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635B7" w:rsidRPr="00683CB1">
        <w:rPr>
          <w:rFonts w:ascii="Verdana" w:hAnsi="Verdana"/>
          <w:b/>
          <w:sz w:val="18"/>
          <w:szCs w:val="18"/>
        </w:rPr>
        <w:t>„</w:t>
      </w:r>
      <w:r w:rsidR="00A9775D">
        <w:rPr>
          <w:rFonts w:ascii="Verdana" w:eastAsia="Calibri" w:hAnsi="Verdana"/>
          <w:b/>
          <w:sz w:val="18"/>
          <w:szCs w:val="18"/>
          <w:lang w:eastAsia="en-US"/>
        </w:rPr>
        <w:t>Oprava mostu v km 143,429 – příjezdový podchod Brno hl.n.</w:t>
      </w:r>
      <w:bookmarkStart w:id="0" w:name="_GoBack"/>
      <w:bookmarkEnd w:id="0"/>
      <w:r w:rsidR="003635B7" w:rsidRPr="00683CB1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9775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9775D" w:rsidRPr="00A9775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635B7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775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495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1936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4E341A2C-542B-44BF-AC1D-9734239D4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DB9304-1532-4400-883B-DF9360360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20</cp:revision>
  <cp:lastPrinted>2018-03-26T11:24:00Z</cp:lastPrinted>
  <dcterms:created xsi:type="dcterms:W3CDTF">2018-11-26T13:42:00Z</dcterms:created>
  <dcterms:modified xsi:type="dcterms:W3CDTF">2020-05-22T14:25:00Z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