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20C61" w:rsidRPr="00220C61">
        <w:rPr>
          <w:rFonts w:ascii="Verdana" w:hAnsi="Verdana"/>
          <w:sz w:val="18"/>
          <w:szCs w:val="18"/>
        </w:rPr>
        <w:t xml:space="preserve">Hoškovice, Bělá, </w:t>
      </w:r>
      <w:proofErr w:type="spellStart"/>
      <w:r w:rsidR="00220C61" w:rsidRPr="00220C61">
        <w:rPr>
          <w:rFonts w:ascii="Verdana" w:hAnsi="Verdana"/>
          <w:sz w:val="18"/>
          <w:szCs w:val="18"/>
        </w:rPr>
        <w:t>Machnín</w:t>
      </w:r>
      <w:proofErr w:type="spellEnd"/>
      <w:r w:rsidR="00220C61" w:rsidRPr="00220C61">
        <w:rPr>
          <w:rFonts w:ascii="Verdana" w:hAnsi="Verdana"/>
          <w:sz w:val="18"/>
          <w:szCs w:val="18"/>
        </w:rPr>
        <w:t>, Chrastava, Loukov, Hodkovice - demolice objektů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20C6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20C61" w:rsidRPr="00220C6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20C61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EDCE06-AA53-4A26-AAC7-B929397F1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12</cp:revision>
  <cp:lastPrinted>2016-08-01T07:54:00Z</cp:lastPrinted>
  <dcterms:created xsi:type="dcterms:W3CDTF">2018-11-26T13:19:00Z</dcterms:created>
  <dcterms:modified xsi:type="dcterms:W3CDTF">2020-05-22T12:22:00Z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