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bookmarkStart w:id="0" w:name="_GoBack"/>
      <w:bookmarkEnd w:id="0"/>
      <w:r>
        <w:t xml:space="preserve">SMLOUVA O DÍLO </w:t>
      </w:r>
    </w:p>
    <w:p w:rsidR="00F422D3" w:rsidRPr="00056CD4" w:rsidRDefault="00F422D3" w:rsidP="00B42F40">
      <w:pPr>
        <w:pStyle w:val="Titul2"/>
      </w:pPr>
      <w:r>
        <w:t xml:space="preserve">Název </w:t>
      </w:r>
      <w:r w:rsidRPr="00056CD4">
        <w:t>zakázky: „</w:t>
      </w:r>
      <w:r w:rsidR="002B40EA" w:rsidRPr="002B40EA">
        <w:rPr>
          <w:noProof/>
        </w:rPr>
        <w:t>Vyhodnocování spotřeby PHM u SHV OŘ Hradec Králové</w:t>
      </w:r>
      <w:r w:rsidRPr="00056CD4">
        <w:t>“</w:t>
      </w:r>
      <w:r w:rsidR="00485CE8" w:rsidRPr="00056CD4">
        <w:t xml:space="preserve"> </w:t>
      </w:r>
    </w:p>
    <w:p w:rsidR="007A6E42" w:rsidRPr="00056CD4" w:rsidRDefault="007A6E42" w:rsidP="007A6E42">
      <w:pPr>
        <w:pStyle w:val="Nadpis1-1"/>
      </w:pPr>
      <w:r w:rsidRPr="00056CD4">
        <w:t>Smluvní strany</w:t>
      </w:r>
    </w:p>
    <w:p w:rsidR="001C2A3F" w:rsidRPr="00056CD4"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056CD4">
        <w:rPr>
          <w:rFonts w:eastAsia="Times New Roman" w:cs="Arial"/>
          <w:b/>
          <w:snapToGrid w:val="0"/>
          <w:lang w:eastAsia="cs-CZ"/>
        </w:rPr>
        <w:t>Objednatel:</w:t>
      </w:r>
      <w:r w:rsidRPr="00056CD4">
        <w:rPr>
          <w:rFonts w:eastAsia="Times New Roman" w:cs="Arial"/>
          <w:b/>
          <w:snapToGrid w:val="0"/>
          <w:lang w:eastAsia="cs-CZ"/>
        </w:rPr>
        <w:tab/>
      </w:r>
    </w:p>
    <w:p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1B61F7">
        <w:rPr>
          <w:rFonts w:eastAsia="Times New Roman" w:cs="Arial"/>
          <w:b/>
          <w:snapToGrid w:val="0"/>
          <w:lang w:eastAsia="cs-CZ"/>
        </w:rPr>
        <w:t>Správa železnic</w:t>
      </w:r>
      <w:r w:rsidRPr="001C2A3F">
        <w:rPr>
          <w:rFonts w:eastAsia="Times New Roman" w:cs="Arial"/>
          <w:b/>
          <w:snapToGrid w:val="0"/>
          <w:lang w:eastAsia="cs-CZ"/>
        </w:rPr>
        <w:t>, státní organizace</w:t>
      </w:r>
    </w:p>
    <w:p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rsidR="001C2A3F" w:rsidRPr="001C2A3F" w:rsidRDefault="001C2A3F" w:rsidP="00B953CE">
      <w:pPr>
        <w:numPr>
          <w:ilvl w:val="0"/>
          <w:numId w:val="38"/>
        </w:numPr>
        <w:tabs>
          <w:tab w:val="clear" w:pos="2828"/>
          <w:tab w:val="left" w:pos="567"/>
          <w:tab w:val="num" w:pos="1134"/>
          <w:tab w:val="left" w:pos="3544"/>
        </w:tabs>
        <w:spacing w:after="0" w:line="240" w:lineRule="auto"/>
        <w:ind w:left="3544" w:hanging="283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Kudlacek@szdc.cz</w:t>
      </w:r>
    </w:p>
    <w:p w:rsidR="001C2A3F" w:rsidRPr="001C2A3F" w:rsidRDefault="001C2A3F" w:rsidP="00173B60">
      <w:pPr>
        <w:tabs>
          <w:tab w:val="left" w:pos="567"/>
          <w:tab w:val="left" w:pos="3544"/>
        </w:tabs>
        <w:spacing w:after="0" w:line="240" w:lineRule="auto"/>
        <w:ind w:left="354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00B953CE" w:rsidRPr="00B953CE">
        <w:rPr>
          <w:rFonts w:eastAsia="Times New Roman" w:cs="Arial"/>
          <w:snapToGrid w:val="0"/>
          <w:lang w:eastAsia="cs-CZ"/>
        </w:rPr>
        <w:t>ORHKRzvz@szdc.cz</w:t>
      </w:r>
    </w:p>
    <w:p w:rsidR="001C2A3F" w:rsidRDefault="001C2A3F" w:rsidP="00F71BB0">
      <w:pPr>
        <w:numPr>
          <w:ilvl w:val="0"/>
          <w:numId w:val="38"/>
        </w:numPr>
        <w:tabs>
          <w:tab w:val="clear" w:pos="2828"/>
          <w:tab w:val="left" w:pos="567"/>
          <w:tab w:val="num"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r w:rsidRPr="001C2A3F">
        <w:rPr>
          <w:rFonts w:eastAsia="Times New Roman" w:cs="Arial"/>
          <w:snapToGrid w:val="0"/>
          <w:lang w:eastAsia="cs-CZ"/>
        </w:rPr>
        <w:tab/>
      </w:r>
      <w:r w:rsidR="00F71BB0" w:rsidRPr="00F71BB0">
        <w:rPr>
          <w:rFonts w:eastAsia="Times New Roman" w:cs="Arial"/>
          <w:snapToGrid w:val="0"/>
          <w:lang w:eastAsia="cs-CZ"/>
        </w:rPr>
        <w:t xml:space="preserve">p. Pavel Petrovický, </w:t>
      </w:r>
      <w:r w:rsidR="00F71BB0">
        <w:rPr>
          <w:rFonts w:eastAsia="Times New Roman" w:cs="Arial"/>
          <w:snapToGrid w:val="0"/>
          <w:lang w:eastAsia="cs-CZ"/>
        </w:rPr>
        <w:t>tel:</w:t>
      </w:r>
      <w:r w:rsidR="00F71BB0" w:rsidRPr="00F71BB0">
        <w:rPr>
          <w:rFonts w:eastAsia="Times New Roman" w:cs="Arial"/>
          <w:snapToGrid w:val="0"/>
          <w:lang w:eastAsia="cs-CZ"/>
        </w:rPr>
        <w:t xml:space="preserve"> 606 531 456,</w:t>
      </w:r>
      <w:r w:rsidR="00F71BB0" w:rsidRPr="00F71BB0">
        <w:rPr>
          <w:rFonts w:eastAsia="Times New Roman" w:cs="Arial"/>
          <w:snapToGrid w:val="0"/>
          <w:lang w:eastAsia="cs-CZ"/>
        </w:rPr>
        <w:br/>
      </w:r>
      <w:r w:rsidR="00F71BB0" w:rsidRPr="00F71BB0">
        <w:rPr>
          <w:rFonts w:eastAsia="Times New Roman" w:cs="Arial"/>
          <w:snapToGrid w:val="0"/>
          <w:lang w:eastAsia="cs-CZ"/>
        </w:rPr>
        <w:tab/>
        <w:t>Petrovicky@szdc.cz</w:t>
      </w:r>
    </w:p>
    <w:p w:rsidR="00F71BB0" w:rsidRDefault="00F71BB0" w:rsidP="00F71BB0">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ab/>
      </w:r>
      <w:r w:rsidRPr="00F71BB0">
        <w:rPr>
          <w:rFonts w:eastAsia="Times New Roman" w:cs="Arial"/>
          <w:snapToGrid w:val="0"/>
          <w:lang w:eastAsia="cs-CZ"/>
        </w:rPr>
        <w:t>p. Alexandr Morávek,</w:t>
      </w:r>
      <w:r>
        <w:rPr>
          <w:rFonts w:eastAsia="Times New Roman" w:cs="Arial"/>
          <w:snapToGrid w:val="0"/>
          <w:lang w:eastAsia="cs-CZ"/>
        </w:rPr>
        <w:t xml:space="preserve"> tel.</w:t>
      </w:r>
      <w:r w:rsidRPr="00F71BB0">
        <w:rPr>
          <w:rFonts w:eastAsia="Times New Roman" w:cs="Arial"/>
          <w:snapToGrid w:val="0"/>
          <w:lang w:eastAsia="cs-CZ"/>
        </w:rPr>
        <w:t xml:space="preserve">: 725 210 024,  </w:t>
      </w:r>
      <w:r w:rsidRPr="00F71BB0">
        <w:rPr>
          <w:rFonts w:eastAsia="Times New Roman" w:cs="Arial"/>
          <w:snapToGrid w:val="0"/>
          <w:lang w:eastAsia="cs-CZ"/>
        </w:rPr>
        <w:br/>
      </w:r>
      <w:r w:rsidRPr="00F71BB0">
        <w:rPr>
          <w:rFonts w:eastAsia="Times New Roman" w:cs="Arial"/>
          <w:snapToGrid w:val="0"/>
          <w:lang w:eastAsia="cs-CZ"/>
        </w:rPr>
        <w:tab/>
      </w:r>
      <w:r w:rsidRPr="00F71BB0">
        <w:rPr>
          <w:rFonts w:eastAsia="Times New Roman" w:cs="Arial"/>
          <w:snapToGrid w:val="0"/>
          <w:lang w:eastAsia="cs-CZ"/>
        </w:rPr>
        <w:tab/>
      </w:r>
      <w:r w:rsidR="004B5F81" w:rsidRPr="004B5F81">
        <w:rPr>
          <w:rFonts w:eastAsia="Times New Roman" w:cs="Arial"/>
          <w:snapToGrid w:val="0"/>
          <w:lang w:eastAsia="cs-CZ"/>
        </w:rPr>
        <w:t>Moravek@szdc.cz</w:t>
      </w:r>
    </w:p>
    <w:p w:rsidR="004B5F81" w:rsidRDefault="004B5F81" w:rsidP="00F71BB0">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ab/>
      </w:r>
      <w:r w:rsidRPr="004B5F81">
        <w:rPr>
          <w:rFonts w:eastAsia="Times New Roman" w:cs="Arial"/>
          <w:snapToGrid w:val="0"/>
          <w:lang w:eastAsia="cs-CZ"/>
        </w:rPr>
        <w:t xml:space="preserve">p. Osvald Peukert, </w:t>
      </w:r>
      <w:r>
        <w:rPr>
          <w:rFonts w:eastAsia="Times New Roman" w:cs="Arial"/>
          <w:snapToGrid w:val="0"/>
          <w:lang w:eastAsia="cs-CZ"/>
        </w:rPr>
        <w:t>tel</w:t>
      </w:r>
      <w:r w:rsidRPr="004B5F81">
        <w:rPr>
          <w:rFonts w:eastAsia="Times New Roman" w:cs="Arial"/>
          <w:snapToGrid w:val="0"/>
          <w:lang w:eastAsia="cs-CZ"/>
        </w:rPr>
        <w:t xml:space="preserve">.: 724 357 598, </w:t>
      </w:r>
    </w:p>
    <w:p w:rsidR="004B5F81" w:rsidRPr="004B5F81" w:rsidRDefault="004B5F81" w:rsidP="00F71BB0">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ab/>
      </w:r>
      <w:r w:rsidRPr="004B5F81">
        <w:rPr>
          <w:rFonts w:eastAsia="Times New Roman" w:cs="Arial"/>
          <w:snapToGrid w:val="0"/>
          <w:lang w:eastAsia="cs-CZ"/>
        </w:rPr>
        <w:t>Peukert@szdc.cz</w:t>
      </w:r>
    </w:p>
    <w:p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rsidR="001C2A3F" w:rsidRPr="001C2A3F" w:rsidRDefault="00517326" w:rsidP="00C84A44">
      <w:pPr>
        <w:tabs>
          <w:tab w:val="left" w:pos="567"/>
          <w:tab w:val="left" w:pos="1985"/>
          <w:tab w:val="left" w:pos="4395"/>
        </w:tabs>
        <w:spacing w:after="0" w:line="240" w:lineRule="auto"/>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adresa, adresa pro zasílání smluvní korespondence a faktur:</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B61F7">
        <w:rPr>
          <w:rFonts w:eastAsia="Times New Roman" w:cs="Arial"/>
          <w:snapToGrid w:val="0"/>
          <w:lang w:eastAsia="cs-CZ"/>
        </w:rPr>
        <w:t>Správa železnic</w:t>
      </w:r>
      <w:r w:rsidR="001C2A3F" w:rsidRPr="001C2A3F">
        <w:rPr>
          <w:rFonts w:eastAsia="Times New Roman" w:cs="Arial"/>
          <w:snapToGrid w:val="0"/>
          <w:lang w:eastAsia="cs-CZ"/>
        </w:rPr>
        <w:t>, státní organizace</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rsidR="001C2A3F" w:rsidRDefault="00517326" w:rsidP="00C84A44">
      <w:pPr>
        <w:pStyle w:val="Textbezodsazen"/>
        <w:tabs>
          <w:tab w:val="left" w:pos="567"/>
        </w:tabs>
        <w:spacing w:before="120"/>
      </w:pPr>
      <w:r>
        <w:tab/>
        <w:t>(dále jen „objednatel“)</w:t>
      </w:r>
    </w:p>
    <w:p w:rsidR="00B42F40" w:rsidRDefault="001C2A3F" w:rsidP="00544797">
      <w:pPr>
        <w:pStyle w:val="Textbezodsazen"/>
        <w:ind w:firstLine="567"/>
        <w:rPr>
          <w:b/>
        </w:rPr>
      </w:pPr>
      <w:r w:rsidRPr="00B42F40">
        <w:t xml:space="preserve">číslo smlouvy: </w:t>
      </w:r>
      <w:r w:rsidR="009020DB" w:rsidRPr="009020DB">
        <w:rPr>
          <w:b/>
          <w:highlight w:val="green"/>
        </w:rPr>
        <w:t>"[VLOŽÍ OBJEDNATEL]"</w:t>
      </w:r>
    </w:p>
    <w:p w:rsidR="00544797" w:rsidRDefault="00544797" w:rsidP="00544797">
      <w:pPr>
        <w:pStyle w:val="Textbezodsazen"/>
        <w:ind w:left="567"/>
      </w:pPr>
      <w:r>
        <w:t>ev. č. registru VZ</w:t>
      </w:r>
      <w:r w:rsidRPr="00B42F40">
        <w:t xml:space="preserve">: </w:t>
      </w:r>
      <w:r w:rsidRPr="009020DB">
        <w:rPr>
          <w:b/>
          <w:highlight w:val="green"/>
        </w:rPr>
        <w:t>"[VLOŽÍ OBJEDNATEL]"</w:t>
      </w:r>
    </w:p>
    <w:p w:rsidR="00B42F40" w:rsidRPr="00B42F40" w:rsidRDefault="00F422D3" w:rsidP="009020DB">
      <w:pPr>
        <w:pStyle w:val="Textbezodsazen"/>
        <w:ind w:firstLine="709"/>
      </w:pPr>
      <w:r w:rsidRPr="00B42F40">
        <w:t>a</w:t>
      </w:r>
    </w:p>
    <w:p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lastRenderedPageBreak/>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rsidR="00F422D3" w:rsidRPr="00B42F40"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EF05B5" w:rsidRDefault="00EF05B5" w:rsidP="00EF05B5">
      <w:pPr>
        <w:pStyle w:val="Nadpis1-1"/>
      </w:pPr>
      <w:r>
        <w:t>Výchozí podklady a Údaje</w:t>
      </w:r>
    </w:p>
    <w:p w:rsidR="00EF05B5" w:rsidRPr="00EF05B5" w:rsidRDefault="00EF05B5" w:rsidP="00EF05B5">
      <w:r w:rsidRPr="00EF05B5">
        <w:t>Smlouva bude plněna v souladu se zněním následujících dokumentů:</w:t>
      </w:r>
    </w:p>
    <w:p w:rsidR="00EF05B5" w:rsidRPr="00657A25" w:rsidRDefault="00EF05B5" w:rsidP="002B40EA">
      <w:pPr>
        <w:pStyle w:val="Text1-1"/>
      </w:pPr>
      <w:r w:rsidRPr="00657A25">
        <w:t xml:space="preserve">Výzva k podání nabídky na </w:t>
      </w:r>
      <w:r w:rsidRPr="00173B60">
        <w:t>realizaci veřejné zakázky „</w:t>
      </w:r>
      <w:r w:rsidR="002B40EA" w:rsidRPr="002B40EA">
        <w:rPr>
          <w:noProof/>
        </w:rPr>
        <w:t>Vyhodnocování spotřeby PHM u SHV OŘ Hradec Králové</w:t>
      </w:r>
      <w:r w:rsidRPr="00173B60">
        <w:t xml:space="preserve">“, </w:t>
      </w:r>
      <w:r w:rsidRPr="00173B60">
        <w:rPr>
          <w:highlight w:val="green"/>
        </w:rPr>
        <w:t>č. j.:      /201</w:t>
      </w:r>
      <w:r w:rsidR="008B2FF7" w:rsidRPr="00173B60">
        <w:rPr>
          <w:highlight w:val="green"/>
        </w:rPr>
        <w:t>9</w:t>
      </w:r>
      <w:r w:rsidRPr="00173B60">
        <w:rPr>
          <w:highlight w:val="green"/>
        </w:rPr>
        <w:t xml:space="preserve"> - SŽDC - OŘ HKR</w:t>
      </w:r>
      <w:r w:rsidRPr="00173B60">
        <w:t xml:space="preserve"> -   </w:t>
      </w:r>
      <w:r w:rsidR="008B2FF7" w:rsidRPr="00173B60">
        <w:t>ze</w:t>
      </w:r>
      <w:r w:rsidR="008B2FF7">
        <w:t xml:space="preserve"> </w:t>
      </w:r>
      <w:r>
        <w:t xml:space="preserve">dne </w:t>
      </w:r>
      <w:r w:rsidRPr="00C42371">
        <w:rPr>
          <w:highlight w:val="green"/>
        </w:rPr>
        <w:t>"[VLOŽÍ OBJEDNATEL]"</w:t>
      </w:r>
      <w:r w:rsidRPr="00657A25">
        <w:t xml:space="preserve"> (dále jen „Výzva“). </w:t>
      </w:r>
    </w:p>
    <w:p w:rsidR="00EF05B5" w:rsidRPr="00C42371" w:rsidRDefault="00EF05B5" w:rsidP="00EF05B5">
      <w:pPr>
        <w:pStyle w:val="Text1-1"/>
      </w:pPr>
      <w:r w:rsidRPr="00C42371">
        <w:t>Nabídka vybraného zhotovitele obdržená dne</w:t>
      </w:r>
      <w:r>
        <w:t xml:space="preserve"> </w:t>
      </w:r>
      <w:r w:rsidRPr="00C42371">
        <w:rPr>
          <w:highlight w:val="green"/>
        </w:rPr>
        <w:t>"[VLOŽÍ OBJEDNATEL]"</w:t>
      </w:r>
      <w:r w:rsidRPr="00C42371">
        <w:t>.</w:t>
      </w:r>
    </w:p>
    <w:p w:rsidR="00EF05B5" w:rsidRPr="00EF05B5" w:rsidRDefault="00FC523E" w:rsidP="00EF05B5">
      <w:pPr>
        <w:pStyle w:val="Text1-1"/>
      </w:pPr>
      <w:r>
        <w:t>P</w:t>
      </w:r>
      <w:r w:rsidR="00EF05B5" w:rsidRPr="00A02B1F">
        <w:t>říslušné technické normy (ČSN, EN,</w:t>
      </w:r>
      <w:r>
        <w:t xml:space="preserve"> </w:t>
      </w:r>
      <w:r w:rsidR="00EF05B5" w:rsidRPr="00A02B1F">
        <w:t xml:space="preserve">TNŽ), </w:t>
      </w:r>
      <w:r w:rsidR="00EF05B5" w:rsidRPr="00EF05B5">
        <w:t>drážní předpisy a další relevantní právní předpisy, vše ve znění pozdějších předpisů.</w:t>
      </w:r>
    </w:p>
    <w:p w:rsidR="00EF05B5" w:rsidRPr="00092818" w:rsidRDefault="00EF05B5" w:rsidP="00EF05B5">
      <w:pPr>
        <w:pStyle w:val="Text1-1"/>
      </w:pPr>
      <w:r>
        <w:t>Dokumentace k předmětné veřejné zakázce, která</w:t>
      </w:r>
      <w:r w:rsidRPr="00092818">
        <w:t xml:space="preserve"> je </w:t>
      </w:r>
      <w:r>
        <w:t>součástí Zadávací dokumentace.</w:t>
      </w:r>
    </w:p>
    <w:p w:rsidR="00EF05B5" w:rsidRPr="00EF05B5" w:rsidRDefault="008E1AE7" w:rsidP="00F24489">
      <w:pPr>
        <w:pStyle w:val="Text1-1"/>
      </w:pPr>
      <w:r>
        <w:rPr>
          <w:rFonts w:eastAsia="Times New Roman" w:cs="Arial"/>
          <w:snapToGrid w:val="0"/>
          <w:lang w:eastAsia="cs-CZ"/>
        </w:rPr>
        <w:t>Obchodní podmínky ke Smlouvě o dílo, z</w:t>
      </w:r>
      <w:r w:rsidR="00EF05B5" w:rsidRPr="00EF05B5">
        <w:rPr>
          <w:rFonts w:eastAsia="Times New Roman" w:cs="Arial"/>
          <w:snapToGrid w:val="0"/>
          <w:lang w:eastAsia="cs-CZ"/>
        </w:rPr>
        <w:t>ákony a vyhlášky týkající se ekologie, požární ochrany, bezpečnosti a ochrany zdraví při práci, předpis SŽDC Bp1, dokumentace a</w:t>
      </w:r>
      <w:r w:rsidR="008B2FF7">
        <w:rPr>
          <w:rFonts w:eastAsia="Times New Roman" w:cs="Arial"/>
          <w:snapToGrid w:val="0"/>
          <w:lang w:eastAsia="cs-CZ"/>
        </w:rPr>
        <w:t> </w:t>
      </w:r>
      <w:r w:rsidR="00EF05B5" w:rsidRPr="00EF05B5">
        <w:rPr>
          <w:rFonts w:eastAsia="Times New Roman" w:cs="Arial"/>
          <w:snapToGrid w:val="0"/>
          <w:lang w:eastAsia="cs-CZ"/>
        </w:rPr>
        <w:t>technické podmínky výrobců zařízení a další relevantní předpisy, vše ve znění pozdějších předpisů.</w:t>
      </w:r>
    </w:p>
    <w:p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rsidR="00F24489" w:rsidRDefault="007D0186" w:rsidP="00F24489">
      <w:pPr>
        <w:pStyle w:val="Nadpis1-1"/>
      </w:pPr>
      <w:r>
        <w:t>Název a předmět díla</w:t>
      </w:r>
    </w:p>
    <w:p w:rsidR="009576E4" w:rsidRPr="004F1B69" w:rsidRDefault="007D0186" w:rsidP="002B40EA">
      <w:pPr>
        <w:pStyle w:val="Text1-1"/>
      </w:pPr>
      <w:r w:rsidRPr="00324258">
        <w:t xml:space="preserve">Název </w:t>
      </w:r>
      <w:r w:rsidRPr="00173B60">
        <w:t xml:space="preserve">díla: </w:t>
      </w:r>
      <w:r w:rsidR="002B40EA" w:rsidRPr="002B40EA">
        <w:rPr>
          <w:noProof/>
        </w:rPr>
        <w:t>Vyhodnocování spotřeby PHM u SHV OŘ Hradec Králové</w:t>
      </w:r>
      <w:r w:rsidR="0058755D" w:rsidRPr="004F1B69">
        <w:rPr>
          <w:noProof/>
        </w:rPr>
        <w:t>.</w:t>
      </w:r>
    </w:p>
    <w:p w:rsidR="00557DDF" w:rsidRPr="003E7568" w:rsidRDefault="003E7568" w:rsidP="009576E4">
      <w:pPr>
        <w:pStyle w:val="Text1-1"/>
      </w:pPr>
      <w:r w:rsidRPr="004F1B69">
        <w:t xml:space="preserve">Předmětem díla je úprava palivových systémů u </w:t>
      </w:r>
      <w:r w:rsidR="00600BAD" w:rsidRPr="004F1B69">
        <w:t>5</w:t>
      </w:r>
      <w:r w:rsidR="00A10D73">
        <w:t>5</w:t>
      </w:r>
      <w:r w:rsidRPr="004F1B69">
        <w:t xml:space="preserve"> speciálních hnacích vozidel (dále SHV) a instalace měřících a monitorovacích zařízení pro sledování tankování, spotřeby PHM a monitoring SHV včetně následného vyhodnocování naměřených dat a provádění pravidelných ročních servisních prohlídek po dobu </w:t>
      </w:r>
      <w:r w:rsidR="00C8413B">
        <w:t>60</w:t>
      </w:r>
      <w:r w:rsidRPr="003E7568">
        <w:t xml:space="preserve"> měsíců pro každé SHV. Instalace zařízení na SHV bude provedena v areálu dílen MES Pardubice a MES Mladá Boleslav – </w:t>
      </w:r>
      <w:proofErr w:type="spellStart"/>
      <w:r w:rsidRPr="003E7568">
        <w:t>Debř</w:t>
      </w:r>
      <w:proofErr w:type="spellEnd"/>
      <w:r w:rsidRPr="003E7568">
        <w:t>. Pravidelné servisní prohlídky a záruční opravy budou probíhat v celém obvodu OŘ Hradec Králové, přesná místa budou určena na základě telefonické domluvy dodavatele a odběratele. Konkrétně je rozsah díla popsán v dokumentaci, jež byla zveřejněna jako součást Zadávací dokumentace. Zhotovitel se zavazuje provést dílo v souladu s podmínkami stanovenými touto smlouvou o dílo, Výzvou, Zadávací dokumentací, Nabídkou zhotovitele a ostatními výše uvedenými dokumenty.</w:t>
      </w:r>
    </w:p>
    <w:p w:rsidR="00CD35CD" w:rsidRPr="006A4C26" w:rsidRDefault="00CD35CD" w:rsidP="00CD35CD">
      <w:pPr>
        <w:pStyle w:val="Text1-1"/>
      </w:pPr>
      <w:r>
        <w:t xml:space="preserve">Úprava palivových systémů a instalace měřících a monitorovacích zařízení bude prováděna postupně dle </w:t>
      </w:r>
      <w:r w:rsidRPr="006A4C26">
        <w:t>kapacit servisních techniků zhotovitele</w:t>
      </w:r>
      <w:r w:rsidR="002D6EC7" w:rsidRPr="006A4C26">
        <w:t xml:space="preserve">, avšak v termínu uvedeném ve čl. 4 </w:t>
      </w:r>
      <w:proofErr w:type="gramStart"/>
      <w:r w:rsidR="002D6EC7" w:rsidRPr="006A4C26">
        <w:t>této</w:t>
      </w:r>
      <w:proofErr w:type="gramEnd"/>
      <w:r w:rsidR="002D6EC7" w:rsidRPr="006A4C26">
        <w:t xml:space="preserve"> smlouvy</w:t>
      </w:r>
      <w:r w:rsidRPr="006A4C26">
        <w:t xml:space="preserve">. Přesný termín přistavení jednotlivých SHV k úpravě palivového systému bude určen na základě písemné domluvy (e-mailem) níže uvedených kontaktních osob dodavatele a objednatele, a to nejméně 14 dní před plánovanou instalací na SHV. </w:t>
      </w:r>
    </w:p>
    <w:p w:rsidR="00CD35CD" w:rsidRPr="006A4C26" w:rsidRDefault="00CD35CD" w:rsidP="00CD35CD">
      <w:pPr>
        <w:pStyle w:val="Text1-1"/>
        <w:numPr>
          <w:ilvl w:val="0"/>
          <w:numId w:val="0"/>
        </w:numPr>
        <w:ind w:left="737"/>
        <w:rPr>
          <w:b/>
        </w:rPr>
      </w:pPr>
      <w:r w:rsidRPr="006A4C26">
        <w:lastRenderedPageBreak/>
        <w:t>Kontaktní osoby objednatele:</w:t>
      </w:r>
      <w:r w:rsidRPr="006A4C26">
        <w:tab/>
      </w:r>
      <w:r w:rsidRPr="006A4C26">
        <w:rPr>
          <w:b/>
        </w:rPr>
        <w:t>MES Pardubice:</w:t>
      </w:r>
    </w:p>
    <w:p w:rsidR="00CD35CD" w:rsidRPr="006A4C26" w:rsidRDefault="00CD35CD" w:rsidP="00CD35CD">
      <w:pPr>
        <w:pStyle w:val="Text1-1"/>
        <w:numPr>
          <w:ilvl w:val="0"/>
          <w:numId w:val="0"/>
        </w:numPr>
        <w:ind w:left="737"/>
      </w:pPr>
      <w:r w:rsidRPr="006A4C26">
        <w:tab/>
      </w:r>
      <w:r w:rsidRPr="006A4C26">
        <w:tab/>
      </w:r>
      <w:r w:rsidRPr="006A4C26">
        <w:tab/>
      </w:r>
      <w:r w:rsidRPr="006A4C26">
        <w:tab/>
        <w:t>p. Morávek Alexandr</w:t>
      </w:r>
    </w:p>
    <w:p w:rsidR="00CD35CD" w:rsidRPr="006A4C26" w:rsidRDefault="00CD35CD" w:rsidP="00CD35CD">
      <w:pPr>
        <w:pStyle w:val="Text1-1"/>
        <w:numPr>
          <w:ilvl w:val="0"/>
          <w:numId w:val="0"/>
        </w:numPr>
        <w:ind w:left="2864" w:firstLine="681"/>
      </w:pPr>
      <w:r w:rsidRPr="006A4C26">
        <w:t>email: Moravek@szdc.cz (mob. tel.: 725 210 024)</w:t>
      </w:r>
    </w:p>
    <w:p w:rsidR="00CD35CD" w:rsidRPr="006A4C26" w:rsidRDefault="00CD35CD" w:rsidP="00CD35CD">
      <w:pPr>
        <w:pStyle w:val="Text1-1"/>
        <w:numPr>
          <w:ilvl w:val="0"/>
          <w:numId w:val="0"/>
        </w:numPr>
        <w:ind w:left="2864" w:firstLine="681"/>
        <w:rPr>
          <w:b/>
        </w:rPr>
      </w:pPr>
      <w:r w:rsidRPr="006A4C26">
        <w:rPr>
          <w:b/>
        </w:rPr>
        <w:t xml:space="preserve">MES Mladá Boleslav - </w:t>
      </w:r>
      <w:proofErr w:type="spellStart"/>
      <w:r w:rsidRPr="006A4C26">
        <w:rPr>
          <w:b/>
        </w:rPr>
        <w:t>Debř</w:t>
      </w:r>
      <w:proofErr w:type="spellEnd"/>
      <w:r w:rsidRPr="006A4C26">
        <w:rPr>
          <w:b/>
        </w:rPr>
        <w:t>:</w:t>
      </w:r>
    </w:p>
    <w:p w:rsidR="00CD35CD" w:rsidRPr="006A4C26" w:rsidRDefault="00173B60" w:rsidP="00CD35CD">
      <w:pPr>
        <w:pStyle w:val="Text1-1"/>
        <w:numPr>
          <w:ilvl w:val="0"/>
          <w:numId w:val="0"/>
        </w:numPr>
        <w:ind w:left="2864" w:firstLine="681"/>
      </w:pPr>
      <w:r w:rsidRPr="006A4C26">
        <w:t>p. Peukert Osvald</w:t>
      </w:r>
    </w:p>
    <w:p w:rsidR="00CD35CD" w:rsidRPr="006A4C26" w:rsidRDefault="00CD35CD" w:rsidP="00CD35CD">
      <w:pPr>
        <w:pStyle w:val="Text1-1"/>
        <w:numPr>
          <w:ilvl w:val="0"/>
          <w:numId w:val="0"/>
        </w:numPr>
        <w:ind w:left="2864" w:firstLine="681"/>
      </w:pPr>
      <w:r w:rsidRPr="006A4C26">
        <w:t>email: Peukert@szdc.cz (mob. tel.: 724 357 598)</w:t>
      </w:r>
    </w:p>
    <w:p w:rsidR="00CD35CD" w:rsidRPr="006A4C26" w:rsidRDefault="00CD35CD" w:rsidP="00513833">
      <w:pPr>
        <w:pStyle w:val="Text1-1"/>
        <w:numPr>
          <w:ilvl w:val="0"/>
          <w:numId w:val="0"/>
        </w:numPr>
        <w:ind w:left="737"/>
      </w:pPr>
      <w:r w:rsidRPr="006A4C26">
        <w:t>Kontaktní osoby zhotovitele:</w:t>
      </w:r>
      <w:r w:rsidRPr="006A4C26">
        <w:tab/>
        <w:t>Jméno, příjmení</w:t>
      </w:r>
    </w:p>
    <w:p w:rsidR="00CD35CD" w:rsidRDefault="00CD35CD" w:rsidP="00513833">
      <w:pPr>
        <w:pStyle w:val="Text1-1"/>
        <w:numPr>
          <w:ilvl w:val="0"/>
          <w:numId w:val="0"/>
        </w:numPr>
        <w:ind w:left="2864" w:firstLine="681"/>
      </w:pPr>
      <w:r w:rsidRPr="006A4C26">
        <w:t>e-mail:</w:t>
      </w:r>
    </w:p>
    <w:p w:rsidR="00CD35CD" w:rsidRDefault="00CD35CD" w:rsidP="00513833">
      <w:pPr>
        <w:pStyle w:val="Text1-1"/>
        <w:numPr>
          <w:ilvl w:val="0"/>
          <w:numId w:val="0"/>
        </w:numPr>
        <w:ind w:left="2864" w:firstLine="681"/>
      </w:pPr>
      <w:r>
        <w:t>tel.:</w:t>
      </w:r>
    </w:p>
    <w:p w:rsidR="00557DDF" w:rsidRPr="00557DDF" w:rsidRDefault="00557DDF" w:rsidP="00557DDF">
      <w:pPr>
        <w:pStyle w:val="Text1-1"/>
      </w:pPr>
      <w:r w:rsidRPr="00557DDF">
        <w:t>Zhotovitel se zavazuje provést výše uvedené dílo dle podmínek této smlouvy řádně a s</w:t>
      </w:r>
      <w:r w:rsidR="00184CB1">
        <w:t> </w:t>
      </w:r>
      <w:r w:rsidRPr="00557DDF">
        <w:t>odbornou péčí a objednatel se zavazuje provedené dílo převzít a zaplatit za něj zhotoviteli dohodnutou cenu. Za dokončené dílo se pokládá jen takové dílo, které nebude mít při předání a převzetí žádnou vadu či nedodělek.</w:t>
      </w:r>
    </w:p>
    <w:p w:rsidR="00624262" w:rsidRPr="00624262" w:rsidRDefault="00624262" w:rsidP="00624262">
      <w:pPr>
        <w:pStyle w:val="Text1-1"/>
      </w:pPr>
      <w:r w:rsidRPr="00624262">
        <w:t>Práce na realizaci díla budou zahájeny ke dni účinnosti této smlouvy. Ukončení prací na realizaci díla a předání díla objednateli proběhne nejpozději v den ukončení díla dl</w:t>
      </w:r>
      <w:r w:rsidR="00184CB1">
        <w:t>e čl. 4.1 této smlouvy, což budou</w:t>
      </w:r>
      <w:r w:rsidRPr="00624262">
        <w:t xml:space="preserve"> dokumentovat předávací protokol</w:t>
      </w:r>
      <w:r w:rsidR="00184CB1">
        <w:t>y k jednotlivým SHV</w:t>
      </w:r>
      <w:r w:rsidRPr="00624262">
        <w:t>. Předání díla bude provedeno za podmínky, že dílo bude prosté vad a</w:t>
      </w:r>
      <w:r w:rsidR="008B2FF7">
        <w:t> </w:t>
      </w:r>
      <w:r w:rsidRPr="00624262">
        <w:t>nedodělků a v</w:t>
      </w:r>
      <w:r w:rsidR="00184CB1">
        <w:t> </w:t>
      </w:r>
      <w:r w:rsidRPr="00624262">
        <w:t>předepsané kvalitě.</w:t>
      </w:r>
    </w:p>
    <w:p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rsidR="00557DDF" w:rsidRPr="00557DDF" w:rsidRDefault="00624262" w:rsidP="00624262">
      <w:pPr>
        <w:pStyle w:val="Text1-1"/>
      </w:pPr>
      <w:r w:rsidRPr="00624262">
        <w:t>Dílo bude ve vlastnictví České republiky s právem hospodařit s majetkem státu pro objednatele.</w:t>
      </w:r>
    </w:p>
    <w:p w:rsidR="00F24489" w:rsidRDefault="00C11E78" w:rsidP="00F24489">
      <w:pPr>
        <w:pStyle w:val="Nadpis1-1"/>
      </w:pPr>
      <w:r>
        <w:t>TERMÍN PLNĚNÍ</w:t>
      </w:r>
    </w:p>
    <w:p w:rsidR="00F24489" w:rsidRDefault="00F24489" w:rsidP="00F24489">
      <w:pPr>
        <w:pStyle w:val="slovanseznam"/>
        <w:numPr>
          <w:ilvl w:val="0"/>
          <w:numId w:val="0"/>
        </w:numPr>
        <w:ind w:left="567" w:hanging="567"/>
      </w:pPr>
    </w:p>
    <w:p w:rsidR="00C11E78" w:rsidRDefault="00C11E78" w:rsidP="00C11E78">
      <w:pPr>
        <w:pStyle w:val="Text1-1"/>
      </w:pPr>
      <w:r>
        <w:t>Zhotovitel se zavazuje provést dílo dle této smlouvy v následujících termínech:</w:t>
      </w:r>
    </w:p>
    <w:p w:rsidR="00FC523E" w:rsidRDefault="00C11E78" w:rsidP="00FC523E">
      <w:pPr>
        <w:pStyle w:val="Text1-1"/>
        <w:numPr>
          <w:ilvl w:val="0"/>
          <w:numId w:val="0"/>
        </w:numPr>
        <w:ind w:firstLine="709"/>
      </w:pPr>
      <w:r>
        <w:t>zahájení:</w:t>
      </w:r>
      <w:r>
        <w:tab/>
      </w:r>
      <w:r w:rsidR="00FC523E">
        <w:tab/>
      </w:r>
      <w:r w:rsidR="00FC523E">
        <w:tab/>
      </w:r>
      <w:r w:rsidR="00FC523E">
        <w:tab/>
      </w:r>
      <w:r w:rsidR="00FC523E">
        <w:tab/>
      </w:r>
      <w:r w:rsidR="00FC523E">
        <w:tab/>
        <w:t>dnem účinnosti smlouvy</w:t>
      </w:r>
      <w:r w:rsidR="00FC523E">
        <w:tab/>
      </w:r>
      <w:r w:rsidR="00FC523E">
        <w:tab/>
      </w:r>
      <w:r w:rsidR="00E33527" w:rsidRPr="00E33527">
        <w:t>Ukončení plnění – montáž a instalace</w:t>
      </w:r>
      <w:r w:rsidR="00E33527">
        <w:t xml:space="preserve"> systému:</w:t>
      </w:r>
      <w:r w:rsidR="00E33527">
        <w:tab/>
      </w:r>
      <w:r w:rsidR="00E33527" w:rsidRPr="00E33527">
        <w:t>do 3</w:t>
      </w:r>
      <w:r w:rsidR="002B10C7">
        <w:t>0</w:t>
      </w:r>
      <w:r w:rsidR="00E33527" w:rsidRPr="00E33527">
        <w:t xml:space="preserve">. </w:t>
      </w:r>
      <w:r w:rsidR="002B10C7">
        <w:t>11</w:t>
      </w:r>
      <w:r w:rsidR="00E33527" w:rsidRPr="00E33527">
        <w:t>. 20</w:t>
      </w:r>
      <w:r w:rsidR="001B07FE">
        <w:t>20</w:t>
      </w:r>
    </w:p>
    <w:p w:rsidR="00E33527" w:rsidRPr="00E33527" w:rsidRDefault="00E33527" w:rsidP="00FC523E">
      <w:pPr>
        <w:pStyle w:val="Text1-1"/>
        <w:numPr>
          <w:ilvl w:val="0"/>
          <w:numId w:val="0"/>
        </w:numPr>
        <w:ind w:firstLine="709"/>
        <w:rPr>
          <w:b/>
          <w:caps/>
        </w:rPr>
      </w:pPr>
      <w:r w:rsidRPr="00E33527">
        <w:t>Ukončení plnění – pr</w:t>
      </w:r>
      <w:r>
        <w:t xml:space="preserve">ovoz systému a vyhodnocování: </w:t>
      </w:r>
      <w:r>
        <w:tab/>
      </w:r>
      <w:r w:rsidR="002B10C7">
        <w:t>do 30. 11. 2025</w:t>
      </w:r>
    </w:p>
    <w:p w:rsidR="00E33527" w:rsidRPr="00E33527" w:rsidRDefault="00E33527" w:rsidP="00E33527">
      <w:pPr>
        <w:pStyle w:val="Nadpis1-1"/>
        <w:numPr>
          <w:ilvl w:val="0"/>
          <w:numId w:val="0"/>
        </w:numPr>
        <w:ind w:left="5672" w:hanging="4935"/>
      </w:pPr>
      <w:r w:rsidRPr="00E33527">
        <w:rPr>
          <w:rFonts w:asciiTheme="minorHAnsi" w:hAnsiTheme="minorHAnsi"/>
          <w:b w:val="0"/>
          <w:caps w:val="0"/>
          <w:sz w:val="18"/>
        </w:rPr>
        <w:t xml:space="preserve">Místo plnění: </w:t>
      </w:r>
      <w:r w:rsidRPr="00E33527">
        <w:rPr>
          <w:rFonts w:asciiTheme="minorHAnsi" w:hAnsiTheme="minorHAnsi"/>
          <w:b w:val="0"/>
          <w:caps w:val="0"/>
          <w:sz w:val="18"/>
        </w:rPr>
        <w:tab/>
        <w:t xml:space="preserve">obvod působnosti OŘ Hradec Králové </w:t>
      </w:r>
    </w:p>
    <w:p w:rsidR="00E33527" w:rsidRPr="00E33527" w:rsidRDefault="00E33527" w:rsidP="00E33527">
      <w:pPr>
        <w:pStyle w:val="Nadpis1-1"/>
        <w:numPr>
          <w:ilvl w:val="0"/>
          <w:numId w:val="0"/>
        </w:numPr>
        <w:ind w:left="737"/>
      </w:pPr>
    </w:p>
    <w:p w:rsidR="00F24489" w:rsidRDefault="00D84FB3" w:rsidP="00E33527">
      <w:pPr>
        <w:pStyle w:val="Nadpis1-1"/>
      </w:pPr>
      <w:r>
        <w:t>CENA ZA DÍLO</w:t>
      </w:r>
    </w:p>
    <w:p w:rsidR="00D84FB3" w:rsidRPr="00092818" w:rsidRDefault="00D84FB3" w:rsidP="00D84FB3">
      <w:pPr>
        <w:pStyle w:val="Text1-1"/>
      </w:pPr>
      <w:r w:rsidRPr="00834E82">
        <w:t xml:space="preserve">Cena za zhotovení díla byla stanovena na základě </w:t>
      </w:r>
      <w:r w:rsidR="002D6EC7">
        <w:t>výběrového</w:t>
      </w:r>
      <w:r w:rsidR="002D6EC7" w:rsidRPr="00834E82">
        <w:t xml:space="preserve"> </w:t>
      </w:r>
      <w:r w:rsidRPr="00834E82">
        <w:t>řízení, je sjednána jako maximální a činí:</w:t>
      </w:r>
    </w:p>
    <w:p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rsidR="00D84FB3" w:rsidRPr="004F1B69" w:rsidRDefault="00D84FB3" w:rsidP="00D84FB3">
      <w:pPr>
        <w:tabs>
          <w:tab w:val="left" w:pos="1418"/>
          <w:tab w:val="left" w:pos="4253"/>
        </w:tabs>
        <w:spacing w:before="240" w:line="247" w:lineRule="auto"/>
        <w:ind w:right="-1"/>
        <w:jc w:val="both"/>
        <w:rPr>
          <w:rFonts w:cs="Arial"/>
        </w:rPr>
      </w:pPr>
      <w:r w:rsidRPr="004F1B69">
        <w:rPr>
          <w:rFonts w:cs="Arial"/>
        </w:rPr>
        <w:tab/>
        <w:t xml:space="preserve">slovy:         </w:t>
      </w:r>
      <w:r w:rsidRPr="002D6EC7">
        <w:t>"</w:t>
      </w:r>
      <w:r w:rsidRPr="002D6EC7">
        <w:rPr>
          <w:rStyle w:val="Tun"/>
        </w:rPr>
        <w:t>[</w:t>
      </w:r>
      <w:r w:rsidRPr="002D6EC7">
        <w:rPr>
          <w:rStyle w:val="Tun"/>
          <w:highlight w:val="yellow"/>
        </w:rPr>
        <w:t>VLOŽÍ ZHOTOVITEL</w:t>
      </w:r>
      <w:r w:rsidRPr="002D6EC7">
        <w:rPr>
          <w:rStyle w:val="Tun"/>
        </w:rPr>
        <w:t>]</w:t>
      </w:r>
      <w:r w:rsidRPr="002D6EC7">
        <w:t>"</w:t>
      </w:r>
      <w:r w:rsidRPr="004F1B69">
        <w:rPr>
          <w:rFonts w:cs="Arial"/>
        </w:rPr>
        <w:t xml:space="preserve"> korun českých.</w:t>
      </w:r>
    </w:p>
    <w:p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w:t>
      </w:r>
      <w:r w:rsidR="008B2FF7">
        <w:t> </w:t>
      </w:r>
      <w:r w:rsidRPr="006C7460">
        <w:t>nesplatné pohledávce zhotovitele.</w:t>
      </w:r>
    </w:p>
    <w:p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rsidR="006C7460" w:rsidRDefault="006C7460" w:rsidP="00214C3E">
      <w:pPr>
        <w:pStyle w:val="Nadpis1-1"/>
      </w:pPr>
      <w:r>
        <w:t>POVINNOSTI SMLUVNÍCH STRAN</w:t>
      </w:r>
    </w:p>
    <w:p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w:t>
      </w:r>
      <w:proofErr w:type="gramStart"/>
      <w:r w:rsidRPr="00092818">
        <w:t>1.1</w:t>
      </w:r>
      <w:proofErr w:type="gramEnd"/>
      <w:r w:rsidRPr="00092818">
        <w:t xml:space="preserve">.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rsidR="006C7460" w:rsidRPr="006C7460" w:rsidRDefault="006C7460" w:rsidP="006C7460">
      <w:pPr>
        <w:pStyle w:val="Text1-1"/>
      </w:pPr>
      <w:r w:rsidRPr="006C7460">
        <w:t>Zhotovitel nesmí převést celé dílo ani jeho část na 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rsidR="006C7460" w:rsidRPr="006C7460" w:rsidRDefault="006C7460" w:rsidP="006C7460">
      <w:pPr>
        <w:pStyle w:val="Text1-1"/>
      </w:pPr>
      <w:r w:rsidRPr="006C7460">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rsidR="006C7460" w:rsidRDefault="006C7460" w:rsidP="006C7460">
      <w:pPr>
        <w:pStyle w:val="Text1-1"/>
      </w:pPr>
      <w:r>
        <w:t xml:space="preserve">Zhotovitel se zavazuje provést dílo svým jménem a na vlastní odpovědnost. Zhotovitel dílo provede dle podmínek této smlouvy a v souladu se Zadávací dokumentací. </w:t>
      </w:r>
    </w:p>
    <w:p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rsidR="006C7460" w:rsidRDefault="006C7460" w:rsidP="006C7460">
      <w:pPr>
        <w:pStyle w:val="Text1-1"/>
      </w:pPr>
      <w:r>
        <w:t>Veškerá ujednání obsažená ve Výzvě, především v bodě Další podmínky zadavatele, budou dodržena.</w:t>
      </w:r>
    </w:p>
    <w:p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způsobenou škodu.</w:t>
      </w:r>
    </w:p>
    <w:p w:rsidR="006C7460" w:rsidRDefault="006C7460" w:rsidP="006C7460">
      <w:pPr>
        <w:pStyle w:val="Text1-1"/>
      </w:pPr>
      <w:r>
        <w:t xml:space="preserve">Objednatel je oprávněn prostřednictvím osob uvedených v článku </w:t>
      </w:r>
      <w:proofErr w:type="gramStart"/>
      <w:r>
        <w:t>1.1. písm.</w:t>
      </w:r>
      <w:proofErr w:type="gramEnd"/>
      <w:r>
        <w:t xml:space="preserve"> b) této smlouvy provádět u všech osob podílejících se na provádění díla, které se pohybují v</w:t>
      </w:r>
      <w:r w:rsidR="008B2FF7">
        <w:t> </w:t>
      </w:r>
      <w:r>
        <w:t xml:space="preserve">obvodu dráhy, kontrolu, zda tyto osoby nejsou pod vlivem alkoholu nebo návykové látky. </w:t>
      </w:r>
    </w:p>
    <w:p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rsidR="006C7460" w:rsidRDefault="006C7460" w:rsidP="006C7460">
      <w:pPr>
        <w:pStyle w:val="Text1-1"/>
        <w:numPr>
          <w:ilvl w:val="0"/>
          <w:numId w:val="0"/>
        </w:numPr>
        <w:ind w:left="709"/>
      </w:pPr>
      <w:r>
        <w:t xml:space="preserve">Kontrola bude prováděna dle části čtvrté a páté Směrnice SŽDC č. 120 „Dodržování zákazu kouření, požívání alkoholických nápojů a užívání jiných návykových látek“ </w:t>
      </w:r>
      <w:proofErr w:type="gramStart"/>
      <w:r>
        <w:t>č.j.</w:t>
      </w:r>
      <w:proofErr w:type="gramEnd"/>
      <w:r>
        <w:t>: 36503/2017-SŽDC-GŘ-O10 účinné od 7. 11. 2017, která byla zveřejněna jako součást zadávací dokumentace (dále jen jako „Směrnice“), přičemž platí, že pokud se v</w:t>
      </w:r>
      <w:r w:rsidR="008B2FF7">
        <w:t> </w:t>
      </w:r>
      <w:r>
        <w:t>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rsidR="006C7460" w:rsidRDefault="006C7460" w:rsidP="006C7460">
      <w:pPr>
        <w:pStyle w:val="Text1-1"/>
        <w:numPr>
          <w:ilvl w:val="0"/>
          <w:numId w:val="0"/>
        </w:numPr>
        <w:ind w:firstLine="709"/>
      </w:pPr>
      <w:r>
        <w:t>Pozitivní výsledek ověření bude neprodleně oznámen zhotoviteli (telefonicky, emailem).</w:t>
      </w:r>
    </w:p>
    <w:p w:rsidR="006C7460" w:rsidRDefault="006C7460" w:rsidP="006C7460">
      <w:pPr>
        <w:pStyle w:val="Text1-1"/>
        <w:numPr>
          <w:ilvl w:val="0"/>
          <w:numId w:val="0"/>
        </w:numPr>
        <w:ind w:firstLine="709"/>
      </w:pPr>
      <w:r>
        <w:t>Náklady na vyšetření v případě pozitivního výsledku uhradí zhotovitel.</w:t>
      </w:r>
    </w:p>
    <w:p w:rsidR="006C7460" w:rsidRDefault="006C7460" w:rsidP="006C7460">
      <w:pPr>
        <w:pStyle w:val="Text1-1"/>
      </w:pPr>
      <w:r>
        <w:t>V případě pozitivního výsledku kontroly nesmí dotčená osoba zhotovitele pokračovat ve vykonávané činnosti a bude jí odebrán „Průkaz ke vstupu do budov a prostor SŽDC a</w:t>
      </w:r>
      <w:r w:rsidR="008B2FF7">
        <w:t> </w:t>
      </w:r>
      <w:r>
        <w:t>provozované železniční dopravní cesty SŽDC“.</w:t>
      </w:r>
    </w:p>
    <w:p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rsidR="007A7344" w:rsidRDefault="00D232F4" w:rsidP="00214C3E">
      <w:pPr>
        <w:pStyle w:val="Nadpis1-1"/>
      </w:pPr>
      <w:r>
        <w:t>ZÁRUKA ZA DÍLO</w:t>
      </w:r>
    </w:p>
    <w:p w:rsidR="00A50C2E" w:rsidRPr="00173B60" w:rsidRDefault="00A50C2E" w:rsidP="00584E10">
      <w:pPr>
        <w:pStyle w:val="Text1-1"/>
      </w:pPr>
      <w:r>
        <w:t xml:space="preserve">Zhotovitel poskytuje záruku za kvalitu a bezvadnost provedeného díla a následnou </w:t>
      </w:r>
      <w:r w:rsidR="00584E10">
        <w:t xml:space="preserve">plnou funkčnost </w:t>
      </w:r>
      <w:r w:rsidR="00584E10" w:rsidRPr="00173B60">
        <w:t>dodaného zařízení v délkách záruk poskytovaných jejich výrobci, minimálně však po dobu 24 měsíců ode dne předání a převzetí díla nebo jeho části. Zároveň zhotovitel poskytuje záruku na plnou funkčnost monitorovacího a vyhodnocovacího systému až do termínu ukončení plnění – provoz systému a vyhodnocování uvedeného ve čl. 4.1 této smlouvy.</w:t>
      </w:r>
    </w:p>
    <w:p w:rsidR="00584E10" w:rsidRPr="00173B60" w:rsidRDefault="00584E10" w:rsidP="00584E10">
      <w:pPr>
        <w:pStyle w:val="Text1-1"/>
      </w:pPr>
      <w:r w:rsidRPr="00173B60">
        <w:t xml:space="preserve">V případě závady na provedeném díle v záruční době se zhotovitel zavazuje provést bez </w:t>
      </w:r>
      <w:r w:rsidR="00635E00">
        <w:t>zbytečného odkladu</w:t>
      </w:r>
      <w:r w:rsidR="00635E00" w:rsidRPr="00173B60">
        <w:t xml:space="preserve"> </w:t>
      </w:r>
      <w:r w:rsidRPr="00173B60">
        <w:t xml:space="preserve">a na vlastní náklad opravu díla a zjištěnou závadu odstranit nejpozději do 30 dnů od jejího nahlášení objednatelem. </w:t>
      </w:r>
    </w:p>
    <w:p w:rsidR="00584E10" w:rsidRPr="00C85B91" w:rsidRDefault="00584E10" w:rsidP="00584E10">
      <w:pPr>
        <w:pStyle w:val="Text1-1"/>
      </w:pPr>
      <w:r w:rsidRPr="00173B60">
        <w:t>Zhotovitel je povinen současně při předání a převzetí prací předat objednateli příslušné doklady, které prokazují poskytnutí záruky konkrétním výrobcem dále specifikovaných komponentů. Výše uvedené doklady musí být objednateli poskytnuty</w:t>
      </w:r>
      <w:r w:rsidRPr="00C85B91">
        <w:t xml:space="preserve"> v českém jazyce.</w:t>
      </w:r>
    </w:p>
    <w:p w:rsidR="00584E10" w:rsidRDefault="00584E10" w:rsidP="00584E10">
      <w:pPr>
        <w:pStyle w:val="Text1-1"/>
      </w:pPr>
      <w:r>
        <w:t xml:space="preserve">Do záruční doby se nepočítá </w:t>
      </w:r>
      <w:r w:rsidRPr="00796EF1">
        <w:t xml:space="preserve">doba od uplatnění práva z odpovědnosti za vady </w:t>
      </w:r>
      <w:r>
        <w:t>objednatelem až </w:t>
      </w:r>
      <w:r w:rsidRPr="00796EF1">
        <w:t>do</w:t>
      </w:r>
      <w:r>
        <w:t> </w:t>
      </w:r>
      <w:r w:rsidRPr="00796EF1">
        <w:t xml:space="preserve">doby, kdy </w:t>
      </w:r>
      <w:r>
        <w:t>zhotovitel prokazatelně objednatele</w:t>
      </w:r>
      <w:r w:rsidRPr="007C5887">
        <w:t xml:space="preserve"> </w:t>
      </w:r>
      <w:r>
        <w:t>vyzval k převzetí opravené věci.</w:t>
      </w:r>
      <w:r w:rsidRPr="00796EF1">
        <w:t xml:space="preserve"> </w:t>
      </w:r>
      <w:r>
        <w:t>Totéž platí při uplatnění práva z odpovědnosti za vady jednotlivých komponent.</w:t>
      </w:r>
    </w:p>
    <w:p w:rsidR="00F24489" w:rsidRDefault="00C63B8E" w:rsidP="00214C3E">
      <w:pPr>
        <w:pStyle w:val="Nadpis1-1"/>
      </w:pPr>
      <w:r>
        <w:t>PLATEBNÍ PODMÍNKY</w:t>
      </w:r>
    </w:p>
    <w:p w:rsidR="00C63B8E" w:rsidRPr="00C63B8E" w:rsidRDefault="00C63B8E" w:rsidP="00214C3E">
      <w:pPr>
        <w:pStyle w:val="Text1-1"/>
      </w:pPr>
      <w:r w:rsidRPr="00C63B8E">
        <w:rPr>
          <w:rFonts w:eastAsia="Times New Roman" w:cs="Arial"/>
          <w:snapToGrid w:val="0"/>
          <w:lang w:eastAsia="cs-CZ"/>
        </w:rPr>
        <w:t>Zaplacení</w:t>
      </w:r>
      <w:r w:rsidR="00B57634">
        <w:rPr>
          <w:rFonts w:eastAsia="Times New Roman" w:cs="Arial"/>
          <w:snapToGrid w:val="0"/>
          <w:lang w:eastAsia="cs-CZ"/>
        </w:rPr>
        <w:t xml:space="preserve"> smluvní ceny díla dle čl. </w:t>
      </w:r>
      <w:proofErr w:type="gramStart"/>
      <w:r w:rsidR="00B57634">
        <w:rPr>
          <w:rFonts w:eastAsia="Times New Roman" w:cs="Arial"/>
          <w:snapToGrid w:val="0"/>
          <w:lang w:eastAsia="cs-CZ"/>
        </w:rPr>
        <w:t>5.1.</w:t>
      </w:r>
      <w:r w:rsidR="00056CD4">
        <w:rPr>
          <w:rFonts w:eastAsia="Times New Roman" w:cs="Arial"/>
          <w:snapToGrid w:val="0"/>
          <w:lang w:eastAsia="cs-CZ"/>
        </w:rPr>
        <w:t xml:space="preserve"> </w:t>
      </w:r>
      <w:r w:rsidRPr="00C63B8E">
        <w:rPr>
          <w:rFonts w:eastAsia="Times New Roman" w:cs="Arial"/>
          <w:snapToGrid w:val="0"/>
          <w:lang w:eastAsia="cs-CZ"/>
        </w:rPr>
        <w:t>této</w:t>
      </w:r>
      <w:proofErr w:type="gramEnd"/>
      <w:r w:rsidRPr="00C63B8E">
        <w:rPr>
          <w:rFonts w:eastAsia="Times New Roman" w:cs="Arial"/>
          <w:snapToGrid w:val="0"/>
          <w:lang w:eastAsia="cs-CZ"/>
        </w:rPr>
        <w:t xml:space="preserve"> smlouvy provede objednatel úhradou faktur, podle dále uvedených podmínek a v souladu se zákonem č. 235/2004 Sb., o</w:t>
      </w:r>
      <w:r w:rsidR="008B2FF7">
        <w:rPr>
          <w:rFonts w:eastAsia="Times New Roman" w:cs="Arial"/>
          <w:snapToGrid w:val="0"/>
          <w:lang w:eastAsia="cs-CZ"/>
        </w:rPr>
        <w:t> </w:t>
      </w:r>
      <w:r w:rsidRPr="00C63B8E">
        <w:rPr>
          <w:rFonts w:eastAsia="Times New Roman" w:cs="Arial"/>
          <w:snapToGrid w:val="0"/>
          <w:lang w:eastAsia="cs-CZ"/>
        </w:rPr>
        <w:t xml:space="preserve">dani z přidané hodnoty, ve znění pozdějších předpisů </w:t>
      </w:r>
      <w:r w:rsidRPr="00C63B8E">
        <w:rPr>
          <w:rFonts w:eastAsia="Times New Roman" w:cs="Arial"/>
          <w:bCs/>
          <w:snapToGrid w:val="0"/>
          <w:lang w:eastAsia="cs-CZ"/>
        </w:rPr>
        <w:t>(dále jen „ZDPH“)</w:t>
      </w:r>
      <w:r w:rsidRPr="00C63B8E">
        <w:rPr>
          <w:rFonts w:eastAsia="Times New Roman" w:cs="Arial"/>
          <w:snapToGrid w:val="0"/>
          <w:lang w:eastAsia="cs-CZ"/>
        </w:rPr>
        <w:t>. V případě, že faktura nebude mít všechny náležitosti uvedené v této smlouvě, je objednatel oprávněn fakturu vrátit zhotoviteli a nevzniká prodlení s placením. Zhotovitel je povinen v takovém případě vystavit novou fakturu a doručit ji objednateli na jeho kontaktní adresu</w:t>
      </w:r>
      <w:r>
        <w:rPr>
          <w:rFonts w:eastAsia="Times New Roman" w:cs="Arial"/>
          <w:snapToGrid w:val="0"/>
          <w:lang w:eastAsia="cs-CZ"/>
        </w:rPr>
        <w:t>.</w:t>
      </w:r>
    </w:p>
    <w:p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rsidR="00C63B8E" w:rsidRPr="006A5DD1"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rsidR="006A5DD1" w:rsidRPr="00310878" w:rsidRDefault="006A5DD1" w:rsidP="006A5DD1">
      <w:pPr>
        <w:pStyle w:val="Text1-1"/>
      </w:pPr>
      <w:r w:rsidRPr="001178AF">
        <w:t>Fakturace bude probíhat formou jednotlivých faktur, vystavených na základě pře</w:t>
      </w:r>
      <w:r>
        <w:t>jímacího listu a to na každé SHV</w:t>
      </w:r>
      <w:r w:rsidRPr="001178AF">
        <w:t xml:space="preserve"> samostatně.</w:t>
      </w:r>
      <w:r w:rsidRPr="00092E7E">
        <w:t xml:space="preserve"> </w:t>
      </w:r>
      <w:r>
        <w:t xml:space="preserve">Fakturace za </w:t>
      </w:r>
      <w:r w:rsidRPr="00000961">
        <w:t>provoz monitorovacího systému a vyhodnocování</w:t>
      </w:r>
      <w:r>
        <w:t xml:space="preserve"> bude provedena formou souhrnné faktury za každý uplynulý měsíc provozu. </w:t>
      </w:r>
      <w:r w:rsidRPr="00000961">
        <w:t>Fakturace za provádění pravidelných servisních prohlídek bude provedena formou souhrnné faktury za každý uplynulý rok provozu.</w:t>
      </w:r>
    </w:p>
    <w:p w:rsidR="00C63B8E" w:rsidRPr="00092818" w:rsidRDefault="00C63B8E" w:rsidP="00C63B8E">
      <w:pPr>
        <w:pStyle w:val="Text1-1"/>
      </w:pPr>
      <w:r w:rsidRPr="00092818">
        <w:t>Na daňových dokladech je nutno uvádět jako objednatele:</w:t>
      </w:r>
    </w:p>
    <w:p w:rsidR="00C63B8E" w:rsidRPr="00C63B8E" w:rsidRDefault="00C63B8E" w:rsidP="00C63B8E">
      <w:pPr>
        <w:pStyle w:val="Zkladntext"/>
        <w:tabs>
          <w:tab w:val="left" w:pos="1134"/>
        </w:tabs>
        <w:spacing w:after="0"/>
        <w:rPr>
          <w:rFonts w:cs="Arial"/>
        </w:rPr>
      </w:pPr>
      <w:r w:rsidRPr="00092818">
        <w:rPr>
          <w:rFonts w:cs="Arial"/>
          <w:sz w:val="22"/>
          <w:szCs w:val="22"/>
        </w:rPr>
        <w:tab/>
      </w:r>
      <w:r w:rsidR="001B61F7">
        <w:rPr>
          <w:rFonts w:cs="Arial"/>
        </w:rPr>
        <w:t>Správa železnic</w:t>
      </w:r>
      <w:r w:rsidRPr="00C63B8E">
        <w:rPr>
          <w:rFonts w:cs="Arial"/>
        </w:rPr>
        <w:t>, státní organizace</w:t>
      </w:r>
    </w:p>
    <w:p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rsidR="00C63B8E" w:rsidRPr="00C63B8E" w:rsidRDefault="00C63B8E" w:rsidP="00C63B8E">
      <w:pPr>
        <w:pStyle w:val="Zkladntext"/>
        <w:tabs>
          <w:tab w:val="left" w:pos="1134"/>
        </w:tabs>
        <w:spacing w:after="0"/>
        <w:rPr>
          <w:rFonts w:cs="Arial"/>
        </w:rPr>
      </w:pPr>
      <w:r w:rsidRPr="00C63B8E">
        <w:rPr>
          <w:rFonts w:cs="Arial"/>
        </w:rPr>
        <w:tab/>
        <w:t>IČ: 709 94 234</w:t>
      </w:r>
    </w:p>
    <w:p w:rsidR="00C63B8E" w:rsidRPr="00C63B8E" w:rsidRDefault="00C63B8E" w:rsidP="00C63B8E">
      <w:pPr>
        <w:pStyle w:val="Zkladntext"/>
        <w:tabs>
          <w:tab w:val="left" w:pos="1134"/>
        </w:tabs>
        <w:rPr>
          <w:rFonts w:cs="Arial"/>
        </w:rPr>
      </w:pPr>
      <w:r w:rsidRPr="00C63B8E">
        <w:rPr>
          <w:rFonts w:cs="Arial"/>
        </w:rPr>
        <w:tab/>
        <w:t>DIČ: CZ70994234</w:t>
      </w:r>
    </w:p>
    <w:p w:rsidR="00C63B8E" w:rsidRPr="00B959FE" w:rsidRDefault="00C63B8E" w:rsidP="00C63B8E">
      <w:pPr>
        <w:pStyle w:val="Text1-1"/>
      </w:pPr>
      <w:r w:rsidRPr="00B959FE">
        <w:t>Kontaktní adresa pro zasílání faktur je uvedena v článku 1. této smlouvy.</w:t>
      </w:r>
    </w:p>
    <w:p w:rsidR="00C63B8E" w:rsidRPr="00B01C8B" w:rsidRDefault="00C63B8E" w:rsidP="00C63B8E">
      <w:pPr>
        <w:pStyle w:val="Text1-1"/>
      </w:pPr>
      <w:r w:rsidRPr="00C63B8E">
        <w:t xml:space="preserve">Právo na zaplacení ceny díla vzniká zhotoviteli řádným a včasným splněním jeho závazku v souladu s touto smlouvou na základě řádného předání a převzetí </w:t>
      </w:r>
      <w:r w:rsidR="006A5DD1">
        <w:t xml:space="preserve">jednotlivých SHV </w:t>
      </w:r>
      <w:r w:rsidRPr="00C63B8E">
        <w:t>objednatelem.</w:t>
      </w:r>
    </w:p>
    <w:p w:rsidR="00FA4D85" w:rsidRDefault="00FA4D85" w:rsidP="00214C3E">
      <w:pPr>
        <w:pStyle w:val="Nadpis1-1"/>
      </w:pPr>
      <w:r>
        <w:t>SMLUVNÍ POKUTY a SANKCE</w:t>
      </w:r>
    </w:p>
    <w:p w:rsidR="004A2277" w:rsidRPr="004A2277" w:rsidRDefault="00FA4D85" w:rsidP="007B3F34">
      <w:pPr>
        <w:pStyle w:val="Text1-1"/>
        <w:rPr>
          <w:rFonts w:ascii="Arial" w:hAnsi="Arial" w:cs="Arial"/>
          <w:szCs w:val="22"/>
        </w:rPr>
      </w:pPr>
      <w:r w:rsidRPr="00B959FE">
        <w:t>V </w:t>
      </w:r>
      <w:r>
        <w:t xml:space="preserve">případě nedodržení </w:t>
      </w:r>
      <w:r w:rsidRPr="00B959FE">
        <w:t xml:space="preserve">termínu předání díla nebo </w:t>
      </w:r>
      <w:r>
        <w:t xml:space="preserve">v případě </w:t>
      </w:r>
      <w:r w:rsidRPr="00B959FE">
        <w:t>nesouladu díla</w:t>
      </w:r>
      <w:r>
        <w:t xml:space="preserve"> se zadávací dokumentací nebo </w:t>
      </w:r>
      <w:r w:rsidRPr="00B959FE">
        <w:t xml:space="preserve">s podmínkami dle této smlouvy je objednatel oprávněn požadovat po zhotoviteli </w:t>
      </w:r>
      <w:r w:rsidR="004A2277">
        <w:t>smluvní pokut</w:t>
      </w:r>
      <w:r w:rsidR="00EA5440">
        <w:t>u</w:t>
      </w:r>
      <w:r>
        <w:t xml:space="preserve">. </w:t>
      </w:r>
      <w:r w:rsidR="00EA5440">
        <w:t>Jednotlivé smluvní pokuty a podmínky placení smluvních pokut jsou uvedeny v části 20 Obchodních podmínek ke Smlouvě o dílo</w:t>
      </w:r>
      <w:r w:rsidRPr="00B959FE">
        <w:t>.</w:t>
      </w:r>
    </w:p>
    <w:p w:rsidR="004A2277" w:rsidRPr="004A2277" w:rsidRDefault="004A2277" w:rsidP="004A2277">
      <w:pPr>
        <w:pStyle w:val="Text1-1"/>
      </w:pPr>
      <w:r w:rsidRPr="001B3BE5">
        <w:t xml:space="preserve">Smluvní pokutu se povinná smluvní strana zavazuje zaplatit do 30 dnů ode dne, kdy jí bude doručena písemná výzva druhé smluvní strany. </w:t>
      </w:r>
    </w:p>
    <w:p w:rsidR="007B3F34" w:rsidRPr="004A2277" w:rsidRDefault="007B3F34" w:rsidP="007B3F34">
      <w:pPr>
        <w:pStyle w:val="Text1-1"/>
        <w:rPr>
          <w:rFonts w:ascii="Arial" w:hAnsi="Arial" w:cs="Arial"/>
          <w:szCs w:val="22"/>
        </w:rPr>
      </w:pPr>
      <w:r>
        <w:t>Ve všech případech platí, že úhradou smluvní pokuty není dotčeno právo na náhradu škody.</w:t>
      </w:r>
    </w:p>
    <w:p w:rsidR="00FA4D85" w:rsidRPr="00FA4D85" w:rsidRDefault="007B3F34" w:rsidP="00FA4D85">
      <w:pPr>
        <w:pStyle w:val="Text1-1"/>
      </w:pPr>
      <w:r w:rsidRPr="00D126A2">
        <w:t>V případě prodlení s úhradou peněžitého plnění je objednatel povinen zaplatit zhotoviteli zákonný úrok z prodlení.</w:t>
      </w:r>
    </w:p>
    <w:p w:rsidR="00214C3E" w:rsidRDefault="00214C3E" w:rsidP="00214C3E">
      <w:pPr>
        <w:pStyle w:val="Nadpis1-1"/>
      </w:pPr>
      <w:r w:rsidRPr="00464C92">
        <w:t xml:space="preserve">ZÁVĚREČNÁ </w:t>
      </w:r>
      <w:r w:rsidRPr="00214C3E">
        <w:t>USTANOVENÍ</w:t>
      </w:r>
    </w:p>
    <w:p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rsidR="00971DFA" w:rsidRDefault="00971DFA" w:rsidP="00971DFA">
      <w:pPr>
        <w:pStyle w:val="Text1-1"/>
      </w:pPr>
      <w:r w:rsidRPr="00971DFA">
        <w:t>Tuto smlouvu je možné měnit pouze písemně po vzájemné dohodě smluvních stran</w:t>
      </w:r>
      <w:r w:rsidR="002D6EC7">
        <w:t>, a to formou číslovaných dodatků</w:t>
      </w:r>
      <w:r w:rsidRPr="00971DFA">
        <w:t>.</w:t>
      </w:r>
    </w:p>
    <w:p w:rsidR="00443015" w:rsidRPr="00971DFA" w:rsidRDefault="00443015" w:rsidP="00443015">
      <w:pPr>
        <w:pStyle w:val="Text1-1"/>
      </w:pPr>
      <w:r w:rsidRPr="00443015">
        <w:t xml:space="preserve">Objednatel má právo tuto smlouvu v části odpovídající předmětu plnění – monitoring SHV včetně následného vyhodnocování naměřených dat a provádění pravidelných ročních servisních prohlídek po dobu </w:t>
      </w:r>
      <w:r w:rsidR="004B78F7">
        <w:t>60</w:t>
      </w:r>
      <w:r w:rsidR="00AD71CE">
        <w:t xml:space="preserve"> měsíců</w:t>
      </w:r>
      <w:r w:rsidRPr="00443015">
        <w:t xml:space="preserve"> pro každé SHV (termín ukončení plnění do 30. </w:t>
      </w:r>
      <w:r w:rsidR="004B78F7">
        <w:t>11. 2025</w:t>
      </w:r>
      <w:r w:rsidRPr="00443015">
        <w:t>) – vypovědět, a to bez udání důvodu. Výpovědní doba v takovém případě činí 6 měsíců od prvního dne měsíce následujícího po měsíci, ve kterém byla výpověď doručena zhotoviteli, přičemž výpověď musí být zaslána doporučeným dopisem.</w:t>
      </w:r>
    </w:p>
    <w:p w:rsidR="00971DFA" w:rsidRDefault="00971DFA" w:rsidP="00971DFA">
      <w:pPr>
        <w:pStyle w:val="Text1-1"/>
      </w:pPr>
      <w:r w:rsidRPr="00971DFA">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rsid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rsidR="00E87509" w:rsidRPr="00E87509" w:rsidRDefault="00E87509" w:rsidP="00E87509">
      <w:pPr>
        <w:pStyle w:val="Text1-1"/>
      </w:pPr>
      <w:r w:rsidRPr="00E87509">
        <w:t>Právní vztahy vyplývající z této smlouvy se řídí výhradně právem České republiky. Pokud není v této smlouvě stanoveno jinak, platí pro právní vztahy z ní vyplývající</w:t>
      </w:r>
      <w:r w:rsidR="00EA5440">
        <w:t xml:space="preserve"> příslušná ustanovení Obchodních podmínek ke Smlouvě o dílo, </w:t>
      </w:r>
      <w:r w:rsidR="00EA5440" w:rsidRPr="006C31CD">
        <w:t>zákona č.89/2012 Sb., občanský zákoník</w:t>
      </w:r>
      <w:r w:rsidR="00EA5440">
        <w:t xml:space="preserve">, a dalších </w:t>
      </w:r>
      <w:r w:rsidRPr="00E87509">
        <w:t>obecně závazn</w:t>
      </w:r>
      <w:r w:rsidR="00EA5440">
        <w:t>ých</w:t>
      </w:r>
      <w:r w:rsidRPr="00E87509">
        <w:t xml:space="preserve"> právní</w:t>
      </w:r>
      <w:r w:rsidR="00EA5440">
        <w:t>ch</w:t>
      </w:r>
      <w:r w:rsidRPr="00E87509">
        <w:t xml:space="preserve"> předpis</w:t>
      </w:r>
      <w:r w:rsidR="00EA5440">
        <w:t>ů</w:t>
      </w:r>
      <w:r w:rsidRPr="00E87509">
        <w:t xml:space="preserve">. </w:t>
      </w:r>
    </w:p>
    <w:p w:rsidR="00E87509" w:rsidRPr="00E87509" w:rsidRDefault="00E87509" w:rsidP="00E87509">
      <w:pPr>
        <w:pStyle w:val="Text1-1"/>
      </w:pPr>
      <w:r w:rsidRPr="00E87509">
        <w:t>Tato smlouva je vyhotovena ve čtyřech stejnopisech. Každé vyhotovení má platnost originálu. Po podpisu obou smluvních stran objednatel obdrží dvě vyhotovení smlouvy o dílo a zhotovitel rovněž dvě vyhotovení.</w:t>
      </w:r>
    </w:p>
    <w:p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w:t>
      </w:r>
      <w:r w:rsidR="008B2FF7">
        <w:t> </w:t>
      </w:r>
      <w:r w:rsidRPr="00E87509">
        <w:t>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w:t>
      </w:r>
      <w:r w:rsidR="008B2FF7">
        <w:t> </w:t>
      </w:r>
      <w:r w:rsidRPr="00E87509">
        <w:t>této souvislosti vznikla nebo vzniknout mohla.</w:t>
      </w:r>
    </w:p>
    <w:p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E87509" w:rsidRDefault="00E87509" w:rsidP="00E87509">
      <w:pPr>
        <w:pStyle w:val="Text1-1"/>
      </w:pPr>
      <w:r w:rsidRPr="00E87509">
        <w:t>Jestliže smluvní strana označí za své obchodní tajemství část obsahu smlouvy, která v</w:t>
      </w:r>
      <w:r w:rsidR="008B2FF7">
        <w:t> </w:t>
      </w:r>
      <w:r w:rsidRPr="00E87509">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smlouvy, nebude objednatel jako s</w:t>
      </w:r>
      <w:r w:rsidR="008B2FF7">
        <w:t> </w:t>
      </w:r>
      <w:r w:rsidRPr="00E87509">
        <w:t>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5B5ACA" w:rsidRDefault="005B5ACA" w:rsidP="005B5ACA">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rsidR="00EE6DD0" w:rsidRDefault="00EE6DD0" w:rsidP="00EE6DD0">
      <w:pPr>
        <w:pStyle w:val="Text1-1"/>
        <w:numPr>
          <w:ilvl w:val="0"/>
          <w:numId w:val="0"/>
        </w:numPr>
        <w:ind w:left="737"/>
      </w:pPr>
    </w:p>
    <w:p w:rsidR="00EE6DD0" w:rsidRDefault="00EE6DD0" w:rsidP="00EE6DD0">
      <w:pPr>
        <w:pStyle w:val="Text1-1"/>
        <w:numPr>
          <w:ilvl w:val="0"/>
          <w:numId w:val="0"/>
        </w:numPr>
        <w:ind w:left="737"/>
      </w:pPr>
    </w:p>
    <w:p w:rsidR="00EE6DD0" w:rsidRDefault="00EE6DD0" w:rsidP="00EE6DD0">
      <w:pPr>
        <w:pStyle w:val="Text1-1"/>
        <w:numPr>
          <w:ilvl w:val="0"/>
          <w:numId w:val="0"/>
        </w:numPr>
        <w:ind w:left="737"/>
      </w:pPr>
    </w:p>
    <w:p w:rsidR="00EE6DD0" w:rsidRDefault="00EE6DD0" w:rsidP="00EE6DD0">
      <w:pPr>
        <w:pStyle w:val="Text1-1"/>
        <w:numPr>
          <w:ilvl w:val="0"/>
          <w:numId w:val="0"/>
        </w:numPr>
        <w:ind w:left="737"/>
      </w:pPr>
    </w:p>
    <w:p w:rsidR="00EE6DD0" w:rsidRDefault="00EE6DD0" w:rsidP="00EE6DD0">
      <w:pPr>
        <w:pStyle w:val="Text1-1"/>
        <w:numPr>
          <w:ilvl w:val="0"/>
          <w:numId w:val="0"/>
        </w:numPr>
        <w:ind w:left="737"/>
      </w:pPr>
    </w:p>
    <w:p w:rsidR="00EA5440" w:rsidRDefault="00EA5440" w:rsidP="005B5ACA">
      <w:pPr>
        <w:pStyle w:val="Text1-1"/>
      </w:pPr>
      <w:r>
        <w:t>Součást smlouvy tvoří tyto přílohy:</w:t>
      </w:r>
    </w:p>
    <w:p w:rsidR="00EA5440" w:rsidRPr="005B5ACA" w:rsidRDefault="00EA5440" w:rsidP="005B3E28">
      <w:pPr>
        <w:pStyle w:val="Text1-1"/>
        <w:numPr>
          <w:ilvl w:val="0"/>
          <w:numId w:val="0"/>
        </w:numPr>
        <w:ind w:left="737"/>
      </w:pPr>
      <w:r>
        <w:t>Příloha č. 1:</w:t>
      </w:r>
      <w:r>
        <w:tab/>
        <w:t>Obchodní podmínky ke Smlouvě o dílo</w:t>
      </w:r>
    </w:p>
    <w:p w:rsidR="003E6F67" w:rsidRDefault="003E6F67" w:rsidP="00406CE9">
      <w:pPr>
        <w:spacing w:after="120"/>
        <w:jc w:val="both"/>
        <w:rPr>
          <w:rFonts w:ascii="Verdana" w:eastAsia="Verdana" w:hAnsi="Verdana" w:cs="Times New Roman"/>
          <w:b/>
        </w:rPr>
      </w:pPr>
    </w:p>
    <w:p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Ing. Lubor Hrubeš</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rsidR="00C84A44" w:rsidRPr="00406CE9" w:rsidRDefault="001B61F7" w:rsidP="00C84A44">
      <w:pPr>
        <w:spacing w:after="0"/>
        <w:jc w:val="both"/>
        <w:rPr>
          <w:rFonts w:ascii="Verdana" w:eastAsia="Verdana" w:hAnsi="Verdana" w:cs="Times New Roman"/>
        </w:rPr>
      </w:pPr>
      <w:r>
        <w:rPr>
          <w:rFonts w:ascii="Verdana" w:eastAsia="Verdana" w:hAnsi="Verdana" w:cs="Times New Roman"/>
        </w:rPr>
        <w:t>Správa železnic</w:t>
      </w:r>
      <w:r w:rsidR="00C84A44" w:rsidRPr="00406CE9">
        <w:rPr>
          <w:rFonts w:ascii="Verdana" w:eastAsia="Verdana" w:hAnsi="Verdana" w:cs="Times New Roman"/>
        </w:rPr>
        <w:t>,</w:t>
      </w:r>
      <w:r w:rsidR="00C84A44" w:rsidRPr="00C84A44">
        <w:rPr>
          <w:rFonts w:ascii="Verdana" w:eastAsia="Verdana" w:hAnsi="Verdana" w:cs="Times New Roman"/>
        </w:rPr>
        <w:t xml:space="preserve"> </w:t>
      </w:r>
      <w:r w:rsidRPr="00406CE9">
        <w:rPr>
          <w:rFonts w:ascii="Verdana" w:eastAsia="Verdana" w:hAnsi="Verdana" w:cs="Times New Roman"/>
        </w:rPr>
        <w:t>státní organizace</w:t>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02749F">
        <w:rPr>
          <w:rFonts w:ascii="Verdana" w:eastAsia="Verdana" w:hAnsi="Verdana" w:cs="Times New Roman"/>
        </w:rPr>
        <w:t>společnost</w:t>
      </w:r>
    </w:p>
    <w:p w:rsidR="00C84A44" w:rsidRDefault="001B61F7"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02749F">
        <w:rPr>
          <w:rFonts w:ascii="Verdana" w:eastAsia="Verdana" w:hAnsi="Verdana" w:cs="Times New Roman"/>
        </w:rPr>
        <w:t>funkce</w:t>
      </w:r>
    </w:p>
    <w:p w:rsidR="00406CE9" w:rsidRPr="00406CE9" w:rsidRDefault="001B61F7" w:rsidP="00406CE9">
      <w:pPr>
        <w:spacing w:after="0"/>
        <w:jc w:val="both"/>
        <w:rPr>
          <w:rFonts w:ascii="Verdana" w:eastAsia="Verdana" w:hAnsi="Verdana" w:cs="Times New Roman"/>
        </w:rPr>
      </w:pPr>
      <w:r w:rsidRPr="00406CE9">
        <w:rPr>
          <w:rFonts w:ascii="Verdana" w:eastAsia="Verdana" w:hAnsi="Verdana" w:cs="Times New Roman"/>
        </w:rPr>
        <w:t>Hradec Králové</w:t>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120"/>
        <w:jc w:val="both"/>
        <w:rPr>
          <w:rFonts w:ascii="Verdana" w:eastAsia="Verdana" w:hAnsi="Verdana" w:cs="Times New Roman"/>
        </w:rPr>
      </w:pPr>
    </w:p>
    <w:p w:rsidR="00406CE9" w:rsidRDefault="00406CE9" w:rsidP="00406CE9">
      <w:pPr>
        <w:suppressAutoHyphens/>
        <w:spacing w:before="120"/>
        <w:jc w:val="both"/>
        <w:rPr>
          <w:rFonts w:ascii="Verdana" w:eastAsia="Verdana" w:hAnsi="Verdana" w:cs="Verdana"/>
        </w:rPr>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p>
    <w:p w:rsidR="007307C7" w:rsidRDefault="007307C7">
      <w:pPr>
        <w:rPr>
          <w:rFonts w:ascii="Verdana" w:eastAsia="Verdana" w:hAnsi="Verdana" w:cs="Verdana"/>
        </w:rPr>
      </w:pPr>
      <w:r>
        <w:rPr>
          <w:rFonts w:ascii="Verdana" w:eastAsia="Verdana" w:hAnsi="Verdana" w:cs="Verdana"/>
        </w:rPr>
        <w:br w:type="page"/>
      </w:r>
    </w:p>
    <w:p w:rsidR="00173B60" w:rsidRDefault="00173B60" w:rsidP="00406CE9">
      <w:pPr>
        <w:suppressAutoHyphens/>
        <w:spacing w:before="120"/>
        <w:jc w:val="both"/>
        <w:rPr>
          <w:rFonts w:ascii="Verdana" w:eastAsia="Verdana" w:hAnsi="Verdana" w:cs="Verdana"/>
        </w:rPr>
      </w:pPr>
    </w:p>
    <w:p w:rsidR="00086FDA" w:rsidRDefault="00086FDA" w:rsidP="00406CE9">
      <w:pPr>
        <w:suppressAutoHyphens/>
        <w:spacing w:before="120"/>
        <w:jc w:val="both"/>
        <w:rPr>
          <w:rFonts w:ascii="Verdana" w:eastAsia="Verdana" w:hAnsi="Verdana" w:cs="Verdana"/>
        </w:rPr>
      </w:pPr>
    </w:p>
    <w:p w:rsidR="00173B60" w:rsidRDefault="00173B60" w:rsidP="00173B60">
      <w:pPr>
        <w:pStyle w:val="Nadpisbezsl1-1"/>
      </w:pPr>
      <w:r>
        <w:t>Příloha č. 1</w:t>
      </w:r>
    </w:p>
    <w:p w:rsidR="00173B60" w:rsidRPr="00E463D2" w:rsidRDefault="00606726" w:rsidP="00173B60">
      <w:pPr>
        <w:pStyle w:val="Nadpisbezsl1-2"/>
      </w:pPr>
      <w:r w:rsidRPr="00606726">
        <w:t xml:space="preserve">Obchodní podmínky </w:t>
      </w:r>
      <w:r w:rsidR="00EA5440">
        <w:t>ke Smlouvě o dílo</w:t>
      </w:r>
    </w:p>
    <w:p w:rsidR="00173B60" w:rsidRPr="00F97DBD" w:rsidRDefault="00606726" w:rsidP="00173B60">
      <w:pPr>
        <w:pStyle w:val="Textbezodsazen"/>
        <w:rPr>
          <w:b/>
          <w:bCs/>
        </w:rPr>
      </w:pPr>
      <w:r w:rsidRPr="00606726">
        <w:t xml:space="preserve">Obchodní podmínky </w:t>
      </w:r>
      <w:r w:rsidR="00EA5440">
        <w:t>ke Smlouvě o dílo</w:t>
      </w:r>
      <w:r w:rsidR="00173B60" w:rsidRPr="00CA734E">
        <w:t xml:space="preserve"> byly uveřejněny na profilu zadavatele jako součást zadávací dokumentace. Smluvní strany podpisem této Smlouvy potvrzují, že jsou</w:t>
      </w:r>
      <w:r w:rsidR="00173B60">
        <w:t xml:space="preserve"> s jejich obsahem plně seznámeny, a že ve smyslu § 1751 odst. 1 občanského zákoníku tvoří součást obsahu Smlouvy.</w:t>
      </w:r>
    </w:p>
    <w:p w:rsidR="00173B60" w:rsidRPr="00406CE9" w:rsidRDefault="00173B60" w:rsidP="00406CE9">
      <w:pPr>
        <w:suppressAutoHyphens/>
        <w:spacing w:before="120"/>
        <w:jc w:val="both"/>
        <w:rPr>
          <w:rFonts w:ascii="Verdana" w:eastAsia="Verdana" w:hAnsi="Verdana" w:cs="Verdana"/>
        </w:rPr>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sectPr w:rsidR="00F422D3" w:rsidSect="00177DD4">
      <w:headerReference w:type="default" r:id="rId12"/>
      <w:footerReference w:type="default" r:id="rId13"/>
      <w:pgSz w:w="11906" w:h="16838" w:code="9"/>
      <w:pgMar w:top="1049" w:right="1134" w:bottom="1474" w:left="1418" w:header="595" w:footer="624" w:gutter="65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022" w:rsidRDefault="00383022" w:rsidP="00962258">
      <w:pPr>
        <w:spacing w:after="0" w:line="240" w:lineRule="auto"/>
      </w:pPr>
      <w:r>
        <w:separator/>
      </w:r>
    </w:p>
  </w:endnote>
  <w:endnote w:type="continuationSeparator" w:id="0">
    <w:p w:rsidR="00383022" w:rsidRDefault="003830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7DD4" w:rsidTr="00D203D1">
      <w:tc>
        <w:tcPr>
          <w:tcW w:w="1361" w:type="dxa"/>
          <w:tcMar>
            <w:left w:w="0" w:type="dxa"/>
            <w:right w:w="0" w:type="dxa"/>
          </w:tcMar>
          <w:vAlign w:val="bottom"/>
        </w:tcPr>
        <w:p w:rsidR="00177DD4" w:rsidRPr="00B8518B" w:rsidRDefault="00177DD4" w:rsidP="00177DD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5388">
            <w:rPr>
              <w:rStyle w:val="slostrnky"/>
              <w:noProof/>
            </w:rPr>
            <w:t>9</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NUMPAGES   \* MERGEFORMAT </w:instrText>
          </w:r>
          <w:r>
            <w:rPr>
              <w:b/>
              <w:color w:val="FF5200" w:themeColor="accent2"/>
              <w:sz w:val="14"/>
              <w:szCs w:val="14"/>
            </w:rPr>
            <w:fldChar w:fldCharType="separate"/>
          </w:r>
          <w:r w:rsidR="00EA5388">
            <w:rPr>
              <w:b/>
              <w:noProof/>
              <w:color w:val="FF5200" w:themeColor="accent2"/>
              <w:sz w:val="14"/>
              <w:szCs w:val="14"/>
            </w:rPr>
            <w:t>9</w:t>
          </w:r>
          <w:r>
            <w:rPr>
              <w:b/>
              <w:color w:val="FF5200" w:themeColor="accent2"/>
              <w:sz w:val="14"/>
              <w:szCs w:val="14"/>
            </w:rPr>
            <w:fldChar w:fldCharType="end"/>
          </w:r>
        </w:p>
      </w:tc>
      <w:tc>
        <w:tcPr>
          <w:tcW w:w="284" w:type="dxa"/>
          <w:shd w:val="clear" w:color="auto" w:fill="auto"/>
          <w:tcMar>
            <w:left w:w="0" w:type="dxa"/>
            <w:right w:w="0" w:type="dxa"/>
          </w:tcMar>
        </w:tcPr>
        <w:p w:rsidR="00177DD4" w:rsidRDefault="00177DD4" w:rsidP="00D203D1">
          <w:pPr>
            <w:pStyle w:val="Zpat"/>
          </w:pPr>
        </w:p>
      </w:tc>
      <w:tc>
        <w:tcPr>
          <w:tcW w:w="425" w:type="dxa"/>
          <w:shd w:val="clear" w:color="auto" w:fill="auto"/>
          <w:tcMar>
            <w:left w:w="0" w:type="dxa"/>
            <w:right w:w="0" w:type="dxa"/>
          </w:tcMar>
        </w:tcPr>
        <w:p w:rsidR="00177DD4" w:rsidRDefault="00177DD4" w:rsidP="00D203D1">
          <w:pPr>
            <w:pStyle w:val="Zpat"/>
          </w:pPr>
        </w:p>
      </w:tc>
      <w:tc>
        <w:tcPr>
          <w:tcW w:w="8505" w:type="dxa"/>
        </w:tcPr>
        <w:p w:rsidR="00177DD4" w:rsidRPr="00177DD4" w:rsidRDefault="00177DD4" w:rsidP="00D203D1">
          <w:pPr>
            <w:pStyle w:val="Zpat0"/>
            <w:rPr>
              <w:b/>
              <w:sz w:val="14"/>
            </w:rPr>
          </w:pPr>
          <w:r w:rsidRPr="00177DD4">
            <w:rPr>
              <w:b/>
              <w:sz w:val="14"/>
            </w:rPr>
            <w:t>SMLOUVA O DÍLO</w:t>
          </w:r>
        </w:p>
        <w:p w:rsidR="00177DD4" w:rsidRPr="00177DD4" w:rsidRDefault="00EA5388" w:rsidP="00D203D1">
          <w:pPr>
            <w:pStyle w:val="Zpat0"/>
            <w:rPr>
              <w:sz w:val="14"/>
            </w:rPr>
          </w:pPr>
          <w:r>
            <w:rPr>
              <w:sz w:val="14"/>
            </w:rPr>
            <w:t>Dodávky</w:t>
          </w:r>
        </w:p>
        <w:p w:rsidR="00177DD4" w:rsidRDefault="002B40EA" w:rsidP="00D203D1">
          <w:pPr>
            <w:pStyle w:val="Zpat0"/>
          </w:pPr>
          <w:r w:rsidRPr="002B40EA">
            <w:rPr>
              <w:sz w:val="14"/>
            </w:rPr>
            <w:t>Vyhodnocování spotřeby PHM u SHV OŘ Hradec Králové</w:t>
          </w:r>
        </w:p>
      </w:tc>
    </w:tr>
  </w:tbl>
  <w:p w:rsidR="006C7460" w:rsidRPr="00B8518B" w:rsidRDefault="006C7460"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022" w:rsidRDefault="00383022" w:rsidP="00962258">
      <w:pPr>
        <w:spacing w:after="0" w:line="240" w:lineRule="auto"/>
      </w:pPr>
      <w:r>
        <w:separator/>
      </w:r>
    </w:p>
  </w:footnote>
  <w:footnote w:type="continuationSeparator" w:id="0">
    <w:p w:rsidR="00383022" w:rsidRDefault="0038302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8745AB6"/>
    <w:multiLevelType w:val="multilevel"/>
    <w:tmpl w:val="4E2C7E60"/>
    <w:lvl w:ilvl="0">
      <w:start w:val="10"/>
      <w:numFmt w:val="decimal"/>
      <w:lvlText w:val="%1"/>
      <w:lvlJc w:val="left"/>
      <w:pPr>
        <w:tabs>
          <w:tab w:val="num" w:pos="360"/>
        </w:tabs>
        <w:ind w:left="360" w:hanging="360"/>
      </w:pPr>
      <w:rPr>
        <w:rFonts w:hint="default"/>
        <w:b/>
      </w:rPr>
    </w:lvl>
    <w:lvl w:ilvl="1">
      <w:start w:val="2"/>
      <w:numFmt w:val="decimal"/>
      <w:lvlText w:val="%1.%2."/>
      <w:lvlJc w:val="left"/>
      <w:pPr>
        <w:tabs>
          <w:tab w:val="num" w:pos="510"/>
        </w:tabs>
        <w:ind w:left="510" w:hanging="510"/>
      </w:pPr>
      <w:rPr>
        <w:rFonts w:hint="default"/>
        <w:b/>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71577206"/>
    <w:multiLevelType w:val="hybridMultilevel"/>
    <w:tmpl w:val="9B4E8D32"/>
    <w:lvl w:ilvl="0" w:tplc="6A7A4ACC">
      <w:start w:val="1"/>
      <w:numFmt w:val="lowerLetter"/>
      <w:lvlText w:val="%1)"/>
      <w:lvlJc w:val="left"/>
      <w:pPr>
        <w:tabs>
          <w:tab w:val="num" w:pos="2828"/>
        </w:tabs>
        <w:ind w:left="2828" w:hanging="360"/>
      </w:pPr>
      <w:rPr>
        <w:rFonts w:hint="default"/>
        <w:color w:val="auto"/>
      </w:rPr>
    </w:lvl>
    <w:lvl w:ilvl="1" w:tplc="04050001">
      <w:start w:val="1"/>
      <w:numFmt w:val="bullet"/>
      <w:lvlText w:val=""/>
      <w:lvlJc w:val="left"/>
      <w:pPr>
        <w:tabs>
          <w:tab w:val="num" w:pos="3548"/>
        </w:tabs>
        <w:ind w:left="3548" w:hanging="360"/>
      </w:pPr>
      <w:rPr>
        <w:rFonts w:ascii="Symbol" w:hAnsi="Symbol" w:hint="default"/>
        <w:color w:val="auto"/>
      </w:rPr>
    </w:lvl>
    <w:lvl w:ilvl="2" w:tplc="FFFFFFFF">
      <w:start w:val="1"/>
      <w:numFmt w:val="lowerRoman"/>
      <w:lvlText w:val="%3."/>
      <w:lvlJc w:val="right"/>
      <w:pPr>
        <w:tabs>
          <w:tab w:val="num" w:pos="4268"/>
        </w:tabs>
        <w:ind w:left="4268" w:hanging="180"/>
      </w:pPr>
    </w:lvl>
    <w:lvl w:ilvl="3" w:tplc="FFFFFFFF">
      <w:start w:val="1"/>
      <w:numFmt w:val="decimal"/>
      <w:lvlText w:val="%4."/>
      <w:lvlJc w:val="left"/>
      <w:pPr>
        <w:tabs>
          <w:tab w:val="num" w:pos="4988"/>
        </w:tabs>
        <w:ind w:left="4988" w:hanging="360"/>
      </w:pPr>
    </w:lvl>
    <w:lvl w:ilvl="4" w:tplc="FFFFFFFF" w:tentative="1">
      <w:start w:val="1"/>
      <w:numFmt w:val="lowerLetter"/>
      <w:lvlText w:val="%5."/>
      <w:lvlJc w:val="left"/>
      <w:pPr>
        <w:tabs>
          <w:tab w:val="num" w:pos="5708"/>
        </w:tabs>
        <w:ind w:left="5708" w:hanging="360"/>
      </w:pPr>
    </w:lvl>
    <w:lvl w:ilvl="5" w:tplc="FFFFFFFF" w:tentative="1">
      <w:start w:val="1"/>
      <w:numFmt w:val="lowerRoman"/>
      <w:lvlText w:val="%6."/>
      <w:lvlJc w:val="right"/>
      <w:pPr>
        <w:tabs>
          <w:tab w:val="num" w:pos="6428"/>
        </w:tabs>
        <w:ind w:left="6428" w:hanging="180"/>
      </w:pPr>
    </w:lvl>
    <w:lvl w:ilvl="6" w:tplc="FFFFFFFF" w:tentative="1">
      <w:start w:val="1"/>
      <w:numFmt w:val="decimal"/>
      <w:lvlText w:val="%7."/>
      <w:lvlJc w:val="left"/>
      <w:pPr>
        <w:tabs>
          <w:tab w:val="num" w:pos="7148"/>
        </w:tabs>
        <w:ind w:left="7148" w:hanging="360"/>
      </w:pPr>
    </w:lvl>
    <w:lvl w:ilvl="7" w:tplc="FFFFFFFF" w:tentative="1">
      <w:start w:val="1"/>
      <w:numFmt w:val="lowerLetter"/>
      <w:lvlText w:val="%8."/>
      <w:lvlJc w:val="left"/>
      <w:pPr>
        <w:tabs>
          <w:tab w:val="num" w:pos="7868"/>
        </w:tabs>
        <w:ind w:left="7868" w:hanging="360"/>
      </w:pPr>
    </w:lvl>
    <w:lvl w:ilvl="8" w:tplc="FFFFFFFF" w:tentative="1">
      <w:start w:val="1"/>
      <w:numFmt w:val="lowerRoman"/>
      <w:lvlText w:val="%9."/>
      <w:lvlJc w:val="right"/>
      <w:pPr>
        <w:tabs>
          <w:tab w:val="num" w:pos="8588"/>
        </w:tabs>
        <w:ind w:left="8588" w:hanging="180"/>
      </w:pPr>
    </w:lvl>
  </w:abstractNum>
  <w:abstractNum w:abstractNumId="2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5"/>
  </w:num>
  <w:num w:numId="36">
    <w:abstractNumId w:val="6"/>
  </w:num>
  <w:num w:numId="37">
    <w:abstractNumId w:val="17"/>
  </w:num>
  <w:num w:numId="38">
    <w:abstractNumId w:val="27"/>
  </w:num>
  <w:num w:numId="39">
    <w:abstractNumId w:val="3"/>
  </w:num>
  <w:num w:numId="40">
    <w:abstractNumId w:val="9"/>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0"/>
  </w:num>
  <w:num w:numId="5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79"/>
    <w:rsid w:val="00017F3C"/>
    <w:rsid w:val="0002749F"/>
    <w:rsid w:val="00041EC8"/>
    <w:rsid w:val="00056BB3"/>
    <w:rsid w:val="00056CD4"/>
    <w:rsid w:val="0006588D"/>
    <w:rsid w:val="00067A5E"/>
    <w:rsid w:val="000719BB"/>
    <w:rsid w:val="00072A65"/>
    <w:rsid w:val="00072C1E"/>
    <w:rsid w:val="0008315B"/>
    <w:rsid w:val="00086FDA"/>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3B60"/>
    <w:rsid w:val="001747C1"/>
    <w:rsid w:val="00175999"/>
    <w:rsid w:val="00177D6B"/>
    <w:rsid w:val="00177DD4"/>
    <w:rsid w:val="00184CB1"/>
    <w:rsid w:val="001913F8"/>
    <w:rsid w:val="00191F90"/>
    <w:rsid w:val="001B07FE"/>
    <w:rsid w:val="001B4E74"/>
    <w:rsid w:val="001B61F7"/>
    <w:rsid w:val="001C2A3F"/>
    <w:rsid w:val="001C645F"/>
    <w:rsid w:val="001E678E"/>
    <w:rsid w:val="001F0BA7"/>
    <w:rsid w:val="001F0E8D"/>
    <w:rsid w:val="001F458E"/>
    <w:rsid w:val="002038D5"/>
    <w:rsid w:val="002071BB"/>
    <w:rsid w:val="00207DF5"/>
    <w:rsid w:val="00214C3E"/>
    <w:rsid w:val="00240B81"/>
    <w:rsid w:val="00247D01"/>
    <w:rsid w:val="00261A5B"/>
    <w:rsid w:val="00262E5B"/>
    <w:rsid w:val="00263E6F"/>
    <w:rsid w:val="00276AFE"/>
    <w:rsid w:val="00284BB8"/>
    <w:rsid w:val="002A3B57"/>
    <w:rsid w:val="002A5468"/>
    <w:rsid w:val="002B10C7"/>
    <w:rsid w:val="002B40EA"/>
    <w:rsid w:val="002C31BF"/>
    <w:rsid w:val="002C7A28"/>
    <w:rsid w:val="002D6EC7"/>
    <w:rsid w:val="002D7FD6"/>
    <w:rsid w:val="002E0CD7"/>
    <w:rsid w:val="002E0CFB"/>
    <w:rsid w:val="002E5C7B"/>
    <w:rsid w:val="002F273D"/>
    <w:rsid w:val="002F4333"/>
    <w:rsid w:val="00327EEF"/>
    <w:rsid w:val="0033239F"/>
    <w:rsid w:val="0034274B"/>
    <w:rsid w:val="0034719F"/>
    <w:rsid w:val="00350A35"/>
    <w:rsid w:val="003571D8"/>
    <w:rsid w:val="00357BC6"/>
    <w:rsid w:val="00361422"/>
    <w:rsid w:val="0037545D"/>
    <w:rsid w:val="00381EFC"/>
    <w:rsid w:val="00383022"/>
    <w:rsid w:val="00392910"/>
    <w:rsid w:val="00392EB6"/>
    <w:rsid w:val="003956C6"/>
    <w:rsid w:val="003A197F"/>
    <w:rsid w:val="003A2DF0"/>
    <w:rsid w:val="003B0E93"/>
    <w:rsid w:val="003C33F2"/>
    <w:rsid w:val="003C3608"/>
    <w:rsid w:val="003D756E"/>
    <w:rsid w:val="003E420D"/>
    <w:rsid w:val="003E4C13"/>
    <w:rsid w:val="003E6F67"/>
    <w:rsid w:val="003E7568"/>
    <w:rsid w:val="00406CE9"/>
    <w:rsid w:val="004078F3"/>
    <w:rsid w:val="004112D1"/>
    <w:rsid w:val="00427794"/>
    <w:rsid w:val="00443015"/>
    <w:rsid w:val="004441A9"/>
    <w:rsid w:val="00450F07"/>
    <w:rsid w:val="00453CD3"/>
    <w:rsid w:val="0046002F"/>
    <w:rsid w:val="00460660"/>
    <w:rsid w:val="00464BA9"/>
    <w:rsid w:val="00482306"/>
    <w:rsid w:val="00483969"/>
    <w:rsid w:val="00485CE8"/>
    <w:rsid w:val="00486107"/>
    <w:rsid w:val="00491827"/>
    <w:rsid w:val="004A2277"/>
    <w:rsid w:val="004A5646"/>
    <w:rsid w:val="004B5F81"/>
    <w:rsid w:val="004B78F7"/>
    <w:rsid w:val="004C4399"/>
    <w:rsid w:val="004C47D6"/>
    <w:rsid w:val="004C787C"/>
    <w:rsid w:val="004D09FB"/>
    <w:rsid w:val="004D1A06"/>
    <w:rsid w:val="004E7A1F"/>
    <w:rsid w:val="004F1B69"/>
    <w:rsid w:val="004F4B9B"/>
    <w:rsid w:val="00502690"/>
    <w:rsid w:val="0050666E"/>
    <w:rsid w:val="00511AB9"/>
    <w:rsid w:val="00513833"/>
    <w:rsid w:val="00517326"/>
    <w:rsid w:val="00523BB5"/>
    <w:rsid w:val="00523EA7"/>
    <w:rsid w:val="005406EB"/>
    <w:rsid w:val="00544797"/>
    <w:rsid w:val="00553375"/>
    <w:rsid w:val="00555884"/>
    <w:rsid w:val="00557DDF"/>
    <w:rsid w:val="00567E61"/>
    <w:rsid w:val="005736B7"/>
    <w:rsid w:val="00575E5A"/>
    <w:rsid w:val="00580245"/>
    <w:rsid w:val="00583CD4"/>
    <w:rsid w:val="00584E10"/>
    <w:rsid w:val="0058755D"/>
    <w:rsid w:val="005A1F44"/>
    <w:rsid w:val="005A388C"/>
    <w:rsid w:val="005B3E28"/>
    <w:rsid w:val="005B5ACA"/>
    <w:rsid w:val="005D3C39"/>
    <w:rsid w:val="005E5774"/>
    <w:rsid w:val="00600BAD"/>
    <w:rsid w:val="00601A8C"/>
    <w:rsid w:val="00606726"/>
    <w:rsid w:val="0061068E"/>
    <w:rsid w:val="006115D3"/>
    <w:rsid w:val="00613738"/>
    <w:rsid w:val="00624262"/>
    <w:rsid w:val="00635E00"/>
    <w:rsid w:val="0064248D"/>
    <w:rsid w:val="0065610E"/>
    <w:rsid w:val="00657A25"/>
    <w:rsid w:val="00660AD3"/>
    <w:rsid w:val="006776B6"/>
    <w:rsid w:val="00693150"/>
    <w:rsid w:val="006A4C26"/>
    <w:rsid w:val="006A5570"/>
    <w:rsid w:val="006A5DD1"/>
    <w:rsid w:val="006A689C"/>
    <w:rsid w:val="006B3D79"/>
    <w:rsid w:val="006B530E"/>
    <w:rsid w:val="006B6FE4"/>
    <w:rsid w:val="006C0BB6"/>
    <w:rsid w:val="006C2343"/>
    <w:rsid w:val="006C31CD"/>
    <w:rsid w:val="006C442A"/>
    <w:rsid w:val="006C490F"/>
    <w:rsid w:val="006C7460"/>
    <w:rsid w:val="006D30F7"/>
    <w:rsid w:val="006D3D66"/>
    <w:rsid w:val="006E0578"/>
    <w:rsid w:val="006E314D"/>
    <w:rsid w:val="00710723"/>
    <w:rsid w:val="007145F3"/>
    <w:rsid w:val="007162F4"/>
    <w:rsid w:val="00723ED1"/>
    <w:rsid w:val="007307C7"/>
    <w:rsid w:val="00740AF5"/>
    <w:rsid w:val="00743525"/>
    <w:rsid w:val="00744076"/>
    <w:rsid w:val="007541A2"/>
    <w:rsid w:val="00755818"/>
    <w:rsid w:val="007616C2"/>
    <w:rsid w:val="0076286B"/>
    <w:rsid w:val="00766846"/>
    <w:rsid w:val="007753BA"/>
    <w:rsid w:val="0077673A"/>
    <w:rsid w:val="007846E1"/>
    <w:rsid w:val="007847D6"/>
    <w:rsid w:val="007A5172"/>
    <w:rsid w:val="007A67A0"/>
    <w:rsid w:val="007A6E42"/>
    <w:rsid w:val="007A7344"/>
    <w:rsid w:val="007B3F34"/>
    <w:rsid w:val="007B570C"/>
    <w:rsid w:val="007D0186"/>
    <w:rsid w:val="007E4A6E"/>
    <w:rsid w:val="007F5472"/>
    <w:rsid w:val="007F56A7"/>
    <w:rsid w:val="007F6035"/>
    <w:rsid w:val="00800851"/>
    <w:rsid w:val="00807DD0"/>
    <w:rsid w:val="00821D01"/>
    <w:rsid w:val="00826B7B"/>
    <w:rsid w:val="00846789"/>
    <w:rsid w:val="00866994"/>
    <w:rsid w:val="00880BF9"/>
    <w:rsid w:val="00886F0F"/>
    <w:rsid w:val="008A3568"/>
    <w:rsid w:val="008B075C"/>
    <w:rsid w:val="008B2FF7"/>
    <w:rsid w:val="008C50F3"/>
    <w:rsid w:val="008C7EFE"/>
    <w:rsid w:val="008D03B9"/>
    <w:rsid w:val="008D30C7"/>
    <w:rsid w:val="008E1AE7"/>
    <w:rsid w:val="008F18D6"/>
    <w:rsid w:val="008F2C9B"/>
    <w:rsid w:val="008F4040"/>
    <w:rsid w:val="008F797B"/>
    <w:rsid w:val="009020DB"/>
    <w:rsid w:val="00904780"/>
    <w:rsid w:val="0090635B"/>
    <w:rsid w:val="00922385"/>
    <w:rsid w:val="009223DF"/>
    <w:rsid w:val="00936091"/>
    <w:rsid w:val="00940D8A"/>
    <w:rsid w:val="009576E4"/>
    <w:rsid w:val="00962258"/>
    <w:rsid w:val="009678B7"/>
    <w:rsid w:val="00971DFA"/>
    <w:rsid w:val="0097759F"/>
    <w:rsid w:val="00992D9C"/>
    <w:rsid w:val="00996CB8"/>
    <w:rsid w:val="009B0111"/>
    <w:rsid w:val="009B2E97"/>
    <w:rsid w:val="009B4201"/>
    <w:rsid w:val="009B5146"/>
    <w:rsid w:val="009C418E"/>
    <w:rsid w:val="009C442C"/>
    <w:rsid w:val="009E07F4"/>
    <w:rsid w:val="009F0867"/>
    <w:rsid w:val="009F309B"/>
    <w:rsid w:val="009F392E"/>
    <w:rsid w:val="009F53C5"/>
    <w:rsid w:val="009F638B"/>
    <w:rsid w:val="00A0740E"/>
    <w:rsid w:val="00A10D73"/>
    <w:rsid w:val="00A21A01"/>
    <w:rsid w:val="00A41EC4"/>
    <w:rsid w:val="00A50641"/>
    <w:rsid w:val="00A50C2E"/>
    <w:rsid w:val="00A530BF"/>
    <w:rsid w:val="00A6177B"/>
    <w:rsid w:val="00A66136"/>
    <w:rsid w:val="00A71189"/>
    <w:rsid w:val="00A7364A"/>
    <w:rsid w:val="00A74DCC"/>
    <w:rsid w:val="00A753ED"/>
    <w:rsid w:val="00A77512"/>
    <w:rsid w:val="00A94C2F"/>
    <w:rsid w:val="00AA4CBB"/>
    <w:rsid w:val="00AA65FA"/>
    <w:rsid w:val="00AA7351"/>
    <w:rsid w:val="00AA7AB8"/>
    <w:rsid w:val="00AB1167"/>
    <w:rsid w:val="00AD056F"/>
    <w:rsid w:val="00AD0C7B"/>
    <w:rsid w:val="00AD5F1A"/>
    <w:rsid w:val="00AD6731"/>
    <w:rsid w:val="00AD71CE"/>
    <w:rsid w:val="00B008D5"/>
    <w:rsid w:val="00B02F73"/>
    <w:rsid w:val="00B05B31"/>
    <w:rsid w:val="00B0619F"/>
    <w:rsid w:val="00B11AEA"/>
    <w:rsid w:val="00B13A26"/>
    <w:rsid w:val="00B15D0D"/>
    <w:rsid w:val="00B22106"/>
    <w:rsid w:val="00B2418D"/>
    <w:rsid w:val="00B42F40"/>
    <w:rsid w:val="00B5431A"/>
    <w:rsid w:val="00B548DC"/>
    <w:rsid w:val="00B57634"/>
    <w:rsid w:val="00B75EE1"/>
    <w:rsid w:val="00B77481"/>
    <w:rsid w:val="00B8518B"/>
    <w:rsid w:val="00B953CE"/>
    <w:rsid w:val="00B955DF"/>
    <w:rsid w:val="00B97CC3"/>
    <w:rsid w:val="00BC06C4"/>
    <w:rsid w:val="00BD7E91"/>
    <w:rsid w:val="00BD7F0D"/>
    <w:rsid w:val="00C02D0A"/>
    <w:rsid w:val="00C03A6E"/>
    <w:rsid w:val="00C11E78"/>
    <w:rsid w:val="00C226C0"/>
    <w:rsid w:val="00C37459"/>
    <w:rsid w:val="00C42371"/>
    <w:rsid w:val="00C4256A"/>
    <w:rsid w:val="00C42FE6"/>
    <w:rsid w:val="00C44F6A"/>
    <w:rsid w:val="00C45470"/>
    <w:rsid w:val="00C6198E"/>
    <w:rsid w:val="00C63B8E"/>
    <w:rsid w:val="00C708EA"/>
    <w:rsid w:val="00C778A5"/>
    <w:rsid w:val="00C8413B"/>
    <w:rsid w:val="00C84A44"/>
    <w:rsid w:val="00C95162"/>
    <w:rsid w:val="00CA1A60"/>
    <w:rsid w:val="00CB4F6D"/>
    <w:rsid w:val="00CB6A37"/>
    <w:rsid w:val="00CB7684"/>
    <w:rsid w:val="00CC7C8F"/>
    <w:rsid w:val="00CD1FC4"/>
    <w:rsid w:val="00CD35CD"/>
    <w:rsid w:val="00D034A0"/>
    <w:rsid w:val="00D06BD0"/>
    <w:rsid w:val="00D21061"/>
    <w:rsid w:val="00D232F4"/>
    <w:rsid w:val="00D32554"/>
    <w:rsid w:val="00D4108E"/>
    <w:rsid w:val="00D4328E"/>
    <w:rsid w:val="00D6163D"/>
    <w:rsid w:val="00D6460C"/>
    <w:rsid w:val="00D831A3"/>
    <w:rsid w:val="00D84FB3"/>
    <w:rsid w:val="00D97BE3"/>
    <w:rsid w:val="00DA3711"/>
    <w:rsid w:val="00DD46F3"/>
    <w:rsid w:val="00DE56F2"/>
    <w:rsid w:val="00DF116D"/>
    <w:rsid w:val="00DF65A7"/>
    <w:rsid w:val="00E16FF7"/>
    <w:rsid w:val="00E26D68"/>
    <w:rsid w:val="00E301D4"/>
    <w:rsid w:val="00E33527"/>
    <w:rsid w:val="00E378A4"/>
    <w:rsid w:val="00E44045"/>
    <w:rsid w:val="00E463D2"/>
    <w:rsid w:val="00E50BC4"/>
    <w:rsid w:val="00E51C93"/>
    <w:rsid w:val="00E618C4"/>
    <w:rsid w:val="00E65137"/>
    <w:rsid w:val="00E7415D"/>
    <w:rsid w:val="00E87509"/>
    <w:rsid w:val="00E878EE"/>
    <w:rsid w:val="00E901A3"/>
    <w:rsid w:val="00EA1E76"/>
    <w:rsid w:val="00EA5388"/>
    <w:rsid w:val="00EA5440"/>
    <w:rsid w:val="00EA585B"/>
    <w:rsid w:val="00EA6EC7"/>
    <w:rsid w:val="00EB0708"/>
    <w:rsid w:val="00EB104F"/>
    <w:rsid w:val="00EB46E5"/>
    <w:rsid w:val="00ED14BD"/>
    <w:rsid w:val="00ED29F1"/>
    <w:rsid w:val="00EE6DD0"/>
    <w:rsid w:val="00EF05B5"/>
    <w:rsid w:val="00F016C7"/>
    <w:rsid w:val="00F12DEC"/>
    <w:rsid w:val="00F1715C"/>
    <w:rsid w:val="00F24489"/>
    <w:rsid w:val="00F26FD1"/>
    <w:rsid w:val="00F310F8"/>
    <w:rsid w:val="00F335B2"/>
    <w:rsid w:val="00F35939"/>
    <w:rsid w:val="00F422D3"/>
    <w:rsid w:val="00F45607"/>
    <w:rsid w:val="00F4722B"/>
    <w:rsid w:val="00F54432"/>
    <w:rsid w:val="00F659EB"/>
    <w:rsid w:val="00F70006"/>
    <w:rsid w:val="00F71BB0"/>
    <w:rsid w:val="00F7405C"/>
    <w:rsid w:val="00F762A8"/>
    <w:rsid w:val="00F80705"/>
    <w:rsid w:val="00F82FC3"/>
    <w:rsid w:val="00F86BA6"/>
    <w:rsid w:val="00F95FBD"/>
    <w:rsid w:val="00FA4D85"/>
    <w:rsid w:val="00FA63B7"/>
    <w:rsid w:val="00FB6342"/>
    <w:rsid w:val="00FC2F44"/>
    <w:rsid w:val="00FC523E"/>
    <w:rsid w:val="00FC594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09BCC74-7B9D-47C6-8801-57A0306EC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9</Pages>
  <Words>3230</Words>
  <Characters>19061</Characters>
  <Application>Microsoft Office Word</Application>
  <DocSecurity>0</DocSecurity>
  <Lines>158</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Jirowetz Jan, Ing.</cp:lastModifiedBy>
  <cp:revision>3</cp:revision>
  <cp:lastPrinted>2019-12-02T07:52:00Z</cp:lastPrinted>
  <dcterms:created xsi:type="dcterms:W3CDTF">2020-04-29T07:41:00Z</dcterms:created>
  <dcterms:modified xsi:type="dcterms:W3CDTF">2020-04-29T07:41:00Z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