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E1498" w:rsidRPr="004E1498" w:rsidRDefault="004E1498" w:rsidP="004E1498">
      <w:pPr>
        <w:tabs>
          <w:tab w:val="left" w:pos="9356"/>
        </w:tabs>
        <w:overflowPunct w:val="0"/>
        <w:autoSpaceDE w:val="0"/>
        <w:autoSpaceDN w:val="0"/>
        <w:adjustRightInd w:val="0"/>
        <w:spacing w:after="0" w:line="240" w:lineRule="auto"/>
        <w:ind w:right="-710"/>
        <w:textAlignment w:val="baseline"/>
        <w:rPr>
          <w:rFonts w:ascii="Calibri" w:eastAsia="Times New Roman" w:hAnsi="Calibri" w:cs="Times New Roman"/>
          <w:sz w:val="22"/>
          <w:szCs w:val="22"/>
          <w:lang w:eastAsia="cs-CZ"/>
        </w:rPr>
      </w:pPr>
    </w:p>
    <w:p w:rsidR="004E1498" w:rsidRPr="00DC60C3" w:rsidRDefault="00873B70" w:rsidP="00F969C4">
      <w:pPr>
        <w:pStyle w:val="Nzev"/>
        <w:jc w:val="left"/>
      </w:pPr>
      <w:r w:rsidRPr="00873B70">
        <w:t xml:space="preserve">SMLOUVA O </w:t>
      </w:r>
      <w:r w:rsidR="00854503">
        <w:t>POSKYTOVÁNÍ SLUŽEB</w:t>
      </w:r>
      <w:r w:rsidR="009A0078" w:rsidRPr="00DC60C3">
        <w:t xml:space="preserve"> </w:t>
      </w:r>
    </w:p>
    <w:p w:rsidR="005740C3" w:rsidRDefault="005740C3" w:rsidP="005740C3">
      <w:pPr>
        <w:rPr>
          <w:highlight w:val="yellow"/>
        </w:rPr>
      </w:pPr>
    </w:p>
    <w:p w:rsidR="005740C3" w:rsidRPr="00F20995" w:rsidRDefault="005740C3" w:rsidP="005740C3">
      <w:pPr>
        <w:overflowPunct w:val="0"/>
        <w:autoSpaceDE w:val="0"/>
        <w:autoSpaceDN w:val="0"/>
        <w:adjustRightInd w:val="0"/>
        <w:spacing w:after="0" w:line="240" w:lineRule="auto"/>
        <w:textAlignment w:val="baseline"/>
        <w:rPr>
          <w:rFonts w:eastAsia="Times New Roman" w:cs="Times New Roman"/>
          <w:b/>
          <w:highlight w:val="yellow"/>
          <w:lang w:eastAsia="cs-CZ"/>
        </w:rPr>
      </w:pPr>
      <w:r w:rsidRPr="00F20995">
        <w:rPr>
          <w:rFonts w:eastAsia="Times New Roman" w:cs="Times New Roman"/>
          <w:b/>
          <w:highlight w:val="yellow"/>
          <w:lang w:eastAsia="cs-CZ"/>
        </w:rPr>
        <w:t xml:space="preserve">Číslo smlouvy </w:t>
      </w:r>
      <w:r>
        <w:rPr>
          <w:rFonts w:eastAsia="Times New Roman" w:cs="Times New Roman"/>
          <w:b/>
          <w:highlight w:val="yellow"/>
          <w:lang w:eastAsia="cs-CZ"/>
        </w:rPr>
        <w:t>objednatele</w:t>
      </w:r>
      <w:r w:rsidRPr="00F20995">
        <w:rPr>
          <w:rFonts w:eastAsia="Times New Roman" w:cs="Times New Roman"/>
          <w:b/>
          <w:highlight w:val="yellow"/>
          <w:lang w:eastAsia="cs-CZ"/>
        </w:rPr>
        <w:t>. ………………</w:t>
      </w:r>
    </w:p>
    <w:p w:rsidR="005740C3" w:rsidRDefault="005740C3" w:rsidP="005740C3">
      <w:pPr>
        <w:overflowPunct w:val="0"/>
        <w:autoSpaceDE w:val="0"/>
        <w:autoSpaceDN w:val="0"/>
        <w:adjustRightInd w:val="0"/>
        <w:spacing w:after="0" w:line="240" w:lineRule="auto"/>
        <w:textAlignment w:val="baseline"/>
        <w:rPr>
          <w:rFonts w:eastAsia="Times New Roman" w:cs="Times New Roman"/>
          <w:b/>
          <w:lang w:eastAsia="cs-CZ"/>
        </w:rPr>
      </w:pPr>
      <w:r w:rsidRPr="00F20995">
        <w:rPr>
          <w:rFonts w:eastAsia="Times New Roman" w:cs="Times New Roman"/>
          <w:b/>
          <w:highlight w:val="yellow"/>
          <w:lang w:eastAsia="cs-CZ"/>
        </w:rPr>
        <w:t xml:space="preserve">Číslo smlouvy </w:t>
      </w:r>
      <w:r w:rsidR="001A7CF5">
        <w:rPr>
          <w:rFonts w:eastAsia="Times New Roman" w:cs="Times New Roman"/>
          <w:b/>
          <w:highlight w:val="yellow"/>
          <w:lang w:eastAsia="cs-CZ"/>
        </w:rPr>
        <w:t>poskytovatele</w:t>
      </w:r>
      <w:r w:rsidRPr="00F20995">
        <w:rPr>
          <w:rFonts w:eastAsia="Times New Roman" w:cs="Times New Roman"/>
          <w:b/>
          <w:highlight w:val="yellow"/>
          <w:lang w:eastAsia="cs-CZ"/>
        </w:rPr>
        <w:t>. ………………</w:t>
      </w:r>
    </w:p>
    <w:p w:rsidR="005740C3" w:rsidRPr="005740C3" w:rsidRDefault="005740C3" w:rsidP="005740C3">
      <w:pPr>
        <w:rPr>
          <w:highlight w:val="yellow"/>
        </w:rPr>
      </w:pPr>
    </w:p>
    <w:p w:rsidR="004E1498" w:rsidRPr="004E1498" w:rsidRDefault="004E1498" w:rsidP="00592757">
      <w:pPr>
        <w:overflowPunct w:val="0"/>
        <w:autoSpaceDE w:val="0"/>
        <w:autoSpaceDN w:val="0"/>
        <w:adjustRightInd w:val="0"/>
        <w:spacing w:after="0" w:line="240" w:lineRule="auto"/>
        <w:textAlignment w:val="baseline"/>
        <w:rPr>
          <w:rFonts w:eastAsia="Times New Roman" w:cs="Times New Roman"/>
          <w:lang w:eastAsia="cs-CZ"/>
        </w:rPr>
      </w:pPr>
      <w:r w:rsidRPr="004E1498">
        <w:rPr>
          <w:rFonts w:eastAsia="Times New Roman" w:cs="Times New Roman"/>
          <w:lang w:eastAsia="cs-CZ"/>
        </w:rPr>
        <w:t>uzavřená podle ustanovení § 2586 a násl. zákona č. 89/2012 Sb., občanský zákoník, ve znění pozdějších předpisů (dále jen „Občanský zákoník“)</w:t>
      </w:r>
    </w:p>
    <w:p w:rsidR="004E1498" w:rsidRPr="004E1498" w:rsidRDefault="004E1498" w:rsidP="004E1498">
      <w:pPr>
        <w:overflowPunct w:val="0"/>
        <w:autoSpaceDE w:val="0"/>
        <w:autoSpaceDN w:val="0"/>
        <w:adjustRightInd w:val="0"/>
        <w:spacing w:after="0" w:line="240" w:lineRule="auto"/>
        <w:jc w:val="both"/>
        <w:textAlignment w:val="baseline"/>
        <w:rPr>
          <w:rFonts w:eastAsia="Times New Roman" w:cs="Times New Roman"/>
          <w:lang w:eastAsia="cs-CZ"/>
        </w:rPr>
      </w:pPr>
    </w:p>
    <w:p w:rsidR="004E1498" w:rsidRPr="004E1498" w:rsidRDefault="004E1498" w:rsidP="00592757">
      <w:pPr>
        <w:overflowPunct w:val="0"/>
        <w:autoSpaceDE w:val="0"/>
        <w:autoSpaceDN w:val="0"/>
        <w:adjustRightInd w:val="0"/>
        <w:spacing w:after="0" w:line="240" w:lineRule="auto"/>
        <w:textAlignment w:val="baseline"/>
        <w:rPr>
          <w:rFonts w:eastAsia="Times New Roman" w:cs="Times New Roman"/>
          <w:b/>
          <w:lang w:eastAsia="cs-CZ"/>
        </w:rPr>
      </w:pPr>
      <w:r w:rsidRPr="004E1498">
        <w:rPr>
          <w:rFonts w:eastAsia="Times New Roman" w:cs="Times New Roman"/>
          <w:b/>
          <w:lang w:eastAsia="cs-CZ"/>
        </w:rPr>
        <w:t>Objednatel:</w:t>
      </w:r>
      <w:r w:rsidRPr="004E1498">
        <w:rPr>
          <w:rFonts w:eastAsia="Times New Roman" w:cs="Times New Roman"/>
          <w:b/>
          <w:lang w:eastAsia="cs-CZ"/>
        </w:rPr>
        <w:tab/>
        <w:t>Správa železni</w:t>
      </w:r>
      <w:r w:rsidR="00206B90">
        <w:rPr>
          <w:rFonts w:eastAsia="Times New Roman" w:cs="Times New Roman"/>
          <w:b/>
          <w:lang w:eastAsia="cs-CZ"/>
        </w:rPr>
        <w:t>c</w:t>
      </w:r>
      <w:r w:rsidRPr="004E1498">
        <w:rPr>
          <w:rFonts w:eastAsia="Times New Roman" w:cs="Times New Roman"/>
          <w:b/>
          <w:lang w:eastAsia="cs-CZ"/>
        </w:rPr>
        <w:t>, státní organizace</w:t>
      </w:r>
    </w:p>
    <w:p w:rsidR="004E1498" w:rsidRPr="004E1498" w:rsidRDefault="004E1498" w:rsidP="00592757">
      <w:pPr>
        <w:overflowPunct w:val="0"/>
        <w:autoSpaceDE w:val="0"/>
        <w:autoSpaceDN w:val="0"/>
        <w:adjustRightInd w:val="0"/>
        <w:spacing w:after="0" w:line="240" w:lineRule="auto"/>
        <w:textAlignment w:val="baseline"/>
        <w:rPr>
          <w:rFonts w:eastAsia="Times New Roman" w:cs="Times New Roman"/>
          <w:lang w:eastAsia="cs-CZ"/>
        </w:rPr>
      </w:pPr>
      <w:r w:rsidRPr="004E1498">
        <w:rPr>
          <w:rFonts w:eastAsia="Times New Roman" w:cs="Times New Roman"/>
          <w:lang w:eastAsia="cs-CZ"/>
        </w:rPr>
        <w:tab/>
      </w:r>
      <w:r w:rsidRPr="004E1498">
        <w:rPr>
          <w:rFonts w:eastAsia="Times New Roman" w:cs="Times New Roman"/>
          <w:lang w:eastAsia="cs-CZ"/>
        </w:rPr>
        <w:tab/>
        <w:t xml:space="preserve">zapsaná v obchodním rejstříku vedeném Městským soudem v Praze pod sp. zn. </w:t>
      </w:r>
      <w:r w:rsidRPr="004E1498">
        <w:rPr>
          <w:rFonts w:eastAsia="Times New Roman" w:cs="Times New Roman"/>
          <w:lang w:eastAsia="cs-CZ"/>
        </w:rPr>
        <w:tab/>
      </w:r>
      <w:r w:rsidRPr="004E1498">
        <w:rPr>
          <w:rFonts w:eastAsia="Times New Roman" w:cs="Times New Roman"/>
          <w:lang w:eastAsia="cs-CZ"/>
        </w:rPr>
        <w:tab/>
        <w:t>A 48384</w:t>
      </w:r>
    </w:p>
    <w:p w:rsidR="004E1498" w:rsidRPr="004E1498" w:rsidRDefault="004E1498" w:rsidP="00592757">
      <w:pPr>
        <w:overflowPunct w:val="0"/>
        <w:autoSpaceDE w:val="0"/>
        <w:autoSpaceDN w:val="0"/>
        <w:adjustRightInd w:val="0"/>
        <w:spacing w:after="0" w:line="240" w:lineRule="auto"/>
        <w:textAlignment w:val="baseline"/>
        <w:rPr>
          <w:rFonts w:eastAsia="Times New Roman" w:cs="Times New Roman"/>
          <w:lang w:eastAsia="cs-CZ"/>
        </w:rPr>
      </w:pPr>
      <w:r w:rsidRPr="004E1498">
        <w:rPr>
          <w:rFonts w:eastAsia="Times New Roman" w:cs="Times New Roman"/>
          <w:lang w:eastAsia="cs-CZ"/>
        </w:rPr>
        <w:tab/>
      </w:r>
      <w:r w:rsidRPr="004E1498">
        <w:rPr>
          <w:rFonts w:eastAsia="Times New Roman" w:cs="Times New Roman"/>
          <w:lang w:eastAsia="cs-CZ"/>
        </w:rPr>
        <w:tab/>
        <w:t>Praha 1 - Nové Město, Dlážděná 1003/7, PSČ 110 00</w:t>
      </w:r>
    </w:p>
    <w:p w:rsidR="004E1498" w:rsidRPr="00214180" w:rsidRDefault="004E1498" w:rsidP="00592757">
      <w:pPr>
        <w:overflowPunct w:val="0"/>
        <w:autoSpaceDE w:val="0"/>
        <w:autoSpaceDN w:val="0"/>
        <w:adjustRightInd w:val="0"/>
        <w:spacing w:after="0" w:line="240" w:lineRule="auto"/>
        <w:textAlignment w:val="baseline"/>
        <w:rPr>
          <w:rFonts w:eastAsia="Times New Roman" w:cs="Times New Roman"/>
          <w:lang w:eastAsia="cs-CZ"/>
        </w:rPr>
      </w:pPr>
      <w:r w:rsidRPr="004E1498">
        <w:rPr>
          <w:rFonts w:eastAsia="Times New Roman" w:cs="Times New Roman"/>
          <w:lang w:eastAsia="cs-CZ"/>
        </w:rPr>
        <w:tab/>
      </w:r>
      <w:r w:rsidRPr="004E1498">
        <w:rPr>
          <w:rFonts w:eastAsia="Times New Roman" w:cs="Times New Roman"/>
          <w:lang w:eastAsia="cs-CZ"/>
        </w:rPr>
        <w:tab/>
        <w:t xml:space="preserve">IČO </w:t>
      </w:r>
      <w:r w:rsidRPr="00214180">
        <w:rPr>
          <w:rFonts w:eastAsia="Times New Roman" w:cs="Times New Roman"/>
          <w:lang w:eastAsia="cs-CZ"/>
        </w:rPr>
        <w:t>70994234, DIČ CZ70994234</w:t>
      </w:r>
    </w:p>
    <w:p w:rsidR="004E1498" w:rsidRPr="004E1498" w:rsidRDefault="004E1498" w:rsidP="00592757">
      <w:pPr>
        <w:overflowPunct w:val="0"/>
        <w:autoSpaceDE w:val="0"/>
        <w:autoSpaceDN w:val="0"/>
        <w:adjustRightInd w:val="0"/>
        <w:spacing w:after="0" w:line="240" w:lineRule="auto"/>
        <w:textAlignment w:val="baseline"/>
        <w:rPr>
          <w:rFonts w:eastAsia="Times New Roman" w:cs="Times New Roman"/>
          <w:lang w:eastAsia="cs-CZ"/>
        </w:rPr>
      </w:pPr>
      <w:r w:rsidRPr="00214180">
        <w:rPr>
          <w:rFonts w:eastAsia="Times New Roman" w:cs="Times New Roman"/>
          <w:lang w:eastAsia="cs-CZ"/>
        </w:rPr>
        <w:tab/>
      </w:r>
      <w:r w:rsidRPr="00214180">
        <w:rPr>
          <w:rFonts w:eastAsia="Times New Roman" w:cs="Times New Roman"/>
          <w:lang w:eastAsia="cs-CZ"/>
        </w:rPr>
        <w:tab/>
        <w:t xml:space="preserve">zastoupená </w:t>
      </w:r>
      <w:r w:rsidR="00214180" w:rsidRPr="00214180">
        <w:rPr>
          <w:rFonts w:eastAsia="Times New Roman" w:cs="Times New Roman"/>
          <w:lang w:eastAsia="cs-CZ"/>
        </w:rPr>
        <w:t>Bc. Jiřím Svobodou, MBA</w:t>
      </w:r>
    </w:p>
    <w:p w:rsidR="004E1498" w:rsidRPr="004E1498" w:rsidRDefault="004E1498" w:rsidP="00592757">
      <w:pPr>
        <w:overflowPunct w:val="0"/>
        <w:autoSpaceDE w:val="0"/>
        <w:autoSpaceDN w:val="0"/>
        <w:adjustRightInd w:val="0"/>
        <w:spacing w:after="0" w:line="240" w:lineRule="auto"/>
        <w:textAlignment w:val="baseline"/>
        <w:rPr>
          <w:rFonts w:eastAsia="Times New Roman" w:cs="Times New Roman"/>
          <w:lang w:eastAsia="cs-CZ"/>
        </w:rPr>
      </w:pPr>
      <w:r w:rsidRPr="004E1498">
        <w:rPr>
          <w:rFonts w:eastAsia="Times New Roman" w:cs="Times New Roman"/>
          <w:lang w:eastAsia="cs-CZ"/>
        </w:rPr>
        <w:t xml:space="preserve">                            </w:t>
      </w:r>
      <w:r w:rsidRPr="004E1498">
        <w:rPr>
          <w:rFonts w:eastAsia="Times New Roman" w:cs="Times New Roman"/>
          <w:lang w:eastAsia="cs-CZ"/>
        </w:rPr>
        <w:tab/>
      </w:r>
    </w:p>
    <w:p w:rsidR="004E1498" w:rsidRPr="00214180" w:rsidRDefault="004E1498" w:rsidP="00592757">
      <w:pPr>
        <w:overflowPunct w:val="0"/>
        <w:autoSpaceDE w:val="0"/>
        <w:autoSpaceDN w:val="0"/>
        <w:adjustRightInd w:val="0"/>
        <w:spacing w:after="0" w:line="240" w:lineRule="auto"/>
        <w:textAlignment w:val="baseline"/>
        <w:rPr>
          <w:rFonts w:eastAsia="Times New Roman" w:cs="Times New Roman"/>
          <w:b/>
          <w:lang w:eastAsia="cs-CZ"/>
        </w:rPr>
      </w:pPr>
      <w:r w:rsidRPr="004E1498">
        <w:rPr>
          <w:rFonts w:eastAsia="Times New Roman" w:cs="Times New Roman"/>
          <w:b/>
          <w:lang w:eastAsia="cs-CZ"/>
        </w:rPr>
        <w:t xml:space="preserve">                       </w:t>
      </w:r>
      <w:r w:rsidRPr="00214180">
        <w:rPr>
          <w:rFonts w:eastAsia="Times New Roman" w:cs="Times New Roman"/>
          <w:b/>
          <w:lang w:eastAsia="cs-CZ"/>
        </w:rPr>
        <w:t xml:space="preserve">organizační složka </w:t>
      </w:r>
      <w:r w:rsidR="00214180" w:rsidRPr="00214180">
        <w:rPr>
          <w:rFonts w:eastAsia="Times New Roman" w:cs="Times New Roman"/>
          <w:b/>
          <w:lang w:eastAsia="cs-CZ"/>
        </w:rPr>
        <w:t>OŘ Ústí nad Labem</w:t>
      </w:r>
      <w:r w:rsidRPr="00214180">
        <w:rPr>
          <w:rFonts w:eastAsia="Times New Roman" w:cs="Times New Roman"/>
          <w:b/>
          <w:lang w:eastAsia="cs-CZ"/>
        </w:rPr>
        <w:t xml:space="preserve">, </w:t>
      </w:r>
    </w:p>
    <w:p w:rsidR="004E1498" w:rsidRPr="004E1498" w:rsidRDefault="004E1498" w:rsidP="00592757">
      <w:pPr>
        <w:overflowPunct w:val="0"/>
        <w:autoSpaceDE w:val="0"/>
        <w:autoSpaceDN w:val="0"/>
        <w:adjustRightInd w:val="0"/>
        <w:spacing w:after="0" w:line="240" w:lineRule="auto"/>
        <w:ind w:left="708" w:firstLine="708"/>
        <w:textAlignment w:val="baseline"/>
        <w:rPr>
          <w:rFonts w:eastAsia="Times New Roman" w:cs="Times New Roman"/>
          <w:lang w:eastAsia="cs-CZ"/>
        </w:rPr>
      </w:pPr>
      <w:r w:rsidRPr="00214180">
        <w:rPr>
          <w:rFonts w:eastAsia="Times New Roman" w:cs="Times New Roman"/>
          <w:lang w:eastAsia="cs-CZ"/>
        </w:rPr>
        <w:t xml:space="preserve">zastoupená </w:t>
      </w:r>
      <w:r w:rsidR="00214180" w:rsidRPr="00214180">
        <w:rPr>
          <w:rFonts w:eastAsia="Times New Roman" w:cs="Times New Roman"/>
          <w:lang w:eastAsia="cs-CZ"/>
        </w:rPr>
        <w:t>Ing. Martinem Kašparem</w:t>
      </w:r>
    </w:p>
    <w:p w:rsidR="004E1498" w:rsidRPr="004E1498" w:rsidRDefault="00206B90" w:rsidP="00592757">
      <w:pPr>
        <w:overflowPunct w:val="0"/>
        <w:autoSpaceDE w:val="0"/>
        <w:autoSpaceDN w:val="0"/>
        <w:adjustRightInd w:val="0"/>
        <w:spacing w:after="0" w:line="240" w:lineRule="auto"/>
        <w:ind w:left="708" w:firstLine="708"/>
        <w:textAlignment w:val="baseline"/>
        <w:rPr>
          <w:rFonts w:eastAsia="Times New Roman" w:cs="Times New Roman"/>
          <w:lang w:eastAsia="cs-CZ"/>
        </w:rPr>
      </w:pPr>
      <w:r>
        <w:rPr>
          <w:rFonts w:eastAsia="Times New Roman" w:cs="Times New Roman"/>
          <w:lang w:eastAsia="cs-CZ"/>
        </w:rPr>
        <w:t>dále jen Správa železnic</w:t>
      </w:r>
    </w:p>
    <w:p w:rsidR="004E1498" w:rsidRPr="004E1498" w:rsidRDefault="004E1498" w:rsidP="00592757">
      <w:pPr>
        <w:overflowPunct w:val="0"/>
        <w:autoSpaceDE w:val="0"/>
        <w:autoSpaceDN w:val="0"/>
        <w:adjustRightInd w:val="0"/>
        <w:spacing w:after="0" w:line="240" w:lineRule="auto"/>
        <w:ind w:left="708" w:firstLine="708"/>
        <w:textAlignment w:val="baseline"/>
        <w:rPr>
          <w:rFonts w:eastAsia="Times New Roman" w:cs="Times New Roman"/>
          <w:lang w:eastAsia="cs-CZ"/>
        </w:rPr>
      </w:pPr>
    </w:p>
    <w:p w:rsidR="004E1498" w:rsidRPr="004E1498" w:rsidRDefault="004E1498" w:rsidP="00592757">
      <w:pPr>
        <w:overflowPunct w:val="0"/>
        <w:autoSpaceDE w:val="0"/>
        <w:autoSpaceDN w:val="0"/>
        <w:adjustRightInd w:val="0"/>
        <w:spacing w:after="0" w:line="240" w:lineRule="auto"/>
        <w:textAlignment w:val="baseline"/>
        <w:rPr>
          <w:rFonts w:eastAsia="Times New Roman" w:cs="Times New Roman"/>
          <w:lang w:eastAsia="cs-CZ"/>
        </w:rPr>
      </w:pPr>
    </w:p>
    <w:p w:rsidR="004E1498" w:rsidRPr="004E1498" w:rsidRDefault="004E1498" w:rsidP="00592757">
      <w:pPr>
        <w:overflowPunct w:val="0"/>
        <w:autoSpaceDE w:val="0"/>
        <w:autoSpaceDN w:val="0"/>
        <w:adjustRightInd w:val="0"/>
        <w:spacing w:after="0" w:line="240" w:lineRule="auto"/>
        <w:textAlignment w:val="baseline"/>
        <w:rPr>
          <w:rFonts w:eastAsia="Times New Roman" w:cs="Times New Roman"/>
          <w:lang w:eastAsia="cs-CZ"/>
        </w:rPr>
      </w:pPr>
    </w:p>
    <w:p w:rsidR="008E1E86" w:rsidRPr="000A13BC" w:rsidRDefault="005C3C09" w:rsidP="008E1E86">
      <w:pPr>
        <w:overflowPunct w:val="0"/>
        <w:autoSpaceDE w:val="0"/>
        <w:autoSpaceDN w:val="0"/>
        <w:adjustRightInd w:val="0"/>
        <w:spacing w:after="0" w:line="240" w:lineRule="auto"/>
        <w:textAlignment w:val="baseline"/>
        <w:rPr>
          <w:rFonts w:eastAsia="Times New Roman" w:cs="Times New Roman"/>
          <w:highlight w:val="yellow"/>
          <w:lang w:eastAsia="cs-CZ"/>
        </w:rPr>
      </w:pPr>
      <w:r>
        <w:rPr>
          <w:rFonts w:eastAsia="Times New Roman" w:cs="Times New Roman"/>
          <w:b/>
          <w:lang w:eastAsia="cs-CZ"/>
        </w:rPr>
        <w:t>Poskytovatel</w:t>
      </w:r>
      <w:r w:rsidR="008E1E86" w:rsidRPr="000A13BC">
        <w:rPr>
          <w:rFonts w:eastAsia="Times New Roman" w:cs="Times New Roman"/>
          <w:b/>
          <w:highlight w:val="yellow"/>
          <w:lang w:eastAsia="cs-CZ"/>
        </w:rPr>
        <w:t>:</w:t>
      </w:r>
      <w:r w:rsidR="008E1E86" w:rsidRPr="000A13BC">
        <w:rPr>
          <w:rFonts w:eastAsia="Times New Roman" w:cs="Times New Roman"/>
          <w:highlight w:val="yellow"/>
          <w:lang w:eastAsia="cs-CZ"/>
        </w:rPr>
        <w:tab/>
      </w:r>
      <w:r w:rsidR="008E1E86" w:rsidRPr="000A13BC">
        <w:rPr>
          <w:rFonts w:eastAsia="Times New Roman" w:cs="Times New Roman"/>
          <w:i/>
          <w:highlight w:val="yellow"/>
          <w:lang w:eastAsia="cs-CZ"/>
        </w:rPr>
        <w:t>jméno osoby/název firmy</w:t>
      </w:r>
    </w:p>
    <w:p w:rsidR="008E1E86" w:rsidRPr="000A13BC" w:rsidRDefault="008E1E86" w:rsidP="008E1E86">
      <w:pPr>
        <w:overflowPunct w:val="0"/>
        <w:autoSpaceDE w:val="0"/>
        <w:autoSpaceDN w:val="0"/>
        <w:adjustRightInd w:val="0"/>
        <w:spacing w:after="0" w:line="240" w:lineRule="auto"/>
        <w:textAlignment w:val="baseline"/>
        <w:rPr>
          <w:rFonts w:eastAsia="Times New Roman" w:cs="Times New Roman"/>
          <w:i/>
          <w:highlight w:val="yellow"/>
          <w:lang w:eastAsia="cs-CZ"/>
        </w:rPr>
      </w:pPr>
      <w:r w:rsidRPr="000A13BC">
        <w:rPr>
          <w:rFonts w:eastAsia="Times New Roman" w:cs="Times New Roman"/>
          <w:highlight w:val="yellow"/>
          <w:lang w:eastAsia="cs-CZ"/>
        </w:rPr>
        <w:tab/>
      </w:r>
      <w:r w:rsidRPr="000A13BC">
        <w:rPr>
          <w:rFonts w:eastAsia="Times New Roman" w:cs="Times New Roman"/>
          <w:highlight w:val="yellow"/>
          <w:lang w:eastAsia="cs-CZ"/>
        </w:rPr>
        <w:tab/>
      </w:r>
      <w:r w:rsidRPr="000A13BC">
        <w:rPr>
          <w:rFonts w:eastAsia="Times New Roman" w:cs="Times New Roman"/>
          <w:i/>
          <w:highlight w:val="yellow"/>
          <w:lang w:eastAsia="cs-CZ"/>
        </w:rPr>
        <w:t>údaje o zápisu v evidenci</w:t>
      </w:r>
    </w:p>
    <w:p w:rsidR="008E1E86" w:rsidRPr="000A13BC" w:rsidRDefault="008E1E86" w:rsidP="008E1E86">
      <w:pPr>
        <w:overflowPunct w:val="0"/>
        <w:autoSpaceDE w:val="0"/>
        <w:autoSpaceDN w:val="0"/>
        <w:adjustRightInd w:val="0"/>
        <w:spacing w:after="0" w:line="240" w:lineRule="auto"/>
        <w:textAlignment w:val="baseline"/>
        <w:rPr>
          <w:rFonts w:eastAsia="Times New Roman" w:cs="Times New Roman"/>
          <w:i/>
          <w:highlight w:val="yellow"/>
          <w:lang w:eastAsia="cs-CZ"/>
        </w:rPr>
      </w:pPr>
      <w:r w:rsidRPr="000A13BC">
        <w:rPr>
          <w:rFonts w:eastAsia="Times New Roman" w:cs="Times New Roman"/>
          <w:highlight w:val="yellow"/>
          <w:lang w:eastAsia="cs-CZ"/>
        </w:rPr>
        <w:tab/>
      </w:r>
      <w:r w:rsidRPr="000A13BC">
        <w:rPr>
          <w:rFonts w:eastAsia="Times New Roman" w:cs="Times New Roman"/>
          <w:highlight w:val="yellow"/>
          <w:lang w:eastAsia="cs-CZ"/>
        </w:rPr>
        <w:tab/>
      </w:r>
      <w:r w:rsidRPr="000A13BC">
        <w:rPr>
          <w:rFonts w:eastAsia="Times New Roman" w:cs="Times New Roman"/>
          <w:i/>
          <w:highlight w:val="yellow"/>
          <w:lang w:eastAsia="cs-CZ"/>
        </w:rPr>
        <w:t>Sídlo:</w:t>
      </w:r>
    </w:p>
    <w:p w:rsidR="008E1E86" w:rsidRPr="000A13BC" w:rsidRDefault="008E1E86" w:rsidP="008E1E86">
      <w:pPr>
        <w:overflowPunct w:val="0"/>
        <w:autoSpaceDE w:val="0"/>
        <w:autoSpaceDN w:val="0"/>
        <w:adjustRightInd w:val="0"/>
        <w:spacing w:after="0" w:line="240" w:lineRule="auto"/>
        <w:textAlignment w:val="baseline"/>
        <w:rPr>
          <w:rFonts w:eastAsia="Times New Roman" w:cs="Times New Roman"/>
          <w:highlight w:val="yellow"/>
          <w:lang w:eastAsia="cs-CZ"/>
        </w:rPr>
      </w:pPr>
      <w:r w:rsidRPr="000A13BC">
        <w:rPr>
          <w:rFonts w:eastAsia="Times New Roman" w:cs="Times New Roman"/>
          <w:highlight w:val="yellow"/>
          <w:lang w:eastAsia="cs-CZ"/>
        </w:rPr>
        <w:tab/>
      </w:r>
      <w:r w:rsidRPr="000A13BC">
        <w:rPr>
          <w:rFonts w:eastAsia="Times New Roman" w:cs="Times New Roman"/>
          <w:highlight w:val="yellow"/>
          <w:lang w:eastAsia="cs-CZ"/>
        </w:rPr>
        <w:tab/>
        <w:t>IČO ……………………, DIČ …………………</w:t>
      </w:r>
    </w:p>
    <w:p w:rsidR="008E1E86" w:rsidRPr="000A13BC" w:rsidRDefault="008E1E86" w:rsidP="008E1E86">
      <w:pPr>
        <w:overflowPunct w:val="0"/>
        <w:autoSpaceDE w:val="0"/>
        <w:autoSpaceDN w:val="0"/>
        <w:adjustRightInd w:val="0"/>
        <w:spacing w:after="0" w:line="240" w:lineRule="auto"/>
        <w:ind w:left="708" w:firstLine="708"/>
        <w:textAlignment w:val="baseline"/>
        <w:rPr>
          <w:rFonts w:eastAsia="Times New Roman" w:cs="Times New Roman"/>
          <w:highlight w:val="yellow"/>
          <w:lang w:eastAsia="cs-CZ"/>
        </w:rPr>
      </w:pPr>
      <w:r w:rsidRPr="000A13BC">
        <w:rPr>
          <w:rFonts w:eastAsia="Times New Roman" w:cs="Times New Roman"/>
          <w:highlight w:val="yellow"/>
          <w:lang w:eastAsia="cs-CZ"/>
        </w:rPr>
        <w:t>Bankovní spojení:……………………..</w:t>
      </w:r>
    </w:p>
    <w:p w:rsidR="008E1E86" w:rsidRPr="000A13BC" w:rsidRDefault="008E1E86" w:rsidP="008E1E86">
      <w:pPr>
        <w:overflowPunct w:val="0"/>
        <w:autoSpaceDE w:val="0"/>
        <w:autoSpaceDN w:val="0"/>
        <w:adjustRightInd w:val="0"/>
        <w:spacing w:after="0" w:line="240" w:lineRule="auto"/>
        <w:ind w:left="708" w:firstLine="708"/>
        <w:textAlignment w:val="baseline"/>
        <w:rPr>
          <w:rFonts w:eastAsia="Times New Roman" w:cs="Times New Roman"/>
          <w:highlight w:val="yellow"/>
          <w:lang w:eastAsia="cs-CZ"/>
        </w:rPr>
      </w:pPr>
      <w:r w:rsidRPr="000A13BC">
        <w:rPr>
          <w:rFonts w:eastAsia="Times New Roman" w:cs="Times New Roman"/>
          <w:highlight w:val="yellow"/>
          <w:lang w:eastAsia="cs-CZ"/>
        </w:rPr>
        <w:t>Číslo účtu:…………………………..</w:t>
      </w:r>
    </w:p>
    <w:p w:rsidR="008E1E86" w:rsidRPr="004E1498" w:rsidRDefault="008E1E86" w:rsidP="008E1E86">
      <w:pPr>
        <w:overflowPunct w:val="0"/>
        <w:autoSpaceDE w:val="0"/>
        <w:autoSpaceDN w:val="0"/>
        <w:adjustRightInd w:val="0"/>
        <w:spacing w:after="0" w:line="240" w:lineRule="auto"/>
        <w:textAlignment w:val="baseline"/>
        <w:rPr>
          <w:rFonts w:eastAsia="Times New Roman" w:cs="Times New Roman"/>
          <w:i/>
          <w:lang w:eastAsia="cs-CZ"/>
        </w:rPr>
      </w:pPr>
      <w:r w:rsidRPr="000A13BC">
        <w:rPr>
          <w:rFonts w:eastAsia="Times New Roman" w:cs="Times New Roman"/>
          <w:highlight w:val="yellow"/>
          <w:lang w:eastAsia="cs-CZ"/>
        </w:rPr>
        <w:tab/>
      </w:r>
      <w:r w:rsidRPr="000A13BC">
        <w:rPr>
          <w:rFonts w:eastAsia="Times New Roman" w:cs="Times New Roman"/>
          <w:highlight w:val="yellow"/>
          <w:lang w:eastAsia="cs-CZ"/>
        </w:rPr>
        <w:tab/>
      </w:r>
      <w:r w:rsidRPr="000A13BC">
        <w:rPr>
          <w:rFonts w:eastAsia="Times New Roman" w:cs="Times New Roman"/>
          <w:i/>
          <w:highlight w:val="yellow"/>
          <w:lang w:eastAsia="cs-CZ"/>
        </w:rPr>
        <w:t>údaje o statutárním orgánu nebo jiné oprávněné osobě</w:t>
      </w:r>
    </w:p>
    <w:p w:rsidR="008E1E86" w:rsidRPr="004E1498" w:rsidRDefault="008E1E86" w:rsidP="008E1E86">
      <w:pPr>
        <w:overflowPunct w:val="0"/>
        <w:autoSpaceDE w:val="0"/>
        <w:autoSpaceDN w:val="0"/>
        <w:adjustRightInd w:val="0"/>
        <w:spacing w:after="0" w:line="240" w:lineRule="auto"/>
        <w:textAlignment w:val="baseline"/>
        <w:rPr>
          <w:rFonts w:eastAsia="Times New Roman" w:cs="Times New Roman"/>
          <w:i/>
          <w:lang w:eastAsia="cs-CZ"/>
        </w:rPr>
      </w:pPr>
    </w:p>
    <w:p w:rsidR="008E1E86" w:rsidRPr="004E1498" w:rsidRDefault="008E1E86" w:rsidP="008E1E86">
      <w:pPr>
        <w:overflowPunct w:val="0"/>
        <w:autoSpaceDE w:val="0"/>
        <w:autoSpaceDN w:val="0"/>
        <w:adjustRightInd w:val="0"/>
        <w:spacing w:after="0" w:line="240" w:lineRule="auto"/>
        <w:textAlignment w:val="baseline"/>
        <w:rPr>
          <w:rFonts w:eastAsia="Times New Roman" w:cs="Times New Roman"/>
          <w:i/>
          <w:lang w:eastAsia="cs-CZ"/>
        </w:rPr>
      </w:pPr>
      <w:r w:rsidRPr="004E1498">
        <w:rPr>
          <w:rFonts w:eastAsia="Times New Roman" w:cs="Times New Roman"/>
          <w:i/>
          <w:lang w:eastAsia="cs-CZ"/>
        </w:rPr>
        <w:tab/>
      </w:r>
      <w:r w:rsidRPr="004E1498">
        <w:rPr>
          <w:rFonts w:eastAsia="Times New Roman" w:cs="Times New Roman"/>
          <w:i/>
          <w:lang w:eastAsia="cs-CZ"/>
        </w:rPr>
        <w:tab/>
      </w:r>
    </w:p>
    <w:p w:rsidR="004E1498" w:rsidRPr="006C7697" w:rsidRDefault="004E1498" w:rsidP="00592757">
      <w:pPr>
        <w:overflowPunct w:val="0"/>
        <w:autoSpaceDE w:val="0"/>
        <w:autoSpaceDN w:val="0"/>
        <w:adjustRightInd w:val="0"/>
        <w:spacing w:after="0" w:line="240" w:lineRule="auto"/>
        <w:textAlignment w:val="baseline"/>
        <w:rPr>
          <w:rFonts w:eastAsia="Times New Roman" w:cs="Times New Roman"/>
          <w:i/>
          <w:lang w:eastAsia="cs-CZ"/>
        </w:rPr>
      </w:pPr>
    </w:p>
    <w:p w:rsidR="004E1498" w:rsidRPr="004E1498" w:rsidRDefault="004E1498" w:rsidP="00592757">
      <w:pPr>
        <w:overflowPunct w:val="0"/>
        <w:autoSpaceDE w:val="0"/>
        <w:autoSpaceDN w:val="0"/>
        <w:adjustRightInd w:val="0"/>
        <w:spacing w:after="0" w:line="240" w:lineRule="auto"/>
        <w:textAlignment w:val="baseline"/>
        <w:rPr>
          <w:rFonts w:eastAsia="Times New Roman" w:cs="Times New Roman"/>
          <w:lang w:eastAsia="cs-CZ"/>
        </w:rPr>
      </w:pPr>
      <w:r w:rsidRPr="004E1498">
        <w:rPr>
          <w:rFonts w:eastAsia="Times New Roman" w:cs="Times New Roman"/>
          <w:lang w:eastAsia="cs-CZ"/>
        </w:rPr>
        <w:t xml:space="preserve">Tato smlouva je uzavřena na základě výsledků zadávacího řízení veřejné zakázky s názvem </w:t>
      </w:r>
      <w:r w:rsidR="00527421" w:rsidRPr="00214180">
        <w:rPr>
          <w:rFonts w:eastAsia="Times New Roman" w:cs="Times New Roman"/>
          <w:b/>
          <w:lang w:eastAsia="cs-CZ"/>
        </w:rPr>
        <w:t>„</w:t>
      </w:r>
      <w:r w:rsidR="00214180" w:rsidRPr="00214180">
        <w:rPr>
          <w:rFonts w:eastAsia="Times New Roman" w:cs="Times New Roman"/>
          <w:b/>
          <w:lang w:eastAsia="cs-CZ"/>
        </w:rPr>
        <w:t>Úklid prostor železničních stanic a zastávek, provozních a administrativních budov Správy železnic- OŘ Ústí nad Labem</w:t>
      </w:r>
      <w:r w:rsidRPr="004E1498">
        <w:rPr>
          <w:rFonts w:eastAsia="Times New Roman" w:cs="Times New Roman"/>
          <w:lang w:eastAsia="cs-CZ"/>
        </w:rPr>
        <w:t xml:space="preserve"> “, </w:t>
      </w:r>
      <w:r w:rsidRPr="004E1498">
        <w:rPr>
          <w:rFonts w:eastAsia="Times New Roman" w:cs="Times New Roman"/>
          <w:highlight w:val="yellow"/>
          <w:lang w:eastAsia="cs-CZ"/>
        </w:rPr>
        <w:t xml:space="preserve">ev. č. veřejné zakázky ve věstníku veřejných zakázek: </w:t>
      </w:r>
      <w:r w:rsidRPr="000D278B">
        <w:rPr>
          <w:rFonts w:eastAsia="Times New Roman" w:cs="Times New Roman"/>
          <w:highlight w:val="yellow"/>
          <w:lang w:eastAsia="cs-CZ"/>
        </w:rPr>
        <w:t>……………………</w:t>
      </w:r>
      <w:r w:rsidRPr="00275474">
        <w:rPr>
          <w:rFonts w:eastAsia="Times New Roman" w:cs="Times New Roman"/>
          <w:highlight w:val="yellow"/>
          <w:lang w:eastAsia="cs-CZ"/>
        </w:rPr>
        <w:t xml:space="preserve"> </w:t>
      </w:r>
      <w:r w:rsidR="000D278B" w:rsidRPr="00214180">
        <w:rPr>
          <w:rFonts w:eastAsia="Times New Roman" w:cs="Times New Roman"/>
          <w:lang w:eastAsia="cs-CZ"/>
        </w:rPr>
        <w:t>/ č.j. veřejné zakázky</w:t>
      </w:r>
      <w:r w:rsidR="000D278B">
        <w:rPr>
          <w:rFonts w:eastAsia="Times New Roman" w:cs="Times New Roman"/>
          <w:lang w:eastAsia="cs-CZ"/>
        </w:rPr>
        <w:t xml:space="preserve"> </w:t>
      </w:r>
      <w:r w:rsidR="00214180" w:rsidRPr="00214180">
        <w:rPr>
          <w:rFonts w:eastAsia="Times New Roman" w:cs="Times New Roman"/>
          <w:lang w:eastAsia="cs-CZ"/>
        </w:rPr>
        <w:t>S12898/2020-SŽ-OŘ UNL-NPI</w:t>
      </w:r>
      <w:r w:rsidR="005740C3">
        <w:rPr>
          <w:rFonts w:eastAsia="Times New Roman" w:cs="Times New Roman"/>
          <w:lang w:eastAsia="cs-CZ"/>
        </w:rPr>
        <w:t xml:space="preserve"> </w:t>
      </w:r>
      <w:r w:rsidRPr="004E1498">
        <w:rPr>
          <w:rFonts w:eastAsia="Times New Roman" w:cs="Times New Roman"/>
          <w:lang w:eastAsia="cs-CZ"/>
        </w:rPr>
        <w:t>(dále jen „veřejná zakázka</w:t>
      </w:r>
      <w:r w:rsidR="006566F7">
        <w:rPr>
          <w:rFonts w:eastAsia="Times New Roman" w:cs="Times New Roman"/>
          <w:lang w:eastAsia="cs-CZ"/>
        </w:rPr>
        <w:t xml:space="preserve">“). Jednotlivá ustanovení této </w:t>
      </w:r>
      <w:r w:rsidR="003A5B31">
        <w:rPr>
          <w:rFonts w:eastAsia="Times New Roman" w:cs="Times New Roman"/>
          <w:lang w:eastAsia="cs-CZ"/>
        </w:rPr>
        <w:t xml:space="preserve">smlouvy </w:t>
      </w:r>
      <w:r w:rsidRPr="004E1498">
        <w:rPr>
          <w:rFonts w:eastAsia="Times New Roman" w:cs="Times New Roman"/>
          <w:lang w:eastAsia="cs-CZ"/>
        </w:rPr>
        <w:t xml:space="preserve">tak budou vykládána v souladu se zadávacími podmínkami veřejné zakázky. </w:t>
      </w:r>
    </w:p>
    <w:p w:rsidR="004E1498" w:rsidRPr="004E1498" w:rsidRDefault="004E1498" w:rsidP="00592757">
      <w:pPr>
        <w:overflowPunct w:val="0"/>
        <w:autoSpaceDE w:val="0"/>
        <w:autoSpaceDN w:val="0"/>
        <w:adjustRightInd w:val="0"/>
        <w:spacing w:after="0" w:line="240" w:lineRule="auto"/>
        <w:textAlignment w:val="baseline"/>
        <w:rPr>
          <w:rFonts w:eastAsia="Times New Roman" w:cs="Times New Roman"/>
          <w:lang w:eastAsia="cs-CZ"/>
        </w:rPr>
      </w:pPr>
    </w:p>
    <w:p w:rsidR="004E0C6E" w:rsidRDefault="004E0C6E" w:rsidP="00873B70">
      <w:pPr>
        <w:pStyle w:val="Nadpis1"/>
      </w:pPr>
      <w:r>
        <w:t>Preambule</w:t>
      </w:r>
    </w:p>
    <w:p w:rsidR="004E0C6E" w:rsidRPr="00972E65" w:rsidRDefault="004E0C6E" w:rsidP="00BE749C">
      <w:pPr>
        <w:jc w:val="both"/>
        <w:rPr>
          <w:rFonts w:ascii="Verdana" w:hAnsi="Verdana"/>
        </w:rPr>
      </w:pPr>
      <w:r w:rsidRPr="00972E65">
        <w:rPr>
          <w:rFonts w:ascii="Verdana" w:hAnsi="Verdana"/>
        </w:rPr>
        <w:t>Objednatel má zájem na základě této smlouvy zajistit pravidelný úklid ve svých prostor</w:t>
      </w:r>
      <w:r w:rsidR="006704C6" w:rsidRPr="00972E65">
        <w:rPr>
          <w:rFonts w:ascii="Verdana" w:hAnsi="Verdana"/>
        </w:rPr>
        <w:t>ech</w:t>
      </w:r>
      <w:r w:rsidRPr="00972E65">
        <w:rPr>
          <w:rFonts w:ascii="Verdana" w:hAnsi="Verdana"/>
        </w:rPr>
        <w:t>, a to v prostor</w:t>
      </w:r>
      <w:r w:rsidR="006704C6" w:rsidRPr="00972E65">
        <w:rPr>
          <w:rFonts w:ascii="Verdana" w:hAnsi="Verdana"/>
        </w:rPr>
        <w:t>ec</w:t>
      </w:r>
      <w:r w:rsidRPr="00972E65">
        <w:rPr>
          <w:rFonts w:ascii="Verdana" w:hAnsi="Verdana"/>
        </w:rPr>
        <w:t>h veřejnosti přístupných, veřejnosti nepřístupných, v budovách i exteriérech</w:t>
      </w:r>
      <w:r w:rsidR="00BD61D8" w:rsidRPr="00972E65">
        <w:rPr>
          <w:rFonts w:ascii="Verdana" w:hAnsi="Verdana"/>
        </w:rPr>
        <w:t xml:space="preserve"> (dále též „</w:t>
      </w:r>
      <w:r w:rsidR="00BD61D8" w:rsidRPr="00972E65">
        <w:rPr>
          <w:rFonts w:ascii="Verdana" w:hAnsi="Verdana"/>
          <w:b/>
        </w:rPr>
        <w:t>Služby</w:t>
      </w:r>
      <w:r w:rsidR="00BD61D8" w:rsidRPr="00972E65">
        <w:rPr>
          <w:rFonts w:ascii="Verdana" w:hAnsi="Verdana"/>
        </w:rPr>
        <w:t>“)</w:t>
      </w:r>
      <w:r w:rsidRPr="00972E65">
        <w:rPr>
          <w:rFonts w:ascii="Verdana" w:hAnsi="Verdana"/>
        </w:rPr>
        <w:t xml:space="preserve">. S ohledem na provozní potřeby Objednatele se přepokládá, že v průběhu plnění smlouvy může docházet ke změnám požadavků na zajištění úklidu z hlediska rozsahu i četnosti úklidu. Typickým příkladem navýšení rozsahu je např. změna nevyužívaných prostor v administrativní budově na kanceláře nebo ukončení smlouvy se stávajícím </w:t>
      </w:r>
      <w:r w:rsidR="00B577D2" w:rsidRPr="00972E65">
        <w:rPr>
          <w:rFonts w:ascii="Verdana" w:hAnsi="Verdana"/>
        </w:rPr>
        <w:t>P</w:t>
      </w:r>
      <w:r w:rsidRPr="00972E65">
        <w:rPr>
          <w:rFonts w:ascii="Verdana" w:hAnsi="Verdana"/>
        </w:rPr>
        <w:t>oskytovatelem úklidových služeb. Snížení rozsahu lze demonstrovat na příkladu opravy nebo rekonstrukce, kdy dojde</w:t>
      </w:r>
      <w:r w:rsidR="006704C6" w:rsidRPr="00972E65">
        <w:rPr>
          <w:rFonts w:ascii="Verdana" w:hAnsi="Verdana"/>
        </w:rPr>
        <w:t xml:space="preserve"> k</w:t>
      </w:r>
      <w:r w:rsidRPr="00972E65">
        <w:rPr>
          <w:rFonts w:ascii="Verdana" w:hAnsi="Verdana"/>
        </w:rPr>
        <w:t xml:space="preserve"> omezení rozsahu uklízených prostor. Změna četnosti úklidu může být vyvolána např. změnou vnějších podmínek, jako je zvýšení prašnosti v důsledku zahájení stavby v blízkosti místa plnění. Výše uvedené příklady jsou zde uvedeny pouze pro představu, jakým způsobem může ke změnám požadavků na úklid docházet. Nicméně základním účelem této smlouvy je zajistit ze strany Objednatele určitý komfort a důstojné prostředí pro své </w:t>
      </w:r>
      <w:r w:rsidR="006704C6" w:rsidRPr="00972E65">
        <w:rPr>
          <w:rFonts w:ascii="Verdana" w:hAnsi="Verdana"/>
        </w:rPr>
        <w:t>Zaměstnance</w:t>
      </w:r>
      <w:r w:rsidRPr="00972E65">
        <w:rPr>
          <w:rFonts w:ascii="Verdana" w:hAnsi="Verdana"/>
        </w:rPr>
        <w:t xml:space="preserve"> a</w:t>
      </w:r>
      <w:r w:rsidR="004F20ED" w:rsidRPr="00972E65">
        <w:rPr>
          <w:rFonts w:ascii="Verdana" w:hAnsi="Verdana"/>
        </w:rPr>
        <w:t> </w:t>
      </w:r>
      <w:r w:rsidRPr="00972E65">
        <w:rPr>
          <w:rFonts w:ascii="Verdana" w:hAnsi="Verdana"/>
        </w:rPr>
        <w:t xml:space="preserve">zároveň i pro </w:t>
      </w:r>
      <w:r w:rsidR="006704C6" w:rsidRPr="00972E65">
        <w:rPr>
          <w:rFonts w:ascii="Verdana" w:hAnsi="Verdana"/>
        </w:rPr>
        <w:t>cestující, kteří se v prostore</w:t>
      </w:r>
      <w:r w:rsidRPr="00972E65">
        <w:rPr>
          <w:rFonts w:ascii="Verdana" w:hAnsi="Verdana"/>
        </w:rPr>
        <w:t xml:space="preserve">ch železničních stanic zdržují. Smluvní strany svými podpisy stvrzují, že jsou si vědomi tohoto specifického způsobu vedení </w:t>
      </w:r>
      <w:r w:rsidR="003A5B31" w:rsidRPr="00972E65">
        <w:rPr>
          <w:rFonts w:ascii="Verdana" w:hAnsi="Verdana"/>
        </w:rPr>
        <w:lastRenderedPageBreak/>
        <w:t xml:space="preserve">smlouvy </w:t>
      </w:r>
      <w:r w:rsidRPr="00972E65">
        <w:rPr>
          <w:rFonts w:ascii="Verdana" w:hAnsi="Verdana"/>
        </w:rPr>
        <w:t>a</w:t>
      </w:r>
      <w:r w:rsidR="003A5B31" w:rsidRPr="00972E65">
        <w:rPr>
          <w:rFonts w:ascii="Verdana" w:hAnsi="Verdana"/>
        </w:rPr>
        <w:t> </w:t>
      </w:r>
      <w:r w:rsidRPr="00972E65">
        <w:rPr>
          <w:rFonts w:ascii="Verdana" w:hAnsi="Verdana"/>
        </w:rPr>
        <w:t>jsou na výše uvedené připraveni tak, aby mohlo docházet k řádnému a</w:t>
      </w:r>
      <w:r w:rsidR="003A5B31" w:rsidRPr="00972E65">
        <w:rPr>
          <w:rFonts w:ascii="Verdana" w:hAnsi="Verdana"/>
        </w:rPr>
        <w:t> </w:t>
      </w:r>
      <w:r w:rsidRPr="00972E65">
        <w:rPr>
          <w:rFonts w:ascii="Verdana" w:hAnsi="Verdana"/>
        </w:rPr>
        <w:t>kvalitnímu poskytování předmětných Služeb.</w:t>
      </w:r>
    </w:p>
    <w:p w:rsidR="004E1498" w:rsidRPr="00950C1F" w:rsidRDefault="00383F7B" w:rsidP="00873B70">
      <w:pPr>
        <w:pStyle w:val="Nadpis1"/>
      </w:pPr>
      <w:r>
        <w:t>Ú</w:t>
      </w:r>
      <w:r w:rsidR="00B504FF">
        <w:t>čel smlouvy</w:t>
      </w:r>
    </w:p>
    <w:p w:rsidR="00873B70" w:rsidRDefault="001A7CF5" w:rsidP="00214180">
      <w:pPr>
        <w:pStyle w:val="Nadpis2"/>
      </w:pPr>
      <w:r>
        <w:t xml:space="preserve">Tato </w:t>
      </w:r>
      <w:r w:rsidR="003A5B31">
        <w:t xml:space="preserve">smlouva </w:t>
      </w:r>
      <w:r>
        <w:t>o poskytování služeb úklidu prostor železničních stanic a</w:t>
      </w:r>
      <w:r w:rsidR="003A5B31">
        <w:t> </w:t>
      </w:r>
      <w:r>
        <w:t xml:space="preserve">zastávek, provozních a administrativních budov </w:t>
      </w:r>
      <w:r w:rsidR="00206B90">
        <w:t>Správy železnic</w:t>
      </w:r>
      <w:r>
        <w:t xml:space="preserve"> v majetku státu s právem hospodaření pro </w:t>
      </w:r>
      <w:r w:rsidR="00206B90">
        <w:t>Správu železnic</w:t>
      </w:r>
      <w:r>
        <w:t xml:space="preserve"> (dále jen „Smlouva“) se uzavírá na základě a v souladu s výsledkem otevřeného zadávacího řízení dle ust. § 56 a násl. zákona č. 134/2016 Sb., o zadávání veřejných zakázek, ve znění pozdějších předpisů (dále jako „</w:t>
      </w:r>
      <w:r>
        <w:rPr>
          <w:b/>
          <w:bCs/>
        </w:rPr>
        <w:t>Zákon</w:t>
      </w:r>
      <w:r w:rsidR="004F20ED">
        <w:rPr>
          <w:b/>
          <w:bCs/>
        </w:rPr>
        <w:t xml:space="preserve"> </w:t>
      </w:r>
      <w:r w:rsidR="004F20ED" w:rsidRPr="00A94F06">
        <w:rPr>
          <w:b/>
        </w:rPr>
        <w:t>o</w:t>
      </w:r>
      <w:r w:rsidR="003A5B31">
        <w:rPr>
          <w:b/>
        </w:rPr>
        <w:t> </w:t>
      </w:r>
      <w:r w:rsidR="004F20ED" w:rsidRPr="00A94F06">
        <w:rPr>
          <w:b/>
        </w:rPr>
        <w:t>zadávání veřejných zakázek</w:t>
      </w:r>
      <w:r>
        <w:t xml:space="preserve">“), na veřejnou zakázku s názvem </w:t>
      </w:r>
      <w:r w:rsidR="00214180" w:rsidRPr="00214180">
        <w:rPr>
          <w:i/>
          <w:iCs/>
          <w:color w:val="000000"/>
        </w:rPr>
        <w:t>„Úklid prostor železničních stanic a zastávek, provozních a administrativních budov Správy železnic- OŘ Ústí nad Labem “</w:t>
      </w:r>
      <w:r w:rsidR="00282B76">
        <w:rPr>
          <w:i/>
          <w:iCs/>
          <w:color w:val="000000"/>
        </w:rPr>
        <w:t xml:space="preserve"> </w:t>
      </w:r>
      <w:r>
        <w:t xml:space="preserve">uveřejněnou ve Věstníku veřejných zakázek dne </w:t>
      </w:r>
      <w:r>
        <w:rPr>
          <w:highlight w:val="green"/>
        </w:rPr>
        <w:t>[doplní zadavatel]</w:t>
      </w:r>
      <w:r>
        <w:t xml:space="preserve"> pod ev. č. VZ </w:t>
      </w:r>
      <w:r>
        <w:rPr>
          <w:highlight w:val="green"/>
        </w:rPr>
        <w:t>[doplní zadavatel]</w:t>
      </w:r>
      <w:r>
        <w:t xml:space="preserve"> (dále jen „</w:t>
      </w:r>
      <w:r>
        <w:rPr>
          <w:b/>
          <w:bCs/>
        </w:rPr>
        <w:t>zadávací řízení</w:t>
      </w:r>
      <w:r>
        <w:t>“).</w:t>
      </w:r>
    </w:p>
    <w:p w:rsidR="001A7CF5" w:rsidRPr="005C47CD" w:rsidRDefault="001A7CF5" w:rsidP="001A7CF5">
      <w:pPr>
        <w:pStyle w:val="Nadpis2"/>
        <w:rPr>
          <w:b/>
        </w:rPr>
      </w:pPr>
      <w:r w:rsidRPr="005C47CD">
        <w:rPr>
          <w:b/>
        </w:rPr>
        <w:t>Vysoká kvalita</w:t>
      </w:r>
    </w:p>
    <w:p w:rsidR="001A7CF5" w:rsidRPr="005C47CD" w:rsidRDefault="001A7CF5" w:rsidP="00FC5668">
      <w:pPr>
        <w:pStyle w:val="Nadpis2"/>
        <w:numPr>
          <w:ilvl w:val="0"/>
          <w:numId w:val="0"/>
        </w:numPr>
        <w:ind w:left="576"/>
        <w:rPr>
          <w:color w:val="000000"/>
        </w:rPr>
      </w:pPr>
      <w:r w:rsidRPr="005C47CD">
        <w:rPr>
          <w:color w:val="000000"/>
        </w:rPr>
        <w:t>Základním cílem Objednatele je dosažení vysoké kvality poskytování Služeb</w:t>
      </w:r>
      <w:r w:rsidR="00DB5429" w:rsidRPr="005C47CD">
        <w:rPr>
          <w:color w:val="000000"/>
        </w:rPr>
        <w:t>.</w:t>
      </w:r>
      <w:r w:rsidR="00072D53" w:rsidRPr="005C47CD">
        <w:rPr>
          <w:color w:val="000000"/>
        </w:rPr>
        <w:t xml:space="preserve"> S ohledem na to, že součástí předmětu služeb jsou i veřejně přístupné prostory, je pro Objednatele kvalita poskytovaných služeb rovněž reprezentativním prvkem, čehož si je Poskytovatel vědom.</w:t>
      </w:r>
    </w:p>
    <w:p w:rsidR="00DB5429" w:rsidRPr="005C47CD" w:rsidRDefault="00DB5429" w:rsidP="00DB5429">
      <w:pPr>
        <w:pStyle w:val="Nadpis2"/>
        <w:rPr>
          <w:b/>
        </w:rPr>
      </w:pPr>
      <w:r w:rsidRPr="005C47CD">
        <w:rPr>
          <w:b/>
        </w:rPr>
        <w:t>Funkční systém kontroly a komunikace</w:t>
      </w:r>
    </w:p>
    <w:p w:rsidR="00DB5429" w:rsidRPr="005C47CD" w:rsidRDefault="00DB5429" w:rsidP="00DB5429">
      <w:pPr>
        <w:pStyle w:val="Nadpis2"/>
        <w:numPr>
          <w:ilvl w:val="0"/>
          <w:numId w:val="0"/>
        </w:numPr>
        <w:ind w:left="576"/>
        <w:rPr>
          <w:color w:val="000000"/>
        </w:rPr>
      </w:pPr>
      <w:r w:rsidRPr="005C47CD">
        <w:rPr>
          <w:color w:val="000000"/>
        </w:rPr>
        <w:t xml:space="preserve">Objednatel </w:t>
      </w:r>
      <w:r w:rsidR="002A18C7">
        <w:rPr>
          <w:color w:val="000000"/>
        </w:rPr>
        <w:t>považuje</w:t>
      </w:r>
      <w:r w:rsidR="002A18C7" w:rsidRPr="005C47CD">
        <w:rPr>
          <w:color w:val="000000"/>
        </w:rPr>
        <w:t xml:space="preserve"> </w:t>
      </w:r>
      <w:r w:rsidRPr="005C47CD">
        <w:rPr>
          <w:color w:val="000000"/>
        </w:rPr>
        <w:t>za důležitou součást poskytování Služeb nastavení efektivního systému kontroly a komunikace. Od Poskytovatele očekává, že bude schopen nastavit takový systém a udržovat ho po celou dobu plnění</w:t>
      </w:r>
    </w:p>
    <w:p w:rsidR="00072D53" w:rsidRPr="005C47CD" w:rsidRDefault="00072D53" w:rsidP="00072D53">
      <w:pPr>
        <w:pStyle w:val="Nadpis2"/>
        <w:rPr>
          <w:b/>
        </w:rPr>
      </w:pPr>
      <w:r w:rsidRPr="005C47CD">
        <w:rPr>
          <w:b/>
        </w:rPr>
        <w:t>Ekologický úklid</w:t>
      </w:r>
    </w:p>
    <w:p w:rsidR="00072D53" w:rsidRPr="005C47CD" w:rsidRDefault="00072D53" w:rsidP="00072D53">
      <w:pPr>
        <w:pStyle w:val="Nadpis2"/>
        <w:numPr>
          <w:ilvl w:val="0"/>
          <w:numId w:val="0"/>
        </w:numPr>
        <w:ind w:left="576"/>
        <w:rPr>
          <w:color w:val="000000"/>
        </w:rPr>
      </w:pPr>
      <w:r w:rsidRPr="005C47CD">
        <w:rPr>
          <w:color w:val="000000"/>
        </w:rPr>
        <w:t>Objednatel rovněž považuje za podstatné, aby byly dodržovány přijatelné standardy ekologicky šetrného způsobu úklidu, a důsledně vyžaduje dodržování čl. 12 této Smlouvy – Ochrany životního prostředí.</w:t>
      </w:r>
    </w:p>
    <w:p w:rsidR="00072D53" w:rsidRPr="005C47CD" w:rsidRDefault="00072D53" w:rsidP="00AE2DE7">
      <w:pPr>
        <w:pStyle w:val="Nadpis2"/>
        <w:rPr>
          <w:b/>
        </w:rPr>
      </w:pPr>
      <w:r w:rsidRPr="005C47CD">
        <w:rPr>
          <w:b/>
        </w:rPr>
        <w:t>Stabilita personálního obsazení</w:t>
      </w:r>
    </w:p>
    <w:p w:rsidR="00072D53" w:rsidRPr="005C47CD" w:rsidRDefault="00072D53" w:rsidP="00072D53">
      <w:pPr>
        <w:pStyle w:val="Nadpis2"/>
        <w:numPr>
          <w:ilvl w:val="0"/>
          <w:numId w:val="0"/>
        </w:numPr>
        <w:ind w:left="576"/>
        <w:rPr>
          <w:color w:val="000000"/>
        </w:rPr>
      </w:pPr>
      <w:r w:rsidRPr="005C47CD">
        <w:rPr>
          <w:color w:val="000000"/>
        </w:rPr>
        <w:t xml:space="preserve">S ohledem na udržení vysoké kvality poskytování Služeb považuje Objednatel za žádoucí vytvoření co možná nejstabilnějšího personálního obsazení, jak Pracovníků, tak Manažerů kvality. </w:t>
      </w:r>
      <w:r w:rsidR="00BF387D" w:rsidRPr="005C47CD">
        <w:rPr>
          <w:color w:val="000000"/>
        </w:rPr>
        <w:t>Jedním z dílčích cílů je</w:t>
      </w:r>
      <w:r w:rsidR="002A18C7">
        <w:rPr>
          <w:color w:val="000000"/>
        </w:rPr>
        <w:t>,</w:t>
      </w:r>
      <w:r w:rsidR="00BF387D" w:rsidRPr="005C47CD">
        <w:rPr>
          <w:color w:val="000000"/>
        </w:rPr>
        <w:t xml:space="preserve"> aby práce kvalitně fungujícího personálu vedla ke spokojenosti všech zúčastněných, včetně </w:t>
      </w:r>
      <w:r w:rsidR="00460EAD">
        <w:rPr>
          <w:color w:val="000000"/>
        </w:rPr>
        <w:t>P</w:t>
      </w:r>
      <w:r w:rsidR="00FA3F5B">
        <w:rPr>
          <w:color w:val="000000"/>
        </w:rPr>
        <w:t xml:space="preserve">racovníků </w:t>
      </w:r>
      <w:r w:rsidR="00BF387D" w:rsidRPr="005C47CD">
        <w:rPr>
          <w:color w:val="000000"/>
        </w:rPr>
        <w:t>Poskytovatele.</w:t>
      </w:r>
      <w:r w:rsidRPr="005C47CD">
        <w:rPr>
          <w:color w:val="000000"/>
        </w:rPr>
        <w:t xml:space="preserve"> </w:t>
      </w:r>
    </w:p>
    <w:p w:rsidR="004E1498" w:rsidRPr="005C47CD" w:rsidRDefault="00873B70" w:rsidP="00873B70">
      <w:pPr>
        <w:pStyle w:val="Nadpis1"/>
        <w:rPr>
          <w:rFonts w:eastAsia="Times New Roman"/>
          <w:lang w:eastAsia="cs-CZ"/>
        </w:rPr>
      </w:pPr>
      <w:r w:rsidRPr="005C47CD">
        <w:rPr>
          <w:rFonts w:eastAsia="Times New Roman"/>
          <w:lang w:eastAsia="cs-CZ"/>
        </w:rPr>
        <w:t>Definice pojmů</w:t>
      </w:r>
    </w:p>
    <w:p w:rsidR="00873B70" w:rsidRDefault="00873B70" w:rsidP="00873B70">
      <w:pPr>
        <w:pStyle w:val="Nadpis2"/>
      </w:pPr>
      <w:r w:rsidRPr="005C47CD">
        <w:rPr>
          <w:b/>
        </w:rPr>
        <w:t>Den</w:t>
      </w:r>
      <w:r w:rsidRPr="005C47CD">
        <w:t xml:space="preserve"> </w:t>
      </w:r>
      <w:r w:rsidR="007929EC">
        <w:t xml:space="preserve">- </w:t>
      </w:r>
      <w:r w:rsidRPr="005C47CD">
        <w:t>znamená kalendářní den</w:t>
      </w:r>
      <w:r w:rsidR="002A18C7">
        <w:t>, pokud není výslovně stanoveno jinak</w:t>
      </w:r>
      <w:r w:rsidR="00866F4D">
        <w:t>.</w:t>
      </w:r>
    </w:p>
    <w:p w:rsidR="00101AD6" w:rsidRPr="00FC31E0" w:rsidRDefault="00101AD6" w:rsidP="00873B70">
      <w:pPr>
        <w:pStyle w:val="Nadpis2"/>
      </w:pPr>
      <w:r>
        <w:rPr>
          <w:b/>
        </w:rPr>
        <w:t xml:space="preserve">Dispečink </w:t>
      </w:r>
      <w:r w:rsidR="00FC31E0" w:rsidRPr="006931EA">
        <w:t>– elektronický systém umožňují</w:t>
      </w:r>
      <w:r w:rsidR="00FC31E0">
        <w:t xml:space="preserve">cí on-line kontrolu přítomnosti </w:t>
      </w:r>
      <w:r w:rsidR="00460EAD">
        <w:t>P</w:t>
      </w:r>
      <w:r w:rsidR="00FA3F5B">
        <w:t>racovníka/-ků</w:t>
      </w:r>
      <w:r w:rsidR="00FC31E0">
        <w:t xml:space="preserve"> v místě plnění, případně i další funkcionality umožňující vykonávat kontrolu kvality poskytovaných služeb</w:t>
      </w:r>
      <w:r w:rsidR="00866F4D">
        <w:t>.</w:t>
      </w:r>
    </w:p>
    <w:p w:rsidR="007A498F" w:rsidRDefault="00A353F5" w:rsidP="007A498F">
      <w:pPr>
        <w:pStyle w:val="Nadpis2"/>
      </w:pPr>
      <w:r w:rsidRPr="007A498F">
        <w:rPr>
          <w:b/>
        </w:rPr>
        <w:t>HelpDesk</w:t>
      </w:r>
      <w:r w:rsidR="00101AD6">
        <w:t xml:space="preserve"> </w:t>
      </w:r>
      <w:r w:rsidR="00E01448">
        <w:t>– elektronický systém pro zadávání požadavků ze strany Objednatele na nepravidelné výkony (mimořádné úklidy, závady)</w:t>
      </w:r>
      <w:r w:rsidR="00866F4D">
        <w:t>.</w:t>
      </w:r>
    </w:p>
    <w:p w:rsidR="000C2453" w:rsidRDefault="00D132F7" w:rsidP="007A498F">
      <w:pPr>
        <w:pStyle w:val="Nadpis2"/>
      </w:pPr>
      <w:r w:rsidRPr="007A498F">
        <w:rPr>
          <w:b/>
        </w:rPr>
        <w:t xml:space="preserve">Identifikátor </w:t>
      </w:r>
      <w:r>
        <w:t xml:space="preserve">- je součást systému sloužící pro zaznamenání přítomnosti </w:t>
      </w:r>
      <w:r w:rsidR="00460EAD">
        <w:t>P</w:t>
      </w:r>
      <w:r w:rsidR="002D1677">
        <w:t>racovníka</w:t>
      </w:r>
      <w:r>
        <w:t xml:space="preserve"> na pracovišti. Pomocí tohoto identifikátoru bude v docházkovém systému dispečinku zaznamenán příchod a odchod </w:t>
      </w:r>
      <w:r w:rsidR="00460EAD">
        <w:t>P</w:t>
      </w:r>
      <w:r w:rsidR="002D1677">
        <w:t>racovníka</w:t>
      </w:r>
      <w:r>
        <w:t>. Jako identifikátor může být využit např. čip, QR kód, čárový kód apod.</w:t>
      </w:r>
    </w:p>
    <w:p w:rsidR="009D57A9" w:rsidRDefault="00101AD6" w:rsidP="007A498F">
      <w:pPr>
        <w:pStyle w:val="Nadpis2"/>
      </w:pPr>
      <w:r w:rsidRPr="007A498F">
        <w:rPr>
          <w:b/>
        </w:rPr>
        <w:t>KPI</w:t>
      </w:r>
      <w:r>
        <w:t xml:space="preserve"> - </w:t>
      </w:r>
      <w:r w:rsidR="00BD5B0C" w:rsidRPr="00ED3A17">
        <w:t>key performance indicators, způsob hodnocení kvality pomocí klíčových ukazatelů výkonnosti</w:t>
      </w:r>
      <w:r w:rsidR="00424F65" w:rsidRPr="00ED3A17">
        <w:t>,</w:t>
      </w:r>
      <w:r w:rsidR="00BD5B0C" w:rsidRPr="00ED3A17">
        <w:t xml:space="preserve"> </w:t>
      </w:r>
      <w:r w:rsidR="007929EC">
        <w:t xml:space="preserve">užívaný </w:t>
      </w:r>
      <w:r w:rsidR="00BD5B0C" w:rsidRPr="00ED3A17">
        <w:t>pro případné snížení fakturovaných částek za neprovedený či částečně provedený úklid</w:t>
      </w:r>
      <w:r w:rsidR="00866F4D">
        <w:t>.</w:t>
      </w:r>
    </w:p>
    <w:p w:rsidR="00101AD6" w:rsidRDefault="007B5910" w:rsidP="00D132F7">
      <w:pPr>
        <w:pStyle w:val="Nadpis2"/>
      </w:pPr>
      <w:r w:rsidRPr="00D132F7">
        <w:rPr>
          <w:b/>
        </w:rPr>
        <w:t>Lokalita</w:t>
      </w:r>
      <w:r>
        <w:t xml:space="preserve"> - znamená</w:t>
      </w:r>
      <w:r w:rsidR="00B03810">
        <w:t xml:space="preserve"> soubor „Objektů“ v </w:t>
      </w:r>
      <w:r>
        <w:t>dané</w:t>
      </w:r>
      <w:r w:rsidR="00B03810">
        <w:t xml:space="preserve"> </w:t>
      </w:r>
      <w:r>
        <w:t>oblasti</w:t>
      </w:r>
      <w:r w:rsidR="00B03810">
        <w:t>, např.</w:t>
      </w:r>
      <w:r w:rsidR="006704C6">
        <w:t xml:space="preserve"> železniční stanice</w:t>
      </w:r>
      <w:r w:rsidR="00B03810">
        <w:t> </w:t>
      </w:r>
      <w:r w:rsidR="006704C6">
        <w:t>(„</w:t>
      </w:r>
      <w:r w:rsidR="00B03810">
        <w:t>ŽST</w:t>
      </w:r>
      <w:r w:rsidR="006704C6">
        <w:t>“)</w:t>
      </w:r>
      <w:r w:rsidR="00B03810">
        <w:t>.</w:t>
      </w:r>
    </w:p>
    <w:p w:rsidR="007A498F" w:rsidRDefault="007929EC" w:rsidP="007A498F">
      <w:pPr>
        <w:pStyle w:val="Nadpis2"/>
      </w:pPr>
      <w:r w:rsidRPr="007929EC">
        <w:rPr>
          <w:b/>
        </w:rPr>
        <w:t>Manažer kvality</w:t>
      </w:r>
      <w:r>
        <w:t xml:space="preserve"> – </w:t>
      </w:r>
      <w:r w:rsidR="00905F9E">
        <w:t>zástupce Poskytovatele</w:t>
      </w:r>
      <w:r w:rsidR="007A498F">
        <w:t xml:space="preserve"> pověřený </w:t>
      </w:r>
      <w:r w:rsidR="007A498F" w:rsidRPr="007A498F">
        <w:t>kontrol</w:t>
      </w:r>
      <w:r w:rsidR="007A498F">
        <w:t>ou</w:t>
      </w:r>
      <w:r w:rsidR="007A498F" w:rsidRPr="007A498F">
        <w:t xml:space="preserve"> kvality poskytovaných Služeb a koordinac</w:t>
      </w:r>
      <w:r w:rsidR="007A498F">
        <w:t>í</w:t>
      </w:r>
      <w:r w:rsidR="007A498F" w:rsidRPr="007A498F">
        <w:t xml:space="preserve"> poskytování těchto Služeb.</w:t>
      </w:r>
    </w:p>
    <w:p w:rsidR="007F7CEF" w:rsidRPr="007A498F" w:rsidRDefault="007F7CEF" w:rsidP="007F7CEF">
      <w:pPr>
        <w:pStyle w:val="Nadpis2"/>
      </w:pPr>
      <w:r>
        <w:rPr>
          <w:b/>
        </w:rPr>
        <w:t xml:space="preserve">Manday </w:t>
      </w:r>
      <w:r w:rsidRPr="009D3329">
        <w:t>-</w:t>
      </w:r>
      <w:r>
        <w:t xml:space="preserve"> </w:t>
      </w:r>
      <w:r w:rsidRPr="007F7CEF">
        <w:t>znamená čas odpovídající práci jedné osoby po dobu jednoho pracovního dne.</w:t>
      </w:r>
    </w:p>
    <w:p w:rsidR="00101AD6" w:rsidRPr="005C47CD" w:rsidRDefault="00E64D7D" w:rsidP="00B03810">
      <w:pPr>
        <w:pStyle w:val="Nadpis2"/>
      </w:pPr>
      <w:r w:rsidRPr="00E64D7D">
        <w:rPr>
          <w:b/>
        </w:rPr>
        <w:t>Místo plnění</w:t>
      </w:r>
      <w:r>
        <w:t xml:space="preserve"> -</w:t>
      </w:r>
      <w:r w:rsidR="00A45FB3">
        <w:t xml:space="preserve"> definuje nejnižší položku v seznamu míst určených pro </w:t>
      </w:r>
      <w:r w:rsidR="00963D42">
        <w:t>veřejnou zakázku</w:t>
      </w:r>
      <w:r w:rsidR="00B03810">
        <w:t>,</w:t>
      </w:r>
      <w:r w:rsidR="00B03810" w:rsidRPr="00B03810">
        <w:t xml:space="preserve"> </w:t>
      </w:r>
      <w:r w:rsidR="007B5910">
        <w:t>které</w:t>
      </w:r>
      <w:r w:rsidR="00B03810">
        <w:t xml:space="preserve"> se svým významem mohou lišit, např. veřejné WC, čekárna, chodba, schodiště, apod. </w:t>
      </w:r>
      <w:r w:rsidR="00A45FB3">
        <w:t>Z</w:t>
      </w:r>
      <w:r>
        <w:t>e souboru</w:t>
      </w:r>
      <w:r w:rsidR="00A45FB3">
        <w:t xml:space="preserve"> míst plnění se dále generuje </w:t>
      </w:r>
      <w:r>
        <w:t>„</w:t>
      </w:r>
      <w:r w:rsidR="00A45FB3">
        <w:t>Objekt</w:t>
      </w:r>
      <w:r>
        <w:t>“</w:t>
      </w:r>
      <w:r w:rsidR="00A45FB3">
        <w:t>.</w:t>
      </w:r>
    </w:p>
    <w:p w:rsidR="007A498F" w:rsidRDefault="00873B70" w:rsidP="007A498F">
      <w:pPr>
        <w:pStyle w:val="Nadpis2"/>
      </w:pPr>
      <w:r w:rsidRPr="005C47CD">
        <w:rPr>
          <w:b/>
        </w:rPr>
        <w:lastRenderedPageBreak/>
        <w:t>Občanský zákoník</w:t>
      </w:r>
      <w:r w:rsidRPr="005C47CD">
        <w:t xml:space="preserve"> znamená zákon č. 89/2012 Sb., občanský zákoník, ve znění pozdějších předpisů.</w:t>
      </w:r>
    </w:p>
    <w:p w:rsidR="00B03810" w:rsidRDefault="007B5910" w:rsidP="007A498F">
      <w:pPr>
        <w:pStyle w:val="Nadpis2"/>
      </w:pPr>
      <w:r w:rsidRPr="007B5910">
        <w:rPr>
          <w:b/>
        </w:rPr>
        <w:t xml:space="preserve">Objekt – </w:t>
      </w:r>
      <w:r>
        <w:t xml:space="preserve">znamená </w:t>
      </w:r>
      <w:r w:rsidRPr="00A45FB3">
        <w:t xml:space="preserve">soubor </w:t>
      </w:r>
      <w:r>
        <w:t>„M</w:t>
      </w:r>
      <w:r w:rsidRPr="00A45FB3">
        <w:t>íst plnění</w:t>
      </w:r>
      <w:r>
        <w:t>“. Objekty</w:t>
      </w:r>
      <w:r w:rsidR="00E64D7D">
        <w:t xml:space="preserve"> </w:t>
      </w:r>
      <w:r>
        <w:t xml:space="preserve">se </w:t>
      </w:r>
      <w:r w:rsidR="00B03810">
        <w:t>mohou lišit typem využití – VPP, VNP, administrativní, provozní</w:t>
      </w:r>
      <w:r w:rsidR="00E64D7D">
        <w:t xml:space="preserve"> a to i v rámci jedné budovy.</w:t>
      </w:r>
      <w:r w:rsidR="00E64D7D" w:rsidRPr="00E64D7D">
        <w:t xml:space="preserve"> </w:t>
      </w:r>
      <w:r w:rsidR="00E64D7D">
        <w:t>Ze souboru Objektů se dále generuje „Lokalita“.</w:t>
      </w:r>
    </w:p>
    <w:p w:rsidR="00101AD6" w:rsidRPr="00EE0E16" w:rsidRDefault="007B5910" w:rsidP="00873B70">
      <w:pPr>
        <w:pStyle w:val="Nadpis2"/>
      </w:pPr>
      <w:r w:rsidRPr="007B5910">
        <w:rPr>
          <w:b/>
        </w:rPr>
        <w:t>Plán úklidu</w:t>
      </w:r>
      <w:r>
        <w:t xml:space="preserve"> -</w:t>
      </w:r>
      <w:r w:rsidR="00A45FB3" w:rsidRPr="00EE0E16">
        <w:t xml:space="preserve"> </w:t>
      </w:r>
      <w:r w:rsidR="007F65D7">
        <w:t>je písemným dokumentem sloužícím pro předání</w:t>
      </w:r>
      <w:r w:rsidR="00EE0E16" w:rsidRPr="00EE0E16">
        <w:t xml:space="preserve"> „Objektu“ určeného pro službu úklidu</w:t>
      </w:r>
      <w:r w:rsidR="007F65D7">
        <w:t xml:space="preserve"> Poskytovateli,</w:t>
      </w:r>
      <w:r w:rsidR="00EE0E16" w:rsidRPr="00EE0E16">
        <w:t xml:space="preserve"> ze kterého </w:t>
      </w:r>
      <w:r w:rsidR="00B03810">
        <w:t>je zřejmá frekvence úklidu,</w:t>
      </w:r>
      <w:r w:rsidR="00EE0E16" w:rsidRPr="00EE0E16">
        <w:t xml:space="preserve"> časový rozsah plnění,</w:t>
      </w:r>
      <w:r w:rsidR="00B03810">
        <w:t xml:space="preserve"> požadované činnosti. </w:t>
      </w:r>
      <w:r w:rsidR="00EE0E16" w:rsidRPr="00EE0E16">
        <w:t xml:space="preserve">Poskytovatel </w:t>
      </w:r>
      <w:r w:rsidR="00B03810">
        <w:t>na základě Plánu úklidu vykonává požadovanou</w:t>
      </w:r>
      <w:r w:rsidR="00EE0E16" w:rsidRPr="00EE0E16">
        <w:t xml:space="preserve"> </w:t>
      </w:r>
      <w:r w:rsidR="004F20ED">
        <w:t>Službu</w:t>
      </w:r>
      <w:r w:rsidR="00EE0E16" w:rsidRPr="00EE0E16">
        <w:t xml:space="preserve"> v souladu se Smlouvou.</w:t>
      </w:r>
    </w:p>
    <w:p w:rsidR="00C83550" w:rsidRDefault="00C83550" w:rsidP="00873B70">
      <w:pPr>
        <w:pStyle w:val="Nadpis2"/>
      </w:pPr>
      <w:r w:rsidRPr="005C47CD">
        <w:rPr>
          <w:b/>
        </w:rPr>
        <w:t xml:space="preserve">Pracovníci - </w:t>
      </w:r>
      <w:r w:rsidRPr="005C47CD">
        <w:t>pracovníci, prostřednictvím kterých Poskytovatel poskytuje Služby</w:t>
      </w:r>
    </w:p>
    <w:p w:rsidR="007A498F" w:rsidRPr="007A498F" w:rsidRDefault="002060F8" w:rsidP="007A498F">
      <w:pPr>
        <w:pStyle w:val="Nadpis2"/>
      </w:pPr>
      <w:r w:rsidRPr="00A652A3">
        <w:rPr>
          <w:b/>
        </w:rPr>
        <w:t>Předávací protokol</w:t>
      </w:r>
      <w:r w:rsidR="00EE0E16" w:rsidRPr="00A652A3">
        <w:rPr>
          <w:b/>
        </w:rPr>
        <w:t xml:space="preserve"> </w:t>
      </w:r>
      <w:r w:rsidR="00EE0E16" w:rsidRPr="00EE0E16">
        <w:t xml:space="preserve">- </w:t>
      </w:r>
      <w:r w:rsidR="00A652A3">
        <w:t>je písemným dokumentem, kterým</w:t>
      </w:r>
      <w:r w:rsidR="00EE0E16" w:rsidRPr="00EE0E16">
        <w:t xml:space="preserve"> </w:t>
      </w:r>
      <w:r w:rsidR="00A652A3">
        <w:t xml:space="preserve">Poskytovatel předává </w:t>
      </w:r>
      <w:r w:rsidR="008A2DBA">
        <w:t>souhrn skutečně provedených služeb, ať již</w:t>
      </w:r>
      <w:r w:rsidR="00A652A3">
        <w:t xml:space="preserve"> </w:t>
      </w:r>
      <w:r w:rsidR="007B5910">
        <w:t xml:space="preserve">pravidelných </w:t>
      </w:r>
      <w:r w:rsidR="008A2DBA">
        <w:t>tak</w:t>
      </w:r>
      <w:r w:rsidR="007B5910">
        <w:t xml:space="preserve"> mimořádných </w:t>
      </w:r>
      <w:r w:rsidR="00A652A3">
        <w:t>za předchozí období</w:t>
      </w:r>
      <w:r w:rsidR="007B5910">
        <w:t>.</w:t>
      </w:r>
      <w:r w:rsidR="00A652A3">
        <w:t xml:space="preserve"> Pro mimořádné úklidy bude ze strany Poskytovatele vyhotoven samostatný předávací protokol.</w:t>
      </w:r>
      <w:r w:rsidR="00EE0E16" w:rsidRPr="00EE0E16">
        <w:t xml:space="preserve"> </w:t>
      </w:r>
      <w:r w:rsidR="007B5910">
        <w:t xml:space="preserve">Oboustranně verifikovaný </w:t>
      </w:r>
      <w:r w:rsidR="00A652A3">
        <w:t xml:space="preserve">Předávací protokol </w:t>
      </w:r>
      <w:r w:rsidR="007B5910">
        <w:t>bude</w:t>
      </w:r>
      <w:r w:rsidR="00A652A3">
        <w:t xml:space="preserve"> </w:t>
      </w:r>
      <w:r w:rsidR="00E64D7D">
        <w:t xml:space="preserve">součástí </w:t>
      </w:r>
      <w:r w:rsidR="007B5910">
        <w:t>podklad</w:t>
      </w:r>
      <w:r w:rsidR="00E64D7D">
        <w:t>ů</w:t>
      </w:r>
      <w:r w:rsidR="007B5910">
        <w:t xml:space="preserve"> pro následnou fakturaci</w:t>
      </w:r>
      <w:r w:rsidR="00A652A3">
        <w:t>.</w:t>
      </w:r>
      <w:r w:rsidR="00AC68E8">
        <w:t xml:space="preserve"> </w:t>
      </w:r>
    </w:p>
    <w:p w:rsidR="00547E52" w:rsidRPr="00D57CB1" w:rsidRDefault="00547E52" w:rsidP="007A498F">
      <w:pPr>
        <w:pStyle w:val="Nadpis2"/>
      </w:pPr>
      <w:r w:rsidRPr="00D57CB1">
        <w:rPr>
          <w:b/>
        </w:rPr>
        <w:t>Služba</w:t>
      </w:r>
      <w:r w:rsidRPr="00D57CB1">
        <w:t xml:space="preserve"> - </w:t>
      </w:r>
      <w:r w:rsidR="00AE2DE7" w:rsidRPr="00D57CB1">
        <w:t xml:space="preserve">úklid včetně nepravidelného úklidu, </w:t>
      </w:r>
      <w:r w:rsidR="00000638" w:rsidRPr="00D57CB1">
        <w:t>d</w:t>
      </w:r>
      <w:r w:rsidR="00AE2DE7" w:rsidRPr="00D57CB1">
        <w:t xml:space="preserve">odávky </w:t>
      </w:r>
      <w:r w:rsidR="00000638" w:rsidRPr="00282B76">
        <w:t>hygienických</w:t>
      </w:r>
      <w:r w:rsidR="00863F11" w:rsidRPr="00282B76">
        <w:t xml:space="preserve"> a desinfekčních</w:t>
      </w:r>
      <w:r w:rsidR="00000638" w:rsidRPr="00282B76">
        <w:t xml:space="preserve"> </w:t>
      </w:r>
      <w:r w:rsidR="00000638" w:rsidRPr="00D57CB1">
        <w:t>prostředků</w:t>
      </w:r>
      <w:r w:rsidR="00AE2DE7" w:rsidRPr="00D57CB1">
        <w:t>, případně další služby sjednané v této Smlouvě</w:t>
      </w:r>
      <w:r w:rsidR="004F20ED" w:rsidRPr="00D57CB1">
        <w:t>.</w:t>
      </w:r>
    </w:p>
    <w:p w:rsidR="00E37BFB" w:rsidRPr="00D57CB1" w:rsidRDefault="00843FE4" w:rsidP="00873B70">
      <w:pPr>
        <w:pStyle w:val="Nadpis2"/>
      </w:pPr>
      <w:r>
        <w:rPr>
          <w:b/>
        </w:rPr>
        <w:t>Shromažďovací prostředek</w:t>
      </w:r>
      <w:r w:rsidR="00E37BFB" w:rsidRPr="00D57CB1">
        <w:t xml:space="preserve"> – popelnice, kontejnery na </w:t>
      </w:r>
      <w:r w:rsidR="008C2E28" w:rsidRPr="00D57CB1">
        <w:t xml:space="preserve">směsný i tříděný </w:t>
      </w:r>
      <w:r w:rsidR="00E37BFB" w:rsidRPr="00D57CB1">
        <w:t>odpad</w:t>
      </w:r>
      <w:r w:rsidR="008C2E28" w:rsidRPr="00D57CB1">
        <w:t>,</w:t>
      </w:r>
      <w:r w:rsidR="00E37BFB" w:rsidRPr="00D57CB1">
        <w:t xml:space="preserve"> zasmluvněné se svozovou firmou</w:t>
      </w:r>
      <w:r w:rsidR="008C2E28" w:rsidRPr="00D57CB1">
        <w:t>. Smlouva</w:t>
      </w:r>
      <w:r w:rsidR="00E37BFB" w:rsidRPr="00D57CB1">
        <w:t xml:space="preserve"> </w:t>
      </w:r>
      <w:r w:rsidR="0015712F">
        <w:t xml:space="preserve">uzavřená s oprávněnou osobou </w:t>
      </w:r>
      <w:r w:rsidR="00E37BFB" w:rsidRPr="00D57CB1">
        <w:t xml:space="preserve">definuje frekvenci a </w:t>
      </w:r>
      <w:r w:rsidR="008C2E28" w:rsidRPr="00D57CB1">
        <w:t>četnost svozu</w:t>
      </w:r>
      <w:r w:rsidR="004F20ED" w:rsidRPr="00D57CB1">
        <w:t>.</w:t>
      </w:r>
    </w:p>
    <w:p w:rsidR="00AE2DE7" w:rsidRPr="00D57CB1" w:rsidRDefault="00AE2DE7" w:rsidP="00873B70">
      <w:pPr>
        <w:pStyle w:val="Nadpis2"/>
      </w:pPr>
      <w:r w:rsidRPr="00D57CB1">
        <w:rPr>
          <w:b/>
        </w:rPr>
        <w:t>Úklid</w:t>
      </w:r>
      <w:r w:rsidRPr="00D57CB1">
        <w:t xml:space="preserve"> – úklidové služby poskytované v rozsahu a kvalitě sjednané v této Smlouvě</w:t>
      </w:r>
      <w:r w:rsidR="004F20ED" w:rsidRPr="00D57CB1">
        <w:t>.</w:t>
      </w:r>
    </w:p>
    <w:p w:rsidR="00873B70" w:rsidRDefault="00873B70" w:rsidP="00873B70">
      <w:pPr>
        <w:pStyle w:val="Nadpis2"/>
      </w:pPr>
      <w:r w:rsidRPr="000A0629">
        <w:rPr>
          <w:b/>
        </w:rPr>
        <w:t>Smlouva</w:t>
      </w:r>
      <w:r w:rsidRPr="000A0629">
        <w:t xml:space="preserve"> </w:t>
      </w:r>
      <w:r w:rsidR="003A5B31">
        <w:t xml:space="preserve">- </w:t>
      </w:r>
      <w:r w:rsidRPr="000A0629">
        <w:t xml:space="preserve">znamená tuto smlouvu o </w:t>
      </w:r>
      <w:r w:rsidR="00101AD6">
        <w:t>poskytování služeb úklidu</w:t>
      </w:r>
      <w:r w:rsidRPr="000A0629">
        <w:t>.</w:t>
      </w:r>
    </w:p>
    <w:p w:rsidR="00CF4BF0" w:rsidRPr="000A0629" w:rsidRDefault="00CF4BF0" w:rsidP="00873B70">
      <w:pPr>
        <w:pStyle w:val="Nadpis2"/>
      </w:pPr>
      <w:r>
        <w:rPr>
          <w:b/>
        </w:rPr>
        <w:t xml:space="preserve">VNP </w:t>
      </w:r>
      <w:r w:rsidR="004F20ED">
        <w:rPr>
          <w:b/>
        </w:rPr>
        <w:t xml:space="preserve">- </w:t>
      </w:r>
      <w:r w:rsidRPr="000A0629">
        <w:t>jsou veřejnosti nepřístupné prostory</w:t>
      </w:r>
      <w:r w:rsidR="004F20ED">
        <w:t>.</w:t>
      </w:r>
    </w:p>
    <w:p w:rsidR="00873B70" w:rsidRPr="00A94F06" w:rsidRDefault="00873B70" w:rsidP="00873B70">
      <w:pPr>
        <w:pStyle w:val="Nadpis2"/>
      </w:pPr>
      <w:r w:rsidRPr="000A0629">
        <w:rPr>
          <w:b/>
        </w:rPr>
        <w:t>VPP</w:t>
      </w:r>
      <w:r w:rsidRPr="000A0629">
        <w:t xml:space="preserve"> </w:t>
      </w:r>
      <w:r w:rsidR="004F20ED">
        <w:t xml:space="preserve">- </w:t>
      </w:r>
      <w:r w:rsidRPr="000A0629">
        <w:t>jsou veřejn</w:t>
      </w:r>
      <w:r w:rsidR="00CF4BF0">
        <w:t>osti</w:t>
      </w:r>
      <w:r w:rsidRPr="00A94F06">
        <w:t xml:space="preserve"> přístupné prostory.</w:t>
      </w:r>
    </w:p>
    <w:p w:rsidR="00873B70" w:rsidRPr="00A94F06" w:rsidRDefault="00873B70" w:rsidP="00873B70">
      <w:pPr>
        <w:pStyle w:val="Nadpis2"/>
      </w:pPr>
      <w:r w:rsidRPr="00A94F06">
        <w:rPr>
          <w:b/>
        </w:rPr>
        <w:t>Zákon č. 266/1994 Sb.</w:t>
      </w:r>
      <w:r w:rsidRPr="00A94F06">
        <w:t xml:space="preserve"> </w:t>
      </w:r>
      <w:r w:rsidR="004F20ED">
        <w:t xml:space="preserve">- </w:t>
      </w:r>
      <w:r w:rsidRPr="00A94F06">
        <w:t>znamená zákon č. 266/1994 Sb., o dráhách, ve znění pozdějších předpisů.</w:t>
      </w:r>
    </w:p>
    <w:p w:rsidR="00873B70" w:rsidRPr="00A94F06" w:rsidRDefault="00873B70" w:rsidP="00873B70">
      <w:pPr>
        <w:pStyle w:val="Nadpis2"/>
      </w:pPr>
      <w:r w:rsidRPr="00A94F06">
        <w:rPr>
          <w:b/>
        </w:rPr>
        <w:t>Zákon č. 77/2002 Sb.</w:t>
      </w:r>
      <w:r w:rsidRPr="00A94F06">
        <w:t xml:space="preserve"> </w:t>
      </w:r>
      <w:r w:rsidR="004F20ED">
        <w:t xml:space="preserve">- </w:t>
      </w:r>
      <w:r w:rsidRPr="00A94F06">
        <w:t>znamená zákon č. 77/2002 Sb., Zákon o akciové společnosti České dráhy, státní organizaci Správa železniční dopravní cesty a o změně zákona č.</w:t>
      </w:r>
      <w:r w:rsidR="00786AF2">
        <w:t> </w:t>
      </w:r>
      <w:r w:rsidRPr="00A94F06">
        <w:t>266/1994 Sb., o dráhách, ve znění pozdějších předpisů, a zákona č. 77/1997 Sb., o</w:t>
      </w:r>
      <w:r w:rsidR="00786AF2">
        <w:t> </w:t>
      </w:r>
      <w:r w:rsidRPr="00A94F06">
        <w:t>státním podniku, ve znění pozdějších předpisů.</w:t>
      </w:r>
    </w:p>
    <w:p w:rsidR="00873B70" w:rsidRPr="00A94F06" w:rsidRDefault="00873B70" w:rsidP="00873B70">
      <w:pPr>
        <w:pStyle w:val="Nadpis2"/>
      </w:pPr>
      <w:r w:rsidRPr="00A94F06">
        <w:rPr>
          <w:b/>
        </w:rPr>
        <w:t>Zákon o PO</w:t>
      </w:r>
      <w:r w:rsidRPr="00A94F06">
        <w:t xml:space="preserve"> </w:t>
      </w:r>
      <w:r w:rsidR="004F20ED">
        <w:t xml:space="preserve">- </w:t>
      </w:r>
      <w:r w:rsidRPr="00A94F06">
        <w:t>znamená zákon ČNR č. 133/1985 Sb., o požární ochraně, ve znění pozdějších předpisů.</w:t>
      </w:r>
    </w:p>
    <w:p w:rsidR="00873B70" w:rsidRDefault="00873B70" w:rsidP="00873B70">
      <w:pPr>
        <w:pStyle w:val="Nadpis2"/>
      </w:pPr>
      <w:r w:rsidRPr="00A94F06">
        <w:rPr>
          <w:b/>
        </w:rPr>
        <w:t>Zákon o zadávání veřejných zakázek</w:t>
      </w:r>
      <w:r w:rsidRPr="00A94F06">
        <w:t xml:space="preserve"> </w:t>
      </w:r>
      <w:r w:rsidR="004F20ED">
        <w:t xml:space="preserve">- </w:t>
      </w:r>
      <w:r w:rsidRPr="00A94F06">
        <w:t>znamená zákon č. 134/2016 Sb., o</w:t>
      </w:r>
      <w:r w:rsidR="004F20ED">
        <w:t> </w:t>
      </w:r>
      <w:r w:rsidRPr="00A94F06">
        <w:t>zadávání veřejných zakázek, ve znění pozdějších předpisů.</w:t>
      </w:r>
    </w:p>
    <w:p w:rsidR="00843FE4" w:rsidRPr="00A94F06" w:rsidRDefault="00843FE4" w:rsidP="00843FE4">
      <w:pPr>
        <w:pStyle w:val="Nadpis2"/>
      </w:pPr>
      <w:r>
        <w:rPr>
          <w:b/>
        </w:rPr>
        <w:t xml:space="preserve">Zákon o odpadech – </w:t>
      </w:r>
      <w:r>
        <w:t>znamená zákon č. 185/2001 Sb., ve znění pozdějších předpisů.</w:t>
      </w:r>
    </w:p>
    <w:p w:rsidR="004E1498" w:rsidRPr="004E1498" w:rsidRDefault="007C216F" w:rsidP="007C216F">
      <w:pPr>
        <w:pStyle w:val="Nadpis1"/>
        <w:rPr>
          <w:rFonts w:eastAsia="Times New Roman"/>
          <w:lang w:eastAsia="cs-CZ"/>
        </w:rPr>
      </w:pPr>
      <w:bookmarkStart w:id="0" w:name="_Ref26351239"/>
      <w:r w:rsidRPr="007C216F">
        <w:rPr>
          <w:rFonts w:eastAsia="Times New Roman"/>
          <w:lang w:eastAsia="cs-CZ"/>
        </w:rPr>
        <w:t>Předmět smlouvy</w:t>
      </w:r>
      <w:bookmarkEnd w:id="0"/>
      <w:r w:rsidR="0029605F">
        <w:rPr>
          <w:rFonts w:eastAsia="Times New Roman"/>
          <w:lang w:eastAsia="cs-CZ"/>
        </w:rPr>
        <w:t xml:space="preserve"> </w:t>
      </w:r>
    </w:p>
    <w:p w:rsidR="00C11D1D" w:rsidRDefault="007C216F" w:rsidP="00C11D1D">
      <w:pPr>
        <w:pStyle w:val="Nadpis2"/>
      </w:pPr>
      <w:r>
        <w:t xml:space="preserve">Předmětem </w:t>
      </w:r>
      <w:r w:rsidR="00BF387D">
        <w:t>této Smlouvy je úprava podmínek, za kterých bude Poskytovatel zajišťovat pro Objednatele v rámci působnosti</w:t>
      </w:r>
      <w:r w:rsidR="00BF387D" w:rsidRPr="00BF387D">
        <w:t xml:space="preserve"> v oblasti OŘ </w:t>
      </w:r>
      <w:r w:rsidR="00282B76">
        <w:t>Ústí nad Labem</w:t>
      </w:r>
      <w:r w:rsidR="00BF387D">
        <w:t xml:space="preserve"> </w:t>
      </w:r>
      <w:r w:rsidR="00C11D1D">
        <w:t xml:space="preserve">úklidové </w:t>
      </w:r>
      <w:r w:rsidR="00BF387D">
        <w:t xml:space="preserve">služby v železničních stanicích a zastávkách, v prostorách provozních a administrativních budov </w:t>
      </w:r>
      <w:r w:rsidR="00EB7AC7">
        <w:t xml:space="preserve">Objednatele </w:t>
      </w:r>
      <w:r w:rsidR="00BF387D">
        <w:t>s</w:t>
      </w:r>
      <w:r w:rsidR="00D249DB">
        <w:t> </w:t>
      </w:r>
      <w:r w:rsidR="00BF387D">
        <w:t>tím, aby byl zajištěn minimální standard uvedený v </w:t>
      </w:r>
      <w:r w:rsidR="000629FC" w:rsidRPr="00701615">
        <w:t>P</w:t>
      </w:r>
      <w:r w:rsidR="00BF387D" w:rsidRPr="00701615">
        <w:t xml:space="preserve">řílohách č. </w:t>
      </w:r>
      <w:r w:rsidR="00701615" w:rsidRPr="00701615">
        <w:t>4</w:t>
      </w:r>
      <w:r w:rsidR="00BF387D" w:rsidRPr="00701615">
        <w:t xml:space="preserve"> a </w:t>
      </w:r>
      <w:r w:rsidR="000629FC" w:rsidRPr="00701615">
        <w:t xml:space="preserve">č. </w:t>
      </w:r>
      <w:r w:rsidR="00701615" w:rsidRPr="00701615">
        <w:t>5</w:t>
      </w:r>
      <w:r w:rsidR="00BF387D">
        <w:t xml:space="preserve"> smlouvy.</w:t>
      </w:r>
      <w:r w:rsidR="00C11D1D" w:rsidRPr="00C11D1D">
        <w:t xml:space="preserve"> Součástí poskytovaných služeb bude rovněž zajištění hygienických a dalších prostředků k tomu potřebných. Součástí předmětu je úprava dispečinku a </w:t>
      </w:r>
      <w:r w:rsidR="00C11D1D">
        <w:t>H</w:t>
      </w:r>
      <w:r w:rsidR="00C11D1D" w:rsidRPr="00C11D1D">
        <w:t>elp</w:t>
      </w:r>
      <w:r w:rsidR="00C11D1D">
        <w:t>D</w:t>
      </w:r>
      <w:r w:rsidR="00C11D1D" w:rsidRPr="00C11D1D">
        <w:t xml:space="preserve">esku v rozsahu až 10 manday ročně dle požadavků </w:t>
      </w:r>
      <w:r w:rsidR="00C11D1D">
        <w:t>Objednatele</w:t>
      </w:r>
      <w:r w:rsidR="00C11D1D" w:rsidRPr="00C11D1D">
        <w:t>.</w:t>
      </w:r>
    </w:p>
    <w:p w:rsidR="00810E9B" w:rsidRPr="008F49F7" w:rsidRDefault="00C11D1D" w:rsidP="00BF387D">
      <w:pPr>
        <w:pStyle w:val="Nadpis2"/>
      </w:pPr>
      <w:r>
        <w:t xml:space="preserve">Objednatel se zavazuje </w:t>
      </w:r>
      <w:r w:rsidR="007F12C6">
        <w:t>za provedené Služby</w:t>
      </w:r>
      <w:r w:rsidR="00BF387D">
        <w:t xml:space="preserve"> </w:t>
      </w:r>
      <w:r w:rsidR="007F12C6">
        <w:t>hradit cenu</w:t>
      </w:r>
      <w:r w:rsidR="00BF387D">
        <w:t xml:space="preserve"> v souladu se Smlouvou.</w:t>
      </w:r>
      <w:r w:rsidR="006566F7" w:rsidRPr="008F49F7">
        <w:t xml:space="preserve"> </w:t>
      </w:r>
    </w:p>
    <w:p w:rsidR="00E97DC8" w:rsidRPr="006727A5" w:rsidRDefault="00E97DC8" w:rsidP="006727A5">
      <w:pPr>
        <w:pStyle w:val="Nadpis1"/>
        <w:ind w:left="567" w:hanging="567"/>
      </w:pPr>
      <w:bookmarkStart w:id="1" w:name="_Ref20914870"/>
      <w:r w:rsidRPr="006727A5">
        <w:rPr>
          <w:rFonts w:eastAsia="Times New Roman"/>
          <w:lang w:eastAsia="cs-CZ"/>
        </w:rPr>
        <w:t>Vyhrazená změna závazku</w:t>
      </w:r>
      <w:bookmarkEnd w:id="1"/>
    </w:p>
    <w:p w:rsidR="000C2453" w:rsidRDefault="000C2453" w:rsidP="000C2453">
      <w:pPr>
        <w:pStyle w:val="Nadpis2"/>
      </w:pPr>
      <w:r>
        <w:t>Objednatel</w:t>
      </w:r>
      <w:r w:rsidRPr="001A3D67">
        <w:t xml:space="preserve"> si vyhrazuje změnu závazku ze smlouvy na veřejnou zakázku</w:t>
      </w:r>
      <w:r>
        <w:t xml:space="preserve">, a to za následujících podmínek realizovanou následujícím způsobem. Objednatel v příloze </w:t>
      </w:r>
      <w:r w:rsidR="0074468B">
        <w:t>č.2</w:t>
      </w:r>
      <w:r>
        <w:t xml:space="preserve"> této Smlouvy určuje úplný rozsah míst plnění a způsob úklidu. Zároveň stanovuje základní parametry, zda a v jakém rozsahu mají být jednotlivá místa plnění na základě podpisu smlouvy předány a jaká kategorie četnosti úklidu má být na daných místech využívána</w:t>
      </w:r>
      <w:r w:rsidRPr="00240D5B">
        <w:t xml:space="preserve"> </w:t>
      </w:r>
      <w:r>
        <w:t xml:space="preserve">tzv. Plán úklidu. </w:t>
      </w:r>
    </w:p>
    <w:p w:rsidR="000C2453" w:rsidRDefault="000C2453" w:rsidP="000C2453">
      <w:pPr>
        <w:pStyle w:val="Nadpis2"/>
      </w:pPr>
      <w:bookmarkStart w:id="2" w:name="_Ref26189594"/>
      <w:r>
        <w:t>Objednatel</w:t>
      </w:r>
      <w:r w:rsidRPr="001B5A05">
        <w:t xml:space="preserve"> stanovuje, že počet a rozsah předaných míst plnění uvedených v Příloze </w:t>
      </w:r>
      <w:r w:rsidR="0074468B">
        <w:t>č.2</w:t>
      </w:r>
      <w:r w:rsidRPr="001B5A05">
        <w:t xml:space="preserve"> této </w:t>
      </w:r>
      <w:r w:rsidR="0074468B">
        <w:t>Smlouvy</w:t>
      </w:r>
      <w:r w:rsidRPr="001B5A05">
        <w:t xml:space="preserve"> může být měněn (formou přidávání či odebírání). Na základě této změny bude vystaven nový Plán úk</w:t>
      </w:r>
      <w:r>
        <w:t>lidu, o uvedené změně musí být Poskytovatel</w:t>
      </w:r>
      <w:r w:rsidRPr="001B5A05">
        <w:t xml:space="preserve"> informován alespoň 14 dní předem. </w:t>
      </w:r>
      <w:r>
        <w:t>Poskytova</w:t>
      </w:r>
      <w:r w:rsidRPr="001B5A05">
        <w:t xml:space="preserve">tel je povinen oznámit </w:t>
      </w:r>
      <w:r>
        <w:t>Objednateli</w:t>
      </w:r>
      <w:r w:rsidRPr="001B5A05">
        <w:t xml:space="preserve"> do 3 dnů od oznámení nového Plánu úklidu, že vzal změny na vědomí</w:t>
      </w:r>
      <w:r>
        <w:t>.</w:t>
      </w:r>
      <w:bookmarkEnd w:id="2"/>
      <w:r>
        <w:t xml:space="preserve"> </w:t>
      </w:r>
    </w:p>
    <w:p w:rsidR="000C2453" w:rsidRDefault="000C2453" w:rsidP="000C2453">
      <w:pPr>
        <w:pStyle w:val="Nadpis2"/>
      </w:pPr>
      <w:r>
        <w:t>Jednotlivé změny počtu a rozsahu míst plnění budou probíhat na základě provozních důvodů na straně Objednatele, mezi ně patří zejména nikoli však výlučně:</w:t>
      </w:r>
    </w:p>
    <w:p w:rsidR="000C2453" w:rsidRDefault="000C2453" w:rsidP="000C2453">
      <w:pPr>
        <w:pStyle w:val="Nadpis2"/>
        <w:numPr>
          <w:ilvl w:val="0"/>
          <w:numId w:val="29"/>
        </w:numPr>
      </w:pPr>
      <w:r>
        <w:t>změna nevyužívaných prostor v administrativní budově na kanceláře</w:t>
      </w:r>
      <w:r w:rsidR="00562D0F">
        <w:t>, příp. naopak</w:t>
      </w:r>
    </w:p>
    <w:p w:rsidR="000C2453" w:rsidRDefault="000C2453" w:rsidP="000C2453">
      <w:pPr>
        <w:pStyle w:val="Nadpis2"/>
        <w:numPr>
          <w:ilvl w:val="0"/>
          <w:numId w:val="29"/>
        </w:numPr>
      </w:pPr>
      <w:r>
        <w:t>ukončení smlouvy se stávajícím poskytovatelem úklidových služeb</w:t>
      </w:r>
    </w:p>
    <w:p w:rsidR="000C2453" w:rsidRDefault="000C2453" w:rsidP="000C2453">
      <w:pPr>
        <w:pStyle w:val="Nadpis2"/>
        <w:numPr>
          <w:ilvl w:val="0"/>
          <w:numId w:val="29"/>
        </w:numPr>
      </w:pPr>
      <w:r>
        <w:t>opravy nebo rekonstrukce, kdy dojde omezení rozsahu uklízených prostor</w:t>
      </w:r>
    </w:p>
    <w:p w:rsidR="000C2453" w:rsidRDefault="000C2453" w:rsidP="000C2453">
      <w:pPr>
        <w:pStyle w:val="Nadpis2"/>
        <w:numPr>
          <w:ilvl w:val="0"/>
          <w:numId w:val="29"/>
        </w:numPr>
      </w:pPr>
      <w:r>
        <w:t>změna vnějších podmínek jako je zvýšení prašnosti v důsledku zahájení stavby v blízkosti místa plnění</w:t>
      </w:r>
    </w:p>
    <w:p w:rsidR="000C2453" w:rsidRDefault="000C2453" w:rsidP="000C2453">
      <w:pPr>
        <w:pStyle w:val="Nadpis2"/>
        <w:numPr>
          <w:ilvl w:val="0"/>
          <w:numId w:val="29"/>
        </w:numPr>
      </w:pPr>
      <w:r>
        <w:t>ztráta místa plnění či práva ho užívat, ať už z důvodu ztráty vlastnictví či pronajmutí daného místa plnění třetí osobě</w:t>
      </w:r>
    </w:p>
    <w:p w:rsidR="000C2453" w:rsidRDefault="000C2453" w:rsidP="000C2453">
      <w:pPr>
        <w:pStyle w:val="Nadpis2"/>
      </w:pPr>
      <w:bookmarkStart w:id="3" w:name="_Ref26189617"/>
      <w:r>
        <w:t>Četnost úklidu bude každý kalendářní čtvrt rok revidována Objednatelem. Změny takto jednostranně provedené Objednatelem jsou účinné od 1. dne následujícího kalendářního čtvrtletí a musí být Poskytovateli oznámeny Objednatelem nejpozději 14 dnů před koncem čtvrtletí, a to včetně předložení nového Plánu úklidu. Poskytovatel je povinen oznámit Objednateli do 3 dnů od oznámení nového Plánu úklidu, že vzal změny na vědomí.</w:t>
      </w:r>
      <w:bookmarkEnd w:id="3"/>
      <w:r>
        <w:t xml:space="preserve"> </w:t>
      </w:r>
    </w:p>
    <w:p w:rsidR="000C2453" w:rsidRDefault="000C2453" w:rsidP="000C2453">
      <w:pPr>
        <w:pStyle w:val="Nadpis2"/>
      </w:pPr>
      <w:r>
        <w:t>Jednotlivé změny četnosti úklidu uvedené, budou probíhat na základě provozních důvodů na straně Objednatele, mezi ně patří zejména nikoli však výlučně:</w:t>
      </w:r>
    </w:p>
    <w:p w:rsidR="000C2453" w:rsidRDefault="000C2453" w:rsidP="000C2453">
      <w:pPr>
        <w:pStyle w:val="Nadpis2"/>
        <w:numPr>
          <w:ilvl w:val="0"/>
          <w:numId w:val="30"/>
        </w:numPr>
      </w:pPr>
      <w:r>
        <w:t>opravy nebo rekonstrukce, kdy dojde omezení rozsahu uklízených prostor</w:t>
      </w:r>
    </w:p>
    <w:p w:rsidR="000C2453" w:rsidRDefault="000C2453" w:rsidP="000C2453">
      <w:pPr>
        <w:pStyle w:val="Nadpis2"/>
        <w:numPr>
          <w:ilvl w:val="0"/>
          <w:numId w:val="30"/>
        </w:numPr>
      </w:pPr>
      <w:r>
        <w:t>změna vnějších podmínek jako je zvýšení prašnosti v důsledku zahájení stavby v blízkosti místa plnění</w:t>
      </w:r>
    </w:p>
    <w:p w:rsidR="000C2453" w:rsidRDefault="000C2453" w:rsidP="000C2453">
      <w:pPr>
        <w:pStyle w:val="Nadpis2"/>
        <w:numPr>
          <w:ilvl w:val="0"/>
          <w:numId w:val="30"/>
        </w:numPr>
      </w:pPr>
      <w:r>
        <w:t>zvýšení průchodnosti daného místa plnění</w:t>
      </w:r>
    </w:p>
    <w:p w:rsidR="000C2453" w:rsidRDefault="000C2453" w:rsidP="00282B76">
      <w:pPr>
        <w:pStyle w:val="Nadpis2"/>
        <w:numPr>
          <w:ilvl w:val="0"/>
          <w:numId w:val="30"/>
        </w:numPr>
      </w:pPr>
      <w:r>
        <w:t>snížení průchodnosti daného místa plnění</w:t>
      </w:r>
    </w:p>
    <w:p w:rsidR="000C2453" w:rsidRDefault="000C2453" w:rsidP="000C2453">
      <w:pPr>
        <w:pStyle w:val="Nadpis2"/>
      </w:pPr>
      <w:r>
        <w:t>Rozsah výše zmíněných změn nemůže oproti základnímu nastavení určeného v</w:t>
      </w:r>
      <w:r w:rsidR="0074468B">
        <w:t> </w:t>
      </w:r>
      <w:r>
        <w:t>Příloze</w:t>
      </w:r>
      <w:r w:rsidR="0074468B">
        <w:t> č.2</w:t>
      </w:r>
      <w:r>
        <w:t xml:space="preserve"> této </w:t>
      </w:r>
      <w:r w:rsidR="0074468B">
        <w:t>Smlouvy</w:t>
      </w:r>
      <w:r>
        <w:t xml:space="preserve"> klesnout pod 70 % tohoto rozsahu. Maximální rozsah vyhrazené změny je dán při předání veškerých míst plnění v plném rozsahu a při maximální možné frekvenci úklidu. Cílem uvedené vyhrazené změny je zajištění dostatečně dynamického způsobu poskytování služeb především s ohledem na nutnost zajistit kvalitní a flexibilní služby úklidu prostor veřejně přístupných, jakožto i zohlednit specifické provozní potřeby zadavatele v místech veřejnosti nepřístupných, v budovách i exteriérech.</w:t>
      </w:r>
    </w:p>
    <w:p w:rsidR="000C2453" w:rsidRDefault="000C2453" w:rsidP="000C2453">
      <w:pPr>
        <w:pStyle w:val="Nadpis2"/>
      </w:pPr>
      <w:r>
        <w:t xml:space="preserve">Poskytovatel je povinen plnit na základě nového Plánu úklidu jakmile nabude účinnosti, na výše uvedené nemám vliv, zda učinil vůči Objednateli oznámení podle </w:t>
      </w:r>
      <w:r w:rsidR="008B7A57">
        <w:t xml:space="preserve">odst. </w:t>
      </w:r>
      <w:r w:rsidR="008B7A57">
        <w:fldChar w:fldCharType="begin"/>
      </w:r>
      <w:r w:rsidR="008B7A57">
        <w:instrText xml:space="preserve"> REF _Ref26189594 \r \h </w:instrText>
      </w:r>
      <w:r w:rsidR="008B7A57">
        <w:fldChar w:fldCharType="separate"/>
      </w:r>
      <w:r w:rsidR="008A004C">
        <w:t>5.2</w:t>
      </w:r>
      <w:r w:rsidR="008B7A57">
        <w:fldChar w:fldCharType="end"/>
      </w:r>
      <w:r w:rsidR="008B7A57">
        <w:t xml:space="preserve"> a </w:t>
      </w:r>
      <w:r w:rsidR="008B7A57">
        <w:fldChar w:fldCharType="begin"/>
      </w:r>
      <w:r w:rsidR="008B7A57">
        <w:instrText xml:space="preserve"> REF _Ref26189617 \r \h </w:instrText>
      </w:r>
      <w:r w:rsidR="008B7A57">
        <w:fldChar w:fldCharType="separate"/>
      </w:r>
      <w:r w:rsidR="008A004C">
        <w:t>5.4</w:t>
      </w:r>
      <w:r w:rsidR="008B7A57">
        <w:fldChar w:fldCharType="end"/>
      </w:r>
      <w:r w:rsidR="00FD55E9">
        <w:t xml:space="preserve"> </w:t>
      </w:r>
      <w:r>
        <w:t>této Smlouvy.</w:t>
      </w:r>
    </w:p>
    <w:p w:rsidR="000C2453" w:rsidRPr="00E97DC8" w:rsidRDefault="000C2453" w:rsidP="000C2453">
      <w:pPr>
        <w:pStyle w:val="Nadpis2"/>
      </w:pPr>
      <w:r>
        <w:t>Změny nezahrnuté v rámci této vyhrazené změny mohou být uzavírány na základě dohody stran, písemně uzavřenými dodatky k této Smlouvě</w:t>
      </w:r>
      <w:r w:rsidR="006704C6">
        <w:t>.</w:t>
      </w:r>
    </w:p>
    <w:p w:rsidR="00551FF5" w:rsidRDefault="002857AF" w:rsidP="007C216F">
      <w:pPr>
        <w:pStyle w:val="Nadpis1"/>
        <w:rPr>
          <w:rFonts w:eastAsia="Times New Roman"/>
          <w:lang w:eastAsia="cs-CZ"/>
        </w:rPr>
      </w:pPr>
      <w:bookmarkStart w:id="4" w:name="_Ref20316809"/>
      <w:r>
        <w:rPr>
          <w:rFonts w:eastAsia="Times New Roman"/>
          <w:lang w:eastAsia="cs-CZ"/>
        </w:rPr>
        <w:t xml:space="preserve">Dispečink a </w:t>
      </w:r>
      <w:bookmarkEnd w:id="4"/>
      <w:r w:rsidR="00A353F5">
        <w:rPr>
          <w:rFonts w:eastAsia="Times New Roman"/>
          <w:lang w:eastAsia="cs-CZ"/>
        </w:rPr>
        <w:t>HelpDesk</w:t>
      </w:r>
      <w:r w:rsidR="004E19DA">
        <w:rPr>
          <w:rFonts w:eastAsia="Times New Roman"/>
          <w:lang w:eastAsia="cs-CZ"/>
        </w:rPr>
        <w:t xml:space="preserve"> </w:t>
      </w:r>
    </w:p>
    <w:p w:rsidR="00054C77" w:rsidRDefault="00054C77" w:rsidP="00054C77">
      <w:pPr>
        <w:pStyle w:val="Nadpis2"/>
      </w:pPr>
      <w:r>
        <w:t>Poskytovatel má</w:t>
      </w:r>
      <w:r w:rsidRPr="00054C77">
        <w:t xml:space="preserve"> zaveden elektronický systém on-line kontroly přítomnosti </w:t>
      </w:r>
      <w:r w:rsidR="00F73147">
        <w:t xml:space="preserve">svých </w:t>
      </w:r>
      <w:r w:rsidR="00460EAD">
        <w:t>P</w:t>
      </w:r>
      <w:r w:rsidR="00F73147">
        <w:t xml:space="preserve">racovníků </w:t>
      </w:r>
      <w:r w:rsidRPr="00054C77">
        <w:t xml:space="preserve">na pracovišti (dále jen dispečink) jehož součástí </w:t>
      </w:r>
      <w:r>
        <w:t xml:space="preserve">je </w:t>
      </w:r>
      <w:r w:rsidRPr="00054C77">
        <w:t>i elektronická kniha úklidů. Rovněž m</w:t>
      </w:r>
      <w:r>
        <w:t>á</w:t>
      </w:r>
      <w:r w:rsidRPr="00054C77">
        <w:t xml:space="preserve"> zaveden elektronický systém  pro zadávání požadavků </w:t>
      </w:r>
      <w:r w:rsidR="00E97DC8">
        <w:t>Objednatel</w:t>
      </w:r>
      <w:r>
        <w:t>em</w:t>
      </w:r>
      <w:r w:rsidR="00340BC2">
        <w:t xml:space="preserve"> </w:t>
      </w:r>
      <w:r w:rsidR="00340BC2" w:rsidRPr="00054C77">
        <w:t xml:space="preserve">(dále jen </w:t>
      </w:r>
      <w:r w:rsidR="00340BC2">
        <w:t>HelpDesk</w:t>
      </w:r>
      <w:r w:rsidR="00340BC2" w:rsidRPr="00054C77">
        <w:t>)</w:t>
      </w:r>
      <w:r>
        <w:t>.</w:t>
      </w:r>
    </w:p>
    <w:p w:rsidR="00B46BEC" w:rsidRDefault="00B46BEC" w:rsidP="00054C77">
      <w:pPr>
        <w:pStyle w:val="Nadpis2"/>
      </w:pPr>
      <w:r>
        <w:t>Poskytovatel zajistí</w:t>
      </w:r>
      <w:r w:rsidR="009D57A9">
        <w:t xml:space="preserve">, </w:t>
      </w:r>
      <w:r>
        <w:t>jako součást</w:t>
      </w:r>
      <w:r w:rsidR="009D57A9">
        <w:t xml:space="preserve"> služby</w:t>
      </w:r>
      <w:r>
        <w:t xml:space="preserve"> dispečinku</w:t>
      </w:r>
      <w:r w:rsidR="009D57A9">
        <w:t>,</w:t>
      </w:r>
      <w:r>
        <w:t xml:space="preserve"> osazení jednotlivých Objektů identifikátory pro kontrolu přítomnosti</w:t>
      </w:r>
      <w:r w:rsidR="009D57A9">
        <w:t xml:space="preserve"> na pracovišti</w:t>
      </w:r>
      <w:r>
        <w:t xml:space="preserve"> a to minimálně v takovém počtu, který bude korespondovat s počtem jednotlivých Plánů úklidu.</w:t>
      </w:r>
      <w:r w:rsidR="009D57A9">
        <w:t xml:space="preserve"> Doba mezi zaznamenaným příchodem a odchodem bude považována za časový úsek, ve kterém </w:t>
      </w:r>
      <w:r w:rsidR="00460EAD">
        <w:t>P</w:t>
      </w:r>
      <w:r w:rsidR="002D1677">
        <w:t>racovník</w:t>
      </w:r>
      <w:r w:rsidR="009D57A9">
        <w:t xml:space="preserve"> provedl pravidelný úklid Objektu.</w:t>
      </w:r>
    </w:p>
    <w:p w:rsidR="002857AF" w:rsidRDefault="00551FF5" w:rsidP="004E19DA">
      <w:pPr>
        <w:pStyle w:val="Nadpis2"/>
      </w:pPr>
      <w:r>
        <w:t>Oba elektronické systémy budou provozovány na zařízení Poskytovatele a na jeho náklady.</w:t>
      </w:r>
      <w:r w:rsidR="00054C77">
        <w:t xml:space="preserve"> Popis funkce systému vychází z nabídky Poskytovatele je uveden v </w:t>
      </w:r>
      <w:r w:rsidR="00460EAD">
        <w:t>P</w:t>
      </w:r>
      <w:r w:rsidR="00054C77">
        <w:t xml:space="preserve">říloze </w:t>
      </w:r>
      <w:r w:rsidR="00054C77" w:rsidRPr="00282B76">
        <w:rPr>
          <w:highlight w:val="yellow"/>
        </w:rPr>
        <w:t>č.YYYY</w:t>
      </w:r>
      <w:r w:rsidR="009D52C2" w:rsidRPr="00282B76">
        <w:t>.</w:t>
      </w:r>
      <w:r w:rsidR="009D52C2">
        <w:t xml:space="preserve"> Nedodržení tohoto bodu je podstatným porušením smlouvy.</w:t>
      </w:r>
    </w:p>
    <w:p w:rsidR="00551FF5" w:rsidRDefault="00551FF5" w:rsidP="004E19DA">
      <w:pPr>
        <w:pStyle w:val="Nadpis2"/>
      </w:pPr>
      <w:r>
        <w:t>Poskytovatel se zavazuje poskytnout neomezený bezplatný dálkový přístup do těchto systémů pro minimálně 10 zaměstnanců Objednatele (formou individuálních přístupových údajů). Tyto přístupy budou sloužit jako podpora pro kontrolní činnost ze strany Objednatele.</w:t>
      </w:r>
    </w:p>
    <w:p w:rsidR="00467D85" w:rsidRDefault="00467D85" w:rsidP="004E19DA">
      <w:pPr>
        <w:pStyle w:val="Nadpis2"/>
      </w:pPr>
      <w:r>
        <w:t xml:space="preserve">Poskytovatel se zavazuje realizovat úpravy dispečinku a </w:t>
      </w:r>
      <w:r w:rsidR="00293444">
        <w:t>HelpD</w:t>
      </w:r>
      <w:r>
        <w:t>esku dle zadání Objednatele, a to v rozsahu až 10 manday ročně. Tato činnost je součástí poskytovaných služeb a není zvlášť Objednateli účtována.</w:t>
      </w:r>
    </w:p>
    <w:p w:rsidR="00854503" w:rsidRDefault="00854503" w:rsidP="007C216F">
      <w:pPr>
        <w:pStyle w:val="Nadpis1"/>
        <w:rPr>
          <w:rFonts w:eastAsia="Times New Roman"/>
          <w:lang w:eastAsia="cs-CZ"/>
        </w:rPr>
      </w:pPr>
      <w:r>
        <w:rPr>
          <w:rFonts w:eastAsia="Times New Roman"/>
          <w:lang w:eastAsia="cs-CZ"/>
        </w:rPr>
        <w:t>Místo a doba plnění</w:t>
      </w:r>
    </w:p>
    <w:p w:rsidR="00854503" w:rsidRDefault="00854503" w:rsidP="00854503">
      <w:pPr>
        <w:pStyle w:val="Nadpis2"/>
      </w:pPr>
      <w:bookmarkStart w:id="5" w:name="_Ref10104510"/>
      <w:r>
        <w:t xml:space="preserve">Místa plnění jsou uvedena </w:t>
      </w:r>
      <w:r w:rsidRPr="007514E9">
        <w:t xml:space="preserve">v Příloze č. </w:t>
      </w:r>
      <w:r w:rsidR="0026548B" w:rsidRPr="007514E9">
        <w:t>2</w:t>
      </w:r>
      <w:r w:rsidR="0026548B">
        <w:t xml:space="preserve"> </w:t>
      </w:r>
      <w:r>
        <w:t>této Smlouvy.</w:t>
      </w:r>
    </w:p>
    <w:p w:rsidR="00854503" w:rsidRPr="00CA481E" w:rsidRDefault="00854503" w:rsidP="00854503">
      <w:pPr>
        <w:pStyle w:val="Nadpis2"/>
      </w:pPr>
      <w:r w:rsidRPr="00CA481E">
        <w:t>Tato smlouva nabývá platnosti okamžikem podpisu druhou Smluvní stranou a účinnosti okamžikem uveřejnění v registru smluv dle zákona č. 340/2015 Sb., o zvláštních podmínkách účinnosti některých smluv, uveřejňování těchto smluv a o registru smluv (zákon o registru smluv).</w:t>
      </w:r>
      <w:bookmarkEnd w:id="5"/>
      <w:r w:rsidRPr="00CA481E">
        <w:t xml:space="preserve"> </w:t>
      </w:r>
    </w:p>
    <w:p w:rsidR="00854503" w:rsidRPr="00854503" w:rsidRDefault="00854503" w:rsidP="00854503">
      <w:pPr>
        <w:pStyle w:val="Nadpis2"/>
      </w:pPr>
      <w:bookmarkStart w:id="6" w:name="_Ref10104616"/>
      <w:r w:rsidRPr="00CA481E">
        <w:t xml:space="preserve">Tato Smlouva se uzavírá na dobu určitou v délce trvání 4 roky od účinnosti této </w:t>
      </w:r>
      <w:r w:rsidR="00DB2AED">
        <w:t>S</w:t>
      </w:r>
      <w:r w:rsidR="00DB2AED" w:rsidRPr="00CA481E">
        <w:t>mlouvy</w:t>
      </w:r>
      <w:r w:rsidRPr="00CA481E">
        <w:t>.</w:t>
      </w:r>
      <w:bookmarkEnd w:id="6"/>
    </w:p>
    <w:p w:rsidR="004E1498" w:rsidRPr="008F49F7" w:rsidRDefault="00D9414A" w:rsidP="007C216F">
      <w:pPr>
        <w:pStyle w:val="Nadpis1"/>
        <w:rPr>
          <w:rFonts w:eastAsia="Times New Roman"/>
          <w:lang w:eastAsia="cs-CZ"/>
        </w:rPr>
      </w:pPr>
      <w:r>
        <w:rPr>
          <w:rFonts w:eastAsia="Times New Roman"/>
          <w:lang w:eastAsia="cs-CZ"/>
        </w:rPr>
        <w:t>Harmonogram zahájení poskytování služeb</w:t>
      </w:r>
    </w:p>
    <w:p w:rsidR="00D9414A" w:rsidRDefault="003A44D1" w:rsidP="007C216F">
      <w:pPr>
        <w:pStyle w:val="Nadpis2"/>
      </w:pPr>
      <w:r>
        <w:t>Podkladem pro zahá</w:t>
      </w:r>
      <w:r w:rsidR="00603652">
        <w:t>jení poskytování Služeb bude</w:t>
      </w:r>
      <w:r w:rsidR="00024CD0">
        <w:t xml:space="preserve"> </w:t>
      </w:r>
      <w:r>
        <w:t>Plán úklidu</w:t>
      </w:r>
      <w:r w:rsidR="00603652">
        <w:t>.</w:t>
      </w:r>
    </w:p>
    <w:p w:rsidR="007C216F" w:rsidRDefault="003A44D1" w:rsidP="007C216F">
      <w:pPr>
        <w:pStyle w:val="Nadpis2"/>
      </w:pPr>
      <w:r>
        <w:t>Místa plnění</w:t>
      </w:r>
      <w:r w:rsidR="00D9414A">
        <w:t>, u nichž je uveden</w:t>
      </w:r>
      <w:r w:rsidR="0066246C">
        <w:t xml:space="preserve"> </w:t>
      </w:r>
      <w:r w:rsidR="000C2453">
        <w:t xml:space="preserve">v Příloze </w:t>
      </w:r>
      <w:r w:rsidR="00396D78">
        <w:t>č.2</w:t>
      </w:r>
      <w:r w:rsidR="000C2453">
        <w:t xml:space="preserve"> </w:t>
      </w:r>
      <w:r w:rsidR="0066246C">
        <w:t>ve sloupci</w:t>
      </w:r>
      <w:r w:rsidR="000C5420">
        <w:t xml:space="preserve"> s názvem</w:t>
      </w:r>
      <w:r w:rsidR="0066246C">
        <w:t xml:space="preserve"> „předáno</w:t>
      </w:r>
      <w:r w:rsidR="000C5420">
        <w:t xml:space="preserve"> k úklidu</w:t>
      </w:r>
      <w:r w:rsidR="0066246C">
        <w:t>“ symbol</w:t>
      </w:r>
      <w:r w:rsidR="00D9414A">
        <w:t xml:space="preserve"> </w:t>
      </w:r>
      <w:r w:rsidR="00D9414A" w:rsidRPr="00414570">
        <w:t>„</w:t>
      </w:r>
      <w:r w:rsidR="00414570">
        <w:t>0</w:t>
      </w:r>
      <w:r w:rsidR="00D9414A">
        <w:t xml:space="preserve">“, jsou </w:t>
      </w:r>
      <w:r>
        <w:t>míst</w:t>
      </w:r>
      <w:r w:rsidR="0066246C">
        <w:t>a</w:t>
      </w:r>
      <w:r>
        <w:t xml:space="preserve"> plnění</w:t>
      </w:r>
      <w:r w:rsidR="00D9414A">
        <w:t xml:space="preserve">, </w:t>
      </w:r>
      <w:r w:rsidR="002A18C7">
        <w:t>která mohou být rozšířením míst</w:t>
      </w:r>
      <w:r w:rsidR="00D9414A">
        <w:t>, na kterých jsou Služby poskytovány</w:t>
      </w:r>
      <w:r w:rsidR="007C216F" w:rsidRPr="008F49F7">
        <w:t>.</w:t>
      </w:r>
      <w:r w:rsidR="00D9414A">
        <w:t xml:space="preserve"> K tomuto rozšíření </w:t>
      </w:r>
      <w:r w:rsidR="0066246C">
        <w:t xml:space="preserve">může docházet </w:t>
      </w:r>
      <w:r w:rsidR="00D9414A">
        <w:t>na základě vyhrazené změny závazku podle § 100 odst. 1 Zákona</w:t>
      </w:r>
      <w:r w:rsidR="0066246C">
        <w:t xml:space="preserve"> a dle</w:t>
      </w:r>
      <w:r w:rsidR="000C2453">
        <w:t xml:space="preserve"> čl.</w:t>
      </w:r>
      <w:r w:rsidR="000C2453">
        <w:fldChar w:fldCharType="begin"/>
      </w:r>
      <w:r w:rsidR="000C2453">
        <w:instrText xml:space="preserve"> REF _Ref20914870 \r \h </w:instrText>
      </w:r>
      <w:r w:rsidR="000C2453">
        <w:fldChar w:fldCharType="separate"/>
      </w:r>
      <w:r w:rsidR="008A004C">
        <w:t>5</w:t>
      </w:r>
      <w:r w:rsidR="000C2453">
        <w:fldChar w:fldCharType="end"/>
      </w:r>
      <w:r w:rsidR="000C2453">
        <w:t xml:space="preserve"> této Smlouvy</w:t>
      </w:r>
      <w:r w:rsidR="00D9414A">
        <w:t>.</w:t>
      </w:r>
    </w:p>
    <w:p w:rsidR="00505C1D" w:rsidRDefault="003A44D1" w:rsidP="00505C1D">
      <w:pPr>
        <w:pStyle w:val="Nadpis2"/>
      </w:pPr>
      <w:bookmarkStart w:id="7" w:name="_Ref20299101"/>
      <w:r w:rsidRPr="003A44D1">
        <w:t xml:space="preserve">Jednotlivé vyhrazené změny písemně oznámí </w:t>
      </w:r>
      <w:r w:rsidR="00D83D4A">
        <w:t>Objednatel</w:t>
      </w:r>
      <w:r w:rsidRPr="003A44D1">
        <w:t xml:space="preserve"> </w:t>
      </w:r>
      <w:r w:rsidR="00D83D4A">
        <w:t>Poskytovateli</w:t>
      </w:r>
      <w:r w:rsidRPr="003A44D1">
        <w:t xml:space="preserve"> minimálně 14</w:t>
      </w:r>
      <w:r w:rsidR="00D83D4A">
        <w:t xml:space="preserve"> kalendářních</w:t>
      </w:r>
      <w:r w:rsidRPr="003A44D1">
        <w:t xml:space="preserve"> dnů před plánovaným zahájením plnění. Společně s oznámením zašle </w:t>
      </w:r>
      <w:r w:rsidR="00D83D4A">
        <w:t xml:space="preserve">Objednatel </w:t>
      </w:r>
      <w:r w:rsidR="00B577D2">
        <w:t>P</w:t>
      </w:r>
      <w:r w:rsidR="00E97DC8">
        <w:t>oskytova</w:t>
      </w:r>
      <w:r w:rsidRPr="003A44D1">
        <w:t xml:space="preserve">teli i Plán úklidu. </w:t>
      </w:r>
      <w:r w:rsidR="00024CD0">
        <w:t>P</w:t>
      </w:r>
      <w:r w:rsidR="00E97DC8">
        <w:t>oskyto</w:t>
      </w:r>
      <w:r w:rsidRPr="003A44D1">
        <w:t xml:space="preserve">vatel je povinen potvrdit písemně do 3 dnů, že vzal změnu na vědomí. Změna nastane </w:t>
      </w:r>
      <w:r w:rsidR="00414570">
        <w:t>k datu uvedeném</w:t>
      </w:r>
      <w:r w:rsidR="00024CD0">
        <w:t>u</w:t>
      </w:r>
      <w:r w:rsidR="00414570">
        <w:t xml:space="preserve"> v Plánu úklidu</w:t>
      </w:r>
      <w:r w:rsidRPr="003A44D1">
        <w:t xml:space="preserve">. </w:t>
      </w:r>
      <w:r w:rsidR="00D83D4A" w:rsidRPr="003A44D1" w:rsidDel="00D83D4A">
        <w:t xml:space="preserve"> </w:t>
      </w:r>
      <w:r w:rsidR="00E97DC8">
        <w:t>Poskyto</w:t>
      </w:r>
      <w:r w:rsidRPr="003A44D1">
        <w:t xml:space="preserve">vatel je povinen podepsaný Plán úklidu doručit </w:t>
      </w:r>
      <w:r w:rsidR="00D83D4A">
        <w:t>Objednateli</w:t>
      </w:r>
      <w:r w:rsidRPr="003A44D1">
        <w:t xml:space="preserve"> nejpozději v den zahájení úklidu.</w:t>
      </w:r>
      <w:bookmarkEnd w:id="7"/>
    </w:p>
    <w:p w:rsidR="00CE42CA" w:rsidRPr="00B46BEC" w:rsidRDefault="00CE42CA" w:rsidP="007C216F">
      <w:pPr>
        <w:pStyle w:val="Nadpis1"/>
        <w:rPr>
          <w:rFonts w:eastAsia="Times New Roman"/>
          <w:lang w:eastAsia="cs-CZ"/>
        </w:rPr>
      </w:pPr>
      <w:r w:rsidRPr="00B46BEC">
        <w:rPr>
          <w:rFonts w:eastAsia="Times New Roman"/>
          <w:lang w:eastAsia="cs-CZ"/>
        </w:rPr>
        <w:t>Manažer kvality</w:t>
      </w:r>
    </w:p>
    <w:p w:rsidR="00547E52" w:rsidRPr="008C64D2" w:rsidRDefault="00547E52" w:rsidP="008C64D2">
      <w:pPr>
        <w:pStyle w:val="Nadpis2"/>
      </w:pPr>
      <w:r w:rsidRPr="008C64D2">
        <w:t>Manažer kvality je povinen pravidelně se vyskytovat v místech realizace předmětu Služeb, a to zejména za účelem kontroly kvality poskytovaných Služeb a koordinace poskytování těchto Služeb.</w:t>
      </w:r>
    </w:p>
    <w:p w:rsidR="00547E52" w:rsidRDefault="00547E52" w:rsidP="008C64D2">
      <w:pPr>
        <w:pStyle w:val="Nadpis2"/>
      </w:pPr>
      <w:r w:rsidRPr="008C64D2">
        <w:t xml:space="preserve">Seznam </w:t>
      </w:r>
      <w:r w:rsidR="000025CD">
        <w:t>M</w:t>
      </w:r>
      <w:r w:rsidRPr="008C64D2">
        <w:t>anažerů kvality, v</w:t>
      </w:r>
      <w:r>
        <w:t>č</w:t>
      </w:r>
      <w:r w:rsidRPr="008C64D2">
        <w:t xml:space="preserve">etně jejich přiřazení oblasti působnosti je uvedeno v Příloze č. </w:t>
      </w:r>
      <w:r w:rsidR="00396D78">
        <w:t>9</w:t>
      </w:r>
      <w:r w:rsidRPr="008C64D2">
        <w:t xml:space="preserve"> této Smlouvy.</w:t>
      </w:r>
    </w:p>
    <w:p w:rsidR="004E19DA" w:rsidRDefault="00547E52" w:rsidP="008C64D2">
      <w:pPr>
        <w:pStyle w:val="Nadpis2"/>
      </w:pPr>
      <w:r>
        <w:t>Manažer kvality je povinen být s Objednatelem v pravidelné komunikaci na e-mailu a</w:t>
      </w:r>
      <w:r w:rsidR="00F73147">
        <w:t> </w:t>
      </w:r>
      <w:r>
        <w:t>telefonu uveden</w:t>
      </w:r>
      <w:r w:rsidR="006704C6">
        <w:t>ými</w:t>
      </w:r>
      <w:r>
        <w:t xml:space="preserve"> v </w:t>
      </w:r>
      <w:r w:rsidR="00460EAD">
        <w:t>P</w:t>
      </w:r>
      <w:r>
        <w:t xml:space="preserve">říloze č. </w:t>
      </w:r>
      <w:r w:rsidR="00396D78">
        <w:t>9</w:t>
      </w:r>
      <w:r>
        <w:t xml:space="preserve"> této Smlouvy. Manažer kvality je povinen reagovat </w:t>
      </w:r>
      <w:r w:rsidR="0061313E">
        <w:t>obratem, přiměřeně okolnostem situace tak</w:t>
      </w:r>
      <w:r w:rsidR="002A18C7">
        <w:t>,</w:t>
      </w:r>
      <w:r w:rsidR="0061313E">
        <w:t xml:space="preserve"> aby neznemožnil řádné vykonávání Služeb její kontroly či jiných oprávněných zájmů Objednatele.</w:t>
      </w:r>
      <w:r w:rsidR="004E19DA">
        <w:t xml:space="preserve"> </w:t>
      </w:r>
    </w:p>
    <w:p w:rsidR="00547E52" w:rsidRDefault="004E19DA" w:rsidP="008C64D2">
      <w:pPr>
        <w:pStyle w:val="Nadpis2"/>
      </w:pPr>
      <w:r>
        <w:rPr>
          <w:rFonts w:asciiTheme="majorHAnsi" w:hAnsiTheme="majorHAnsi"/>
        </w:rPr>
        <w:t xml:space="preserve">Poskytovatel je povinen zajistit, aby </w:t>
      </w:r>
      <w:r w:rsidR="000025CD">
        <w:rPr>
          <w:rFonts w:asciiTheme="majorHAnsi" w:hAnsiTheme="majorHAnsi"/>
        </w:rPr>
        <w:t>M</w:t>
      </w:r>
      <w:r>
        <w:rPr>
          <w:rFonts w:asciiTheme="majorHAnsi" w:hAnsiTheme="majorHAnsi"/>
        </w:rPr>
        <w:t xml:space="preserve">anažer kvality v rámci svých kompetencí </w:t>
      </w:r>
      <w:r w:rsidR="00965BD9">
        <w:rPr>
          <w:rFonts w:asciiTheme="majorHAnsi" w:hAnsiTheme="majorHAnsi"/>
        </w:rPr>
        <w:t xml:space="preserve">pravidelně </w:t>
      </w:r>
      <w:r w:rsidR="00055B10">
        <w:rPr>
          <w:rFonts w:asciiTheme="majorHAnsi" w:hAnsiTheme="majorHAnsi"/>
        </w:rPr>
        <w:t>pracoval</w:t>
      </w:r>
      <w:r w:rsidR="00965BD9">
        <w:rPr>
          <w:rFonts w:asciiTheme="majorHAnsi" w:hAnsiTheme="majorHAnsi"/>
        </w:rPr>
        <w:t xml:space="preserve"> </w:t>
      </w:r>
      <w:r w:rsidR="00055B10">
        <w:rPr>
          <w:rFonts w:asciiTheme="majorHAnsi" w:hAnsiTheme="majorHAnsi"/>
        </w:rPr>
        <w:t>s</w:t>
      </w:r>
      <w:r w:rsidR="00965BD9">
        <w:rPr>
          <w:rFonts w:asciiTheme="majorHAnsi" w:hAnsiTheme="majorHAnsi"/>
        </w:rPr>
        <w:t> elektronický</w:t>
      </w:r>
      <w:r w:rsidR="00055B10">
        <w:rPr>
          <w:rFonts w:asciiTheme="majorHAnsi" w:hAnsiTheme="majorHAnsi"/>
        </w:rPr>
        <w:t>mi</w:t>
      </w:r>
      <w:r w:rsidR="00965BD9">
        <w:rPr>
          <w:rFonts w:asciiTheme="majorHAnsi" w:hAnsiTheme="majorHAnsi"/>
        </w:rPr>
        <w:t xml:space="preserve"> systém</w:t>
      </w:r>
      <w:r w:rsidR="00055B10">
        <w:rPr>
          <w:rFonts w:asciiTheme="majorHAnsi" w:hAnsiTheme="majorHAnsi"/>
        </w:rPr>
        <w:t>y</w:t>
      </w:r>
      <w:r w:rsidR="00965BD9">
        <w:rPr>
          <w:rFonts w:asciiTheme="majorHAnsi" w:hAnsiTheme="majorHAnsi"/>
        </w:rPr>
        <w:t xml:space="preserve"> dispečinku</w:t>
      </w:r>
      <w:r>
        <w:rPr>
          <w:rFonts w:asciiTheme="majorHAnsi" w:hAnsiTheme="majorHAnsi"/>
        </w:rPr>
        <w:t xml:space="preserve"> a </w:t>
      </w:r>
      <w:r w:rsidR="00A353F5">
        <w:rPr>
          <w:rFonts w:asciiTheme="majorHAnsi" w:hAnsiTheme="majorHAnsi"/>
        </w:rPr>
        <w:t>HelpDesk</w:t>
      </w:r>
      <w:r>
        <w:rPr>
          <w:rFonts w:asciiTheme="majorHAnsi" w:hAnsiTheme="majorHAnsi"/>
        </w:rPr>
        <w:t>u.</w:t>
      </w:r>
      <w:r w:rsidR="00965BD9">
        <w:rPr>
          <w:rFonts w:asciiTheme="majorHAnsi" w:hAnsiTheme="majorHAnsi"/>
        </w:rPr>
        <w:t xml:space="preserve"> Manažer kvality bude pravidelně sledovat výstupy z obou systémů a reagovat na ně</w:t>
      </w:r>
      <w:r w:rsidR="00055B10">
        <w:rPr>
          <w:rFonts w:asciiTheme="majorHAnsi" w:hAnsiTheme="majorHAnsi"/>
        </w:rPr>
        <w:t>,</w:t>
      </w:r>
      <w:r w:rsidR="00965BD9">
        <w:rPr>
          <w:rFonts w:asciiTheme="majorHAnsi" w:hAnsiTheme="majorHAnsi"/>
        </w:rPr>
        <w:t xml:space="preserve"> případně navrhovat postupy k</w:t>
      </w:r>
      <w:r w:rsidR="002D35C4">
        <w:rPr>
          <w:rFonts w:asciiTheme="majorHAnsi" w:hAnsiTheme="majorHAnsi"/>
        </w:rPr>
        <w:t>e</w:t>
      </w:r>
      <w:r w:rsidR="00965BD9">
        <w:rPr>
          <w:rFonts w:asciiTheme="majorHAnsi" w:hAnsiTheme="majorHAnsi"/>
        </w:rPr>
        <w:t xml:space="preserve"> zlepšení plnění služby. </w:t>
      </w:r>
    </w:p>
    <w:p w:rsidR="0061313E" w:rsidRPr="002A451B" w:rsidRDefault="0061313E" w:rsidP="008C64D2">
      <w:pPr>
        <w:pStyle w:val="Nadpis2"/>
      </w:pPr>
      <w:r>
        <w:t xml:space="preserve">Poskytovatel může změnit </w:t>
      </w:r>
      <w:r w:rsidR="000025CD">
        <w:t>M</w:t>
      </w:r>
      <w:r>
        <w:t xml:space="preserve">anažery kvality pouze po předchozím souhlasu Objednatele na základě písemné žádosti. Nový </w:t>
      </w:r>
      <w:r w:rsidR="000025CD">
        <w:t>M</w:t>
      </w:r>
      <w:r>
        <w:t xml:space="preserve">anažer kvality musí </w:t>
      </w:r>
      <w:r w:rsidRPr="00430337">
        <w:rPr>
          <w:rFonts w:asciiTheme="majorHAnsi" w:hAnsiTheme="majorHAnsi"/>
        </w:rPr>
        <w:t>splňovat kvalifikaci uvedenou v zadávacím řízení</w:t>
      </w:r>
      <w:r>
        <w:rPr>
          <w:rFonts w:asciiTheme="majorHAnsi" w:hAnsiTheme="majorHAnsi"/>
        </w:rPr>
        <w:t>. Změna nesmí ohrozit kvalitu poskytovaných Služeb.</w:t>
      </w:r>
      <w:r w:rsidR="00551FF5">
        <w:rPr>
          <w:rFonts w:asciiTheme="majorHAnsi" w:hAnsiTheme="majorHAnsi"/>
        </w:rPr>
        <w:t xml:space="preserve"> </w:t>
      </w:r>
    </w:p>
    <w:p w:rsidR="001C4A9D" w:rsidRDefault="001C4A9D" w:rsidP="007C216F">
      <w:pPr>
        <w:pStyle w:val="Nadpis1"/>
      </w:pPr>
      <w:r w:rsidRPr="00122D20">
        <w:t>KPI a kontrola</w:t>
      </w:r>
      <w:r>
        <w:t xml:space="preserve"> provedených Služeb</w:t>
      </w:r>
    </w:p>
    <w:p w:rsidR="001C4A9D" w:rsidRDefault="00E51898" w:rsidP="008C64D2">
      <w:pPr>
        <w:pStyle w:val="Nadpis2"/>
      </w:pPr>
      <w:r>
        <w:t>M</w:t>
      </w:r>
      <w:r w:rsidR="001C4A9D">
        <w:t>anažer</w:t>
      </w:r>
      <w:r>
        <w:t xml:space="preserve"> kvality</w:t>
      </w:r>
      <w:r w:rsidR="001C4A9D">
        <w:t xml:space="preserve"> je povinen provádět v průběhu každého měsíce kontrolu kvality provádění úklidu; za tímto účelem Smluvní strany sjednaly</w:t>
      </w:r>
      <w:r w:rsidR="001B344D">
        <w:t xml:space="preserve"> podmínky kontroly -</w:t>
      </w:r>
      <w:r w:rsidR="001C4A9D">
        <w:t xml:space="preserve"> KPI. KPI vyjadřují </w:t>
      </w:r>
      <w:r>
        <w:t>kvalitu úklidu</w:t>
      </w:r>
      <w:r w:rsidR="001C4A9D">
        <w:t xml:space="preserve"> požadovanou Objednatelem.</w:t>
      </w:r>
      <w:r w:rsidR="00DB2AED">
        <w:t xml:space="preserve"> Pravidla KPI</w:t>
      </w:r>
      <w:r w:rsidR="00AE265B">
        <w:t>, způsob zaznamenávání a jejich výpočet</w:t>
      </w:r>
      <w:r w:rsidR="00DB2AED">
        <w:t xml:space="preserve"> j</w:t>
      </w:r>
      <w:r w:rsidR="00AE265B">
        <w:t>e</w:t>
      </w:r>
      <w:r w:rsidR="00DB2AED">
        <w:t xml:space="preserve"> blíže stanovena v Příloze č. </w:t>
      </w:r>
      <w:r w:rsidR="0074468B">
        <w:t>8</w:t>
      </w:r>
      <w:r w:rsidR="00DB2AED">
        <w:t xml:space="preserve"> této Smlouvy.</w:t>
      </w:r>
      <w:r w:rsidR="00CB25E3">
        <w:t xml:space="preserve"> Hodnocení KPI bude prováděno s ohledem na výchozí stav předaných prostor a jejich opotřebení</w:t>
      </w:r>
      <w:r w:rsidR="00350EAB">
        <w:t>, tj. hodnocení úrovně pravidelného úklidu, který je prováděn běžnými úklidovými prostředky</w:t>
      </w:r>
      <w:r w:rsidR="00CB25E3">
        <w:t>.</w:t>
      </w:r>
    </w:p>
    <w:p w:rsidR="00E51898" w:rsidRDefault="00E51898" w:rsidP="008C64D2">
      <w:pPr>
        <w:pStyle w:val="Nadpis2"/>
      </w:pPr>
      <w:r>
        <w:t>Manažer kvality zaznamenává výsledky provedených kontrol. Výsledky jednotlivých kontrol budou zprůměrovány, vytvoří tak „Celkové skóre kontroly za měsíc“</w:t>
      </w:r>
      <w:r w:rsidR="001B344D">
        <w:t>.</w:t>
      </w:r>
      <w:r>
        <w:t xml:space="preserve"> V </w:t>
      </w:r>
      <w:r w:rsidR="001B344D">
        <w:t xml:space="preserve">průběhu </w:t>
      </w:r>
      <w:r>
        <w:t xml:space="preserve">měsíce musí být </w:t>
      </w:r>
      <w:r w:rsidR="001B344D">
        <w:t>z</w:t>
      </w:r>
      <w:r>
        <w:t>kontrol</w:t>
      </w:r>
      <w:r w:rsidR="001B344D">
        <w:t xml:space="preserve">ováno minimálně </w:t>
      </w:r>
      <w:r w:rsidR="00414570">
        <w:t>4</w:t>
      </w:r>
      <w:r w:rsidR="001B344D">
        <w:t xml:space="preserve">0% </w:t>
      </w:r>
      <w:r w:rsidR="00487349">
        <w:t>O</w:t>
      </w:r>
      <w:r w:rsidR="00414570">
        <w:t>bjektů</w:t>
      </w:r>
      <w:r w:rsidR="002A18C7">
        <w:t xml:space="preserve"> </w:t>
      </w:r>
      <w:r w:rsidR="003F73BC">
        <w:t xml:space="preserve">s </w:t>
      </w:r>
      <w:r w:rsidR="002A18C7">
        <w:t>označen</w:t>
      </w:r>
      <w:r w:rsidR="003F73BC">
        <w:t>ím</w:t>
      </w:r>
      <w:r w:rsidR="002A18C7">
        <w:t xml:space="preserve"> VPP</w:t>
      </w:r>
      <w:r w:rsidR="001B344D">
        <w:t>, v průběhu jednoho kalendářního čtvrtletí musí být zkontrolován</w:t>
      </w:r>
      <w:r w:rsidR="003F73BC">
        <w:t>a</w:t>
      </w:r>
      <w:r w:rsidR="001B344D">
        <w:t xml:space="preserve"> alespoň jednou všechn</w:t>
      </w:r>
      <w:r w:rsidR="00414570">
        <w:t>y</w:t>
      </w:r>
      <w:r w:rsidR="001B344D">
        <w:t xml:space="preserve"> předan</w:t>
      </w:r>
      <w:r w:rsidR="00414570">
        <w:t xml:space="preserve">é </w:t>
      </w:r>
      <w:r w:rsidR="00487349">
        <w:t>O</w:t>
      </w:r>
      <w:r w:rsidR="00414570">
        <w:t>bjekty</w:t>
      </w:r>
      <w:r w:rsidR="001B344D">
        <w:t xml:space="preserve"> </w:t>
      </w:r>
      <w:r w:rsidR="003F73BC">
        <w:t>s označením VPP</w:t>
      </w:r>
      <w:r>
        <w:t xml:space="preserve">. Manažer kvality zasílá Objednateli výsledky kontrol </w:t>
      </w:r>
      <w:r w:rsidR="005C47CD">
        <w:t xml:space="preserve">nejpozději následující pracovní den </w:t>
      </w:r>
      <w:r>
        <w:t>po jejich provedení</w:t>
      </w:r>
      <w:r w:rsidR="005C47CD">
        <w:t>, v případě možnosti vkládání do elektronického systému tak činí neprodleně po provedení kontroly</w:t>
      </w:r>
      <w:r w:rsidR="0049474B">
        <w:t xml:space="preserve">, </w:t>
      </w:r>
      <w:r w:rsidR="00603652">
        <w:t xml:space="preserve">je-li to možné </w:t>
      </w:r>
      <w:r w:rsidR="0049474B">
        <w:t>on-line ještě z místa plnění</w:t>
      </w:r>
      <w:r>
        <w:t>.</w:t>
      </w:r>
    </w:p>
    <w:p w:rsidR="002B6406" w:rsidRDefault="002B6406" w:rsidP="008C64D2">
      <w:pPr>
        <w:pStyle w:val="Nadpis2"/>
      </w:pPr>
      <w:r>
        <w:t xml:space="preserve">Manažer kvality minimálně 5 dní před začátkem kalendářního měsíce zašle pověřené osobě Objednatele harmonogram plánovaných kontrol vypracovaný </w:t>
      </w:r>
      <w:r w:rsidR="008B39CF">
        <w:t xml:space="preserve">po dnech </w:t>
      </w:r>
      <w:r>
        <w:t xml:space="preserve">na celý další kalendářní měsíc. Případné změny v harmonogramu musí být ohlášeny minimálně 24 hodin před uskutečněním fyzické kontroly. </w:t>
      </w:r>
    </w:p>
    <w:p w:rsidR="00E51898" w:rsidRDefault="00E51898" w:rsidP="008C64D2">
      <w:pPr>
        <w:pStyle w:val="Nadpis2"/>
      </w:pPr>
      <w:r>
        <w:t xml:space="preserve">Objednatel má právo provádět kontrolu kvality poskytování úklidu. Objednatel rovněž zaznamená výsledky kontrol dle pravidel KPI pro kontrolu KPI. Pokud Objednatel na základě vlastní kontroly </w:t>
      </w:r>
      <w:r w:rsidR="00966EDD">
        <w:t xml:space="preserve">shodného objektu </w:t>
      </w:r>
      <w:r>
        <w:t xml:space="preserve">dospěl k jiným výsledkům alespoň ve třech případech během jednoho měsíce, než k jakým dospěl </w:t>
      </w:r>
      <w:r w:rsidR="000025CD">
        <w:t>M</w:t>
      </w:r>
      <w:r>
        <w:t>anažer kvality, je oprávněn upravit výsledné procentuální hodnoty v příslušné tabulce „Celkové skóre kontroly za měsíc“, a to tak,</w:t>
      </w:r>
      <w:r w:rsidR="009209F6">
        <w:t xml:space="preserve"> že</w:t>
      </w:r>
      <w:r>
        <w:t xml:space="preserve"> rozdíl </w:t>
      </w:r>
      <w:r w:rsidR="009209F6">
        <w:t>zjištěný v namátkových</w:t>
      </w:r>
      <w:r>
        <w:t xml:space="preserve"> kontrolách bude považován za průměrný rozdíl</w:t>
      </w:r>
      <w:r w:rsidR="009209F6">
        <w:t xml:space="preserve"> ve všech kontrolách provedených </w:t>
      </w:r>
      <w:r w:rsidR="000025CD">
        <w:t>M</w:t>
      </w:r>
      <w:r w:rsidR="009209F6">
        <w:t>anažerem kvality.</w:t>
      </w:r>
      <w:r>
        <w:t xml:space="preserve"> </w:t>
      </w:r>
      <w:r w:rsidR="009209F6">
        <w:t>Objednatel je z</w:t>
      </w:r>
      <w:r>
        <w:t>ároveň povinen o tom Poskytovatele bez zbytečného odkladu informovat.</w:t>
      </w:r>
      <w:r w:rsidR="005C47CD">
        <w:t xml:space="preserve"> Manažer kvality a zástupce Objednatele uskuteční o této okolnosti jednání, jehož cílem bude vyjasnění a odstranění rozporů</w:t>
      </w:r>
      <w:r w:rsidR="00603652">
        <w:t xml:space="preserve"> kontroly</w:t>
      </w:r>
      <w:r w:rsidR="005C47CD">
        <w:t>. Objednatel na základě tohoto jednání může výsledek své kontroly přehodnotit.</w:t>
      </w:r>
    </w:p>
    <w:p w:rsidR="009209F6" w:rsidRPr="008C64D2" w:rsidRDefault="009209F6" w:rsidP="008C64D2">
      <w:pPr>
        <w:pStyle w:val="Nadpis2"/>
      </w:pPr>
      <w:r>
        <w:t>Za předpokladu že „Celkové skóre kontroly za měsíc“ dosáhne v průběhu Smlouvy ve 2 měsících v kalendářním roce procentní hodnoty 69 % a menší, jedná se o podstatné porušení smlouvy.</w:t>
      </w:r>
    </w:p>
    <w:p w:rsidR="004E1498" w:rsidRPr="008C5D35" w:rsidRDefault="007C216F" w:rsidP="007C216F">
      <w:pPr>
        <w:pStyle w:val="Nadpis1"/>
        <w:rPr>
          <w:rFonts w:eastAsia="Times New Roman"/>
          <w:lang w:eastAsia="cs-CZ"/>
        </w:rPr>
      </w:pPr>
      <w:bookmarkStart w:id="8" w:name="_Ref19691641"/>
      <w:r w:rsidRPr="008C5D35">
        <w:rPr>
          <w:rFonts w:eastAsia="Times New Roman"/>
          <w:lang w:eastAsia="cs-CZ"/>
        </w:rPr>
        <w:t xml:space="preserve">Povinnosti </w:t>
      </w:r>
      <w:r w:rsidR="005C3C09" w:rsidRPr="008C5D35">
        <w:rPr>
          <w:rFonts w:eastAsia="Times New Roman"/>
          <w:lang w:eastAsia="cs-CZ"/>
        </w:rPr>
        <w:t>Poskytovatel</w:t>
      </w:r>
      <w:r w:rsidRPr="008C5D35">
        <w:rPr>
          <w:rFonts w:eastAsia="Times New Roman"/>
          <w:lang w:eastAsia="cs-CZ"/>
        </w:rPr>
        <w:t>e</w:t>
      </w:r>
      <w:bookmarkEnd w:id="8"/>
      <w:r w:rsidRPr="008C5D35">
        <w:rPr>
          <w:rFonts w:eastAsia="Times New Roman"/>
          <w:lang w:eastAsia="cs-CZ"/>
        </w:rPr>
        <w:t xml:space="preserve"> </w:t>
      </w:r>
    </w:p>
    <w:p w:rsidR="007C216F" w:rsidRDefault="005C3C09" w:rsidP="007C216F">
      <w:pPr>
        <w:pStyle w:val="Nadpis2"/>
      </w:pPr>
      <w:r>
        <w:t>Poskytovatel</w:t>
      </w:r>
      <w:r w:rsidR="007C216F">
        <w:t xml:space="preserve"> se zavazuje </w:t>
      </w:r>
      <w:r w:rsidR="00AD5F73">
        <w:t xml:space="preserve">poskytovat Služby způsobem dle článku </w:t>
      </w:r>
      <w:r w:rsidR="002A451B">
        <w:t xml:space="preserve">4 </w:t>
      </w:r>
      <w:r w:rsidR="00AD5F73">
        <w:t>této Smlouvy</w:t>
      </w:r>
      <w:r w:rsidR="007C216F">
        <w:t xml:space="preserve">. </w:t>
      </w:r>
    </w:p>
    <w:p w:rsidR="00AD5F73" w:rsidRDefault="00AD5F73" w:rsidP="007C216F">
      <w:pPr>
        <w:pStyle w:val="Nadpis2"/>
      </w:pPr>
      <w:r>
        <w:t xml:space="preserve">Poskytovatel odpovídá za kontinuální zásobování svých </w:t>
      </w:r>
      <w:r w:rsidR="002A451B">
        <w:t xml:space="preserve">Pracovníků </w:t>
      </w:r>
      <w:r>
        <w:t>veškerým spotřebním úklid</w:t>
      </w:r>
      <w:r w:rsidR="00863F11">
        <w:t>ovým materiálem (</w:t>
      </w:r>
      <w:r w:rsidR="00863F11" w:rsidRPr="00AC0CAF">
        <w:t>čisticími a des</w:t>
      </w:r>
      <w:r w:rsidRPr="00AC0CAF">
        <w:t>infekčními prostředky</w:t>
      </w:r>
      <w:r>
        <w:t xml:space="preserve">, spotřebními pomůckami a ochrannými prostředky) v minimálním rozsahu dle </w:t>
      </w:r>
      <w:r w:rsidRPr="00B5477D">
        <w:t>Přílohy č.</w:t>
      </w:r>
      <w:r w:rsidR="000629FC">
        <w:t xml:space="preserve"> </w:t>
      </w:r>
      <w:r w:rsidR="0026548B">
        <w:t>7</w:t>
      </w:r>
      <w:r w:rsidR="00B5477D">
        <w:t>.</w:t>
      </w:r>
    </w:p>
    <w:p w:rsidR="00A35DCA" w:rsidRDefault="00AD5F73" w:rsidP="007C216F">
      <w:pPr>
        <w:pStyle w:val="Nadpis2"/>
      </w:pPr>
      <w:r>
        <w:t xml:space="preserve">Poskytovatel bude všem </w:t>
      </w:r>
      <w:r w:rsidR="002A451B">
        <w:t xml:space="preserve">Pracovníkům </w:t>
      </w:r>
      <w:r>
        <w:t>zajišťovat a hradit pracovní oděvy, obuv a</w:t>
      </w:r>
      <w:r w:rsidR="000629FC">
        <w:t> </w:t>
      </w:r>
      <w:r>
        <w:t>nezbytné pracovní a ochranné pomůcky</w:t>
      </w:r>
      <w:r w:rsidR="003F73BC">
        <w:t>.</w:t>
      </w:r>
      <w:r w:rsidR="00156D93">
        <w:t xml:space="preserve"> </w:t>
      </w:r>
      <w:r w:rsidR="003F73BC">
        <w:t>T</w:t>
      </w:r>
      <w:r w:rsidR="00BB407E">
        <w:t>i</w:t>
      </w:r>
      <w:r w:rsidR="00156D93">
        <w:t xml:space="preserve">to </w:t>
      </w:r>
      <w:r w:rsidR="002A451B">
        <w:t xml:space="preserve">Pracovníci </w:t>
      </w:r>
      <w:r w:rsidR="00156D93">
        <w:t>musí být označeni logem Poskytovatel</w:t>
      </w:r>
      <w:r w:rsidR="00BB407E">
        <w:t>e</w:t>
      </w:r>
      <w:r w:rsidR="002B6406">
        <w:t xml:space="preserve">, navíc </w:t>
      </w:r>
      <w:r w:rsidR="00460EAD">
        <w:t>P</w:t>
      </w:r>
      <w:r w:rsidR="002B6406">
        <w:t>racovníci zajištující služby ve VPP bud</w:t>
      </w:r>
      <w:r w:rsidR="00BB407E">
        <w:t>ou</w:t>
      </w:r>
      <w:r w:rsidR="002B6406">
        <w:t xml:space="preserve"> mít oděv v jednotném designu</w:t>
      </w:r>
      <w:r>
        <w:t>.</w:t>
      </w:r>
    </w:p>
    <w:p w:rsidR="00AD5F73" w:rsidRDefault="00A35DCA" w:rsidP="007C216F">
      <w:pPr>
        <w:pStyle w:val="Nadpis2"/>
      </w:pPr>
      <w:bookmarkStart w:id="9" w:name="_Ref30505138"/>
      <w:r>
        <w:t>Poskytovatel je povinen poskytovat službu s pracovníky, kteří budou mít základní znalosti českého jazyka.</w:t>
      </w:r>
      <w:r w:rsidR="002B6406">
        <w:t xml:space="preserve"> </w:t>
      </w:r>
      <w:bookmarkEnd w:id="9"/>
    </w:p>
    <w:p w:rsidR="007C216F" w:rsidRDefault="005C3C09" w:rsidP="007C216F">
      <w:pPr>
        <w:pStyle w:val="Nadpis2"/>
      </w:pPr>
      <w:r>
        <w:t>Poskytovatel</w:t>
      </w:r>
      <w:r w:rsidR="007C216F">
        <w:t xml:space="preserve"> se zavazuje dodržovat standardy úklidu, včetně mimořádného úklidu uvedené </w:t>
      </w:r>
      <w:r w:rsidR="007C216F" w:rsidRPr="00A9333C">
        <w:t>v Příloze č.</w:t>
      </w:r>
      <w:r w:rsidR="000629FC">
        <w:t xml:space="preserve"> </w:t>
      </w:r>
      <w:r w:rsidR="00A9333C">
        <w:t>4</w:t>
      </w:r>
      <w:r w:rsidR="00487349">
        <w:t xml:space="preserve"> </w:t>
      </w:r>
      <w:r w:rsidR="00A9333C">
        <w:t>S</w:t>
      </w:r>
      <w:r w:rsidR="007C216F">
        <w:t xml:space="preserve">mlouvy, dále dodržovat řádně </w:t>
      </w:r>
      <w:r w:rsidR="00487349">
        <w:t>P</w:t>
      </w:r>
      <w:r w:rsidR="007C216F">
        <w:t xml:space="preserve">lán úklidu. </w:t>
      </w:r>
    </w:p>
    <w:p w:rsidR="00487349" w:rsidRDefault="00A61247" w:rsidP="007C216F">
      <w:pPr>
        <w:pStyle w:val="Nadpis2"/>
      </w:pPr>
      <w:r>
        <w:t xml:space="preserve">Poskytovatel </w:t>
      </w:r>
      <w:r w:rsidR="00487349">
        <w:t>se zavazuje</w:t>
      </w:r>
      <w:r>
        <w:t xml:space="preserve"> dodržovat</w:t>
      </w:r>
      <w:r w:rsidR="00487349">
        <w:t xml:space="preserve"> tzv.</w:t>
      </w:r>
      <w:r>
        <w:t xml:space="preserve"> „barevný program“ uvedený v</w:t>
      </w:r>
      <w:r w:rsidR="00487349">
        <w:t> </w:t>
      </w:r>
      <w:r w:rsidR="00487349" w:rsidRPr="00A9333C">
        <w:t xml:space="preserve">Příloze </w:t>
      </w:r>
      <w:r w:rsidR="00A353F5" w:rsidRPr="00A9333C">
        <w:t>č. 4 Smlouvy</w:t>
      </w:r>
      <w:r w:rsidR="00460EAD">
        <w:t>.</w:t>
      </w:r>
    </w:p>
    <w:p w:rsidR="002E11FB" w:rsidRDefault="002E11FB" w:rsidP="002E11FB">
      <w:pPr>
        <w:pStyle w:val="Nadpis2"/>
      </w:pPr>
      <w:r>
        <w:t>Poskytovatel se zavazuje zajistit na</w:t>
      </w:r>
      <w:r w:rsidR="0015705A">
        <w:t xml:space="preserve"> vybraných</w:t>
      </w:r>
      <w:r>
        <w:t xml:space="preserve"> veřejných toaletách</w:t>
      </w:r>
      <w:r w:rsidR="0015705A">
        <w:t xml:space="preserve"> po celou dobu jejich otevírací doby</w:t>
      </w:r>
      <w:r>
        <w:t xml:space="preserve"> stálý personální dohled, který bude mít</w:t>
      </w:r>
      <w:r w:rsidR="0015705A">
        <w:t xml:space="preserve"> za</w:t>
      </w:r>
      <w:r>
        <w:t xml:space="preserve"> povinnost</w:t>
      </w:r>
      <w:r w:rsidR="0015705A">
        <w:t xml:space="preserve"> poskytnout asistenci návštěvníkům a</w:t>
      </w:r>
      <w:r>
        <w:t xml:space="preserve"> zajistit pořádek a čistotu toalet včetně přilehlých prostor. </w:t>
      </w:r>
      <w:r w:rsidR="000C3AF4" w:rsidRPr="000C3AF4">
        <w:t xml:space="preserve"> </w:t>
      </w:r>
      <w:r w:rsidR="000C3AF4">
        <w:t>Objekty, ve kterých je služba stálého dohledu na veřejných toaletách požadována, jsou uvedeny v Příloze č.2a.</w:t>
      </w:r>
    </w:p>
    <w:p w:rsidR="007C216F" w:rsidRDefault="005C3C09" w:rsidP="007C216F">
      <w:pPr>
        <w:pStyle w:val="Nadpis2"/>
      </w:pPr>
      <w:r>
        <w:t>Poskytovatel</w:t>
      </w:r>
      <w:r w:rsidR="007C216F">
        <w:t xml:space="preserve"> je povinen</w:t>
      </w:r>
      <w:r w:rsidR="00156D93">
        <w:t xml:space="preserve"> proškolit </w:t>
      </w:r>
      <w:r w:rsidR="002A451B">
        <w:t>Pracovníky</w:t>
      </w:r>
      <w:r w:rsidR="002A451B" w:rsidRPr="00156D93">
        <w:t xml:space="preserve"> </w:t>
      </w:r>
      <w:r w:rsidR="00156D93">
        <w:t>podílející se na poskytování Služeb o předpisech k zajištění BOZP a PO (bezpečnosti a ochrany zdraví při práci a</w:t>
      </w:r>
      <w:r w:rsidR="00786AF2">
        <w:t> </w:t>
      </w:r>
      <w:r w:rsidR="00156D93">
        <w:t>požární ochrany) a o hygienických požadavcích na úklid a čištění</w:t>
      </w:r>
      <w:r w:rsidR="00505C1D">
        <w:t>.</w:t>
      </w:r>
      <w:r w:rsidR="007C216F">
        <w:t xml:space="preserve"> </w:t>
      </w:r>
      <w:r w:rsidR="00505C1D">
        <w:t xml:space="preserve">Dále je povinen Pracovníky </w:t>
      </w:r>
      <w:r w:rsidR="007C216F">
        <w:t xml:space="preserve">prokazatelně </w:t>
      </w:r>
      <w:r w:rsidR="00156D93">
        <w:t>seznámit</w:t>
      </w:r>
      <w:r w:rsidR="007C216F">
        <w:t xml:space="preserve"> </w:t>
      </w:r>
      <w:r w:rsidR="00156D93">
        <w:t>s</w:t>
      </w:r>
      <w:r w:rsidR="00505C1D">
        <w:t>e</w:t>
      </w:r>
      <w:r w:rsidR="007C216F">
        <w:t xml:space="preserve"> Směrnic</w:t>
      </w:r>
      <w:r w:rsidR="00505C1D">
        <w:t>í</w:t>
      </w:r>
      <w:r w:rsidR="007C216F">
        <w:t xml:space="preserve"> SŽDC </w:t>
      </w:r>
      <w:r w:rsidR="00A353F5">
        <w:t>č. 120</w:t>
      </w:r>
      <w:r w:rsidR="007C216F">
        <w:t xml:space="preserve"> Dodržování zákazu kouření, požívání alkoholických nápojů a užívání jiných návykových látek</w:t>
      </w:r>
      <w:r w:rsidR="009A38C3">
        <w:t xml:space="preserve"> (dále též </w:t>
      </w:r>
      <w:r w:rsidR="009A38C3" w:rsidRPr="00175ED5">
        <w:t>Směrnic</w:t>
      </w:r>
      <w:r w:rsidR="009A38C3">
        <w:t>e</w:t>
      </w:r>
      <w:r w:rsidR="009A38C3" w:rsidRPr="00175ED5">
        <w:t xml:space="preserve"> SŽDC č. 120</w:t>
      </w:r>
      <w:r w:rsidR="00050BF0">
        <w:t xml:space="preserve"> – viz příloha č.11 této Smlouvy</w:t>
      </w:r>
      <w:r w:rsidR="009A38C3">
        <w:t>)</w:t>
      </w:r>
      <w:r w:rsidR="00505C1D">
        <w:t xml:space="preserve"> a se Závazným pokynem k pobytu v železniční stanici</w:t>
      </w:r>
      <w:r w:rsidR="00CE6B51">
        <w:t>.</w:t>
      </w:r>
      <w:r w:rsidR="00505C1D">
        <w:t xml:space="preserve"> </w:t>
      </w:r>
    </w:p>
    <w:p w:rsidR="007C216F" w:rsidRDefault="007D5914" w:rsidP="007C216F">
      <w:pPr>
        <w:pStyle w:val="Nadpis2"/>
      </w:pPr>
      <w:bookmarkStart w:id="10" w:name="_Ref10102305"/>
      <w:r>
        <w:t>Mimořádný úklid je u Poskytovatele objednáván samostatnou objednávkou v </w:t>
      </w:r>
      <w:r w:rsidR="00A353F5">
        <w:t>HelpDesk</w:t>
      </w:r>
      <w:r>
        <w:t>u, kde jsou stanoveny bližší požadavky na úklid</w:t>
      </w:r>
      <w:r w:rsidR="00414570">
        <w:t>,</w:t>
      </w:r>
      <w:r>
        <w:t xml:space="preserve"> jak</w:t>
      </w:r>
      <w:r w:rsidR="003F73BC">
        <w:t>ými</w:t>
      </w:r>
      <w:r>
        <w:t xml:space="preserve"> jsou lokalita,</w:t>
      </w:r>
      <w:r w:rsidR="003F73BC">
        <w:t xml:space="preserve"> místo plnění,</w:t>
      </w:r>
      <w:r>
        <w:t xml:space="preserve"> rozsah</w:t>
      </w:r>
      <w:r w:rsidR="00487349">
        <w:t xml:space="preserve"> mimořádného úklidu</w:t>
      </w:r>
      <w:r>
        <w:t xml:space="preserve">, </w:t>
      </w:r>
      <w:r w:rsidR="00603652">
        <w:t>doba</w:t>
      </w:r>
      <w:r>
        <w:t xml:space="preserve"> plnění a cena. </w:t>
      </w:r>
      <w:bookmarkEnd w:id="10"/>
      <w:r w:rsidR="002B6406">
        <w:t xml:space="preserve"> </w:t>
      </w:r>
    </w:p>
    <w:p w:rsidR="007C216F" w:rsidRDefault="005C3C09" w:rsidP="007C216F">
      <w:pPr>
        <w:pStyle w:val="Nadpis2"/>
      </w:pPr>
      <w:r>
        <w:t>Poskytovatel</w:t>
      </w:r>
      <w:r w:rsidR="007C216F">
        <w:t xml:space="preserve"> je povinen </w:t>
      </w:r>
      <w:r w:rsidR="00156D93">
        <w:t>vést</w:t>
      </w:r>
      <w:r w:rsidR="007C216F">
        <w:t xml:space="preserve"> Úklidovou knihu</w:t>
      </w:r>
      <w:r w:rsidR="00B831D0">
        <w:t xml:space="preserve"> v</w:t>
      </w:r>
      <w:r w:rsidR="004952F4">
        <w:t> </w:t>
      </w:r>
      <w:r w:rsidR="00B831D0">
        <w:t>elektronické</w:t>
      </w:r>
      <w:r w:rsidR="004952F4">
        <w:t xml:space="preserve"> on-line</w:t>
      </w:r>
      <w:r w:rsidR="00B831D0">
        <w:t xml:space="preserve"> podobě</w:t>
      </w:r>
      <w:r w:rsidR="007C216F">
        <w:t xml:space="preserve">, kde budou v časové posloupnosti zaznamenány všechny provedené </w:t>
      </w:r>
      <w:r w:rsidR="00BB407E">
        <w:t xml:space="preserve">pravidelné </w:t>
      </w:r>
      <w:r w:rsidR="007C216F">
        <w:t xml:space="preserve">úklidy. </w:t>
      </w:r>
      <w:r w:rsidR="007C6086">
        <w:t>Elektronická ú</w:t>
      </w:r>
      <w:r w:rsidR="007C216F">
        <w:t xml:space="preserve">klidová kniha bude rozdělena po jednotlivých dnech a bude </w:t>
      </w:r>
      <w:r w:rsidR="00960A51">
        <w:t xml:space="preserve">archivována </w:t>
      </w:r>
      <w:r w:rsidR="007C216F">
        <w:t xml:space="preserve">po celou dobu trvání smlouvy. </w:t>
      </w:r>
      <w:r>
        <w:t>Poskytovatel</w:t>
      </w:r>
      <w:r w:rsidR="007C216F">
        <w:t xml:space="preserve"> je </w:t>
      </w:r>
      <w:r w:rsidR="00960A51">
        <w:t xml:space="preserve">povinen </w:t>
      </w:r>
      <w:r w:rsidR="00B831D0">
        <w:t xml:space="preserve">umožnit </w:t>
      </w:r>
      <w:r w:rsidR="00960A51">
        <w:t xml:space="preserve">Objednateli </w:t>
      </w:r>
      <w:r w:rsidR="00B831D0">
        <w:t>nepřetržitý přístup k</w:t>
      </w:r>
      <w:r w:rsidR="007C6086">
        <w:t> elektronické ú</w:t>
      </w:r>
      <w:r w:rsidR="00B831D0">
        <w:t>klidové knize.</w:t>
      </w:r>
      <w:r w:rsidR="007C216F">
        <w:t xml:space="preserve"> </w:t>
      </w:r>
    </w:p>
    <w:p w:rsidR="007C216F" w:rsidRDefault="005C3C09" w:rsidP="007C216F">
      <w:pPr>
        <w:pStyle w:val="Nadpis2"/>
      </w:pPr>
      <w:r>
        <w:t>Poskytovatel</w:t>
      </w:r>
      <w:r w:rsidR="007C216F">
        <w:t xml:space="preserve"> je povinen vést </w:t>
      </w:r>
      <w:r w:rsidR="007C6086">
        <w:t>elektronickou ú</w:t>
      </w:r>
      <w:r w:rsidR="007C216F">
        <w:t>klidovou knihu řádně a uvádět v ní pravdivé údaje.</w:t>
      </w:r>
      <w:r w:rsidR="003F4E73">
        <w:t xml:space="preserve"> V případě, že dojde k prokázání zaznamenání nepravdivých údajů do elektronické úklidové knihy, bude tato skutečnost považována za podstatné porušení smlouvy.</w:t>
      </w:r>
    </w:p>
    <w:p w:rsidR="00156D93" w:rsidRDefault="00156D93" w:rsidP="007C216F">
      <w:pPr>
        <w:pStyle w:val="Nadpis2"/>
      </w:pPr>
      <w:r>
        <w:t>Poskytovatel je povinen oznamovat neprodleně ústně a pak i pís</w:t>
      </w:r>
      <w:r w:rsidR="00E31D44">
        <w:t>em</w:t>
      </w:r>
      <w:r>
        <w:t xml:space="preserve">ně </w:t>
      </w:r>
      <w:r w:rsidR="00B577D2">
        <w:t>O</w:t>
      </w:r>
      <w:r>
        <w:t xml:space="preserve">bjednateli závady a poškození zjištěné v uklízených prostorách při provádění služeb, stejně jako škodu, která byla způsobena </w:t>
      </w:r>
      <w:r w:rsidR="009818F6">
        <w:t xml:space="preserve">Pracovníky Poskytovatele </w:t>
      </w:r>
      <w:r>
        <w:t>v uklízených prostorách, tak i překážky bránící řádnému plnění předmětu Smlouvy.</w:t>
      </w:r>
    </w:p>
    <w:p w:rsidR="005C7D92" w:rsidRDefault="005C7D92" w:rsidP="005C7D92">
      <w:pPr>
        <w:pStyle w:val="Nadpis2"/>
      </w:pPr>
      <w:r>
        <w:t xml:space="preserve">Pracovníci Poskytovatele budou pravidelně kontrolovat chod turniketů a mincovních automatů pro otevírání dveří. V případě, že dojde k poruše či poškození těchto zařízení vše neprodleně ohlásí odpovědné osobě Objednatele. </w:t>
      </w:r>
    </w:p>
    <w:p w:rsidR="00092B88" w:rsidRDefault="00092B88" w:rsidP="007C216F">
      <w:pPr>
        <w:pStyle w:val="Nadpis2"/>
      </w:pPr>
      <w:r>
        <w:t>Věci Objednatele a jeho zaměstnanců, které se nacházejí v Uklízených prostorách, jsou nedotknutelné. Poskytovatel odpovídá za to, že Pracovníci nebudou s těmito věcmi nijak nakládat.</w:t>
      </w:r>
    </w:p>
    <w:p w:rsidR="0060108C" w:rsidRDefault="005C47CD" w:rsidP="007C216F">
      <w:pPr>
        <w:pStyle w:val="Nadpis2"/>
      </w:pPr>
      <w:r>
        <w:t xml:space="preserve">Pracovník Poskytovatele má povinnost před zahájením úklidu za pomocí </w:t>
      </w:r>
      <w:r w:rsidR="004952F4">
        <w:t xml:space="preserve">identifikátoru </w:t>
      </w:r>
      <w:r>
        <w:t>oznámit</w:t>
      </w:r>
      <w:r w:rsidR="00EB35B5">
        <w:t xml:space="preserve"> zahájení</w:t>
      </w:r>
      <w:r>
        <w:t xml:space="preserve"> </w:t>
      </w:r>
      <w:r w:rsidR="00152B9D">
        <w:t>provedení úklidu</w:t>
      </w:r>
      <w:r w:rsidR="00EB35B5">
        <w:t>. Po provedení úklidu bude opět pomocí identifikátoru zaznamenán</w:t>
      </w:r>
      <w:r w:rsidR="000025CD">
        <w:t>o</w:t>
      </w:r>
      <w:r w:rsidR="00EB35B5">
        <w:t xml:space="preserve"> ukončení úklidu a odchod Pracovníka.</w:t>
      </w:r>
      <w:r>
        <w:t xml:space="preserve"> </w:t>
      </w:r>
      <w:r w:rsidR="00EB35B5">
        <w:t>N</w:t>
      </w:r>
      <w:r>
        <w:t>e</w:t>
      </w:r>
      <w:r w:rsidR="00EB35B5">
        <w:t>zaeviduje</w:t>
      </w:r>
      <w:r>
        <w:t xml:space="preserve">-li </w:t>
      </w:r>
      <w:r w:rsidR="00EB35B5">
        <w:t>Pracovník</w:t>
      </w:r>
      <w:r>
        <w:t xml:space="preserve"> </w:t>
      </w:r>
      <w:r w:rsidR="00EB35B5">
        <w:t xml:space="preserve">zahájení a ukončení úklidu </w:t>
      </w:r>
      <w:r>
        <w:t>má se za to, že úklid nebyl proveden, neprokáže-li Poskytovatel opak.</w:t>
      </w:r>
      <w:r w:rsidR="004952F4">
        <w:t xml:space="preserve"> </w:t>
      </w:r>
    </w:p>
    <w:p w:rsidR="00582836" w:rsidRDefault="00582836" w:rsidP="00582836">
      <w:pPr>
        <w:pStyle w:val="Nadpis2"/>
      </w:pPr>
      <w:bookmarkStart w:id="11" w:name="_Ref25916347"/>
      <w:r>
        <w:t>Školení</w:t>
      </w:r>
      <w:r w:rsidR="00324674">
        <w:t xml:space="preserve"> – Odborná a zdravotní způsobilost</w:t>
      </w:r>
      <w:bookmarkEnd w:id="11"/>
    </w:p>
    <w:p w:rsidR="005B0E0B" w:rsidRDefault="00582836" w:rsidP="00E02E6B">
      <w:pPr>
        <w:pStyle w:val="Nadpis3"/>
      </w:pPr>
      <w:bookmarkStart w:id="12" w:name="_Ref32406801"/>
      <w:r>
        <w:t>Poskytovatel je povinen na vlastní náklady</w:t>
      </w:r>
      <w:r w:rsidR="005B0E0B">
        <w:t xml:space="preserve"> zajistit, aby každý </w:t>
      </w:r>
      <w:r w:rsidR="00460EAD">
        <w:t>P</w:t>
      </w:r>
      <w:r w:rsidR="002D1677">
        <w:t xml:space="preserve">racovník </w:t>
      </w:r>
      <w:r w:rsidR="005B0E0B">
        <w:t>Poskytovatele</w:t>
      </w:r>
      <w:r>
        <w:t xml:space="preserve"> do okamžiku prvního výkonu Služby podle Smlouvy absolvoval školení</w:t>
      </w:r>
      <w:r w:rsidR="00324674">
        <w:t xml:space="preserve"> v rozsahu</w:t>
      </w:r>
      <w:r>
        <w:t xml:space="preserve"> VŠ-00, dle předpisu </w:t>
      </w:r>
      <w:r w:rsidR="009509A2">
        <w:t xml:space="preserve">SŽDC </w:t>
      </w:r>
      <w:r>
        <w:t>Zam1 v aktuálním znění.</w:t>
      </w:r>
      <w:bookmarkEnd w:id="12"/>
    </w:p>
    <w:p w:rsidR="005B0E0B" w:rsidRPr="005B0E0B" w:rsidRDefault="005B0E0B" w:rsidP="00E02E6B">
      <w:pPr>
        <w:pStyle w:val="Nadpis3"/>
      </w:pPr>
      <w:bookmarkStart w:id="13" w:name="_Ref32406821"/>
      <w:r>
        <w:t xml:space="preserve">Poskytovatel je povinen na vlastní náklady zajistit pro všechny své </w:t>
      </w:r>
      <w:r w:rsidR="00460EAD">
        <w:t>P</w:t>
      </w:r>
      <w:r w:rsidR="002D1677">
        <w:t>racovníky</w:t>
      </w:r>
      <w:r>
        <w:t xml:space="preserve">, kteří budou službu provádět v prostoru </w:t>
      </w:r>
      <w:r w:rsidR="00324674">
        <w:t>provozované dopravní cesty</w:t>
      </w:r>
      <w:r w:rsidR="00663E56">
        <w:t xml:space="preserve"> (dále též ŽDC)</w:t>
      </w:r>
      <w:r>
        <w:t xml:space="preserve">, školení </w:t>
      </w:r>
      <w:r w:rsidR="00324674">
        <w:t xml:space="preserve">v rozsahu </w:t>
      </w:r>
      <w:r>
        <w:t>VŠ-01, dle předpisu</w:t>
      </w:r>
      <w:r w:rsidR="009509A2">
        <w:t xml:space="preserve"> SŽDC</w:t>
      </w:r>
      <w:r>
        <w:t xml:space="preserve"> Zam1 v</w:t>
      </w:r>
      <w:r w:rsidR="00663E56">
        <w:t> </w:t>
      </w:r>
      <w:r>
        <w:t>aktuálním znění.</w:t>
      </w:r>
      <w:bookmarkEnd w:id="13"/>
    </w:p>
    <w:p w:rsidR="00582836" w:rsidRPr="00AC4F5A" w:rsidRDefault="00993E44" w:rsidP="00E02E6B">
      <w:pPr>
        <w:pStyle w:val="Nadpis3"/>
      </w:pPr>
      <w:r w:rsidRPr="00AC4F5A">
        <w:t>Manažer kvality</w:t>
      </w:r>
      <w:r w:rsidR="005B0E0B" w:rsidRPr="00AC4F5A">
        <w:t xml:space="preserve"> Poskytovatele musí mít </w:t>
      </w:r>
      <w:r w:rsidR="00582836" w:rsidRPr="00AC4F5A">
        <w:t xml:space="preserve">Osvědčení </w:t>
      </w:r>
      <w:r w:rsidR="000D5916">
        <w:t>o odborné způsobilosti</w:t>
      </w:r>
      <w:r w:rsidR="000D5916" w:rsidRPr="00AC4F5A">
        <w:t xml:space="preserve"> </w:t>
      </w:r>
      <w:r w:rsidR="00582836" w:rsidRPr="00AC4F5A">
        <w:t xml:space="preserve">o odborné zkoušce </w:t>
      </w:r>
      <w:r w:rsidR="000D5916" w:rsidRPr="00AC4F5A">
        <w:t>KMB</w:t>
      </w:r>
      <w:r w:rsidR="000D5916">
        <w:t>-</w:t>
      </w:r>
      <w:r w:rsidR="00582836" w:rsidRPr="00AC4F5A">
        <w:t xml:space="preserve">10 </w:t>
      </w:r>
      <w:r w:rsidR="000D5916">
        <w:t>nebo Osvědčení o jakékoliv vyšší odborné zkoušce uvedené v katalozích zkoušek řady K, M nebo B</w:t>
      </w:r>
      <w:r w:rsidR="000D5916" w:rsidRPr="00AC4F5A">
        <w:t xml:space="preserve"> </w:t>
      </w:r>
      <w:r w:rsidR="00582836" w:rsidRPr="00AC4F5A">
        <w:t>dle předpisu SŽDC Zam1 v aktuálním znění</w:t>
      </w:r>
      <w:r w:rsidR="005B0E0B" w:rsidRPr="00AC4F5A">
        <w:t>.</w:t>
      </w:r>
      <w:r w:rsidR="00582836" w:rsidRPr="00AC4F5A">
        <w:t xml:space="preserve"> </w:t>
      </w:r>
    </w:p>
    <w:p w:rsidR="00C80A86" w:rsidRDefault="00582836" w:rsidP="00E02E6B">
      <w:pPr>
        <w:pStyle w:val="Nadpis3"/>
      </w:pPr>
      <w:r>
        <w:t xml:space="preserve">Bez absolvování veškerých školení </w:t>
      </w:r>
      <w:r w:rsidR="000025CD">
        <w:t>P</w:t>
      </w:r>
      <w:r w:rsidR="002D1677">
        <w:t xml:space="preserve">racovník </w:t>
      </w:r>
      <w:r w:rsidR="00C80A86">
        <w:t>Poskytovatele</w:t>
      </w:r>
      <w:r>
        <w:t xml:space="preserve"> nesmí poskytovat Služby podle Smlouvy. </w:t>
      </w:r>
    </w:p>
    <w:p w:rsidR="00F84B60" w:rsidRDefault="00582836" w:rsidP="00F84B60">
      <w:pPr>
        <w:pStyle w:val="Nadpis3"/>
      </w:pPr>
      <w:r>
        <w:t xml:space="preserve">Poskytovatel se zavazuje, že </w:t>
      </w:r>
      <w:r w:rsidR="000025CD">
        <w:t>P</w:t>
      </w:r>
      <w:r w:rsidR="002D1677">
        <w:t xml:space="preserve">racovníci </w:t>
      </w:r>
      <w:r>
        <w:t>budou mít při pln</w:t>
      </w:r>
      <w:r w:rsidR="00C80A86">
        <w:t xml:space="preserve">ění Služeb vždy u sebe </w:t>
      </w:r>
      <w:r w:rsidR="00663E56">
        <w:t>P</w:t>
      </w:r>
      <w:r w:rsidR="00324674">
        <w:t xml:space="preserve">růkaz </w:t>
      </w:r>
      <w:r w:rsidR="00663E56">
        <w:t>pro cizí právní subjekt (dále též Pr</w:t>
      </w:r>
      <w:r w:rsidR="00F136A8">
        <w:t>ů</w:t>
      </w:r>
      <w:r w:rsidR="00663E56">
        <w:t xml:space="preserve">kaz pro CPS) </w:t>
      </w:r>
      <w:r w:rsidR="00324674">
        <w:t xml:space="preserve">dokládající odbornou </w:t>
      </w:r>
      <w:r w:rsidR="00663E56">
        <w:t xml:space="preserve">ve smyslu výše uvedených odst. </w:t>
      </w:r>
      <w:r w:rsidR="00FD55E9">
        <w:fldChar w:fldCharType="begin"/>
      </w:r>
      <w:r w:rsidR="00FD55E9">
        <w:instrText xml:space="preserve"> REF _Ref32406801 \r \h </w:instrText>
      </w:r>
      <w:r w:rsidR="00FD55E9">
        <w:fldChar w:fldCharType="separate"/>
      </w:r>
      <w:r w:rsidR="00FD55E9">
        <w:t>11.16.1</w:t>
      </w:r>
      <w:r w:rsidR="00FD55E9">
        <w:fldChar w:fldCharType="end"/>
      </w:r>
      <w:r w:rsidR="00FD55E9">
        <w:t>-</w:t>
      </w:r>
      <w:r w:rsidR="00FD55E9">
        <w:fldChar w:fldCharType="begin"/>
      </w:r>
      <w:r w:rsidR="00FD55E9">
        <w:instrText xml:space="preserve"> REF _Ref32406821 \r \h </w:instrText>
      </w:r>
      <w:r w:rsidR="00FD55E9">
        <w:fldChar w:fldCharType="separate"/>
      </w:r>
      <w:r w:rsidR="00FD55E9">
        <w:t>11.16.2</w:t>
      </w:r>
      <w:r w:rsidR="00FD55E9">
        <w:fldChar w:fldCharType="end"/>
      </w:r>
      <w:r w:rsidR="00C96B5E">
        <w:fldChar w:fldCharType="begin"/>
      </w:r>
      <w:r w:rsidR="00C96B5E">
        <w:instrText xml:space="preserve"> REF _Ref25916347 \r \h </w:instrText>
      </w:r>
      <w:r w:rsidR="00C96B5E">
        <w:fldChar w:fldCharType="end"/>
      </w:r>
      <w:r w:rsidR="00663E56">
        <w:t xml:space="preserve">této Smlouvy </w:t>
      </w:r>
      <w:r w:rsidR="00324674">
        <w:t>a</w:t>
      </w:r>
      <w:r w:rsidR="00663E56">
        <w:t> </w:t>
      </w:r>
      <w:r w:rsidR="00324674">
        <w:t>zdravotní způsobilost</w:t>
      </w:r>
      <w:r w:rsidR="00663E56">
        <w:t xml:space="preserve"> ve smyslu </w:t>
      </w:r>
      <w:r w:rsidR="00663E56" w:rsidRPr="004D7E2E">
        <w:t>ustanovení zákona č.</w:t>
      </w:r>
      <w:r w:rsidR="00663E56">
        <w:t xml:space="preserve"> </w:t>
      </w:r>
      <w:r w:rsidR="00663E56" w:rsidRPr="004D7E2E">
        <w:t>373/2011 Sb.</w:t>
      </w:r>
      <w:r w:rsidR="00663E56">
        <w:t>, o specifických zdravotních službách</w:t>
      </w:r>
      <w:r w:rsidR="00663E56" w:rsidRPr="004D7E2E">
        <w:t>, vyhlášky č.</w:t>
      </w:r>
      <w:r w:rsidR="00663E56">
        <w:t xml:space="preserve"> </w:t>
      </w:r>
      <w:r w:rsidR="00663E56" w:rsidRPr="004D7E2E">
        <w:t>79/2013 Sb.</w:t>
      </w:r>
      <w:r w:rsidR="00663E56">
        <w:t>, o </w:t>
      </w:r>
      <w:r w:rsidR="00663E56" w:rsidRPr="0071504D">
        <w:t>pracovnělékařských službách a</w:t>
      </w:r>
      <w:r w:rsidR="003A5B31">
        <w:t> </w:t>
      </w:r>
      <w:r w:rsidR="00663E56" w:rsidRPr="0071504D">
        <w:t>některých druzích posudkové péče</w:t>
      </w:r>
      <w:r w:rsidR="00663E56" w:rsidRPr="004D7E2E">
        <w:t xml:space="preserve"> a vyhlášky č.</w:t>
      </w:r>
      <w:r w:rsidR="00663E56">
        <w:t xml:space="preserve"> </w:t>
      </w:r>
      <w:r w:rsidR="00663E56" w:rsidRPr="004D7E2E">
        <w:t>101/1995 Sb.</w:t>
      </w:r>
      <w:r w:rsidR="00663E56">
        <w:t xml:space="preserve">, </w:t>
      </w:r>
      <w:r w:rsidR="00663E56" w:rsidRPr="0071504D">
        <w:t>kterou se vydává Řád pro zdravotní způsobilost osob při provozování dráhy a drážní dopravy</w:t>
      </w:r>
      <w:r w:rsidR="00324674">
        <w:t>.</w:t>
      </w:r>
    </w:p>
    <w:p w:rsidR="00F84B60" w:rsidRDefault="00F84B60" w:rsidP="00F84B60">
      <w:pPr>
        <w:pStyle w:val="Nadpis3"/>
      </w:pPr>
      <w:r>
        <w:t xml:space="preserve"> Předpis SŽDC Zam1 je k dispozici na adrese: </w:t>
      </w:r>
      <w:hyperlink r:id="rId12" w:history="1">
        <w:r w:rsidRPr="00AA3400">
          <w:rPr>
            <w:rStyle w:val="Hypertextovodkaz"/>
          </w:rPr>
          <w:t>http://www.szdc.cz/</w:t>
        </w:r>
      </w:hyperlink>
    </w:p>
    <w:p w:rsidR="00F84B60" w:rsidRDefault="00F84B60" w:rsidP="00F84B60">
      <w:pPr>
        <w:pStyle w:val="Nadpis3"/>
      </w:pPr>
      <w:r>
        <w:t xml:space="preserve"> Seznam školitelů pověřených ke školení dodavatelů činností je uveden na adrese: </w:t>
      </w:r>
      <w:hyperlink r:id="rId13" w:history="1">
        <w:r w:rsidR="00663E56" w:rsidRPr="00577308">
          <w:rPr>
            <w:rStyle w:val="Hypertextovodkaz"/>
          </w:rPr>
          <w:t>http://www.szdc.cz/</w:t>
        </w:r>
      </w:hyperlink>
      <w:r w:rsidR="00663E56">
        <w:t>, na stejné adrese jsou též uvedeny všechny podmínky pro vydání Průkazu pro CPS.</w:t>
      </w:r>
      <w:r>
        <w:t xml:space="preserve"> </w:t>
      </w:r>
      <w:r w:rsidR="00324674">
        <w:t xml:space="preserve"> </w:t>
      </w:r>
    </w:p>
    <w:p w:rsidR="00F84B60" w:rsidRPr="00F84B60" w:rsidRDefault="00F84B60" w:rsidP="005731C8">
      <w:pPr>
        <w:pStyle w:val="Nadpis3"/>
        <w:numPr>
          <w:ilvl w:val="0"/>
          <w:numId w:val="0"/>
        </w:numPr>
        <w:ind w:left="1287"/>
      </w:pPr>
    </w:p>
    <w:p w:rsidR="00582836" w:rsidRDefault="00582836" w:rsidP="00582836">
      <w:pPr>
        <w:pStyle w:val="Nadpis2"/>
      </w:pPr>
      <w:r>
        <w:t xml:space="preserve">Úklid </w:t>
      </w:r>
      <w:r w:rsidR="004C6EEB">
        <w:t>provozované dopravní cesty</w:t>
      </w:r>
    </w:p>
    <w:p w:rsidR="00582836" w:rsidRDefault="00582836" w:rsidP="00E02E6B">
      <w:pPr>
        <w:pStyle w:val="Nadpis3"/>
      </w:pPr>
      <w:r>
        <w:t xml:space="preserve">Při poskytování služby na provozovaných (nevyloučených) </w:t>
      </w:r>
      <w:r w:rsidR="004C6EEB">
        <w:t>ŽDC</w:t>
      </w:r>
      <w:r>
        <w:t xml:space="preserve"> nebo při pohybu </w:t>
      </w:r>
      <w:r w:rsidR="000025CD">
        <w:t>P</w:t>
      </w:r>
      <w:r w:rsidR="002D1677">
        <w:t>racovníků</w:t>
      </w:r>
      <w:r>
        <w:t xml:space="preserve"> </w:t>
      </w:r>
      <w:r w:rsidR="007055A5">
        <w:t>P</w:t>
      </w:r>
      <w:r>
        <w:t>oskytovatele v průjezdném průřezu a volném</w:t>
      </w:r>
      <w:r w:rsidR="000025CD">
        <w:t>,</w:t>
      </w:r>
      <w:r>
        <w:t xml:space="preserve"> schůdném a</w:t>
      </w:r>
      <w:r w:rsidR="003A5B31">
        <w:t> </w:t>
      </w:r>
      <w:r>
        <w:t xml:space="preserve">manipulačním prostoru v provozované (nevyloučené) </w:t>
      </w:r>
      <w:r w:rsidR="004C6EEB">
        <w:t>ŽDC</w:t>
      </w:r>
      <w:r>
        <w:t xml:space="preserve"> musí </w:t>
      </w:r>
      <w:r w:rsidR="007055A5">
        <w:t>P</w:t>
      </w:r>
      <w:r>
        <w:t xml:space="preserve">oskytovatel určenému </w:t>
      </w:r>
      <w:r w:rsidR="00D7184D">
        <w:t>zástupc</w:t>
      </w:r>
      <w:r>
        <w:t xml:space="preserve">i </w:t>
      </w:r>
      <w:r w:rsidR="00BF378A">
        <w:t>O</w:t>
      </w:r>
      <w:r>
        <w:t>bjednatele oznámit</w:t>
      </w:r>
      <w:r w:rsidR="004C6EEB">
        <w:t>, nebude-li se jednat o</w:t>
      </w:r>
      <w:r w:rsidR="00352820">
        <w:t> </w:t>
      </w:r>
      <w:r w:rsidR="004C6EEB">
        <w:t>pravidelné práce na zařízení prováděné CPS zapracované v</w:t>
      </w:r>
      <w:r w:rsidR="009818F6">
        <w:t xml:space="preserve"> Základní dopravní dokumentaci (dále též </w:t>
      </w:r>
      <w:r w:rsidR="004C6EEB">
        <w:t>ZDD</w:t>
      </w:r>
      <w:r w:rsidR="009818F6">
        <w:t xml:space="preserve">) </w:t>
      </w:r>
      <w:r w:rsidR="004C6EEB">
        <w:t>dle čl. 188 SŽDC Bp1</w:t>
      </w:r>
      <w:r w:rsidR="00352820">
        <w:t xml:space="preserve"> Předpis o bezpečnosti a</w:t>
      </w:r>
      <w:r w:rsidR="009818F6">
        <w:t> </w:t>
      </w:r>
      <w:r w:rsidR="00352820">
        <w:t>ochraně zdraví při práci</w:t>
      </w:r>
      <w:r w:rsidR="009818F6">
        <w:t xml:space="preserve"> (dále též předpis SŽDC Bp1)</w:t>
      </w:r>
      <w:r w:rsidR="004C6EEB">
        <w:t xml:space="preserve">, </w:t>
      </w:r>
      <w:r>
        <w:t>alespoň dva pracovní dny před plánovanou činností:</w:t>
      </w:r>
    </w:p>
    <w:p w:rsidR="00582836" w:rsidRDefault="00582836" w:rsidP="00E02E6B">
      <w:pPr>
        <w:pStyle w:val="Odrka1"/>
        <w:ind w:left="1560"/>
      </w:pPr>
      <w:r>
        <w:t>termíny konání těchto prací</w:t>
      </w:r>
    </w:p>
    <w:p w:rsidR="00582836" w:rsidRDefault="00582836" w:rsidP="00E02E6B">
      <w:pPr>
        <w:pStyle w:val="Odrka1"/>
        <w:ind w:left="1560"/>
      </w:pPr>
      <w:r>
        <w:t xml:space="preserve">jméno odpovědného zástupce </w:t>
      </w:r>
      <w:r w:rsidR="007055A5">
        <w:t>P</w:t>
      </w:r>
      <w:r>
        <w:t xml:space="preserve">oskytovatel – vedoucí prací nebo, pokud vystupuje jako osamělý </w:t>
      </w:r>
      <w:r w:rsidR="00460EAD">
        <w:t>P</w:t>
      </w:r>
      <w:r w:rsidR="002D1677">
        <w:t>racovník</w:t>
      </w:r>
    </w:p>
    <w:p w:rsidR="000518B8" w:rsidRDefault="00282B76" w:rsidP="000518B8">
      <w:pPr>
        <w:pStyle w:val="Nadpis3"/>
      </w:pPr>
      <w:r>
        <w:t>Č</w:t>
      </w:r>
      <w:r w:rsidR="00582836">
        <w:t xml:space="preserve">asové rozmezí, ve kterém se vedoucí práce, nebo osamělý </w:t>
      </w:r>
      <w:r w:rsidR="00460EAD">
        <w:t>P</w:t>
      </w:r>
      <w:r w:rsidR="002D1677">
        <w:t xml:space="preserve">racovník </w:t>
      </w:r>
      <w:r w:rsidR="007055A5">
        <w:t>P</w:t>
      </w:r>
      <w:r w:rsidR="00582836">
        <w:t>oskytovatel</w:t>
      </w:r>
      <w:r w:rsidR="007055A5">
        <w:t>e</w:t>
      </w:r>
      <w:r w:rsidR="00582836">
        <w:t xml:space="preserve"> ohlásí, dopravnímu zaměstnanci za účelem sjednání podmínek bezpečnosti práce v souladu s předpisem SŽDC Bp 1.</w:t>
      </w:r>
      <w:r w:rsidR="00AC68E8">
        <w:t xml:space="preserve"> </w:t>
      </w:r>
      <w:r w:rsidR="00582836">
        <w:t xml:space="preserve">Vedoucí práce nebo osamělý </w:t>
      </w:r>
      <w:r w:rsidR="00460EAD">
        <w:t>P</w:t>
      </w:r>
      <w:r w:rsidR="002D1677">
        <w:t xml:space="preserve">racovník </w:t>
      </w:r>
      <w:r w:rsidR="007055A5">
        <w:t>P</w:t>
      </w:r>
      <w:r w:rsidR="00582836">
        <w:t>oskytovatele je povinen se před zahájením prací ohlásit příslušnému dopravnímu zaměstnanci za účelem sjednání podmínek bezpečnosti práce v provozované dopravní cestě, v souladu s</w:t>
      </w:r>
      <w:r w:rsidR="009818F6">
        <w:t> </w:t>
      </w:r>
      <w:r w:rsidR="00582836">
        <w:t xml:space="preserve">předpisem SŽDC Bp 1, a sdělí mu další potřebné údaje, na jejichž základě je oprávněn činnost v provozované (nevyloučené) </w:t>
      </w:r>
      <w:r w:rsidR="00695434">
        <w:t>ŽDC</w:t>
      </w:r>
      <w:r w:rsidR="00582836">
        <w:t xml:space="preserve"> vykonávat. </w:t>
      </w:r>
    </w:p>
    <w:p w:rsidR="008E5C04" w:rsidRDefault="008E5C04" w:rsidP="008E5C04">
      <w:pPr>
        <w:pStyle w:val="Nadpis2"/>
      </w:pPr>
      <w:r>
        <w:t>Poskytovatel je povinen dodržovat bezpečnostní, zdravotní, hygienické a</w:t>
      </w:r>
      <w:r w:rsidR="003A5B31">
        <w:t> </w:t>
      </w:r>
      <w:r>
        <w:t>ekologické předpisy na pracovišti (místě plnění) Objednatele.</w:t>
      </w:r>
    </w:p>
    <w:p w:rsidR="008E5C04" w:rsidRDefault="008E5C04" w:rsidP="008E5C04">
      <w:pPr>
        <w:pStyle w:val="Nadpis2"/>
      </w:pPr>
      <w:r>
        <w:t xml:space="preserve">Věci nalezené </w:t>
      </w:r>
      <w:r w:rsidR="00B577D2">
        <w:t>P</w:t>
      </w:r>
      <w:r>
        <w:t xml:space="preserve">oskytovatelem nebo jeho poddodavateli či jejich </w:t>
      </w:r>
      <w:r w:rsidR="00460EAD">
        <w:t>P</w:t>
      </w:r>
      <w:r w:rsidR="00B577D2">
        <w:t>racovníky</w:t>
      </w:r>
      <w:r>
        <w:t xml:space="preserve"> ve společných prostorách </w:t>
      </w:r>
      <w:r w:rsidR="00F136A8">
        <w:t>Objektu</w:t>
      </w:r>
      <w:r w:rsidR="00AC68E8">
        <w:t>,</w:t>
      </w:r>
      <w:r>
        <w:t xml:space="preserve"> musí být neprodleně předány osobě pověřené v</w:t>
      </w:r>
      <w:r w:rsidR="009818F6">
        <w:t> </w:t>
      </w:r>
      <w:r>
        <w:t xml:space="preserve">daném </w:t>
      </w:r>
      <w:r w:rsidR="00AC68E8">
        <w:t>Objektu</w:t>
      </w:r>
      <w:r>
        <w:t xml:space="preserve"> (Dle závazného pokynu pobytu ve stanici).</w:t>
      </w:r>
    </w:p>
    <w:p w:rsidR="008E5C04" w:rsidRDefault="008E5C04" w:rsidP="008E5C04">
      <w:pPr>
        <w:pStyle w:val="Nadpis2"/>
      </w:pPr>
      <w:r>
        <w:t xml:space="preserve">V případě kontaktu </w:t>
      </w:r>
      <w:r w:rsidR="00460EAD">
        <w:t>P</w:t>
      </w:r>
      <w:r w:rsidR="00B577D2">
        <w:t>racovníka</w:t>
      </w:r>
      <w:r>
        <w:t xml:space="preserve"> zajišťujícího úklidové práce s osobními údaji zpracovávanými </w:t>
      </w:r>
      <w:r w:rsidR="00B577D2">
        <w:t>Objednatelem</w:t>
      </w:r>
      <w:r>
        <w:t xml:space="preserve"> se </w:t>
      </w:r>
      <w:r w:rsidR="00B577D2">
        <w:t>P</w:t>
      </w:r>
      <w:r>
        <w:t xml:space="preserve">oskytovatel zavazuje v rámci činností vykonávaných dle této smlouvy zajistit ze strany své i svých </w:t>
      </w:r>
      <w:r w:rsidR="00460EAD">
        <w:t>P</w:t>
      </w:r>
      <w:r w:rsidR="00B577D2">
        <w:t>racovníků</w:t>
      </w:r>
      <w:r>
        <w:t xml:space="preserve"> dodržování Nařízení Evropského parlamentu a Rady (EU) 2016/679 o ochraně fyzických osob v souvislosti se zpracováním osobních údajů a o volném pohybu těchto údajů a dále je povinen o</w:t>
      </w:r>
      <w:r w:rsidR="003A5B31">
        <w:t> </w:t>
      </w:r>
      <w:r>
        <w:t xml:space="preserve">případném kontaktu neprodleně vyrozumět kontaktní osobu </w:t>
      </w:r>
      <w:r w:rsidR="00B577D2">
        <w:t>O</w:t>
      </w:r>
      <w:r>
        <w:t>bjednatele</w:t>
      </w:r>
      <w:r w:rsidR="00C614BD">
        <w:t xml:space="preserve"> (viz. Plán úklidu)</w:t>
      </w:r>
      <w:r>
        <w:t xml:space="preserve">. </w:t>
      </w:r>
    </w:p>
    <w:p w:rsidR="00C11EAD" w:rsidRPr="008E5C04" w:rsidRDefault="00C11EAD" w:rsidP="008E5C04">
      <w:pPr>
        <w:pStyle w:val="Nadpis1"/>
        <w:rPr>
          <w:rFonts w:eastAsia="Times New Roman"/>
          <w:lang w:eastAsia="cs-CZ"/>
        </w:rPr>
      </w:pPr>
      <w:r w:rsidRPr="008E5C04">
        <w:rPr>
          <w:rFonts w:eastAsia="Times New Roman"/>
          <w:lang w:eastAsia="cs-CZ"/>
        </w:rPr>
        <w:t>Povinnosti Objednatele</w:t>
      </w:r>
    </w:p>
    <w:p w:rsidR="00D83D4A" w:rsidRPr="000518B8" w:rsidRDefault="000518B8" w:rsidP="00814071">
      <w:pPr>
        <w:pStyle w:val="Nadpis2"/>
      </w:pPr>
      <w:r w:rsidRPr="000518B8">
        <w:t>Objednatel v případě zájmu ze strany Poskytovatele, prověří možnost v</w:t>
      </w:r>
      <w:r w:rsidR="0004611E">
        <w:t> </w:t>
      </w:r>
      <w:r w:rsidR="00487349">
        <w:t>jednotlivých</w:t>
      </w:r>
      <w:r w:rsidRPr="000518B8">
        <w:t xml:space="preserve"> </w:t>
      </w:r>
      <w:r w:rsidR="00487349">
        <w:t>L</w:t>
      </w:r>
      <w:r w:rsidR="00414570">
        <w:t>okalitách</w:t>
      </w:r>
      <w:r w:rsidRPr="000518B8">
        <w:t xml:space="preserve"> zřídit uklízecí </w:t>
      </w:r>
      <w:r>
        <w:t>místnost</w:t>
      </w:r>
      <w:r w:rsidRPr="000518B8">
        <w:t xml:space="preserve"> sloužící k ul</w:t>
      </w:r>
      <w:r w:rsidR="00340E6B">
        <w:t xml:space="preserve">ožení úklidových prostředků, </w:t>
      </w:r>
      <w:r w:rsidRPr="000518B8">
        <w:t>mycího stroje</w:t>
      </w:r>
      <w:r w:rsidR="00340E6B">
        <w:t>, apod</w:t>
      </w:r>
      <w:r w:rsidRPr="000518B8">
        <w:t xml:space="preserve">. Tento prostor bude Poskytovateli v případě jeho zájmu </w:t>
      </w:r>
      <w:r w:rsidR="00162412">
        <w:t xml:space="preserve">poskytnut zdarma na základě předávacího protokolu. </w:t>
      </w:r>
      <w:r w:rsidRPr="000518B8">
        <w:t xml:space="preserve">Objednatel zdůrazňuje, že tato možnost bude Poskytovateli v jednotlivých </w:t>
      </w:r>
      <w:r w:rsidR="00487349">
        <w:t>Lokalitách</w:t>
      </w:r>
      <w:r w:rsidRPr="000518B8">
        <w:t xml:space="preserve"> nabídnuta pouze v případě, že je možné takový prostor v místě zřídit bez omezení jiných zájmů Objednatele.</w:t>
      </w:r>
    </w:p>
    <w:p w:rsidR="00582836" w:rsidRDefault="00582836" w:rsidP="0067198E">
      <w:pPr>
        <w:pStyle w:val="Nadpis2"/>
      </w:pPr>
      <w:r>
        <w:t xml:space="preserve">Objednatel není povinen </w:t>
      </w:r>
      <w:r w:rsidR="008E5C04">
        <w:t>P</w:t>
      </w:r>
      <w:r>
        <w:t>oskytovateli zajistit přístup ke zdroji vody</w:t>
      </w:r>
      <w:r w:rsidR="0067198E">
        <w:t>,</w:t>
      </w:r>
      <w:r>
        <w:t xml:space="preserve"> elektrické energie</w:t>
      </w:r>
      <w:r w:rsidR="0067198E">
        <w:t xml:space="preserve"> a </w:t>
      </w:r>
      <w:r w:rsidR="0067198E" w:rsidRPr="0067198E">
        <w:t>tepelné energie k vytápění a ohřevu teplé vody</w:t>
      </w:r>
      <w:r>
        <w:t xml:space="preserve">. Tam, kde to místní poměry dovolí, však </w:t>
      </w:r>
      <w:r w:rsidR="00B577D2">
        <w:t>O</w:t>
      </w:r>
      <w:r>
        <w:t>bjednatel zdroj vody</w:t>
      </w:r>
      <w:r w:rsidR="0067198E">
        <w:t>,</w:t>
      </w:r>
      <w:r w:rsidR="0004611E">
        <w:t> </w:t>
      </w:r>
      <w:r>
        <w:t>elektrické energie</w:t>
      </w:r>
      <w:r w:rsidR="0067198E">
        <w:t xml:space="preserve"> a </w:t>
      </w:r>
      <w:r w:rsidR="0067198E" w:rsidRPr="0067198E">
        <w:t>tepelné energie k vytápění a ohřevu teplé vody</w:t>
      </w:r>
      <w:r>
        <w:t xml:space="preserve"> </w:t>
      </w:r>
      <w:r w:rsidR="007055A5">
        <w:t>P</w:t>
      </w:r>
      <w:r>
        <w:t xml:space="preserve">oskytovateli zpřístupní (tím však </w:t>
      </w:r>
      <w:r w:rsidR="007055A5">
        <w:t>P</w:t>
      </w:r>
      <w:r>
        <w:t>oskytovateli na zpřístupnění těchto zdrojů nevzniká nárok).</w:t>
      </w:r>
      <w:r w:rsidR="00340E6B">
        <w:t xml:space="preserve"> O</w:t>
      </w:r>
      <w:r w:rsidR="00620B15">
        <w:t>bjednatel uvede v jednotlivých P</w:t>
      </w:r>
      <w:r w:rsidR="00340E6B">
        <w:t xml:space="preserve">lánech úklidu, zda je v daném </w:t>
      </w:r>
      <w:r w:rsidR="008E5C04">
        <w:t>Objektu</w:t>
      </w:r>
      <w:r w:rsidR="00340E6B">
        <w:t xml:space="preserve"> přístup ke </w:t>
      </w:r>
      <w:r w:rsidR="0067198E">
        <w:t xml:space="preserve">zdrojům </w:t>
      </w:r>
      <w:r w:rsidR="00340E6B">
        <w:t>energie.</w:t>
      </w:r>
      <w:r>
        <w:t xml:space="preserve"> </w:t>
      </w:r>
      <w:r w:rsidR="000518B8">
        <w:t xml:space="preserve">Cena za odběr </w:t>
      </w:r>
      <w:r w:rsidR="0067198E">
        <w:t xml:space="preserve">energií </w:t>
      </w:r>
      <w:r w:rsidR="000518B8">
        <w:t xml:space="preserve">bude hrazena </w:t>
      </w:r>
      <w:r w:rsidR="008E5C04">
        <w:t>Objednatelem</w:t>
      </w:r>
      <w:r w:rsidR="000518B8">
        <w:t xml:space="preserve">. </w:t>
      </w:r>
      <w:r w:rsidR="008E5C04">
        <w:t>Ve zbylých</w:t>
      </w:r>
      <w:r>
        <w:t xml:space="preserve"> </w:t>
      </w:r>
      <w:r w:rsidR="008E5C04">
        <w:t>Objektech</w:t>
      </w:r>
      <w:r>
        <w:t xml:space="preserve"> nebo v případě nefunkčnosti zdrojů </w:t>
      </w:r>
      <w:r w:rsidR="0067198E">
        <w:t xml:space="preserve">energií </w:t>
      </w:r>
      <w:r>
        <w:t xml:space="preserve">zpřístupněných </w:t>
      </w:r>
      <w:r w:rsidR="008E5C04">
        <w:t>O</w:t>
      </w:r>
      <w:r>
        <w:t xml:space="preserve">bjednatelem má </w:t>
      </w:r>
      <w:r w:rsidR="008E5C04">
        <w:t>P</w:t>
      </w:r>
      <w:r>
        <w:t>oskytovatel povinnost si zajistit</w:t>
      </w:r>
      <w:r w:rsidR="006F7DFD">
        <w:t xml:space="preserve"> na své náklady</w:t>
      </w:r>
      <w:r>
        <w:t xml:space="preserve"> vlastní zdroj energie, </w:t>
      </w:r>
      <w:r w:rsidR="00803777">
        <w:t>v rozsahu</w:t>
      </w:r>
      <w:r>
        <w:t xml:space="preserve"> nezbytné</w:t>
      </w:r>
      <w:r w:rsidR="00803777">
        <w:t>m</w:t>
      </w:r>
      <w:r>
        <w:t xml:space="preserve"> k</w:t>
      </w:r>
      <w:r w:rsidR="003A5B31">
        <w:t> </w:t>
      </w:r>
      <w:r>
        <w:t>řádnému plnění předmětu Smlouvy.</w:t>
      </w:r>
      <w:r w:rsidR="00340E6B">
        <w:t xml:space="preserve"> </w:t>
      </w:r>
    </w:p>
    <w:p w:rsidR="004E1498" w:rsidRPr="00814071" w:rsidRDefault="00854503" w:rsidP="00CA481E">
      <w:pPr>
        <w:pStyle w:val="Nadpis1"/>
        <w:rPr>
          <w:rFonts w:eastAsia="Times New Roman"/>
          <w:lang w:eastAsia="cs-CZ"/>
        </w:rPr>
      </w:pPr>
      <w:r w:rsidRPr="00814071">
        <w:rPr>
          <w:rFonts w:eastAsia="Times New Roman"/>
          <w:lang w:eastAsia="cs-CZ"/>
        </w:rPr>
        <w:t xml:space="preserve">Smluvní cena, splatnost smluvní </w:t>
      </w:r>
      <w:r w:rsidR="00C95080" w:rsidRPr="00814071">
        <w:rPr>
          <w:rFonts w:eastAsia="Times New Roman"/>
          <w:lang w:eastAsia="cs-CZ"/>
        </w:rPr>
        <w:t>ceny a její</w:t>
      </w:r>
      <w:r w:rsidRPr="00814071">
        <w:rPr>
          <w:rFonts w:eastAsia="Times New Roman"/>
          <w:lang w:eastAsia="cs-CZ"/>
        </w:rPr>
        <w:t xml:space="preserve"> placení</w:t>
      </w:r>
    </w:p>
    <w:p w:rsidR="000E54FB" w:rsidRDefault="000E54FB" w:rsidP="000E54FB">
      <w:pPr>
        <w:pStyle w:val="Nadpis2"/>
      </w:pPr>
      <w:bookmarkStart w:id="14" w:name="_Ref10102027"/>
      <w:r>
        <w:t>Objednatel se zavazuje hradit Poskytovateli po dobu trvání této smlouvy cenu za poskytování Služeb podle jednotlivých míst plnění a jednotkových cen uvedených v</w:t>
      </w:r>
      <w:r w:rsidR="0004611E">
        <w:t> </w:t>
      </w:r>
      <w:r>
        <w:t xml:space="preserve">cenové nabídce, která je Přílohou č. </w:t>
      </w:r>
      <w:r w:rsidR="0074468B">
        <w:t>1</w:t>
      </w:r>
      <w:r>
        <w:t xml:space="preserve"> této Smlouvy, není-li dále stanoveno jinak. </w:t>
      </w:r>
    </w:p>
    <w:p w:rsidR="006F7DFD" w:rsidRDefault="006F7DFD" w:rsidP="000E54FB">
      <w:pPr>
        <w:pStyle w:val="Nadpis2"/>
      </w:pPr>
      <w:r>
        <w:t>Za místa plnění, v kterých Poskytovatel neposkytl Službu, nenáleží Poskytovateli odměna.</w:t>
      </w:r>
    </w:p>
    <w:p w:rsidR="008C64D2" w:rsidRPr="0074468B" w:rsidRDefault="000E54FB" w:rsidP="008C64D2">
      <w:pPr>
        <w:pStyle w:val="Nadpis2"/>
      </w:pPr>
      <w:r w:rsidRPr="0074468B">
        <w:t>Poskytovatel vždy po konci fakturačního období, předá Objednateli souhrn skutečně provedených Služeb</w:t>
      </w:r>
      <w:r w:rsidR="008A2DBA" w:rsidRPr="0074468B">
        <w:t xml:space="preserve"> (Předávací protokol)</w:t>
      </w:r>
      <w:r w:rsidRPr="0074468B">
        <w:t>, včetně dílčích výsledků KPI a</w:t>
      </w:r>
      <w:r w:rsidR="0004611E" w:rsidRPr="0074468B">
        <w:t> </w:t>
      </w:r>
      <w:r w:rsidRPr="0074468B">
        <w:t>"</w:t>
      </w:r>
      <w:r w:rsidR="005028CD" w:rsidRPr="0074468B">
        <w:t>Celkového skóre kontroly za měsíc</w:t>
      </w:r>
      <w:r w:rsidRPr="0074468B">
        <w:t>"</w:t>
      </w:r>
      <w:r w:rsidR="0074468B">
        <w:t xml:space="preserve"> dle Přílohy č.8</w:t>
      </w:r>
      <w:r w:rsidRPr="0074468B">
        <w:t>, a to včetně ceny těchto služeb dle této Smlouvy. Cenu Poskytovatel stanoví na základě skutečně provedených pravidelných úklidů v</w:t>
      </w:r>
      <w:r w:rsidR="003A5B31" w:rsidRPr="0074468B">
        <w:t> </w:t>
      </w:r>
      <w:r w:rsidRPr="0074468B">
        <w:t xml:space="preserve">jednotlivých místech plnění dle Přílohy č. </w:t>
      </w:r>
      <w:r w:rsidR="0074468B" w:rsidRPr="0074468B">
        <w:t>2</w:t>
      </w:r>
      <w:r w:rsidR="0026548B" w:rsidRPr="0074468B">
        <w:t xml:space="preserve"> </w:t>
      </w:r>
      <w:r w:rsidRPr="0074468B">
        <w:t>se zohledněním dosaženého průměrného KPI v jednotlivých místech plnění dle</w:t>
      </w:r>
      <w:r w:rsidR="00456470" w:rsidRPr="0074468B">
        <w:t xml:space="preserve"> výsledku učiněných kontrol na základě</w:t>
      </w:r>
      <w:r w:rsidRPr="0074468B">
        <w:t xml:space="preserve"> následující</w:t>
      </w:r>
      <w:r w:rsidR="00456470" w:rsidRPr="0074468B">
        <w:t>ch pravidel</w:t>
      </w:r>
      <w:r w:rsidRPr="0074468B">
        <w:t>:</w:t>
      </w:r>
      <w:bookmarkEnd w:id="14"/>
    </w:p>
    <w:tbl>
      <w:tblPr>
        <w:tblStyle w:val="Mkatabulky"/>
        <w:tblW w:w="7938" w:type="dxa"/>
        <w:tblInd w:w="646" w:type="dxa"/>
        <w:tblBorders>
          <w:top w:val="single" w:sz="2" w:space="0" w:color="auto"/>
          <w:left w:val="single" w:sz="2" w:space="0" w:color="auto"/>
          <w:bottom w:val="single" w:sz="2" w:space="0" w:color="auto"/>
          <w:right w:val="single" w:sz="2" w:space="0" w:color="auto"/>
        </w:tblBorders>
        <w:tblLook w:val="04A0" w:firstRow="1" w:lastRow="0" w:firstColumn="1" w:lastColumn="0" w:noHBand="0" w:noVBand="1"/>
      </w:tblPr>
      <w:tblGrid>
        <w:gridCol w:w="1813"/>
        <w:gridCol w:w="1589"/>
        <w:gridCol w:w="1560"/>
        <w:gridCol w:w="1417"/>
        <w:gridCol w:w="1559"/>
      </w:tblGrid>
      <w:tr w:rsidR="00EA0931" w:rsidTr="000E390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13" w:type="dxa"/>
            <w:vAlign w:val="center"/>
          </w:tcPr>
          <w:p w:rsidR="008C64D2" w:rsidRDefault="008C64D2" w:rsidP="000E390E">
            <w:pPr>
              <w:pStyle w:val="Psmeno"/>
              <w:numPr>
                <w:ilvl w:val="0"/>
                <w:numId w:val="0"/>
              </w:numPr>
              <w:spacing w:before="120"/>
              <w:jc w:val="center"/>
            </w:pPr>
            <w:r w:rsidRPr="0022042F">
              <w:t xml:space="preserve">Celkové skóre </w:t>
            </w:r>
            <w:r w:rsidR="005028CD">
              <w:t>kontroly (</w:t>
            </w:r>
            <w:r w:rsidRPr="0022042F">
              <w:t>KPI</w:t>
            </w:r>
            <w:r w:rsidR="005028CD">
              <w:t>)</w:t>
            </w:r>
            <w:r w:rsidRPr="0022042F">
              <w:t xml:space="preserve"> za měsíc</w:t>
            </w:r>
          </w:p>
        </w:tc>
        <w:tc>
          <w:tcPr>
            <w:tcW w:w="1589" w:type="dxa"/>
            <w:vAlign w:val="center"/>
          </w:tcPr>
          <w:p w:rsidR="008C64D2" w:rsidRDefault="008C64D2" w:rsidP="000E390E">
            <w:pPr>
              <w:pStyle w:val="Psmeno"/>
              <w:numPr>
                <w:ilvl w:val="0"/>
                <w:numId w:val="0"/>
              </w:numPr>
              <w:spacing w:before="120"/>
              <w:jc w:val="center"/>
              <w:cnfStyle w:val="100000000000" w:firstRow="1" w:lastRow="0" w:firstColumn="0" w:lastColumn="0" w:oddVBand="0" w:evenVBand="0" w:oddHBand="0" w:evenHBand="0" w:firstRowFirstColumn="0" w:firstRowLastColumn="0" w:lastRowFirstColumn="0" w:lastRowLastColumn="0"/>
            </w:pPr>
            <w:r>
              <w:t>69% nebo méně</w:t>
            </w:r>
          </w:p>
        </w:tc>
        <w:tc>
          <w:tcPr>
            <w:tcW w:w="1560" w:type="dxa"/>
            <w:vAlign w:val="center"/>
          </w:tcPr>
          <w:p w:rsidR="008C64D2" w:rsidRDefault="008C64D2" w:rsidP="000E390E">
            <w:pPr>
              <w:pStyle w:val="Psmeno"/>
              <w:numPr>
                <w:ilvl w:val="0"/>
                <w:numId w:val="0"/>
              </w:numPr>
              <w:spacing w:before="120"/>
              <w:jc w:val="center"/>
              <w:cnfStyle w:val="100000000000" w:firstRow="1" w:lastRow="0" w:firstColumn="0" w:lastColumn="0" w:oddVBand="0" w:evenVBand="0" w:oddHBand="0" w:evenHBand="0" w:firstRowFirstColumn="0" w:firstRowLastColumn="0" w:lastRowFirstColumn="0" w:lastRowLastColumn="0"/>
            </w:pPr>
            <w:r>
              <w:t>70-79%</w:t>
            </w:r>
          </w:p>
        </w:tc>
        <w:tc>
          <w:tcPr>
            <w:tcW w:w="1417" w:type="dxa"/>
            <w:vAlign w:val="center"/>
          </w:tcPr>
          <w:p w:rsidR="008C64D2" w:rsidRDefault="008C64D2" w:rsidP="000E390E">
            <w:pPr>
              <w:pStyle w:val="Psmeno"/>
              <w:numPr>
                <w:ilvl w:val="0"/>
                <w:numId w:val="0"/>
              </w:numPr>
              <w:spacing w:before="120"/>
              <w:jc w:val="center"/>
              <w:cnfStyle w:val="100000000000" w:firstRow="1" w:lastRow="0" w:firstColumn="0" w:lastColumn="0" w:oddVBand="0" w:evenVBand="0" w:oddHBand="0" w:evenHBand="0" w:firstRowFirstColumn="0" w:firstRowLastColumn="0" w:lastRowFirstColumn="0" w:lastRowLastColumn="0"/>
            </w:pPr>
            <w:r>
              <w:t>80-89%</w:t>
            </w:r>
          </w:p>
        </w:tc>
        <w:tc>
          <w:tcPr>
            <w:tcW w:w="1559" w:type="dxa"/>
            <w:vAlign w:val="center"/>
          </w:tcPr>
          <w:p w:rsidR="008C64D2" w:rsidRDefault="008C64D2" w:rsidP="000E390E">
            <w:pPr>
              <w:pStyle w:val="Psmeno"/>
              <w:numPr>
                <w:ilvl w:val="0"/>
                <w:numId w:val="0"/>
              </w:numPr>
              <w:spacing w:before="120"/>
              <w:jc w:val="center"/>
              <w:cnfStyle w:val="100000000000" w:firstRow="1" w:lastRow="0" w:firstColumn="0" w:lastColumn="0" w:oddVBand="0" w:evenVBand="0" w:oddHBand="0" w:evenHBand="0" w:firstRowFirstColumn="0" w:firstRowLastColumn="0" w:lastRowFirstColumn="0" w:lastRowLastColumn="0"/>
            </w:pPr>
            <w:r>
              <w:t>90-100%</w:t>
            </w:r>
          </w:p>
        </w:tc>
      </w:tr>
      <w:tr w:rsidR="008C64D2" w:rsidTr="000E390E">
        <w:tc>
          <w:tcPr>
            <w:cnfStyle w:val="001000000000" w:firstRow="0" w:lastRow="0" w:firstColumn="1" w:lastColumn="0" w:oddVBand="0" w:evenVBand="0" w:oddHBand="0" w:evenHBand="0" w:firstRowFirstColumn="0" w:firstRowLastColumn="0" w:lastRowFirstColumn="0" w:lastRowLastColumn="0"/>
            <w:tcW w:w="1813" w:type="dxa"/>
            <w:vAlign w:val="center"/>
          </w:tcPr>
          <w:p w:rsidR="008C64D2" w:rsidRDefault="008C64D2" w:rsidP="000E390E">
            <w:pPr>
              <w:pStyle w:val="Psmeno"/>
              <w:numPr>
                <w:ilvl w:val="0"/>
                <w:numId w:val="0"/>
              </w:numPr>
              <w:spacing w:before="120"/>
              <w:jc w:val="center"/>
            </w:pPr>
            <w:r>
              <w:t>% snížení celkové Ceny za Pravidelný úklid</w:t>
            </w:r>
          </w:p>
        </w:tc>
        <w:tc>
          <w:tcPr>
            <w:tcW w:w="1589" w:type="dxa"/>
            <w:vAlign w:val="center"/>
          </w:tcPr>
          <w:p w:rsidR="008C64D2" w:rsidRDefault="008C64D2" w:rsidP="000E390E">
            <w:pPr>
              <w:pStyle w:val="Psmeno"/>
              <w:numPr>
                <w:ilvl w:val="0"/>
                <w:numId w:val="0"/>
              </w:numPr>
              <w:spacing w:before="120"/>
              <w:jc w:val="center"/>
              <w:cnfStyle w:val="000000000000" w:firstRow="0" w:lastRow="0" w:firstColumn="0" w:lastColumn="0" w:oddVBand="0" w:evenVBand="0" w:oddHBand="0" w:evenHBand="0" w:firstRowFirstColumn="0" w:firstRowLastColumn="0" w:lastRowFirstColumn="0" w:lastRowLastColumn="0"/>
            </w:pPr>
            <w:r>
              <w:t>20%</w:t>
            </w:r>
          </w:p>
        </w:tc>
        <w:tc>
          <w:tcPr>
            <w:tcW w:w="1560" w:type="dxa"/>
            <w:vAlign w:val="center"/>
          </w:tcPr>
          <w:p w:rsidR="008C64D2" w:rsidRDefault="008C64D2" w:rsidP="000E390E">
            <w:pPr>
              <w:pStyle w:val="Psmeno"/>
              <w:numPr>
                <w:ilvl w:val="0"/>
                <w:numId w:val="0"/>
              </w:numPr>
              <w:spacing w:before="120"/>
              <w:jc w:val="center"/>
              <w:cnfStyle w:val="000000000000" w:firstRow="0" w:lastRow="0" w:firstColumn="0" w:lastColumn="0" w:oddVBand="0" w:evenVBand="0" w:oddHBand="0" w:evenHBand="0" w:firstRowFirstColumn="0" w:firstRowLastColumn="0" w:lastRowFirstColumn="0" w:lastRowLastColumn="0"/>
            </w:pPr>
            <w:r>
              <w:t>15%</w:t>
            </w:r>
          </w:p>
        </w:tc>
        <w:tc>
          <w:tcPr>
            <w:tcW w:w="1417" w:type="dxa"/>
            <w:vAlign w:val="center"/>
          </w:tcPr>
          <w:p w:rsidR="008C64D2" w:rsidRDefault="008C64D2" w:rsidP="000E390E">
            <w:pPr>
              <w:pStyle w:val="Psmeno"/>
              <w:numPr>
                <w:ilvl w:val="0"/>
                <w:numId w:val="0"/>
              </w:numPr>
              <w:spacing w:before="120"/>
              <w:jc w:val="center"/>
              <w:cnfStyle w:val="000000000000" w:firstRow="0" w:lastRow="0" w:firstColumn="0" w:lastColumn="0" w:oddVBand="0" w:evenVBand="0" w:oddHBand="0" w:evenHBand="0" w:firstRowFirstColumn="0" w:firstRowLastColumn="0" w:lastRowFirstColumn="0" w:lastRowLastColumn="0"/>
            </w:pPr>
            <w:r>
              <w:t>10%</w:t>
            </w:r>
          </w:p>
        </w:tc>
        <w:tc>
          <w:tcPr>
            <w:tcW w:w="1559" w:type="dxa"/>
            <w:vAlign w:val="center"/>
          </w:tcPr>
          <w:p w:rsidR="008C64D2" w:rsidRDefault="008C64D2" w:rsidP="000E390E">
            <w:pPr>
              <w:pStyle w:val="Psmeno"/>
              <w:numPr>
                <w:ilvl w:val="0"/>
                <w:numId w:val="0"/>
              </w:numPr>
              <w:spacing w:before="120"/>
              <w:jc w:val="center"/>
              <w:cnfStyle w:val="000000000000" w:firstRow="0" w:lastRow="0" w:firstColumn="0" w:lastColumn="0" w:oddVBand="0" w:evenVBand="0" w:oddHBand="0" w:evenHBand="0" w:firstRowFirstColumn="0" w:firstRowLastColumn="0" w:lastRowFirstColumn="0" w:lastRowLastColumn="0"/>
            </w:pPr>
            <w:r>
              <w:t>0%</w:t>
            </w:r>
          </w:p>
        </w:tc>
      </w:tr>
    </w:tbl>
    <w:p w:rsidR="00456470" w:rsidRPr="00B202A1" w:rsidRDefault="00456470" w:rsidP="00F136A8">
      <w:pPr>
        <w:pStyle w:val="Nadpis2"/>
        <w:spacing w:before="120"/>
        <w:ind w:left="578" w:hanging="578"/>
      </w:pPr>
      <w:bookmarkStart w:id="15" w:name="_Ref19520704"/>
      <w:r>
        <w:t xml:space="preserve">Objednatel provede schválení tohoto </w:t>
      </w:r>
      <w:r w:rsidR="00620B15">
        <w:t>Předávacího protokolu</w:t>
      </w:r>
      <w:r>
        <w:t>, případně vrátí s výhradami, které písemně vyhotoví. V případě, že Poskytovatel s výhradami nesouhlasí, bude do 5 pracovních dnů provedeno dohadovací řízení mezi Objednatelem a</w:t>
      </w:r>
      <w:r w:rsidR="003A5B31">
        <w:t> </w:t>
      </w:r>
      <w:r>
        <w:t>Poskytovatelem za účelem odstranění rozporů v předloženém souhrnu.</w:t>
      </w:r>
    </w:p>
    <w:p w:rsidR="00456470" w:rsidRDefault="00456470" w:rsidP="00456470">
      <w:pPr>
        <w:pStyle w:val="Nadpis2"/>
      </w:pPr>
      <w:r w:rsidRPr="00814071">
        <w:t xml:space="preserve">Fakturaci provede Poskytovatel, a to měsíčně na základě </w:t>
      </w:r>
      <w:r w:rsidR="00A353F5" w:rsidRPr="00814071">
        <w:t>schváleného</w:t>
      </w:r>
      <w:r w:rsidR="00A353F5">
        <w:t xml:space="preserve"> Předávacího</w:t>
      </w:r>
      <w:r w:rsidR="00620B15">
        <w:t xml:space="preserve"> protokolu</w:t>
      </w:r>
      <w:r w:rsidRPr="00814071">
        <w:t xml:space="preserve">, přičemž Poskytovatel může fakturu vystavit nejdříve po uplynutí kalendářního měsíce, </w:t>
      </w:r>
      <w:r w:rsidR="005028CD">
        <w:t xml:space="preserve">za </w:t>
      </w:r>
      <w:r w:rsidRPr="00814071">
        <w:t xml:space="preserve">který </w:t>
      </w:r>
      <w:r w:rsidR="005028CD">
        <w:t>jsou Služby</w:t>
      </w:r>
      <w:r w:rsidR="005028CD" w:rsidRPr="00814071">
        <w:t xml:space="preserve"> </w:t>
      </w:r>
      <w:r w:rsidR="005028CD">
        <w:t>účtovány</w:t>
      </w:r>
      <w:r w:rsidRPr="00814071">
        <w:t>. V případě, že dané místo plnění bylo předmětem Služeb pouze část měsíce, fakturovaná částka se sníží přiměřeně o</w:t>
      </w:r>
      <w:r w:rsidR="003A5B31">
        <w:t> </w:t>
      </w:r>
      <w:r w:rsidRPr="00814071">
        <w:t>částku odpovídající času, po který nebyla uvedená služba poskytována.</w:t>
      </w:r>
    </w:p>
    <w:p w:rsidR="000E54FB" w:rsidRDefault="00A353F5" w:rsidP="000E54FB">
      <w:pPr>
        <w:pStyle w:val="Nadpis2"/>
      </w:pPr>
      <w:r>
        <w:t>Mimořádný úklid bude probíhat na základě odsouhlasených jednotlivých objednávek zadaných Objednatelem do HelpDesku.</w:t>
      </w:r>
      <w:bookmarkEnd w:id="15"/>
    </w:p>
    <w:p w:rsidR="00175ED5" w:rsidRDefault="000E54FB" w:rsidP="00CA481E">
      <w:pPr>
        <w:pStyle w:val="Nadpis2"/>
      </w:pPr>
      <w:bookmarkStart w:id="16" w:name="_Ref19520684"/>
      <w:r>
        <w:t>Fakturaci mimořádného úklidu provede Poskytovatel, a to vždy po provedení mimořádného úklidu na základě skutečně provedených prací dle Objednávky a v souladu s </w:t>
      </w:r>
      <w:r w:rsidR="00620B15">
        <w:t>P</w:t>
      </w:r>
      <w:r>
        <w:t>ředávacím protokolem, který bude podepsán oběma smluvními stranami po dokončení mimořádného úklidu. Počet vystavených faktur na mimořádné úklidy bude odpovídat počtu vystavených objednávek</w:t>
      </w:r>
      <w:bookmarkEnd w:id="16"/>
      <w:r w:rsidR="00933B71">
        <w:t>.</w:t>
      </w:r>
      <w:bookmarkStart w:id="17" w:name="_Ref10102069"/>
    </w:p>
    <w:p w:rsidR="00CA481E" w:rsidRDefault="00CA481E" w:rsidP="00CA481E">
      <w:pPr>
        <w:pStyle w:val="Nadpis2"/>
      </w:pPr>
      <w:bookmarkStart w:id="18" w:name="_Ref27036442"/>
      <w:r>
        <w:t xml:space="preserve">Fakturační a kontaktní údaje pro zasílání faktur </w:t>
      </w:r>
      <w:bookmarkEnd w:id="17"/>
      <w:r w:rsidR="005028CD">
        <w:t xml:space="preserve">Objednatele: </w:t>
      </w:r>
      <w:r w:rsidR="00D9414A" w:rsidRPr="00D9414A">
        <w:rPr>
          <w:highlight w:val="yellow"/>
        </w:rPr>
        <w:t>…</w:t>
      </w:r>
      <w:bookmarkEnd w:id="18"/>
    </w:p>
    <w:p w:rsidR="00CA481E" w:rsidRDefault="00CA481E" w:rsidP="00CA481E">
      <w:pPr>
        <w:pStyle w:val="Nadpis2"/>
      </w:pPr>
      <w:bookmarkStart w:id="19" w:name="_Ref10102081"/>
      <w:r>
        <w:t xml:space="preserve">Fakturační údaje </w:t>
      </w:r>
      <w:r w:rsidR="005C3C09">
        <w:t>Poskytovatel</w:t>
      </w:r>
      <w:r>
        <w:t>e</w:t>
      </w:r>
      <w:r w:rsidRPr="00B202A1">
        <w:rPr>
          <w:highlight w:val="yellow"/>
        </w:rPr>
        <w:t>:</w:t>
      </w:r>
      <w:bookmarkEnd w:id="19"/>
      <w:r w:rsidRPr="00B202A1">
        <w:rPr>
          <w:highlight w:val="yellow"/>
        </w:rPr>
        <w:t xml:space="preserve"> </w:t>
      </w:r>
      <w:r w:rsidR="00D9414A" w:rsidRPr="00B202A1">
        <w:rPr>
          <w:highlight w:val="yellow"/>
        </w:rPr>
        <w:t>doplní Poskytovatel</w:t>
      </w:r>
    </w:p>
    <w:p w:rsidR="00CA481E" w:rsidRDefault="00926F86" w:rsidP="00926F86">
      <w:pPr>
        <w:pStyle w:val="Nadpis2"/>
      </w:pPr>
      <w:bookmarkStart w:id="20" w:name="_Ref10102091"/>
      <w:r w:rsidRPr="00926F86">
        <w:t>Daňové doklady, vč. všech příloh, budou zasílány pouze elektronicky na e-mailovou adresu pro doručování písemností uvedenou v</w:t>
      </w:r>
      <w:r>
        <w:t xml:space="preserve"> odst. </w:t>
      </w:r>
      <w:r>
        <w:fldChar w:fldCharType="begin"/>
      </w:r>
      <w:r>
        <w:instrText xml:space="preserve"> REF _Ref27036442 \r \h </w:instrText>
      </w:r>
      <w:r>
        <w:fldChar w:fldCharType="separate"/>
      </w:r>
      <w:r w:rsidR="008A004C">
        <w:t>13.8</w:t>
      </w:r>
      <w:r>
        <w:fldChar w:fldCharType="end"/>
      </w:r>
      <w:r>
        <w:t xml:space="preserve"> této S</w:t>
      </w:r>
      <w:r w:rsidRPr="00926F86">
        <w:t>mlouvy. V případě technických problémů s vyhotovením elektronické podoby daňového dokladu či jeho příloh (např. nečitelnost skenu) bude objednatel akceptovat daňový doklad doručený v listinné podobě.</w:t>
      </w:r>
      <w:r>
        <w:t xml:space="preserve"> </w:t>
      </w:r>
      <w:r w:rsidR="00CA481E">
        <w:t xml:space="preserve">Faktura je splatná </w:t>
      </w:r>
      <w:r w:rsidR="005028CD">
        <w:t xml:space="preserve">ve lhůtě </w:t>
      </w:r>
      <w:r w:rsidR="009D6231">
        <w:t>3</w:t>
      </w:r>
      <w:r w:rsidR="00CA481E">
        <w:t>0 dnů ode dne jejího doručení</w:t>
      </w:r>
      <w:r w:rsidR="00396D78">
        <w:t xml:space="preserve">. </w:t>
      </w:r>
      <w:r w:rsidR="00CA481E">
        <w:t xml:space="preserve">Faktura musí obsahovat veškeré náležitosti daňového dokladu ve smyslu zákona č. 563/1991 Sb., o účetnictví, ve znění pozdějších předpisů, zákona č. 235/2004 Sb., o dani z přidané hodnoty, ve znění pozdějších předpisů, a zákona č. 89/2012 Sb., občanský zákoník, ve znění pozdějších předpisů. Kromě náležitostí daňového dokladu musí faktura obsahovat </w:t>
      </w:r>
      <w:r w:rsidR="009F0527">
        <w:t>číslo objednávky a</w:t>
      </w:r>
      <w:r w:rsidR="00CA481E">
        <w:t xml:space="preserve"> číslo</w:t>
      </w:r>
      <w:r w:rsidR="009F0527">
        <w:t xml:space="preserve"> této</w:t>
      </w:r>
      <w:r w:rsidR="00CA481E">
        <w:t xml:space="preserve"> smlouvy.</w:t>
      </w:r>
      <w:bookmarkEnd w:id="20"/>
      <w:r w:rsidR="00CA481E">
        <w:t xml:space="preserve"> </w:t>
      </w:r>
    </w:p>
    <w:p w:rsidR="00CA481E" w:rsidRDefault="00CA481E" w:rsidP="00CA481E">
      <w:pPr>
        <w:pStyle w:val="Nadpis2"/>
      </w:pPr>
      <w:r>
        <w:t xml:space="preserve">Nebude-li faktura splňovat náležitosti daňového dokladu, nebude-li obsahovat údaje </w:t>
      </w:r>
      <w:r w:rsidR="009D6231">
        <w:t xml:space="preserve">výše </w:t>
      </w:r>
      <w:r>
        <w:t xml:space="preserve">uvedené nebo nebude-li obsahovat správné cenové údaje, je </w:t>
      </w:r>
      <w:r w:rsidR="009D6231">
        <w:t>Objednatel</w:t>
      </w:r>
      <w:r>
        <w:t xml:space="preserve"> oprávněn takovou fakturu vrátit zpět </w:t>
      </w:r>
      <w:r w:rsidR="005C3C09">
        <w:t>Poskytovatel</w:t>
      </w:r>
      <w:r>
        <w:t>i k</w:t>
      </w:r>
      <w:r w:rsidR="005028CD">
        <w:t> </w:t>
      </w:r>
      <w:r>
        <w:t>přepracování či doplnění; lhůta splatnosti v takovém případě začíná plynout až doručením nové, opravené faktury.</w:t>
      </w:r>
    </w:p>
    <w:p w:rsidR="00CA481E" w:rsidRPr="00C9417E" w:rsidRDefault="005C3C09" w:rsidP="00CA481E">
      <w:pPr>
        <w:pStyle w:val="Nadpis2"/>
      </w:pPr>
      <w:r>
        <w:t>Poskytovatel</w:t>
      </w:r>
      <w:r w:rsidR="00CA481E">
        <w:t xml:space="preserve"> se zavazuje nepostoupit a nedat do zástavy své pohledávky a</w:t>
      </w:r>
      <w:r w:rsidR="00E03D0F">
        <w:t> </w:t>
      </w:r>
      <w:r w:rsidR="00CA481E">
        <w:t xml:space="preserve">závazky plynoucí z této </w:t>
      </w:r>
      <w:r w:rsidR="00E03D0F">
        <w:t xml:space="preserve">Smlouvy </w:t>
      </w:r>
      <w:r w:rsidR="00CA481E">
        <w:t xml:space="preserve">třetím osobám bez předchozího písemného souhlasu </w:t>
      </w:r>
      <w:r w:rsidR="009D6231">
        <w:t>Objednatele</w:t>
      </w:r>
      <w:r w:rsidR="00CA481E">
        <w:t xml:space="preserve">. V případě, že </w:t>
      </w:r>
      <w:r>
        <w:t>Poskytovatel</w:t>
      </w:r>
      <w:r w:rsidR="00CA481E">
        <w:t xml:space="preserve"> poruší toto smluvní ujednání, je </w:t>
      </w:r>
      <w:r w:rsidR="009D6231">
        <w:t>Objednatel oprávněn</w:t>
      </w:r>
      <w:r w:rsidR="00CA481E">
        <w:t xml:space="preserve"> účtovat </w:t>
      </w:r>
      <w:r>
        <w:t>Poskytovatel</w:t>
      </w:r>
      <w:r w:rsidR="00CA481E">
        <w:t xml:space="preserve">i smluvní pokutu ve výši 20 % z hodnoty postoupené či zastavené pohledávky, minimálně však ve výši 5 000,- Kč, a to bez ohledu na </w:t>
      </w:r>
      <w:r w:rsidR="00E03D0F">
        <w:t xml:space="preserve">důvody </w:t>
      </w:r>
      <w:r w:rsidR="00CA481E">
        <w:t xml:space="preserve">takového </w:t>
      </w:r>
      <w:r w:rsidR="00CA481E" w:rsidRPr="00C9417E">
        <w:t xml:space="preserve">jednání.  </w:t>
      </w:r>
    </w:p>
    <w:p w:rsidR="004E1498" w:rsidRPr="00C9417E" w:rsidRDefault="00CA481E" w:rsidP="00CA481E">
      <w:pPr>
        <w:pStyle w:val="Nadpis2"/>
      </w:pPr>
      <w:r w:rsidRPr="00C9417E">
        <w:t>Pokud</w:t>
      </w:r>
      <w:r w:rsidR="009D6231">
        <w:t xml:space="preserve"> Objednateli</w:t>
      </w:r>
      <w:r w:rsidRPr="00C9417E">
        <w:t xml:space="preserve"> vznikne, podle §</w:t>
      </w:r>
      <w:r w:rsidR="00E03D0F">
        <w:t xml:space="preserve"> </w:t>
      </w:r>
      <w:r w:rsidRPr="00C9417E">
        <w:t xml:space="preserve">109 zákona o DPH, ručení za nezaplacenou DPH z přijatého zdanitelného plnění od </w:t>
      </w:r>
      <w:r w:rsidR="005C3C09">
        <w:t>Poskytovatel</w:t>
      </w:r>
      <w:r w:rsidRPr="00C9417E">
        <w:t xml:space="preserve">e, má </w:t>
      </w:r>
      <w:r w:rsidR="009D6231">
        <w:t>Objednatel</w:t>
      </w:r>
      <w:r w:rsidRPr="00C9417E">
        <w:t xml:space="preserve"> právo bez souhlasu </w:t>
      </w:r>
      <w:r w:rsidR="005C3C09">
        <w:t>Poskytovatel</w:t>
      </w:r>
      <w:r w:rsidRPr="00C9417E">
        <w:t>e uplatnit postup zvláštního způsobu zajištění daně podle §109a zákona o</w:t>
      </w:r>
      <w:r w:rsidR="00E03D0F">
        <w:t> </w:t>
      </w:r>
      <w:r w:rsidRPr="00C9417E">
        <w:t xml:space="preserve">DPH. Při uplatnění zvláštního způsobu zajištění daně uhradí </w:t>
      </w:r>
      <w:r w:rsidR="009D6231">
        <w:t>Objednatel</w:t>
      </w:r>
      <w:r w:rsidRPr="00C9417E">
        <w:t xml:space="preserve"> částku DPH podle daňového dokladu vystaveného </w:t>
      </w:r>
      <w:r w:rsidR="005C3C09">
        <w:t>Poskytovatel</w:t>
      </w:r>
      <w:r w:rsidRPr="00C9417E">
        <w:t xml:space="preserve">em na účet správce daně </w:t>
      </w:r>
      <w:r w:rsidR="005C3C09">
        <w:t>Poskytovatel</w:t>
      </w:r>
      <w:r w:rsidRPr="00C9417E">
        <w:t xml:space="preserve">e a </w:t>
      </w:r>
      <w:r w:rsidR="005C3C09">
        <w:t>Poskytovatel</w:t>
      </w:r>
      <w:r w:rsidRPr="00C9417E">
        <w:t xml:space="preserve">e o tomto kroku vhodným způsobem vyrozumí. Zaplacením částky DPH na účet správce daně </w:t>
      </w:r>
      <w:r w:rsidR="005C3C09">
        <w:t>Poskytovatel</w:t>
      </w:r>
      <w:r w:rsidRPr="00C9417E">
        <w:t xml:space="preserve">e a vyrozuměním </w:t>
      </w:r>
      <w:r w:rsidR="005C3C09">
        <w:t>Poskytovatel</w:t>
      </w:r>
      <w:r w:rsidRPr="00C9417E">
        <w:t xml:space="preserve">e o tomto kroku se závazek </w:t>
      </w:r>
      <w:r w:rsidR="009D6231">
        <w:t>Objednatele</w:t>
      </w:r>
      <w:r w:rsidRPr="00C9417E">
        <w:t xml:space="preserve"> uhradit částku odpovídající výši takto zaplacené DPH vyplývající z této smlouvy považuje za splněný.</w:t>
      </w:r>
    </w:p>
    <w:p w:rsidR="000332D8" w:rsidRPr="00175ED5" w:rsidRDefault="000332D8" w:rsidP="000332D8">
      <w:pPr>
        <w:pStyle w:val="Nadpis1"/>
        <w:rPr>
          <w:rFonts w:eastAsia="Times New Roman"/>
          <w:lang w:eastAsia="cs-CZ"/>
        </w:rPr>
      </w:pPr>
      <w:r w:rsidRPr="00175ED5">
        <w:rPr>
          <w:rFonts w:eastAsia="Times New Roman"/>
          <w:lang w:eastAsia="cs-CZ"/>
        </w:rPr>
        <w:t>Náhrada škody</w:t>
      </w:r>
    </w:p>
    <w:p w:rsidR="000332D8" w:rsidRDefault="000332D8" w:rsidP="000332D8">
      <w:pPr>
        <w:pStyle w:val="Nadpis2"/>
        <w:ind w:left="578" w:hanging="578"/>
      </w:pPr>
      <w:r w:rsidRPr="000332D8">
        <w:t xml:space="preserve">Poskytovatel odpovídá za škodu způsobenou realizací Služeb dle článku č. </w:t>
      </w:r>
      <w:r w:rsidR="00193FBF">
        <w:fldChar w:fldCharType="begin"/>
      </w:r>
      <w:r w:rsidR="00193FBF">
        <w:instrText xml:space="preserve"> REF _Ref26351239 \r \h </w:instrText>
      </w:r>
      <w:r w:rsidR="00193FBF">
        <w:fldChar w:fldCharType="separate"/>
      </w:r>
      <w:r w:rsidR="008A004C">
        <w:t>4</w:t>
      </w:r>
      <w:r w:rsidR="00193FBF">
        <w:fldChar w:fldCharType="end"/>
      </w:r>
      <w:r w:rsidRPr="000332D8">
        <w:t xml:space="preserve"> této Smlouvy</w:t>
      </w:r>
      <w:r>
        <w:t xml:space="preserve">, a to v rozsahu poskytování Služeb </w:t>
      </w:r>
      <w:r w:rsidR="00E03D0F">
        <w:t>všemi Pracovníky</w:t>
      </w:r>
      <w:r w:rsidR="000B26BA">
        <w:t xml:space="preserve">, </w:t>
      </w:r>
      <w:r w:rsidR="000025CD">
        <w:t>M</w:t>
      </w:r>
      <w:r w:rsidR="00E03D0F">
        <w:t>anažery</w:t>
      </w:r>
      <w:r w:rsidR="000B26BA">
        <w:t xml:space="preserve"> kvality, jakožto i </w:t>
      </w:r>
      <w:r w:rsidR="00E03D0F">
        <w:t>dalšími osobami</w:t>
      </w:r>
      <w:r w:rsidR="000B26BA">
        <w:t>, které</w:t>
      </w:r>
      <w:r>
        <w:t xml:space="preserve"> se </w:t>
      </w:r>
      <w:r w:rsidR="000B26BA">
        <w:t xml:space="preserve">za Poskytovatele </w:t>
      </w:r>
      <w:r>
        <w:t xml:space="preserve">na tomto poskytování </w:t>
      </w:r>
      <w:r w:rsidR="000B26BA">
        <w:t xml:space="preserve">podílí, a to </w:t>
      </w:r>
      <w:r>
        <w:t>bez ohledu na to v jakém vztahu jsou s</w:t>
      </w:r>
      <w:r w:rsidR="00E03D0F">
        <w:t> </w:t>
      </w:r>
      <w:r>
        <w:t>Poskytovatelem.</w:t>
      </w:r>
    </w:p>
    <w:p w:rsidR="00357A3E" w:rsidRDefault="00357A3E" w:rsidP="000332D8">
      <w:pPr>
        <w:pStyle w:val="Nadpis2"/>
        <w:ind w:left="578" w:hanging="578"/>
      </w:pPr>
      <w:r w:rsidRPr="009F4847">
        <w:t xml:space="preserve">Neposkytne-li Poskytovatel Službu, ke které se </w:t>
      </w:r>
      <w:r>
        <w:t xml:space="preserve">touto Smlouvou </w:t>
      </w:r>
      <w:r w:rsidRPr="009F4847">
        <w:t xml:space="preserve">zavázal, může její poskytnutí Objednatel zajistit na své náklady; </w:t>
      </w:r>
      <w:r w:rsidRPr="009F4847">
        <w:rPr>
          <w:bCs/>
        </w:rPr>
        <w:t>takto vynaložené náklady</w:t>
      </w:r>
      <w:r w:rsidRPr="009F4847">
        <w:t xml:space="preserve"> představují splatnou pohledávku Objednatele za Poskytovatelem.</w:t>
      </w:r>
      <w:r w:rsidR="000B26BA">
        <w:t xml:space="preserve"> </w:t>
      </w:r>
    </w:p>
    <w:p w:rsidR="000332D8" w:rsidRDefault="000332D8" w:rsidP="000332D8">
      <w:pPr>
        <w:pStyle w:val="Nadpis2"/>
        <w:ind w:left="578" w:hanging="578"/>
      </w:pPr>
      <w:r>
        <w:t>Objednatel je oprávněn výši způsobené škody započíst v rámci plateb za poskytování Služeb.</w:t>
      </w:r>
    </w:p>
    <w:p w:rsidR="00A64ECF" w:rsidRPr="000332D8" w:rsidRDefault="00A64ECF" w:rsidP="000332D8">
      <w:pPr>
        <w:pStyle w:val="Nadpis2"/>
        <w:ind w:left="578" w:hanging="578"/>
      </w:pPr>
      <w:r>
        <w:t>Objednatel je oprávněn po Poskytovateli požadovat náhradu škody způsobenou třetí osobě vlivem</w:t>
      </w:r>
      <w:r w:rsidR="006F7DFD">
        <w:t xml:space="preserve"> porušení této Smlouvy včetně nedodržení Standardu úklidu dle příloh č. 4 a č. 5</w:t>
      </w:r>
      <w:r>
        <w:t>.</w:t>
      </w:r>
    </w:p>
    <w:p w:rsidR="000332D8" w:rsidRPr="00175ED5" w:rsidRDefault="00CA481E" w:rsidP="000332D8">
      <w:pPr>
        <w:pStyle w:val="Nadpis1"/>
        <w:rPr>
          <w:rFonts w:eastAsia="Times New Roman"/>
          <w:lang w:eastAsia="cs-CZ"/>
        </w:rPr>
      </w:pPr>
      <w:r w:rsidRPr="00175ED5">
        <w:rPr>
          <w:rFonts w:eastAsia="Times New Roman"/>
          <w:lang w:eastAsia="cs-CZ"/>
        </w:rPr>
        <w:t xml:space="preserve">Smluvní pokuty </w:t>
      </w:r>
      <w:r w:rsidR="00850DFA">
        <w:rPr>
          <w:rFonts w:eastAsia="Times New Roman"/>
          <w:lang w:eastAsia="cs-CZ"/>
        </w:rPr>
        <w:t>a sankce</w:t>
      </w:r>
    </w:p>
    <w:p w:rsidR="00803777" w:rsidRPr="00175ED5" w:rsidRDefault="00803777" w:rsidP="00803777">
      <w:pPr>
        <w:pStyle w:val="Nadpis2"/>
      </w:pPr>
      <w:r w:rsidRPr="00175ED5">
        <w:t xml:space="preserve">V případě, že Poskytovatel poruší </w:t>
      </w:r>
      <w:r>
        <w:t>následující povinnosti</w:t>
      </w:r>
    </w:p>
    <w:p w:rsidR="00803777" w:rsidRDefault="00C579F5" w:rsidP="001F75A3">
      <w:pPr>
        <w:pStyle w:val="Odrka1"/>
        <w:jc w:val="both"/>
      </w:pPr>
      <w:r>
        <w:t>Nezajistí včasné doplnění hygienických</w:t>
      </w:r>
      <w:r w:rsidR="00863F11">
        <w:t xml:space="preserve"> </w:t>
      </w:r>
      <w:r w:rsidR="00863F11" w:rsidRPr="008D5127">
        <w:t>a desinfekčních</w:t>
      </w:r>
      <w:r w:rsidRPr="008D5127">
        <w:t xml:space="preserve"> </w:t>
      </w:r>
      <w:r w:rsidR="00863F11" w:rsidRPr="008D5127">
        <w:t>pro</w:t>
      </w:r>
      <w:r w:rsidR="00B42725" w:rsidRPr="008D5127">
        <w:t>s</w:t>
      </w:r>
      <w:r w:rsidR="00863F11" w:rsidRPr="008D5127">
        <w:t xml:space="preserve">tředků </w:t>
      </w:r>
      <w:r>
        <w:t>dle přílohy č.4</w:t>
      </w:r>
    </w:p>
    <w:p w:rsidR="00B234F4" w:rsidRPr="00175ED5" w:rsidRDefault="00B234F4" w:rsidP="001F75A3">
      <w:pPr>
        <w:pStyle w:val="Odrka1"/>
        <w:jc w:val="both"/>
      </w:pPr>
      <w:r>
        <w:t>Neposkytne službu v rozsahu daném Standardem úklidu dle příloh č.4 a č.5</w:t>
      </w:r>
    </w:p>
    <w:p w:rsidR="00803777" w:rsidRPr="00175ED5" w:rsidRDefault="00803777" w:rsidP="001F75A3">
      <w:pPr>
        <w:pStyle w:val="Odrka1"/>
        <w:jc w:val="both"/>
      </w:pPr>
      <w:r w:rsidRPr="00175ED5">
        <w:t>Poskytovatel neposkytne službu v </w:t>
      </w:r>
      <w:r w:rsidR="00036111">
        <w:t>objektu</w:t>
      </w:r>
      <w:r w:rsidRPr="00175ED5">
        <w:t xml:space="preserve"> předaném dle Přílohy č. </w:t>
      </w:r>
      <w:r>
        <w:t>2</w:t>
      </w:r>
      <w:r w:rsidRPr="00175ED5">
        <w:t xml:space="preserve"> této Smlouvy</w:t>
      </w:r>
    </w:p>
    <w:p w:rsidR="009A585F" w:rsidRDefault="009A585F" w:rsidP="001F75A3">
      <w:pPr>
        <w:pStyle w:val="Odrka1"/>
        <w:jc w:val="both"/>
      </w:pPr>
      <w:r>
        <w:t>V elektronické knize úklidu budou uváděny nepravdivé údaje</w:t>
      </w:r>
    </w:p>
    <w:p w:rsidR="00803777" w:rsidRDefault="00803777" w:rsidP="001F75A3">
      <w:pPr>
        <w:pStyle w:val="Odrka1"/>
        <w:jc w:val="both"/>
      </w:pPr>
      <w:r w:rsidRPr="00175ED5">
        <w:t>Nedodržení reakčních dob</w:t>
      </w:r>
      <w:r>
        <w:t xml:space="preserve"> dle Přílohy č. 6 této Smlouvy</w:t>
      </w:r>
    </w:p>
    <w:p w:rsidR="005D43CE" w:rsidRDefault="005D43CE" w:rsidP="001F75A3">
      <w:pPr>
        <w:pStyle w:val="Odrka1"/>
        <w:jc w:val="both"/>
      </w:pPr>
      <w:r>
        <w:t>Nedodrží povinnost třídit odpad</w:t>
      </w:r>
    </w:p>
    <w:p w:rsidR="00D743CA" w:rsidRDefault="00D743CA" w:rsidP="001F75A3">
      <w:pPr>
        <w:pStyle w:val="Odrka1"/>
        <w:jc w:val="both"/>
      </w:pPr>
      <w:r>
        <w:t>Nepředá měsíční evidenci o množství a druhu předaného odpadu</w:t>
      </w:r>
    </w:p>
    <w:p w:rsidR="00D743CA" w:rsidRDefault="00D743CA" w:rsidP="001F75A3">
      <w:pPr>
        <w:pStyle w:val="Odrka1"/>
        <w:jc w:val="both"/>
      </w:pPr>
      <w:r>
        <w:t xml:space="preserve">Nedodržení povinnosti 1xročně předložit Objednateli sumarizaci odpadů a jejich </w:t>
      </w:r>
      <w:r w:rsidR="00CE6B51">
        <w:t>množství za celý kalendářní rok</w:t>
      </w:r>
    </w:p>
    <w:p w:rsidR="00AA6B81" w:rsidRDefault="00AA6B81" w:rsidP="001F75A3">
      <w:pPr>
        <w:pStyle w:val="Odrka1"/>
        <w:jc w:val="both"/>
      </w:pPr>
      <w:r>
        <w:t>Nedodržení povinnosti zajistit stálý dohled na veřejných toaletách</w:t>
      </w:r>
    </w:p>
    <w:p w:rsidR="00803777" w:rsidRDefault="00803777" w:rsidP="00803777">
      <w:pPr>
        <w:pStyle w:val="Odrka1"/>
        <w:numPr>
          <w:ilvl w:val="0"/>
          <w:numId w:val="0"/>
        </w:numPr>
      </w:pPr>
    </w:p>
    <w:p w:rsidR="00803777" w:rsidRPr="00175ED5" w:rsidRDefault="00803777" w:rsidP="0035169A">
      <w:pPr>
        <w:pStyle w:val="Nadpis2"/>
        <w:numPr>
          <w:ilvl w:val="0"/>
          <w:numId w:val="0"/>
        </w:numPr>
        <w:ind w:left="561"/>
      </w:pPr>
      <w:r w:rsidRPr="00175ED5">
        <w:t>je Objednatel oprávněn požadovat smluvní pokutu ve výši 5.000,- Kč za každé takové porušení, není-li dále stanoveno jinak.</w:t>
      </w:r>
    </w:p>
    <w:p w:rsidR="001F75A3" w:rsidRDefault="001F75A3" w:rsidP="001F75A3">
      <w:pPr>
        <w:pStyle w:val="Nadpis2"/>
      </w:pPr>
      <w:r>
        <w:t>Poskytovatel je povinen udržovat v neustálém provozu D</w:t>
      </w:r>
      <w:r w:rsidRPr="00175ED5">
        <w:t xml:space="preserve">ispečink a </w:t>
      </w:r>
      <w:r>
        <w:t>HelpDesk,</w:t>
      </w:r>
      <w:r w:rsidRPr="00175ED5">
        <w:t xml:space="preserve"> nebude</w:t>
      </w:r>
      <w:r>
        <w:t>-li</w:t>
      </w:r>
      <w:r w:rsidRPr="00175ED5">
        <w:t xml:space="preserve"> v</w:t>
      </w:r>
      <w:r>
        <w:t> </w:t>
      </w:r>
      <w:r w:rsidRPr="00175ED5">
        <w:t>provozu</w:t>
      </w:r>
      <w:r>
        <w:t>,</w:t>
      </w:r>
      <w:r w:rsidRPr="00175ED5">
        <w:t xml:space="preserve"> či nebude v provozu v rozsahu ujednaném v</w:t>
      </w:r>
      <w:r>
        <w:t xml:space="preserve"> čl. </w:t>
      </w:r>
      <w:r>
        <w:fldChar w:fldCharType="begin"/>
      </w:r>
      <w:r>
        <w:instrText xml:space="preserve"> REF _Ref20316809 \r \h </w:instrText>
      </w:r>
      <w:r>
        <w:fldChar w:fldCharType="separate"/>
      </w:r>
      <w:r w:rsidR="008A004C">
        <w:t>6</w:t>
      </w:r>
      <w:r>
        <w:fldChar w:fldCharType="end"/>
      </w:r>
      <w:r>
        <w:t xml:space="preserve"> této Smlouvy</w:t>
      </w:r>
      <w:r w:rsidRPr="00175ED5">
        <w:t xml:space="preserve">, je Poskytovatel povinen sjednat nápravu do </w:t>
      </w:r>
      <w:r>
        <w:t>48 hodin</w:t>
      </w:r>
      <w:r w:rsidRPr="006A133B">
        <w:t xml:space="preserve"> od vzniku závady</w:t>
      </w:r>
      <w:r>
        <w:t>. V případě, že tak neučiní, je povinen zaplatit smluvní pokutu ve výši 5 000 Kč za každý započatý den nefunkčnosti výše uvedeného (včetně dnů, v kterých mohl závadu odstranit).</w:t>
      </w:r>
    </w:p>
    <w:p w:rsidR="00803777" w:rsidRDefault="00803777" w:rsidP="00803777">
      <w:pPr>
        <w:pStyle w:val="Nadpis2"/>
      </w:pPr>
      <w:r w:rsidRPr="00175ED5">
        <w:t>V případě, že Poskytovatel prostřednictvím osob realizující poskytování Služeb poruší Směrnici SŽDC č. 120</w:t>
      </w:r>
      <w:r w:rsidR="0013533D">
        <w:t xml:space="preserve"> (příloha č.11 této Smlouvy)</w:t>
      </w:r>
      <w:r w:rsidRPr="00175ED5">
        <w:t xml:space="preserve"> je Objednatel oprávněn požadovat smluvní pokutu ve výši 1 000,- Kč za každý jednotlivý případ.</w:t>
      </w:r>
      <w:r w:rsidR="009A1E0B">
        <w:t xml:space="preserve"> </w:t>
      </w:r>
      <w:r w:rsidR="003A4FD5">
        <w:t xml:space="preserve">V případě, že bude </w:t>
      </w:r>
      <w:r w:rsidR="0013533D">
        <w:t xml:space="preserve">porušen </w:t>
      </w:r>
      <w:r w:rsidR="003A4FD5">
        <w:t xml:space="preserve">zákaz užívání alkoholických </w:t>
      </w:r>
      <w:r w:rsidR="00EE3992">
        <w:t>nápojů</w:t>
      </w:r>
      <w:r w:rsidR="003A4FD5">
        <w:t>, omamných, psychotropních anebo látek s psychoaktivními účinky</w:t>
      </w:r>
      <w:r w:rsidR="00414DFD">
        <w:t xml:space="preserve"> ve smyslu </w:t>
      </w:r>
      <w:r w:rsidR="00414DFD" w:rsidRPr="00175ED5">
        <w:t>Směrnic</w:t>
      </w:r>
      <w:r w:rsidR="00EE3992">
        <w:t>e</w:t>
      </w:r>
      <w:r w:rsidR="00414DFD" w:rsidRPr="00175ED5">
        <w:t xml:space="preserve"> SŽDC č. 120</w:t>
      </w:r>
      <w:r w:rsidR="0013533D">
        <w:t xml:space="preserve">, je </w:t>
      </w:r>
      <w:r w:rsidR="00414DFD" w:rsidRPr="00175ED5">
        <w:t>Objednatel oprávněn požadovat smluvní pokutu ve výši</w:t>
      </w:r>
      <w:r w:rsidR="0013533D">
        <w:t xml:space="preserve"> 50 000,- Kč za každý jednotlivý případ.</w:t>
      </w:r>
    </w:p>
    <w:p w:rsidR="001F75A3" w:rsidRPr="00175ED5" w:rsidRDefault="001F75A3" w:rsidP="001F75A3">
      <w:pPr>
        <w:pStyle w:val="Nadpis2"/>
      </w:pPr>
      <w:r w:rsidRPr="00175ED5">
        <w:t xml:space="preserve">V případě, že Poskytovatel poruší </w:t>
      </w:r>
      <w:r>
        <w:t>následující povinnosti</w:t>
      </w:r>
    </w:p>
    <w:p w:rsidR="001F75A3" w:rsidRDefault="001F75A3" w:rsidP="001F75A3">
      <w:pPr>
        <w:pStyle w:val="Odrka1"/>
        <w:jc w:val="both"/>
      </w:pPr>
      <w:r>
        <w:t xml:space="preserve">Nedoručí </w:t>
      </w:r>
      <w:r w:rsidR="00803777" w:rsidRPr="003A44D1">
        <w:t xml:space="preserve">podepsaný Plán úklidu </w:t>
      </w:r>
      <w:r w:rsidR="00803777">
        <w:t>Objednateli</w:t>
      </w:r>
      <w:r w:rsidR="00803777" w:rsidRPr="003A44D1">
        <w:t xml:space="preserve"> nejpozději v den zahájení úklidu. </w:t>
      </w:r>
    </w:p>
    <w:p w:rsidR="001F75A3" w:rsidRDefault="001F75A3" w:rsidP="001F75A3">
      <w:pPr>
        <w:pStyle w:val="Odrka1"/>
        <w:jc w:val="both"/>
      </w:pPr>
      <w:r w:rsidRPr="001F75A3">
        <w:t>Nedodržení „Barevného programu, dle Přílohy č.4, část F této Smlouvy</w:t>
      </w:r>
    </w:p>
    <w:p w:rsidR="001F75A3" w:rsidRDefault="001F75A3" w:rsidP="001F75A3">
      <w:pPr>
        <w:pStyle w:val="Odrka1"/>
        <w:jc w:val="both"/>
      </w:pPr>
      <w:r>
        <w:t>Nezajistí u svých pracovníků pracovní oděv v jednotném designu a označený logem Poskytovatele</w:t>
      </w:r>
    </w:p>
    <w:p w:rsidR="001F75A3" w:rsidRDefault="001F75A3" w:rsidP="001F75A3">
      <w:pPr>
        <w:pStyle w:val="Odrka1"/>
        <w:jc w:val="both"/>
      </w:pPr>
      <w:r>
        <w:t xml:space="preserve">Nedoloží potvrzení o proškolení pracovníků z odborné a zdravotní způsobilosti </w:t>
      </w:r>
    </w:p>
    <w:p w:rsidR="001F75A3" w:rsidRDefault="001F75A3" w:rsidP="001F75A3">
      <w:pPr>
        <w:pStyle w:val="Odrka1"/>
        <w:jc w:val="both"/>
      </w:pPr>
      <w:r>
        <w:t xml:space="preserve">Použití čisticích prostředků a materiálů </w:t>
      </w:r>
      <w:r w:rsidRPr="001F75A3">
        <w:t>nesplňuj</w:t>
      </w:r>
      <w:r>
        <w:t>ících</w:t>
      </w:r>
      <w:r w:rsidRPr="001F75A3">
        <w:t xml:space="preserve"> požadovaná ekologická kritéria/standardy</w:t>
      </w:r>
    </w:p>
    <w:p w:rsidR="00F11CBB" w:rsidRDefault="00F11CBB" w:rsidP="001F75A3">
      <w:pPr>
        <w:pStyle w:val="Odrka1"/>
        <w:jc w:val="both"/>
      </w:pPr>
      <w:r>
        <w:t xml:space="preserve">Nedodržení povinnosti 2xročně předložit Objednateli množství spotřebovaných </w:t>
      </w:r>
      <w:r w:rsidRPr="008D5127">
        <w:t>hygienických</w:t>
      </w:r>
      <w:r w:rsidR="00B42725" w:rsidRPr="008D5127">
        <w:t>, desinfekčních</w:t>
      </w:r>
      <w:r w:rsidRPr="008D5127">
        <w:t xml:space="preserve"> a </w:t>
      </w:r>
      <w:r>
        <w:t>čisticích prostředků v rámci plnění této Smlouvy.</w:t>
      </w:r>
    </w:p>
    <w:p w:rsidR="009D3329" w:rsidRDefault="009D3329" w:rsidP="001F75A3">
      <w:pPr>
        <w:pStyle w:val="Odrka1"/>
        <w:jc w:val="both"/>
      </w:pPr>
      <w:r>
        <w:t xml:space="preserve">Zajištění alespoň základní znalosti českého jazyka dle odst. </w:t>
      </w:r>
      <w:r>
        <w:fldChar w:fldCharType="begin"/>
      </w:r>
      <w:r>
        <w:instrText xml:space="preserve"> REF _Ref30505138 \r \h </w:instrText>
      </w:r>
      <w:r>
        <w:fldChar w:fldCharType="separate"/>
      </w:r>
      <w:r w:rsidR="008A004C">
        <w:t>11.4</w:t>
      </w:r>
      <w:r>
        <w:fldChar w:fldCharType="end"/>
      </w:r>
    </w:p>
    <w:p w:rsidR="007A4DEA" w:rsidRDefault="007A4DEA" w:rsidP="001F75A3">
      <w:pPr>
        <w:pStyle w:val="Nadpis2"/>
        <w:numPr>
          <w:ilvl w:val="0"/>
          <w:numId w:val="0"/>
        </w:numPr>
        <w:ind w:left="576"/>
      </w:pPr>
    </w:p>
    <w:p w:rsidR="00803777" w:rsidRPr="00175ED5" w:rsidRDefault="00DF38AB" w:rsidP="001F75A3">
      <w:pPr>
        <w:pStyle w:val="Nadpis2"/>
        <w:numPr>
          <w:ilvl w:val="0"/>
          <w:numId w:val="0"/>
        </w:numPr>
        <w:ind w:left="576"/>
      </w:pPr>
      <w:r w:rsidRPr="00175ED5">
        <w:t xml:space="preserve">je Objednatel oprávněn požadovat smluvní pokutu ve výši </w:t>
      </w:r>
      <w:r w:rsidR="00803777" w:rsidRPr="003A44D1">
        <w:t xml:space="preserve">500,- Kč za každý </w:t>
      </w:r>
      <w:r w:rsidR="007A4DEA">
        <w:t>jednotlivý případ</w:t>
      </w:r>
      <w:r>
        <w:t>, není-li dále stanoveno jinak</w:t>
      </w:r>
      <w:r w:rsidR="00803777" w:rsidRPr="003A44D1">
        <w:t>.</w:t>
      </w:r>
    </w:p>
    <w:p w:rsidR="00803777" w:rsidRPr="00175ED5" w:rsidRDefault="00803777" w:rsidP="00803777">
      <w:pPr>
        <w:pStyle w:val="Nadpis2"/>
      </w:pPr>
      <w:r w:rsidRPr="00175ED5">
        <w:t>Zaplacení smluvní pokuty se nedotýká nároku na náhradu škody v plné výši.</w:t>
      </w:r>
    </w:p>
    <w:p w:rsidR="00803777" w:rsidRPr="00175ED5" w:rsidRDefault="00803777" w:rsidP="00803777">
      <w:pPr>
        <w:pStyle w:val="Nadpis2"/>
      </w:pPr>
      <w:r w:rsidRPr="00175ED5">
        <w:t>Zaplacení smluvní pokuty nezbavuje povinnou stranu splnění povinnosti, jejíž porušení je smluvní pokutou sankcionováno.</w:t>
      </w:r>
    </w:p>
    <w:p w:rsidR="00803777" w:rsidRDefault="00803777" w:rsidP="0035169A">
      <w:pPr>
        <w:pStyle w:val="Nadpis2"/>
      </w:pPr>
      <w:r w:rsidRPr="00175ED5">
        <w:t>Objednatel je oprávněn, zejména v případě, kdy Poskytovatel ve stanovené lhůtě neuhradí smluvní pokutu, provést jednostranné započtení takových pohledávek vůči pohledávkám Poskytovatele na zaplacení ceny za řádně provedený úklid.</w:t>
      </w:r>
    </w:p>
    <w:p w:rsidR="00CA481E" w:rsidRPr="00CA481E" w:rsidRDefault="00CA481E" w:rsidP="00F31356">
      <w:pPr>
        <w:pStyle w:val="Nadpis1"/>
        <w:rPr>
          <w:rFonts w:eastAsia="Times New Roman"/>
          <w:lang w:eastAsia="cs-CZ"/>
        </w:rPr>
      </w:pPr>
      <w:bookmarkStart w:id="21" w:name="_Ref19691662"/>
      <w:r w:rsidRPr="00CA481E">
        <w:rPr>
          <w:rFonts w:eastAsia="Times New Roman"/>
          <w:lang w:eastAsia="cs-CZ"/>
        </w:rPr>
        <w:t>Ochrana životního prostředí</w:t>
      </w:r>
      <w:bookmarkEnd w:id="21"/>
      <w:r w:rsidRPr="00CA481E">
        <w:rPr>
          <w:rFonts w:eastAsia="Times New Roman"/>
          <w:lang w:eastAsia="cs-CZ"/>
        </w:rPr>
        <w:t xml:space="preserve"> </w:t>
      </w:r>
    </w:p>
    <w:p w:rsidR="00CA481E" w:rsidRDefault="005C3C09" w:rsidP="00F23FDB">
      <w:pPr>
        <w:pStyle w:val="Nadpis2"/>
      </w:pPr>
      <w:r>
        <w:t>Poskytovatel</w:t>
      </w:r>
      <w:r w:rsidR="00CA481E" w:rsidRPr="00CA481E">
        <w:t xml:space="preserve"> je povinen v rámci </w:t>
      </w:r>
      <w:r w:rsidR="00190C0E">
        <w:t>poskytování Služeb</w:t>
      </w:r>
      <w:r w:rsidR="00CA481E" w:rsidRPr="00CA481E">
        <w:t xml:space="preserve"> </w:t>
      </w:r>
      <w:r w:rsidR="00190C0E">
        <w:t>jednat</w:t>
      </w:r>
      <w:r w:rsidR="00CA481E" w:rsidRPr="00CA481E">
        <w:t xml:space="preserve"> v souladu s obecně závaznými právními předpisy v oblasti ochrany životního prostředí, zejména v podoblasti nakládání s odpady. </w:t>
      </w:r>
    </w:p>
    <w:p w:rsidR="00BE0D96" w:rsidRPr="00CA481E" w:rsidRDefault="00BE0D96" w:rsidP="00BE0D96">
      <w:pPr>
        <w:pStyle w:val="Nadpis2"/>
      </w:pPr>
      <w:r>
        <w:t>Poskytovatel</w:t>
      </w:r>
      <w:r w:rsidRPr="00CA481E">
        <w:t xml:space="preserve"> je povinen</w:t>
      </w:r>
      <w:r>
        <w:t xml:space="preserve"> v rámci poskytování Služeb</w:t>
      </w:r>
      <w:r w:rsidRPr="00CA481E">
        <w:t xml:space="preserve"> třídit odpad</w:t>
      </w:r>
      <w:r>
        <w:t>, a to v rozsahu</w:t>
      </w:r>
      <w:r w:rsidRPr="00190C0E">
        <w:rPr>
          <w:rFonts w:ascii="Verdana" w:hAnsi="Verdana" w:cs="Arial"/>
        </w:rPr>
        <w:t xml:space="preserve"> </w:t>
      </w:r>
      <w:r w:rsidRPr="002C77B0">
        <w:rPr>
          <w:rFonts w:ascii="Verdana" w:hAnsi="Verdana" w:cs="Arial"/>
        </w:rPr>
        <w:t>papír, plasty, sklo</w:t>
      </w:r>
      <w:r>
        <w:rPr>
          <w:rFonts w:ascii="Verdana" w:hAnsi="Verdana" w:cs="Arial"/>
        </w:rPr>
        <w:t>, směsný odpad, případně kov, pokud je odpadová nádoba pro třídění této komodity uzpůsobena.</w:t>
      </w:r>
    </w:p>
    <w:p w:rsidR="002D610A" w:rsidRDefault="001137BB" w:rsidP="001137BB">
      <w:pPr>
        <w:pStyle w:val="Nadpis2"/>
      </w:pPr>
      <w:r w:rsidRPr="00CA481E">
        <w:t>Náklady na</w:t>
      </w:r>
      <w:r>
        <w:t xml:space="preserve"> odstranění</w:t>
      </w:r>
      <w:r w:rsidRPr="00CA481E">
        <w:t xml:space="preserve"> a odvoz odpadů vzniklých v souvislosti s</w:t>
      </w:r>
      <w:r>
        <w:t> Poskytováním Služeb</w:t>
      </w:r>
      <w:r w:rsidR="002D610A">
        <w:t xml:space="preserve"> v lokalitách Objednatele zahrnující shromažďovací prostředky na tříděný, případně směsný odpad</w:t>
      </w:r>
      <w:r>
        <w:t xml:space="preserve"> </w:t>
      </w:r>
      <w:r w:rsidRPr="00CA481E">
        <w:t xml:space="preserve">nese </w:t>
      </w:r>
      <w:r>
        <w:t>Objednatel</w:t>
      </w:r>
      <w:r w:rsidRPr="00CA481E">
        <w:t>.</w:t>
      </w:r>
      <w:r>
        <w:t xml:space="preserve"> Poskytovatel </w:t>
      </w:r>
      <w:r w:rsidR="002D610A">
        <w:t>je oprávněn tyto prostředky pro svou činnost použít</w:t>
      </w:r>
      <w:r>
        <w:t xml:space="preserve">, a to po dohodě s kontaktní osobou Objednatele. </w:t>
      </w:r>
      <w:r w:rsidR="006C50C3">
        <w:t>Seznam lokalit, kde je možné tyto prostředky využít, je uveden v Příloze č.2 (sloupce Q,R).</w:t>
      </w:r>
    </w:p>
    <w:p w:rsidR="001137BB" w:rsidRDefault="001137BB" w:rsidP="001137BB">
      <w:pPr>
        <w:pStyle w:val="Nadpis2"/>
      </w:pPr>
      <w:r>
        <w:t>V lokalitách Objednatele nezahrnující shromažďovací prostředky na tříděný a směsný odpad zajistí Poskytovatel třídění a odstranění odpadů na své náklady bez součinnosti Objednatele. Možnost umístění shromažďovacích prostředků Poskytovatele v dané lokalitě je nutné vždy konzultovat s odpovědným zástupcem OŘ.</w:t>
      </w:r>
    </w:p>
    <w:p w:rsidR="001137BB" w:rsidRDefault="001137BB" w:rsidP="001137BB">
      <w:pPr>
        <w:pStyle w:val="Nadpis2"/>
      </w:pPr>
      <w:r>
        <w:t>V případě, že Poskytovatel využívá pro odstranění odpadu z míst plnění daných touto Smlouvou shromažďovací prostředky, pro které má svým jménem uzavřenou smlouvu s oprávněnou osobou v souladu se zákonem o odpadech (se svozovou firmou), má za povinnost vést evidenci o množství a druhu předaného odpadu a tyto informace předávat měsíčně Objednateli.</w:t>
      </w:r>
      <w:r w:rsidR="005B5468">
        <w:t xml:space="preserve"> </w:t>
      </w:r>
      <w:r w:rsidR="00EF59D3">
        <w:t xml:space="preserve">Poskytovatel </w:t>
      </w:r>
      <w:r>
        <w:t>má povinnost 1x ročně, nejdéle k 15.1. předložit Objednateli sumarizaci odpadů a jejich množství za celý kalendářní rok. Tato sumarizace musí odpovídat údajům o množství a druhu odpadu předávaným oprávněnými osobami (svozovými firmami) do Integrovaného systému plnění ohlašovacích povinností (ISPOP).</w:t>
      </w:r>
    </w:p>
    <w:p w:rsidR="00CA481E" w:rsidRPr="00CA481E" w:rsidRDefault="005C3C09" w:rsidP="00F23FDB">
      <w:pPr>
        <w:pStyle w:val="Nadpis2"/>
      </w:pPr>
      <w:r>
        <w:t>Poskytovatel</w:t>
      </w:r>
      <w:r w:rsidR="00CA481E" w:rsidRPr="00CA481E">
        <w:t xml:space="preserve"> je odpovědný za případné nároky, náhrady a výdaje ve věci ochrany životního prostředí vzniklé a způsoben</w:t>
      </w:r>
      <w:r w:rsidR="00190C0E">
        <w:t>é porušením jeho povinností při poskytování Služeb</w:t>
      </w:r>
      <w:r w:rsidR="00CA481E" w:rsidRPr="00CA481E">
        <w:t>.</w:t>
      </w:r>
    </w:p>
    <w:p w:rsidR="00CA481E" w:rsidRPr="00CA481E" w:rsidRDefault="00CA481E" w:rsidP="00F23FDB">
      <w:pPr>
        <w:pStyle w:val="Nadpis2"/>
      </w:pPr>
      <w:r w:rsidRPr="00CA481E">
        <w:t>V případě, že by vůči</w:t>
      </w:r>
      <w:r w:rsidR="00190C0E">
        <w:t xml:space="preserve"> Objednateli</w:t>
      </w:r>
      <w:r w:rsidRPr="00CA481E">
        <w:t xml:space="preserve"> byly příslušným orgánem státní správy uplatněny jakékoliv sankce z titulu porušení povinností na úseku ochrany životního prostředí </w:t>
      </w:r>
      <w:r w:rsidR="00190C0E">
        <w:t>v důsledku</w:t>
      </w:r>
      <w:r w:rsidRPr="00CA481E">
        <w:t xml:space="preserve"> </w:t>
      </w:r>
      <w:r w:rsidR="00190C0E">
        <w:t>poskytování Služeb</w:t>
      </w:r>
      <w:r w:rsidR="003A6029">
        <w:t>,</w:t>
      </w:r>
      <w:r w:rsidRPr="00CA481E">
        <w:t xml:space="preserve"> zavazuje se </w:t>
      </w:r>
      <w:r w:rsidR="005C3C09">
        <w:t>Poskytovatel</w:t>
      </w:r>
      <w:r w:rsidRPr="00CA481E">
        <w:t xml:space="preserve"> uhradit veškeré sankce, které budou </w:t>
      </w:r>
      <w:r w:rsidR="00190C0E">
        <w:t>Objednateli</w:t>
      </w:r>
      <w:r w:rsidRPr="00CA481E">
        <w:t xml:space="preserve"> uloženy, vzniklé z důvodů zanedbání či porušení povinností </w:t>
      </w:r>
      <w:r w:rsidR="005C3C09">
        <w:t>Poskytovatel</w:t>
      </w:r>
      <w:r w:rsidRPr="00CA481E">
        <w:t xml:space="preserve">em. </w:t>
      </w:r>
      <w:r w:rsidR="005C3C09">
        <w:t>Poskytovatel</w:t>
      </w:r>
      <w:r w:rsidRPr="00CA481E">
        <w:t xml:space="preserve"> je rovněž</w:t>
      </w:r>
      <w:r w:rsidR="00E45AAC">
        <w:t xml:space="preserve"> povinen</w:t>
      </w:r>
      <w:r w:rsidRPr="00CA481E">
        <w:t xml:space="preserve"> </w:t>
      </w:r>
      <w:r w:rsidR="004D722C">
        <w:t xml:space="preserve">v </w:t>
      </w:r>
      <w:r w:rsidRPr="00CA481E">
        <w:t>případ</w:t>
      </w:r>
      <w:r w:rsidR="004D722C">
        <w:t>ě</w:t>
      </w:r>
      <w:r w:rsidRPr="00CA481E">
        <w:t xml:space="preserve"> porušení jeho povinností učinit veškerá opatření, odstranit závadný stav atd. uvedený v rozhodnutích příslušnýc</w:t>
      </w:r>
      <w:r w:rsidR="00190C0E">
        <w:t>h orgánů, i když budou uloženy Objednateli</w:t>
      </w:r>
      <w:r w:rsidRPr="00CA481E">
        <w:t xml:space="preserve">. Současně se </w:t>
      </w:r>
      <w:r w:rsidR="005C3C09">
        <w:t>Poskytovatel</w:t>
      </w:r>
      <w:r w:rsidRPr="00CA481E">
        <w:t xml:space="preserve"> zavazuje, že pro případné správní řízení v této věci poskytne </w:t>
      </w:r>
      <w:r w:rsidR="00206B90">
        <w:t>Správě železnic</w:t>
      </w:r>
      <w:r w:rsidRPr="00CA481E">
        <w:t xml:space="preserve"> veškeré potřebné doklady, údaje, informace a další nezbytnou součinnost.</w:t>
      </w:r>
    </w:p>
    <w:p w:rsidR="00CA481E" w:rsidRPr="00CA481E" w:rsidRDefault="005C3C09" w:rsidP="00F23FDB">
      <w:pPr>
        <w:pStyle w:val="Nadpis2"/>
      </w:pPr>
      <w:bookmarkStart w:id="22" w:name="_Ref20316619"/>
      <w:r>
        <w:t>Poskytovatel</w:t>
      </w:r>
      <w:r w:rsidR="00CA481E" w:rsidRPr="00CA481E">
        <w:t xml:space="preserve"> je povinen</w:t>
      </w:r>
      <w:r w:rsidR="00850FC2" w:rsidRPr="00850FC2">
        <w:t xml:space="preserve"> </w:t>
      </w:r>
      <w:r w:rsidR="00850FC2" w:rsidRPr="00CA481E">
        <w:t>v</w:t>
      </w:r>
      <w:r w:rsidR="00850FC2">
        <w:t> </w:t>
      </w:r>
      <w:r w:rsidR="00850FC2" w:rsidRPr="00CA481E">
        <w:t>souvislosti s touto Smlouvou</w:t>
      </w:r>
      <w:r w:rsidR="00CA481E" w:rsidRPr="00CA481E">
        <w:t xml:space="preserve"> při užívání hygienických a čisticích prostředků </w:t>
      </w:r>
      <w:r w:rsidR="00850FC2" w:rsidRPr="00396D78">
        <w:rPr>
          <w:rFonts w:cs="Arial"/>
        </w:rPr>
        <w:t>na mytí nádobí, podlah, oken/skel, na utírání prachu a na desinfekci sociálních zařízení, dále následující spotřební materiály: toaletní papír a skládané papírové ručníky, mýdlo</w:t>
      </w:r>
      <w:r w:rsidR="00CA481E" w:rsidRPr="00CA481E">
        <w:t xml:space="preserve"> užívat pouze prostředky splňující kritéria pro získání „Ekoznačky EU“. Za prostředky splňující tato kritéria se považují i výrobky certifikované certifikátem „Ekologicky šetrný výrobek“, „Modrý anděl“, „Severská labuť“ nebo jiným rovnocenným certifikátem. </w:t>
      </w:r>
      <w:r w:rsidR="00206B90">
        <w:t>Správa železnic</w:t>
      </w:r>
      <w:r w:rsidR="00CA481E" w:rsidRPr="00CA481E">
        <w:t xml:space="preserve"> si vyhrazuje právo používání těchto prostředků kdykoliv u </w:t>
      </w:r>
      <w:r>
        <w:t>Poskytovatel</w:t>
      </w:r>
      <w:r w:rsidR="00CA481E" w:rsidRPr="00CA481E">
        <w:t>e ověřit</w:t>
      </w:r>
      <w:r w:rsidR="002D721F">
        <w:t>. K tomu Poskytovatel poskytne potřebnou součinnost</w:t>
      </w:r>
      <w:r w:rsidR="00CA481E" w:rsidRPr="00CA481E">
        <w:t>.</w:t>
      </w:r>
      <w:bookmarkEnd w:id="22"/>
    </w:p>
    <w:p w:rsidR="00CA481E" w:rsidRPr="00CA481E" w:rsidRDefault="005C3C09" w:rsidP="00F23FDB">
      <w:pPr>
        <w:pStyle w:val="Nadpis2"/>
      </w:pPr>
      <w:r>
        <w:t>Poskytovatel</w:t>
      </w:r>
      <w:r w:rsidR="00CA481E" w:rsidRPr="00CA481E">
        <w:t xml:space="preserve"> je povinen usilovat o snížení množství obalů, pokud je to možné používat koncentrovaný výrobek.</w:t>
      </w:r>
      <w:r w:rsidR="00190C0E">
        <w:t xml:space="preserve"> Tento postup aplikuje zejména </w:t>
      </w:r>
      <w:r w:rsidR="007264C3">
        <w:t>při</w:t>
      </w:r>
      <w:r w:rsidR="00850FC2">
        <w:t xml:space="preserve"> užití</w:t>
      </w:r>
      <w:r w:rsidR="007264C3">
        <w:t xml:space="preserve"> čisticích </w:t>
      </w:r>
      <w:r w:rsidR="007264C3" w:rsidRPr="00396D78">
        <w:t>prostředků</w:t>
      </w:r>
      <w:r w:rsidR="00850FC2" w:rsidRPr="00396D78">
        <w:rPr>
          <w:rFonts w:cs="Arial"/>
        </w:rPr>
        <w:t xml:space="preserve"> na mytí nádobí, podlah, oken/skel, na utírání prachu a na desinfekci sociálních zařízení, dále následující spotřební materiály: toaletní papír a skládané papírové ručníky</w:t>
      </w:r>
      <w:r w:rsidR="007264C3">
        <w:t>.</w:t>
      </w:r>
      <w:r w:rsidR="002D7233">
        <w:t xml:space="preserve"> Nakládání a postupy s veškerými obaly při poskytování Služeb dle této Smlouvy, a to v souladu s platnou legislativou, je v plném rozsahu odpovědný Poskytovatel.</w:t>
      </w:r>
    </w:p>
    <w:p w:rsidR="00CA481E" w:rsidRPr="00CA481E" w:rsidRDefault="005C3C09" w:rsidP="00F23FDB">
      <w:pPr>
        <w:pStyle w:val="Nadpis2"/>
      </w:pPr>
      <w:r>
        <w:t>Poskytovatel</w:t>
      </w:r>
      <w:r w:rsidR="00CA481E" w:rsidRPr="00CA481E">
        <w:t xml:space="preserve"> je povinen evidovat množství spotřeby hygienických a čisticích prostředků a tuto informace předávat </w:t>
      </w:r>
      <w:r w:rsidR="003862A8">
        <w:t>Objednateli</w:t>
      </w:r>
      <w:r w:rsidR="00CA481E" w:rsidRPr="00CA481E">
        <w:t xml:space="preserve"> vždy dvakrát ročně, a to k </w:t>
      </w:r>
      <w:r w:rsidR="00A353F5" w:rsidRPr="00CA481E">
        <w:t>30. 6</w:t>
      </w:r>
      <w:r w:rsidR="00CA481E" w:rsidRPr="00CA481E">
        <w:t xml:space="preserve">. za dobu předchozích 6 měsíců a k </w:t>
      </w:r>
      <w:r w:rsidR="00A353F5" w:rsidRPr="00CA481E">
        <w:t>31. 12</w:t>
      </w:r>
      <w:r w:rsidR="00CA481E" w:rsidRPr="00CA481E">
        <w:t>. za dobu předchozích 12 měsíců.</w:t>
      </w:r>
    </w:p>
    <w:p w:rsidR="00CA481E" w:rsidRPr="00CA481E" w:rsidRDefault="00CA481E" w:rsidP="00F31356">
      <w:pPr>
        <w:pStyle w:val="Nadpis1"/>
        <w:rPr>
          <w:rFonts w:eastAsia="Times New Roman"/>
          <w:lang w:eastAsia="cs-CZ"/>
        </w:rPr>
      </w:pPr>
      <w:r w:rsidRPr="00CA481E">
        <w:rPr>
          <w:rFonts w:eastAsia="Times New Roman"/>
          <w:lang w:eastAsia="cs-CZ"/>
        </w:rPr>
        <w:t>Pojištění</w:t>
      </w:r>
    </w:p>
    <w:p w:rsidR="00CA481E" w:rsidRPr="00CA481E" w:rsidRDefault="005C3C09" w:rsidP="00F23FDB">
      <w:pPr>
        <w:pStyle w:val="Nadpis2"/>
      </w:pPr>
      <w:r>
        <w:t>Poskytovatel</w:t>
      </w:r>
      <w:r w:rsidR="00CA481E" w:rsidRPr="00CA481E">
        <w:t xml:space="preserve"> je povinen k datu podpisu Smlouvy prokázat </w:t>
      </w:r>
      <w:r w:rsidR="00135664">
        <w:t>Objednateli</w:t>
      </w:r>
      <w:r w:rsidR="00CA481E" w:rsidRPr="00CA481E">
        <w:t>, že má uzavřenou pojistnou smlouvu na pojištění odpovědnosti za škodu vzniklou</w:t>
      </w:r>
      <w:r w:rsidR="00D63424">
        <w:t xml:space="preserve"> </w:t>
      </w:r>
      <w:r w:rsidR="003862A8">
        <w:t>Objednateli</w:t>
      </w:r>
      <w:r w:rsidR="00CA481E" w:rsidRPr="00CA481E">
        <w:t xml:space="preserve"> nebo třetím osobám v souvislosti s</w:t>
      </w:r>
      <w:r w:rsidR="00190C0E">
        <w:t> poskytování</w:t>
      </w:r>
      <w:r w:rsidR="00135664">
        <w:t>m</w:t>
      </w:r>
      <w:r w:rsidR="00190C0E">
        <w:t xml:space="preserve"> Služeb</w:t>
      </w:r>
      <w:r w:rsidR="00CA481E" w:rsidRPr="00CA481E">
        <w:t xml:space="preserve"> do výše nejméně </w:t>
      </w:r>
      <w:r w:rsidR="00D63424">
        <w:t>1</w:t>
      </w:r>
      <w:r w:rsidR="00CA481E" w:rsidRPr="00CA481E">
        <w:t xml:space="preserve">0 000 000,- Kč na jednu pojistnou událost. </w:t>
      </w:r>
      <w:r>
        <w:t>Poskytovatel</w:t>
      </w:r>
      <w:r w:rsidR="00CA481E" w:rsidRPr="00CA481E">
        <w:t xml:space="preserve"> je dále povinen oznámit bez zbytečného odkladu </w:t>
      </w:r>
      <w:r w:rsidR="00190C0E">
        <w:t>Objednateli</w:t>
      </w:r>
      <w:r w:rsidR="00CA481E" w:rsidRPr="00CA481E">
        <w:t xml:space="preserve"> veškeré změny, které by v průběhu pojistného období nastaly v</w:t>
      </w:r>
      <w:r w:rsidR="002D7233">
        <w:t> </w:t>
      </w:r>
      <w:r w:rsidR="00CA481E" w:rsidRPr="00CA481E">
        <w:t xml:space="preserve">obsahu pojistné smlouvy a smluvních ujednání. </w:t>
      </w:r>
      <w:r>
        <w:t>Poskytovatel</w:t>
      </w:r>
      <w:r w:rsidR="00CA481E" w:rsidRPr="00CA481E">
        <w:t xml:space="preserve"> je povinen výše uvedené pojištění zachovat </w:t>
      </w:r>
      <w:r w:rsidR="00D63424">
        <w:t>po celou dobu trvání</w:t>
      </w:r>
      <w:r w:rsidR="00CA481E" w:rsidRPr="00CA481E">
        <w:t xml:space="preserve"> této Smlouvy.</w:t>
      </w:r>
    </w:p>
    <w:p w:rsidR="00CA481E" w:rsidRPr="00CA481E" w:rsidRDefault="00CA481E" w:rsidP="00F23FDB">
      <w:pPr>
        <w:pStyle w:val="Nadpis2"/>
      </w:pPr>
      <w:r w:rsidRPr="00CA481E">
        <w:t xml:space="preserve">Na výzvu </w:t>
      </w:r>
      <w:r w:rsidR="00135664">
        <w:t>Objednatele</w:t>
      </w:r>
      <w:r w:rsidRPr="00CA481E">
        <w:t xml:space="preserve"> je </w:t>
      </w:r>
      <w:r w:rsidR="005C3C09">
        <w:t>Poskytovatel</w:t>
      </w:r>
      <w:r w:rsidRPr="00CA481E">
        <w:t xml:space="preserve"> povinen předložit </w:t>
      </w:r>
      <w:r w:rsidR="00135664">
        <w:t xml:space="preserve">aktuální </w:t>
      </w:r>
      <w:r w:rsidRPr="00CA481E">
        <w:t>pojistnou smlouvou dle předchozího odstavce, případně certifikát vystavený pojišťovnou</w:t>
      </w:r>
      <w:r w:rsidR="007054AB">
        <w:t xml:space="preserve"> o</w:t>
      </w:r>
      <w:r w:rsidRPr="00CA481E">
        <w:t xml:space="preserve"> existenci takového pojištění potvrzující.</w:t>
      </w:r>
    </w:p>
    <w:p w:rsidR="00CA481E" w:rsidRPr="00CA481E" w:rsidRDefault="00CA481E" w:rsidP="00F23FDB">
      <w:pPr>
        <w:pStyle w:val="Nadpis2"/>
      </w:pPr>
      <w:r w:rsidRPr="00CA481E">
        <w:t xml:space="preserve">V případě, že </w:t>
      </w:r>
      <w:r w:rsidR="005C3C09">
        <w:t>Poskytovatel</w:t>
      </w:r>
      <w:r w:rsidRPr="00CA481E">
        <w:t xml:space="preserve"> nebude mít platnou pojistnou smlouvu v jakékoli době trvání této Smlouvy je povinen uhradit </w:t>
      </w:r>
      <w:r w:rsidR="00D63424">
        <w:t>Objednateli</w:t>
      </w:r>
      <w:r w:rsidRPr="00CA481E">
        <w:t xml:space="preserve"> smluvní pokutu ve výši 5.000,- Kč za každý den, </w:t>
      </w:r>
      <w:r w:rsidR="00457EC9">
        <w:t xml:space="preserve">po </w:t>
      </w:r>
      <w:r w:rsidRPr="00CA481E">
        <w:t xml:space="preserve">který nebyl pojištěn. </w:t>
      </w:r>
    </w:p>
    <w:p w:rsidR="00CA481E" w:rsidRPr="00CA481E" w:rsidRDefault="00CA481E" w:rsidP="00F31356">
      <w:pPr>
        <w:pStyle w:val="Nadpis1"/>
        <w:rPr>
          <w:rFonts w:eastAsia="Times New Roman"/>
          <w:lang w:eastAsia="cs-CZ"/>
        </w:rPr>
      </w:pPr>
      <w:r w:rsidRPr="00CA481E">
        <w:rPr>
          <w:rFonts w:eastAsia="Times New Roman"/>
          <w:lang w:eastAsia="cs-CZ"/>
        </w:rPr>
        <w:t>Ukončení smlouvy</w:t>
      </w:r>
    </w:p>
    <w:p w:rsidR="00CA481E" w:rsidRPr="00CA481E" w:rsidRDefault="00CA481E" w:rsidP="00F23FDB">
      <w:pPr>
        <w:pStyle w:val="Nadpis2"/>
      </w:pPr>
      <w:r w:rsidRPr="00CA481E">
        <w:t>Tuto Smlouvu lze ukončit pouze způsoby v ní stanovenými.</w:t>
      </w:r>
    </w:p>
    <w:p w:rsidR="00CA481E" w:rsidRPr="00CA481E" w:rsidRDefault="00135664" w:rsidP="00F23FDB">
      <w:pPr>
        <w:pStyle w:val="Nadpis2"/>
      </w:pPr>
      <w:bookmarkStart w:id="23" w:name="_Ref10104440"/>
      <w:r>
        <w:t xml:space="preserve">Objednatel má právo na základě </w:t>
      </w:r>
      <w:r w:rsidR="00CA481E" w:rsidRPr="00CA481E">
        <w:t xml:space="preserve">písemného doručení oznámení </w:t>
      </w:r>
      <w:r w:rsidR="005C3C09">
        <w:t>Poskytovatel</w:t>
      </w:r>
      <w:r w:rsidR="00CA481E" w:rsidRPr="00CA481E">
        <w:t xml:space="preserve">i předčasně ukončit tuto Smlouvu odstoupením s okamžitou účinností od okamžiku doručení tohoto odstoupení </w:t>
      </w:r>
      <w:r w:rsidR="005C3C09">
        <w:t>Poskytovatel</w:t>
      </w:r>
      <w:r w:rsidR="00CA481E" w:rsidRPr="00CA481E">
        <w:t>i na základě následujících důvodů:</w:t>
      </w:r>
      <w:bookmarkEnd w:id="23"/>
    </w:p>
    <w:p w:rsidR="003862A8" w:rsidRDefault="003862A8" w:rsidP="00137B28">
      <w:pPr>
        <w:pStyle w:val="Psmeno"/>
      </w:pPr>
      <w:r>
        <w:t>Poskytovatel se dopustí podstatného porušení Smlouvy;</w:t>
      </w:r>
    </w:p>
    <w:p w:rsidR="00CA481E" w:rsidRPr="00137B28" w:rsidRDefault="00CA481E" w:rsidP="00137B28">
      <w:pPr>
        <w:pStyle w:val="Psmeno"/>
      </w:pPr>
      <w:r w:rsidRPr="00137B28">
        <w:t xml:space="preserve">Je zjištěn úpadek </w:t>
      </w:r>
      <w:r w:rsidR="005C3C09">
        <w:t>Poskytovatel</w:t>
      </w:r>
      <w:r w:rsidRPr="00137B28">
        <w:t xml:space="preserve">e nebo </w:t>
      </w:r>
      <w:r w:rsidR="005C3C09">
        <w:t>Poskytovatel</w:t>
      </w:r>
      <w:r w:rsidRPr="00137B28">
        <w:t xml:space="preserve"> vstoupí do likvidace;</w:t>
      </w:r>
    </w:p>
    <w:p w:rsidR="00CA481E" w:rsidRPr="00137B28" w:rsidRDefault="005C3C09" w:rsidP="00137B28">
      <w:pPr>
        <w:pStyle w:val="Psmeno"/>
      </w:pPr>
      <w:r>
        <w:t>Poskytovatel</w:t>
      </w:r>
      <w:r w:rsidR="00CA481E" w:rsidRPr="00137B28">
        <w:t xml:space="preserve"> </w:t>
      </w:r>
      <w:r w:rsidR="00135664">
        <w:t>nezapočne s poskytováním Služeb</w:t>
      </w:r>
      <w:r w:rsidR="00CA481E" w:rsidRPr="00137B28">
        <w:t xml:space="preserve"> a/nebo </w:t>
      </w:r>
      <w:r w:rsidR="00457EC9">
        <w:t>jejich</w:t>
      </w:r>
      <w:r w:rsidR="00457EC9" w:rsidRPr="00137B28">
        <w:t xml:space="preserve"> </w:t>
      </w:r>
      <w:r w:rsidR="00CA481E" w:rsidRPr="00137B28">
        <w:t>část</w:t>
      </w:r>
      <w:r w:rsidR="00414570">
        <w:t>i</w:t>
      </w:r>
      <w:r w:rsidR="00CA481E" w:rsidRPr="00137B28">
        <w:t xml:space="preserve"> dle </w:t>
      </w:r>
      <w:r w:rsidR="009A4867">
        <w:rPr>
          <w:rFonts w:eastAsia="Times New Roman"/>
          <w:lang w:eastAsia="cs-CZ"/>
        </w:rPr>
        <w:t>zahájení poskytování služeb</w:t>
      </w:r>
      <w:r w:rsidR="00457EC9">
        <w:rPr>
          <w:rFonts w:eastAsia="Times New Roman"/>
          <w:lang w:eastAsia="cs-CZ"/>
        </w:rPr>
        <w:t>,</w:t>
      </w:r>
      <w:r w:rsidR="00CA481E" w:rsidRPr="00137B28">
        <w:t xml:space="preserve"> a to ani v rámci dodatečné lhůty 14 </w:t>
      </w:r>
      <w:r w:rsidR="00457EC9">
        <w:t xml:space="preserve">ti </w:t>
      </w:r>
      <w:r w:rsidR="00CA481E" w:rsidRPr="00137B28">
        <w:t xml:space="preserve">dnů poskytnuté ze strany </w:t>
      </w:r>
      <w:r w:rsidR="00135664">
        <w:t>Objednatele</w:t>
      </w:r>
      <w:r w:rsidR="00CA481E" w:rsidRPr="00137B28">
        <w:t>;</w:t>
      </w:r>
    </w:p>
    <w:p w:rsidR="00CA481E" w:rsidRPr="00137B28" w:rsidRDefault="005C3C09" w:rsidP="00137B28">
      <w:pPr>
        <w:pStyle w:val="Psmeno"/>
      </w:pPr>
      <w:r>
        <w:t>Poskytovatel</w:t>
      </w:r>
      <w:r w:rsidR="00CA481E" w:rsidRPr="00137B28">
        <w:t xml:space="preserve"> nemá platnou pojistnou smlouvu po dobu více jak </w:t>
      </w:r>
      <w:r w:rsidR="005D3DF8">
        <w:t>1</w:t>
      </w:r>
      <w:r w:rsidR="005D3DF8" w:rsidRPr="00137B28">
        <w:t xml:space="preserve"> </w:t>
      </w:r>
      <w:r w:rsidR="00CA481E" w:rsidRPr="00137B28">
        <w:t>měsíc v průběhu trvání této Smlouvy;</w:t>
      </w:r>
    </w:p>
    <w:p w:rsidR="009D52C2" w:rsidRDefault="005C3C09" w:rsidP="00137B28">
      <w:pPr>
        <w:pStyle w:val="Psmeno"/>
      </w:pPr>
      <w:r>
        <w:t>Poskytovatel</w:t>
      </w:r>
      <w:r w:rsidR="00CA481E" w:rsidRPr="00137B28">
        <w:t xml:space="preserve"> uvedl nepravdivé údaje v Úklidové knize nebo </w:t>
      </w:r>
      <w:r w:rsidR="00041292">
        <w:t>Úklidová kniha není Objednateli zpřístupněna, a to</w:t>
      </w:r>
      <w:r w:rsidR="00CA481E" w:rsidRPr="00137B28">
        <w:t xml:space="preserve"> ani do </w:t>
      </w:r>
      <w:r w:rsidR="00041292">
        <w:t>3</w:t>
      </w:r>
      <w:r w:rsidR="00CA481E" w:rsidRPr="00137B28">
        <w:t xml:space="preserve"> pracovních dnů od </w:t>
      </w:r>
      <w:r w:rsidR="00041292">
        <w:t>upozornění</w:t>
      </w:r>
      <w:r w:rsidR="00457EC9">
        <w:t>;</w:t>
      </w:r>
    </w:p>
    <w:p w:rsidR="00CA481E" w:rsidRPr="00137B28" w:rsidRDefault="009D52C2" w:rsidP="00137B28">
      <w:pPr>
        <w:pStyle w:val="Psmeno"/>
      </w:pPr>
      <w:r w:rsidRPr="00E0615D">
        <w:t>Poskytovatel neudržuje d</w:t>
      </w:r>
      <w:r w:rsidRPr="00E0615D">
        <w:rPr>
          <w:rFonts w:eastAsia="Times New Roman"/>
          <w:lang w:eastAsia="cs-CZ"/>
        </w:rPr>
        <w:t>ispečink</w:t>
      </w:r>
      <w:r>
        <w:rPr>
          <w:rFonts w:eastAsia="Times New Roman"/>
          <w:lang w:eastAsia="cs-CZ"/>
        </w:rPr>
        <w:t xml:space="preserve"> a </w:t>
      </w:r>
      <w:r w:rsidR="00A353F5">
        <w:rPr>
          <w:rFonts w:eastAsia="Times New Roman"/>
          <w:lang w:eastAsia="cs-CZ"/>
        </w:rPr>
        <w:t>HelpDesk</w:t>
      </w:r>
      <w:r>
        <w:rPr>
          <w:rFonts w:eastAsia="Times New Roman"/>
          <w:lang w:eastAsia="cs-CZ"/>
        </w:rPr>
        <w:t xml:space="preserve"> </w:t>
      </w:r>
      <w:r>
        <w:t>v</w:t>
      </w:r>
      <w:r w:rsidR="00414570">
        <w:t> </w:t>
      </w:r>
      <w:r>
        <w:t>provozu</w:t>
      </w:r>
      <w:r w:rsidR="00414570">
        <w:t>,</w:t>
      </w:r>
      <w:r>
        <w:t xml:space="preserve"> či v provozu v rozsahu ujednaném v této Smlouvě po dobu 14 za sebou jdoucích dnů či v rozsahu 60 dnů za období 12 měsíců</w:t>
      </w:r>
      <w:r w:rsidR="00CA481E" w:rsidRPr="00137B28">
        <w:t>.</w:t>
      </w:r>
    </w:p>
    <w:p w:rsidR="00CA481E" w:rsidRPr="00CA481E" w:rsidRDefault="00CA481E" w:rsidP="00F23FDB">
      <w:pPr>
        <w:pStyle w:val="Nadpis2"/>
      </w:pPr>
      <w:r w:rsidRPr="00CA481E">
        <w:t xml:space="preserve">Odstoupení </w:t>
      </w:r>
      <w:r w:rsidR="00206B90">
        <w:t>Správy železnic</w:t>
      </w:r>
      <w:r w:rsidRPr="00CA481E">
        <w:t xml:space="preserve"> dle </w:t>
      </w:r>
      <w:r w:rsidR="00FB2BE4">
        <w:t>čl. 18.2 této Smlouvy se považuje za odstoupení</w:t>
      </w:r>
      <w:r w:rsidRPr="00CA481E">
        <w:t xml:space="preserve"> z</w:t>
      </w:r>
      <w:r w:rsidR="00457EC9">
        <w:t> </w:t>
      </w:r>
      <w:r w:rsidRPr="00CA481E">
        <w:t xml:space="preserve">důvodů na straně </w:t>
      </w:r>
      <w:r w:rsidR="005C3C09">
        <w:t>Poskytovatel</w:t>
      </w:r>
      <w:r w:rsidRPr="00CA481E">
        <w:t>e.</w:t>
      </w:r>
    </w:p>
    <w:p w:rsidR="00CA481E" w:rsidRPr="00CA481E" w:rsidRDefault="005C3C09" w:rsidP="00F23FDB">
      <w:pPr>
        <w:pStyle w:val="Nadpis2"/>
      </w:pPr>
      <w:r>
        <w:t>Poskytovatel</w:t>
      </w:r>
      <w:r w:rsidR="00CA481E" w:rsidRPr="00CA481E">
        <w:t xml:space="preserve"> má právo předčasně ukončit tuto Smlouvou odstoupením s</w:t>
      </w:r>
      <w:r w:rsidR="00457EC9">
        <w:t> </w:t>
      </w:r>
      <w:r w:rsidR="00CA481E" w:rsidRPr="00CA481E">
        <w:t xml:space="preserve">okamžitou </w:t>
      </w:r>
      <w:r w:rsidR="00981298" w:rsidRPr="00CA481E">
        <w:t>účinností, pokud</w:t>
      </w:r>
      <w:r w:rsidR="00CA481E" w:rsidRPr="00CA481E">
        <w:t xml:space="preserve"> </w:t>
      </w:r>
      <w:r w:rsidR="00981298">
        <w:t xml:space="preserve">Objednatel je v prodlení se svými </w:t>
      </w:r>
      <w:r w:rsidR="00FA510E">
        <w:t xml:space="preserve">nespornými </w:t>
      </w:r>
      <w:r w:rsidR="00981298">
        <w:t>závazky vůči Poskytovateli</w:t>
      </w:r>
      <w:r w:rsidR="00FA510E">
        <w:t>, a to</w:t>
      </w:r>
      <w:r w:rsidR="00981298">
        <w:t xml:space="preserve"> z důvodu na straně Objednatele po více než 3 měsíce</w:t>
      </w:r>
      <w:r w:rsidR="00CA481E" w:rsidRPr="00CA481E">
        <w:t>.</w:t>
      </w:r>
    </w:p>
    <w:p w:rsidR="00CA481E" w:rsidRPr="00CA481E" w:rsidRDefault="00CA481E" w:rsidP="00F23FDB">
      <w:pPr>
        <w:pStyle w:val="Nadpis2"/>
      </w:pPr>
      <w:r w:rsidRPr="00CA481E">
        <w:t>Neuplatněním práva na odstoupení od této Smlouvy právo odstoupit nezaniká.</w:t>
      </w:r>
    </w:p>
    <w:p w:rsidR="00CA481E" w:rsidRPr="00CA481E" w:rsidRDefault="00CA481E" w:rsidP="00F23FDB">
      <w:pPr>
        <w:pStyle w:val="Nadpis2"/>
      </w:pPr>
      <w:r w:rsidRPr="00CA481E">
        <w:t>Smluvní strany jsou oprávněny vypovědět tuto smlouvu před uplynutím lhůty bez udání důvodu, nejdříve však 2 roky po nabytí její účinnosti</w:t>
      </w:r>
      <w:r w:rsidR="00981298">
        <w:t>.</w:t>
      </w:r>
      <w:r w:rsidRPr="00CA481E">
        <w:t xml:space="preserve"> Výpovědní lhůta je 6 (šest) měsíců a začíná běžet od prvního dne měsíce následujícího po měsíci, ve kterém byla písemná výpověď doručena druhé Smluvní straně. </w:t>
      </w:r>
    </w:p>
    <w:p w:rsidR="00CA481E" w:rsidRPr="00CA481E" w:rsidRDefault="00CA481E" w:rsidP="00F31356">
      <w:pPr>
        <w:pStyle w:val="Nadpis1"/>
        <w:rPr>
          <w:rFonts w:eastAsia="Times New Roman"/>
          <w:lang w:eastAsia="cs-CZ"/>
        </w:rPr>
      </w:pPr>
      <w:r w:rsidRPr="00CA481E">
        <w:rPr>
          <w:rFonts w:eastAsia="Times New Roman"/>
          <w:lang w:eastAsia="cs-CZ"/>
        </w:rPr>
        <w:t>Ostatní ujednání</w:t>
      </w:r>
    </w:p>
    <w:p w:rsidR="00CA481E" w:rsidRPr="00CA481E" w:rsidRDefault="00CA481E" w:rsidP="00F23FDB">
      <w:pPr>
        <w:pStyle w:val="Nadpis2"/>
      </w:pPr>
      <w:r w:rsidRPr="00CA481E">
        <w:t>Jakékoliv vzdání se práva, prominutí dluhu nebo uznání závazku je platné pouze za předpokladu, že bude učiněno dohodou Smluvních stran uzavřenou v listinné podobě oprávněnými zástupci Smluvních stran.</w:t>
      </w:r>
    </w:p>
    <w:p w:rsidR="00CA481E" w:rsidRPr="00CA481E" w:rsidRDefault="00CA481E" w:rsidP="00F23FDB">
      <w:pPr>
        <w:pStyle w:val="Nadpis2"/>
      </w:pPr>
      <w:r w:rsidRPr="00CA481E">
        <w:t>Jakékoliv písemnosti předvídané Smlouvou musí být učiněny, není-li ve Smlouvě výslovně stanoven opak, písemně v listinné podobě a musí být s vyloučením ustanovení § 566 Občanského zákoníku řádně podepsané oprávněnými osobami. Jakékoliv jiné písemnosti, včetně e-mailové korespondence, jsou bez právního významu, není-li ve Smlouvě výslovně stanoveno jinak.</w:t>
      </w:r>
    </w:p>
    <w:p w:rsidR="00CA481E" w:rsidRPr="00CA481E" w:rsidRDefault="00CA481E" w:rsidP="00F23FDB">
      <w:pPr>
        <w:pStyle w:val="Nadpis2"/>
      </w:pPr>
      <w:r w:rsidRPr="00CA481E">
        <w:t xml:space="preserve">Smluvní strany nemají právo na náhradu škody a nejsou </w:t>
      </w:r>
      <w:r w:rsidR="00457EC9">
        <w:t>povinny</w:t>
      </w:r>
      <w:r w:rsidR="00457EC9" w:rsidRPr="00CA481E">
        <w:t xml:space="preserve"> </w:t>
      </w:r>
      <w:r w:rsidRPr="00CA481E">
        <w:t>hradit škody vzniklé druhé Smluvní straně tím, že oprávněně započetly svou pohledávku vůči pohledávce druhé Smluvní strany, tj. Smluvní strany vylučují ustanovení § 1990 Občanského zákoníku.</w:t>
      </w:r>
    </w:p>
    <w:p w:rsidR="00CA481E" w:rsidRPr="00CA481E" w:rsidRDefault="00CA481E" w:rsidP="00F23FDB">
      <w:pPr>
        <w:pStyle w:val="Nadpis2"/>
      </w:pPr>
      <w:r w:rsidRPr="00CA481E">
        <w:t xml:space="preserve">Smluvní strany nejsou oprávněny převést </w:t>
      </w:r>
      <w:r w:rsidR="00457EC9">
        <w:t>svá</w:t>
      </w:r>
      <w:r w:rsidR="00457EC9" w:rsidRPr="00CA481E">
        <w:t xml:space="preserve"> </w:t>
      </w:r>
      <w:r w:rsidRPr="00CA481E">
        <w:t>práva a povinnosti ze Smlouvy nebo její části na třetí osobu bez předchozího výslovného písemného souhlasu druhé Smluvní strany.</w:t>
      </w:r>
    </w:p>
    <w:p w:rsidR="00CA481E" w:rsidRPr="00CA481E" w:rsidRDefault="00CA481E" w:rsidP="00F23FDB">
      <w:pPr>
        <w:pStyle w:val="Nadpis2"/>
      </w:pPr>
      <w:r w:rsidRPr="00CA481E">
        <w:t>Smluvní strany berou na vědomí, že tato Smlouva podléhá uveřejnění v</w:t>
      </w:r>
      <w:r w:rsidR="00457EC9">
        <w:t> </w:t>
      </w:r>
      <w:r w:rsidRPr="00CA481E">
        <w:t>registru smluv podle zákona č. 340/2015 Sb., o zvláštních podmínkách účinnosti některých smluv, uveřejňování těchto smluv a o registru smluv, ve znění pozdějších předpisů (dále jen „ZRS“), a současně souhlasí se zveřejněním údajů o identifikaci Smluvních stran, předmětu smlouvy, jeho ceně či hodnotě a datu uzavření této smlouvy.</w:t>
      </w:r>
    </w:p>
    <w:p w:rsidR="00CA481E" w:rsidRPr="00CA481E" w:rsidRDefault="00CA481E" w:rsidP="00F23FDB">
      <w:pPr>
        <w:pStyle w:val="Nadpis2"/>
      </w:pPr>
      <w:r w:rsidRPr="00CA481E">
        <w:t xml:space="preserve">Zaslání Smlouvy správci registru smluv k uveřejnění v registru smluv zajišťuje </w:t>
      </w:r>
      <w:r w:rsidR="00981298">
        <w:t>Objednatel</w:t>
      </w:r>
      <w:r w:rsidRPr="00CA481E">
        <w:t>.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rsidR="00CA481E" w:rsidRPr="00CA481E" w:rsidRDefault="00CA481E" w:rsidP="002D721F">
      <w:pPr>
        <w:pStyle w:val="Nadpis2"/>
        <w:numPr>
          <w:ilvl w:val="0"/>
          <w:numId w:val="0"/>
        </w:numPr>
        <w:ind w:left="576"/>
      </w:pPr>
      <w:r w:rsidRPr="00CA481E">
        <w:t>Smluvní strany výslovně prohlašují, že údaje a další skutečnosti uvedené v této Smlouvě, vyjma částí označených ve smyslu následujícího odstavce této Smlouvy, nepovažují za obchodní tajemství ve smyslu ustanovení § 504 Občanského zákoníku (dále jen „obchodní tajemství“), a že se nejedná ani o informace, které nemohou být v registru smluv uveřejněny na základě ustanovení § 3 odst. 1 ZRS.</w:t>
      </w:r>
    </w:p>
    <w:p w:rsidR="00CA481E" w:rsidRPr="00CA481E" w:rsidRDefault="00CA481E" w:rsidP="00F23FDB">
      <w:pPr>
        <w:pStyle w:val="Nadpis2"/>
      </w:pPr>
      <w:r w:rsidRPr="00CA481E">
        <w:t xml:space="preserve">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w:t>
      </w:r>
      <w:r w:rsidR="00981298">
        <w:t>Objednatel</w:t>
      </w:r>
      <w:r w:rsidRPr="00CA481E">
        <w:t xml:space="preserve"> jako s obchodním tajemstvím nakládat a ani odpovídat za případnou škodu či jinou újmu takovým postupem vzniklou. Označením obchodního tajemství ve smyslu předchozí věty se rozumí doručení písemného oznámení druhé smluvní strany </w:t>
      </w:r>
      <w:r w:rsidR="00981298">
        <w:t>Objednatele</w:t>
      </w:r>
      <w:r w:rsidRPr="00CA481E">
        <w:t xml:space="preserve">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w:t>
      </w:r>
      <w:r w:rsidR="00981298">
        <w:t>Objednateli</w:t>
      </w:r>
      <w:r w:rsidRPr="00CA481E">
        <w:t xml:space="preserve"> skutečnost, že takto označené informace přestaly naplňovat znaky obchodního tajemství.</w:t>
      </w:r>
    </w:p>
    <w:p w:rsidR="00CA481E" w:rsidRPr="00CA481E" w:rsidRDefault="00CA481E" w:rsidP="00F23FDB">
      <w:pPr>
        <w:pStyle w:val="Nadpis2"/>
      </w:pPr>
      <w:r w:rsidRPr="00CA481E">
        <w:t>Osoby uzavírající tuto Smlouvu za Smluvní strany souhlasí s uveřejněním svých osobních údajů, které jsou uvedeny v této Smlouvě, spolu se Smlouvou v registru smluv. Tento souhlas je udělen na dobu neurčitou.</w:t>
      </w:r>
    </w:p>
    <w:p w:rsidR="00CA481E" w:rsidRPr="00CA481E" w:rsidRDefault="00CA481E" w:rsidP="00F23FDB">
      <w:pPr>
        <w:pStyle w:val="Nadpis2"/>
      </w:pPr>
      <w:r w:rsidRPr="00CA481E">
        <w:t xml:space="preserve">V případě poskytnutí osobních údajů v rámci plnění smluvního vztahu se </w:t>
      </w:r>
      <w:r w:rsidR="005C3C09">
        <w:t>Poskytovatel</w:t>
      </w:r>
      <w:r w:rsidRPr="00CA481E">
        <w:t xml:space="preserve"> zavazuje přijmout vhodná technická a organizační opatření podle Nařízení Evropského parlamentu a Rady (EU) 2016/679 ze dne 27. dubna 2016 o ochraně fyzických osob v souvislosti se zpracováním osobních údajů, které se na něj jako na </w:t>
      </w:r>
      <w:r w:rsidR="00EF59D3">
        <w:t>poskytovatele</w:t>
      </w:r>
      <w:r w:rsidR="00EF59D3" w:rsidRPr="00CA481E">
        <w:t xml:space="preserve"> </w:t>
      </w:r>
      <w:r w:rsidRPr="00CA481E">
        <w:t xml:space="preserve">vztahují a plnění těchto povinností na vyžádání doložit </w:t>
      </w:r>
      <w:r w:rsidR="00206B90">
        <w:t>Správě železnic</w:t>
      </w:r>
      <w:r w:rsidRPr="00CA481E">
        <w:t>.</w:t>
      </w:r>
    </w:p>
    <w:p w:rsidR="00CA481E" w:rsidRPr="00CA481E" w:rsidRDefault="00CA481E" w:rsidP="00F31356">
      <w:pPr>
        <w:pStyle w:val="Nadpis1"/>
        <w:rPr>
          <w:rFonts w:eastAsia="Times New Roman"/>
          <w:lang w:eastAsia="cs-CZ"/>
        </w:rPr>
      </w:pPr>
      <w:r w:rsidRPr="00CA481E">
        <w:rPr>
          <w:rFonts w:eastAsia="Times New Roman"/>
          <w:lang w:eastAsia="cs-CZ"/>
        </w:rPr>
        <w:t>Závěrečná ustanovení</w:t>
      </w:r>
    </w:p>
    <w:p w:rsidR="00CA481E" w:rsidRPr="00CA481E" w:rsidRDefault="00CA481E" w:rsidP="00F23FDB">
      <w:pPr>
        <w:pStyle w:val="Nadpis2"/>
      </w:pPr>
      <w:r w:rsidRPr="00CA481E">
        <w:t>Vztahy Smlouvou výslovně neupravené se řídí Občanským zákoníkem. Smluvní strany se dohodly, že ustanovení Občanského zákoníku o smlouvách uzavíraných adhezním způsobem se na právní vztah založený Smlouvou nepoužijí.</w:t>
      </w:r>
    </w:p>
    <w:p w:rsidR="00CA481E" w:rsidRPr="00CA481E" w:rsidRDefault="00CA481E" w:rsidP="00F23FDB">
      <w:pPr>
        <w:pStyle w:val="Nadpis2"/>
      </w:pPr>
      <w:r w:rsidRPr="00CA481E">
        <w:t>Smluvní strany se dohodly pro případ, že pozbude platnosti právní předpis nebo jeho ustanovení, na nějž Smlouva odkazuje, že se bude postupovat podle právního předpisu (ustanovení), který zrušený právní předpis (ustanovení) nahradil, nebude-li jej, pak podle právního předpisu (ustanovení), jenž nejlépe odpovídá smyslu a účelu ustanovení Smlouvy, v rámci kterého byl takový odkaz učiněn.</w:t>
      </w:r>
    </w:p>
    <w:p w:rsidR="00CA481E" w:rsidRPr="00CA481E" w:rsidRDefault="00CA481E" w:rsidP="00F23FDB">
      <w:pPr>
        <w:pStyle w:val="Nadpis2"/>
      </w:pPr>
      <w:r w:rsidRPr="00CA481E">
        <w:t>Předpokladem uzavření Smlouvy či jakékoli dohody o změně Smlouvy je dosažení shody o všech jejích bodech. S ohledem na uzavření Smlouvy v návaznosti na postup dle Zákona o zadávání veřejných zakázek podléhá změna Smlouvy taktéž úpravě tohoto zákona.</w:t>
      </w:r>
    </w:p>
    <w:p w:rsidR="00CA481E" w:rsidRPr="00CA481E" w:rsidRDefault="00CA481E" w:rsidP="00F23FDB">
      <w:pPr>
        <w:pStyle w:val="Nadpis2"/>
      </w:pPr>
      <w:r w:rsidRPr="00CA481E">
        <w:t>Změna kontaktní osoby Smluvní strany včetně jejích kontaktních údajů se uskutečňuje písemným oznámením takové skutečnosti druhé Smluvní straně bez nutnosti uzavření dodatku ke Smlouvě.</w:t>
      </w:r>
    </w:p>
    <w:p w:rsidR="00CA481E" w:rsidRPr="00CA481E" w:rsidRDefault="00CA481E" w:rsidP="00F23FDB">
      <w:pPr>
        <w:pStyle w:val="Nadpis2"/>
      </w:pPr>
      <w:r w:rsidRPr="00CA481E">
        <w:t>Veškeré spory ze Smlouvy budou řešeny jednáním. V případě jakéhokoli sporu ze Smlouvy nebo v souvislosti s ní, kdy se Smluvní strany nebudou moci dohodnout na změně, doplnění či zrušení Smlouvy, rozhodne příslušný soud.</w:t>
      </w:r>
    </w:p>
    <w:p w:rsidR="00CA481E" w:rsidRPr="00CA481E" w:rsidRDefault="00CA481E" w:rsidP="00F23FDB">
      <w:pPr>
        <w:pStyle w:val="Nadpis2"/>
      </w:pPr>
      <w:r w:rsidRPr="00CA481E">
        <w:t>Smluvní strany se dohodly, že veškerá jednání a veškeré písemnosti budou vedeny v jazyce českém.</w:t>
      </w:r>
    </w:p>
    <w:p w:rsidR="00CA481E" w:rsidRPr="00CA481E" w:rsidRDefault="00CA481E" w:rsidP="00F23FDB">
      <w:pPr>
        <w:pStyle w:val="Nadpis2"/>
      </w:pPr>
      <w:r w:rsidRPr="00CA481E">
        <w:t>Smluvní strany prohlašují, že se seznámily s obsahem Smlouvy a prohlašují, že je uzavřena na základě vzájemné svobodné vůle Smluvních stran.</w:t>
      </w:r>
    </w:p>
    <w:p w:rsidR="00CA481E" w:rsidRPr="00CA481E" w:rsidRDefault="00CA481E" w:rsidP="00F23FDB">
      <w:pPr>
        <w:pStyle w:val="Nadpis2"/>
      </w:pPr>
      <w:r w:rsidRPr="00CA481E">
        <w:t>Smluvní strany se dohodly, že písemnosti Smlouvou předpokládané budou druhé Smluvní straně zasílány výhradně doporučeným dopisem, a to na doručovací adresu uvedenou v záhlaví Smlouvy nebo na písemně oznámenou případnou změnu adresy, doručenou druhé Smluvní straně. Nebude-li na této adrese zásilka úspěšně doručena či převzata oprávněnou osobou Smluvní strany, nebude-li tato zásilka vyzvednuta a držitel poštovní licence doporučenou zásilku vrátí zpět, za úspěšné doručení se všemi právními následky bude považován 14. den od prokazatelného odeslání zásilky druhou Smluvní stranou.</w:t>
      </w:r>
    </w:p>
    <w:p w:rsidR="00CA481E" w:rsidRPr="00CA481E" w:rsidRDefault="00CA481E" w:rsidP="00F23FDB">
      <w:pPr>
        <w:pStyle w:val="Nadpis2"/>
      </w:pPr>
      <w:r w:rsidRPr="00CA481E">
        <w:t>Je-li nebo stane-li se kdykoli jakékoli ustanovení Smlouvy či jejího dodatku v</w:t>
      </w:r>
      <w:r w:rsidR="00B94A38">
        <w:t> </w:t>
      </w:r>
      <w:r w:rsidRPr="00CA481E">
        <w:t>jakémkoli ohledu nezákonným, neplatným či nevynutitelným podle kteréhokoli právního řádu, podle kterého může být jeho zákonnost, platnost či vynutitelnost posuzována, zákonnost, platnost a vynutitelnost ostatních ustanovení, stejně jako zákonnost, platnost a vynutitelnost tohoto ustanovení podle jiného právního řádu nebude jakkoli dotčena či omezena.</w:t>
      </w:r>
    </w:p>
    <w:p w:rsidR="004E1498" w:rsidRPr="004E1498" w:rsidRDefault="00CA481E" w:rsidP="00F23FDB">
      <w:pPr>
        <w:pStyle w:val="Nadpis2"/>
      </w:pPr>
      <w:r w:rsidRPr="00CA481E">
        <w:t>Tato Smlouva je vyhotovena ve 4 vyhotoveních, z nichž každá ze Smluvních stran obdrží po 2 vyhotoveních. Vyhotovení mají platnost originálu.</w:t>
      </w:r>
    </w:p>
    <w:p w:rsidR="004E1498" w:rsidRPr="00990963" w:rsidRDefault="004E1498" w:rsidP="007C01CD">
      <w:pPr>
        <w:overflowPunct w:val="0"/>
        <w:autoSpaceDE w:val="0"/>
        <w:autoSpaceDN w:val="0"/>
        <w:adjustRightInd w:val="0"/>
        <w:spacing w:before="320" w:after="120" w:line="240" w:lineRule="auto"/>
        <w:textAlignment w:val="baseline"/>
        <w:rPr>
          <w:rFonts w:eastAsia="Times New Roman" w:cs="Times New Roman"/>
          <w:b/>
          <w:lang w:eastAsia="cs-CZ"/>
        </w:rPr>
      </w:pPr>
      <w:r w:rsidRPr="00990963">
        <w:rPr>
          <w:rFonts w:eastAsia="Times New Roman" w:cs="Times New Roman"/>
          <w:b/>
          <w:lang w:eastAsia="cs-CZ"/>
        </w:rPr>
        <w:t>Přílohy</w:t>
      </w:r>
    </w:p>
    <w:p w:rsidR="006E6E61" w:rsidRPr="0003593B" w:rsidRDefault="0003593B" w:rsidP="00526DDA">
      <w:pPr>
        <w:numPr>
          <w:ilvl w:val="0"/>
          <w:numId w:val="5"/>
        </w:numPr>
        <w:overflowPunct w:val="0"/>
        <w:autoSpaceDE w:val="0"/>
        <w:autoSpaceDN w:val="0"/>
        <w:adjustRightInd w:val="0"/>
        <w:spacing w:after="0" w:line="240" w:lineRule="auto"/>
        <w:ind w:hanging="720"/>
        <w:contextualSpacing/>
        <w:textAlignment w:val="baseline"/>
        <w:rPr>
          <w:rFonts w:eastAsia="Times New Roman" w:cs="Times New Roman"/>
          <w:lang w:eastAsia="cs-CZ"/>
        </w:rPr>
      </w:pPr>
      <w:r>
        <w:rPr>
          <w:rFonts w:eastAsia="Times New Roman" w:cs="Times New Roman"/>
          <w:lang w:eastAsia="cs-CZ"/>
        </w:rPr>
        <w:t>Cenová nabídka</w:t>
      </w:r>
    </w:p>
    <w:p w:rsidR="006E6E61" w:rsidRPr="0003593B" w:rsidRDefault="0003593B" w:rsidP="00526DDA">
      <w:pPr>
        <w:numPr>
          <w:ilvl w:val="0"/>
          <w:numId w:val="5"/>
        </w:numPr>
        <w:overflowPunct w:val="0"/>
        <w:autoSpaceDE w:val="0"/>
        <w:autoSpaceDN w:val="0"/>
        <w:adjustRightInd w:val="0"/>
        <w:spacing w:after="0" w:line="240" w:lineRule="auto"/>
        <w:ind w:hanging="720"/>
        <w:contextualSpacing/>
        <w:textAlignment w:val="baseline"/>
        <w:rPr>
          <w:rFonts w:eastAsia="Times New Roman" w:cs="Times New Roman"/>
          <w:lang w:eastAsia="cs-CZ"/>
        </w:rPr>
      </w:pPr>
      <w:r>
        <w:rPr>
          <w:rFonts w:eastAsia="Times New Roman" w:cs="Times New Roman"/>
          <w:lang w:eastAsia="cs-CZ"/>
        </w:rPr>
        <w:t>Místa plnění</w:t>
      </w:r>
    </w:p>
    <w:p w:rsidR="00526DDA" w:rsidRDefault="0003593B" w:rsidP="00526DDA">
      <w:pPr>
        <w:numPr>
          <w:ilvl w:val="0"/>
          <w:numId w:val="5"/>
        </w:numPr>
        <w:overflowPunct w:val="0"/>
        <w:autoSpaceDE w:val="0"/>
        <w:autoSpaceDN w:val="0"/>
        <w:adjustRightInd w:val="0"/>
        <w:spacing w:after="0" w:line="240" w:lineRule="auto"/>
        <w:ind w:hanging="720"/>
        <w:contextualSpacing/>
        <w:textAlignment w:val="baseline"/>
        <w:rPr>
          <w:rFonts w:eastAsia="Times New Roman" w:cs="Times New Roman"/>
          <w:lang w:eastAsia="cs-CZ"/>
        </w:rPr>
      </w:pPr>
      <w:r>
        <w:rPr>
          <w:rFonts w:eastAsia="Times New Roman" w:cs="Times New Roman"/>
          <w:lang w:eastAsia="cs-CZ"/>
        </w:rPr>
        <w:t>Plán úklidu</w:t>
      </w:r>
    </w:p>
    <w:p w:rsidR="0003593B" w:rsidRDefault="006F6A9B" w:rsidP="00526DDA">
      <w:pPr>
        <w:numPr>
          <w:ilvl w:val="0"/>
          <w:numId w:val="5"/>
        </w:numPr>
        <w:overflowPunct w:val="0"/>
        <w:autoSpaceDE w:val="0"/>
        <w:autoSpaceDN w:val="0"/>
        <w:adjustRightInd w:val="0"/>
        <w:spacing w:after="0" w:line="240" w:lineRule="auto"/>
        <w:ind w:hanging="720"/>
        <w:contextualSpacing/>
        <w:textAlignment w:val="baseline"/>
        <w:rPr>
          <w:rFonts w:eastAsia="Times New Roman" w:cs="Times New Roman"/>
          <w:lang w:eastAsia="cs-CZ"/>
        </w:rPr>
      </w:pPr>
      <w:r>
        <w:rPr>
          <w:rFonts w:eastAsia="Times New Roman" w:cs="Times New Roman"/>
          <w:lang w:eastAsia="cs-CZ"/>
        </w:rPr>
        <w:t>Standardy</w:t>
      </w:r>
      <w:r w:rsidR="0003593B">
        <w:rPr>
          <w:rFonts w:eastAsia="Times New Roman" w:cs="Times New Roman"/>
          <w:lang w:eastAsia="cs-CZ"/>
        </w:rPr>
        <w:t xml:space="preserve"> úklidových služeb</w:t>
      </w:r>
      <w:r>
        <w:rPr>
          <w:rFonts w:eastAsia="Times New Roman" w:cs="Times New Roman"/>
          <w:lang w:eastAsia="cs-CZ"/>
        </w:rPr>
        <w:t xml:space="preserve"> (SLA)</w:t>
      </w:r>
    </w:p>
    <w:p w:rsidR="0003593B" w:rsidRDefault="0003593B" w:rsidP="00526DDA">
      <w:pPr>
        <w:numPr>
          <w:ilvl w:val="0"/>
          <w:numId w:val="5"/>
        </w:numPr>
        <w:overflowPunct w:val="0"/>
        <w:autoSpaceDE w:val="0"/>
        <w:autoSpaceDN w:val="0"/>
        <w:adjustRightInd w:val="0"/>
        <w:spacing w:after="0" w:line="240" w:lineRule="auto"/>
        <w:ind w:hanging="720"/>
        <w:contextualSpacing/>
        <w:textAlignment w:val="baseline"/>
        <w:rPr>
          <w:rFonts w:eastAsia="Times New Roman" w:cs="Times New Roman"/>
          <w:lang w:eastAsia="cs-CZ"/>
        </w:rPr>
      </w:pPr>
      <w:r>
        <w:rPr>
          <w:rFonts w:eastAsia="Times New Roman" w:cs="Times New Roman"/>
          <w:lang w:eastAsia="cs-CZ"/>
        </w:rPr>
        <w:t>Standardy úklidu</w:t>
      </w:r>
    </w:p>
    <w:p w:rsidR="0003593B" w:rsidRDefault="0003593B" w:rsidP="00526DDA">
      <w:pPr>
        <w:numPr>
          <w:ilvl w:val="0"/>
          <w:numId w:val="5"/>
        </w:numPr>
        <w:overflowPunct w:val="0"/>
        <w:autoSpaceDE w:val="0"/>
        <w:autoSpaceDN w:val="0"/>
        <w:adjustRightInd w:val="0"/>
        <w:spacing w:after="0" w:line="240" w:lineRule="auto"/>
        <w:ind w:hanging="720"/>
        <w:contextualSpacing/>
        <w:textAlignment w:val="baseline"/>
        <w:rPr>
          <w:rFonts w:eastAsia="Times New Roman" w:cs="Times New Roman"/>
          <w:lang w:eastAsia="cs-CZ"/>
        </w:rPr>
      </w:pPr>
      <w:r>
        <w:rPr>
          <w:rFonts w:eastAsia="Times New Roman" w:cs="Times New Roman"/>
          <w:lang w:eastAsia="cs-CZ"/>
        </w:rPr>
        <w:t>Reakční doby</w:t>
      </w:r>
    </w:p>
    <w:p w:rsidR="0003593B" w:rsidRDefault="0003593B" w:rsidP="00526DDA">
      <w:pPr>
        <w:numPr>
          <w:ilvl w:val="0"/>
          <w:numId w:val="5"/>
        </w:numPr>
        <w:overflowPunct w:val="0"/>
        <w:autoSpaceDE w:val="0"/>
        <w:autoSpaceDN w:val="0"/>
        <w:adjustRightInd w:val="0"/>
        <w:spacing w:after="0" w:line="240" w:lineRule="auto"/>
        <w:ind w:hanging="720"/>
        <w:contextualSpacing/>
        <w:textAlignment w:val="baseline"/>
        <w:rPr>
          <w:rFonts w:eastAsia="Times New Roman" w:cs="Times New Roman"/>
          <w:lang w:eastAsia="cs-CZ"/>
        </w:rPr>
      </w:pPr>
      <w:r>
        <w:rPr>
          <w:rFonts w:eastAsia="Times New Roman" w:cs="Times New Roman"/>
          <w:lang w:eastAsia="cs-CZ"/>
        </w:rPr>
        <w:t>Hygienický a spotřební materiál</w:t>
      </w:r>
    </w:p>
    <w:p w:rsidR="00701615" w:rsidRDefault="00701615" w:rsidP="00701615">
      <w:pPr>
        <w:numPr>
          <w:ilvl w:val="0"/>
          <w:numId w:val="5"/>
        </w:numPr>
        <w:overflowPunct w:val="0"/>
        <w:autoSpaceDE w:val="0"/>
        <w:autoSpaceDN w:val="0"/>
        <w:adjustRightInd w:val="0"/>
        <w:spacing w:after="0" w:line="240" w:lineRule="auto"/>
        <w:ind w:hanging="720"/>
        <w:contextualSpacing/>
        <w:textAlignment w:val="baseline"/>
        <w:rPr>
          <w:rFonts w:eastAsia="Times New Roman" w:cs="Times New Roman"/>
          <w:lang w:eastAsia="cs-CZ"/>
        </w:rPr>
      </w:pPr>
      <w:r>
        <w:rPr>
          <w:rFonts w:eastAsia="Times New Roman" w:cs="Times New Roman"/>
          <w:lang w:eastAsia="cs-CZ"/>
        </w:rPr>
        <w:t>KPI hodnocení</w:t>
      </w:r>
    </w:p>
    <w:p w:rsidR="0003593B" w:rsidRDefault="0003593B" w:rsidP="00526DDA">
      <w:pPr>
        <w:numPr>
          <w:ilvl w:val="0"/>
          <w:numId w:val="5"/>
        </w:numPr>
        <w:overflowPunct w:val="0"/>
        <w:autoSpaceDE w:val="0"/>
        <w:autoSpaceDN w:val="0"/>
        <w:adjustRightInd w:val="0"/>
        <w:spacing w:after="0" w:line="240" w:lineRule="auto"/>
        <w:ind w:hanging="720"/>
        <w:contextualSpacing/>
        <w:textAlignment w:val="baseline"/>
        <w:rPr>
          <w:rFonts w:eastAsia="Times New Roman" w:cs="Times New Roman"/>
          <w:lang w:eastAsia="cs-CZ"/>
        </w:rPr>
      </w:pPr>
      <w:r>
        <w:rPr>
          <w:rFonts w:eastAsia="Times New Roman" w:cs="Times New Roman"/>
          <w:lang w:eastAsia="cs-CZ"/>
        </w:rPr>
        <w:t xml:space="preserve">Seznam </w:t>
      </w:r>
      <w:r w:rsidR="000025CD">
        <w:rPr>
          <w:rFonts w:eastAsia="Times New Roman" w:cs="Times New Roman"/>
          <w:lang w:eastAsia="cs-CZ"/>
        </w:rPr>
        <w:t>M</w:t>
      </w:r>
      <w:r>
        <w:rPr>
          <w:rFonts w:eastAsia="Times New Roman" w:cs="Times New Roman"/>
          <w:lang w:eastAsia="cs-CZ"/>
        </w:rPr>
        <w:t>anažerů kvality</w:t>
      </w:r>
    </w:p>
    <w:p w:rsidR="009A1E0B" w:rsidRDefault="0003593B" w:rsidP="009A1E0B">
      <w:pPr>
        <w:numPr>
          <w:ilvl w:val="0"/>
          <w:numId w:val="5"/>
        </w:numPr>
        <w:overflowPunct w:val="0"/>
        <w:autoSpaceDE w:val="0"/>
        <w:autoSpaceDN w:val="0"/>
        <w:adjustRightInd w:val="0"/>
        <w:spacing w:after="0" w:line="240" w:lineRule="auto"/>
        <w:ind w:hanging="720"/>
        <w:contextualSpacing/>
        <w:textAlignment w:val="baseline"/>
        <w:rPr>
          <w:rFonts w:eastAsia="Times New Roman" w:cs="Times New Roman"/>
          <w:lang w:eastAsia="cs-CZ"/>
        </w:rPr>
      </w:pPr>
      <w:r w:rsidRPr="009A1E0B">
        <w:rPr>
          <w:rFonts w:eastAsia="Times New Roman" w:cs="Times New Roman"/>
          <w:lang w:eastAsia="cs-CZ"/>
        </w:rPr>
        <w:t>Seznam poddodavatelů</w:t>
      </w:r>
    </w:p>
    <w:p w:rsidR="005D2153" w:rsidRPr="009A1E0B" w:rsidRDefault="005D2153" w:rsidP="009A1E0B">
      <w:pPr>
        <w:numPr>
          <w:ilvl w:val="0"/>
          <w:numId w:val="5"/>
        </w:numPr>
        <w:overflowPunct w:val="0"/>
        <w:autoSpaceDE w:val="0"/>
        <w:autoSpaceDN w:val="0"/>
        <w:adjustRightInd w:val="0"/>
        <w:spacing w:after="0" w:line="240" w:lineRule="auto"/>
        <w:ind w:hanging="720"/>
        <w:contextualSpacing/>
        <w:textAlignment w:val="baseline"/>
        <w:rPr>
          <w:rFonts w:eastAsia="Times New Roman" w:cs="Times New Roman"/>
          <w:lang w:eastAsia="cs-CZ"/>
        </w:rPr>
      </w:pPr>
      <w:r w:rsidRPr="009A1E0B">
        <w:rPr>
          <w:rFonts w:eastAsia="Times New Roman" w:cs="Times New Roman"/>
          <w:lang w:eastAsia="cs-CZ"/>
        </w:rPr>
        <w:t>Směrnice SŽDC č. 120</w:t>
      </w:r>
    </w:p>
    <w:p w:rsidR="0003593B" w:rsidRPr="0003593B" w:rsidRDefault="0003593B" w:rsidP="0003593B">
      <w:pPr>
        <w:overflowPunct w:val="0"/>
        <w:autoSpaceDE w:val="0"/>
        <w:autoSpaceDN w:val="0"/>
        <w:adjustRightInd w:val="0"/>
        <w:spacing w:after="0" w:line="240" w:lineRule="auto"/>
        <w:ind w:left="720"/>
        <w:contextualSpacing/>
        <w:textAlignment w:val="baseline"/>
        <w:rPr>
          <w:rFonts w:eastAsia="Times New Roman" w:cs="Times New Roman"/>
          <w:lang w:eastAsia="cs-CZ"/>
        </w:rPr>
      </w:pPr>
    </w:p>
    <w:p w:rsidR="006C7697" w:rsidRDefault="006C7697" w:rsidP="00592757">
      <w:pPr>
        <w:overflowPunct w:val="0"/>
        <w:autoSpaceDE w:val="0"/>
        <w:autoSpaceDN w:val="0"/>
        <w:adjustRightInd w:val="0"/>
        <w:spacing w:after="0" w:line="240" w:lineRule="auto"/>
        <w:textAlignment w:val="baseline"/>
        <w:rPr>
          <w:rFonts w:eastAsia="Times New Roman" w:cs="Times New Roman"/>
          <w:lang w:eastAsia="cs-CZ"/>
        </w:rPr>
      </w:pPr>
    </w:p>
    <w:p w:rsidR="004E1498" w:rsidRPr="004E1498" w:rsidRDefault="008D068C" w:rsidP="00592757">
      <w:pPr>
        <w:overflowPunct w:val="0"/>
        <w:autoSpaceDE w:val="0"/>
        <w:autoSpaceDN w:val="0"/>
        <w:adjustRightInd w:val="0"/>
        <w:spacing w:after="0" w:line="240" w:lineRule="auto"/>
        <w:textAlignment w:val="baseline"/>
        <w:rPr>
          <w:rFonts w:eastAsia="Times New Roman" w:cs="Times New Roman"/>
          <w:lang w:eastAsia="cs-CZ"/>
        </w:rPr>
      </w:pPr>
      <w:r>
        <w:rPr>
          <w:rFonts w:eastAsia="Times New Roman" w:cs="Times New Roman"/>
          <w:lang w:eastAsia="cs-CZ"/>
        </w:rPr>
        <w:t xml:space="preserve">V Ústí nad Labem </w:t>
      </w:r>
      <w:r w:rsidR="004E1498" w:rsidRPr="004E1498">
        <w:rPr>
          <w:rFonts w:eastAsia="Times New Roman" w:cs="Times New Roman"/>
          <w:lang w:eastAsia="cs-CZ"/>
        </w:rPr>
        <w:t xml:space="preserve"> dne ____________</w:t>
      </w:r>
      <w:r w:rsidR="004E1498" w:rsidRPr="004E1498">
        <w:rPr>
          <w:rFonts w:eastAsia="Times New Roman" w:cs="Times New Roman"/>
          <w:lang w:eastAsia="cs-CZ"/>
        </w:rPr>
        <w:tab/>
      </w:r>
      <w:r w:rsidR="004E1498" w:rsidRPr="004E1498">
        <w:rPr>
          <w:rFonts w:eastAsia="Times New Roman" w:cs="Times New Roman"/>
          <w:lang w:eastAsia="cs-CZ"/>
        </w:rPr>
        <w:tab/>
      </w:r>
      <w:r>
        <w:rPr>
          <w:rFonts w:eastAsia="Times New Roman" w:cs="Times New Roman"/>
          <w:lang w:eastAsia="cs-CZ"/>
        </w:rPr>
        <w:tab/>
      </w:r>
      <w:r w:rsidR="004E1498" w:rsidRPr="004E1498">
        <w:rPr>
          <w:rFonts w:eastAsia="Times New Roman" w:cs="Times New Roman"/>
          <w:lang w:eastAsia="cs-CZ"/>
        </w:rPr>
        <w:t>V________________dne ____________</w:t>
      </w:r>
    </w:p>
    <w:p w:rsidR="004E1498" w:rsidRPr="004E1498" w:rsidRDefault="004E1498" w:rsidP="00592757">
      <w:pPr>
        <w:overflowPunct w:val="0"/>
        <w:autoSpaceDE w:val="0"/>
        <w:autoSpaceDN w:val="0"/>
        <w:adjustRightInd w:val="0"/>
        <w:spacing w:after="0" w:line="240" w:lineRule="auto"/>
        <w:textAlignment w:val="baseline"/>
        <w:rPr>
          <w:rFonts w:eastAsia="Times New Roman" w:cs="Times New Roman"/>
          <w:b/>
          <w:lang w:eastAsia="cs-CZ"/>
        </w:rPr>
      </w:pPr>
    </w:p>
    <w:p w:rsidR="004E1498" w:rsidRPr="004E1498" w:rsidRDefault="004E1498" w:rsidP="00592757">
      <w:pPr>
        <w:overflowPunct w:val="0"/>
        <w:autoSpaceDE w:val="0"/>
        <w:autoSpaceDN w:val="0"/>
        <w:adjustRightInd w:val="0"/>
        <w:spacing w:after="0" w:line="240" w:lineRule="auto"/>
        <w:textAlignment w:val="baseline"/>
        <w:rPr>
          <w:rFonts w:eastAsia="Times New Roman" w:cs="Times New Roman"/>
          <w:b/>
          <w:lang w:eastAsia="cs-CZ"/>
        </w:rPr>
      </w:pPr>
    </w:p>
    <w:p w:rsidR="004E1498" w:rsidRPr="004E1498" w:rsidRDefault="004E1498" w:rsidP="00592757">
      <w:pPr>
        <w:overflowPunct w:val="0"/>
        <w:autoSpaceDE w:val="0"/>
        <w:autoSpaceDN w:val="0"/>
        <w:adjustRightInd w:val="0"/>
        <w:spacing w:after="0" w:line="240" w:lineRule="auto"/>
        <w:textAlignment w:val="baseline"/>
        <w:rPr>
          <w:rFonts w:eastAsia="Times New Roman" w:cs="Times New Roman"/>
          <w:b/>
          <w:lang w:eastAsia="cs-CZ"/>
        </w:rPr>
      </w:pPr>
    </w:p>
    <w:p w:rsidR="004E1498" w:rsidRPr="004E1498" w:rsidRDefault="004E1498" w:rsidP="00592757">
      <w:pPr>
        <w:overflowPunct w:val="0"/>
        <w:autoSpaceDE w:val="0"/>
        <w:autoSpaceDN w:val="0"/>
        <w:adjustRightInd w:val="0"/>
        <w:spacing w:after="0" w:line="240" w:lineRule="auto"/>
        <w:textAlignment w:val="baseline"/>
        <w:rPr>
          <w:rFonts w:eastAsia="Times New Roman" w:cs="Times New Roman"/>
          <w:lang w:eastAsia="cs-CZ"/>
        </w:rPr>
      </w:pPr>
      <w:r w:rsidRPr="004E1498">
        <w:rPr>
          <w:rFonts w:eastAsia="Times New Roman" w:cs="Times New Roman"/>
          <w:b/>
          <w:lang w:eastAsia="cs-CZ"/>
        </w:rPr>
        <w:t>_______________________________</w:t>
      </w:r>
      <w:r w:rsidRPr="004E1498">
        <w:rPr>
          <w:rFonts w:eastAsia="Times New Roman" w:cs="Times New Roman"/>
          <w:b/>
          <w:lang w:eastAsia="cs-CZ"/>
        </w:rPr>
        <w:tab/>
      </w:r>
      <w:r w:rsidRPr="0086114C">
        <w:rPr>
          <w:rFonts w:eastAsia="Times New Roman" w:cs="Times New Roman"/>
          <w:b/>
          <w:lang w:eastAsia="cs-CZ"/>
        </w:rPr>
        <w:t xml:space="preserve">    </w:t>
      </w:r>
      <w:r w:rsidR="0086114C">
        <w:rPr>
          <w:rFonts w:eastAsia="Times New Roman" w:cs="Times New Roman"/>
          <w:b/>
          <w:lang w:eastAsia="cs-CZ"/>
        </w:rPr>
        <w:t xml:space="preserve"> </w:t>
      </w:r>
      <w:r w:rsidRPr="0086114C">
        <w:rPr>
          <w:rFonts w:eastAsia="Times New Roman" w:cs="Times New Roman"/>
          <w:b/>
          <w:lang w:eastAsia="cs-CZ"/>
        </w:rPr>
        <w:t xml:space="preserve"> </w:t>
      </w:r>
      <w:r w:rsidR="0086114C">
        <w:rPr>
          <w:rFonts w:eastAsia="Times New Roman" w:cs="Times New Roman"/>
          <w:b/>
          <w:lang w:eastAsia="cs-CZ"/>
        </w:rPr>
        <w:t xml:space="preserve">     </w:t>
      </w:r>
      <w:r w:rsidRPr="004E1498">
        <w:rPr>
          <w:rFonts w:eastAsia="Times New Roman" w:cs="Times New Roman"/>
          <w:b/>
          <w:lang w:eastAsia="cs-CZ"/>
        </w:rPr>
        <w:t>_____________________________</w:t>
      </w:r>
    </w:p>
    <w:p w:rsidR="006C7697" w:rsidRPr="00D9782E" w:rsidRDefault="004E1498" w:rsidP="006C7697">
      <w:pPr>
        <w:overflowPunct w:val="0"/>
        <w:autoSpaceDE w:val="0"/>
        <w:autoSpaceDN w:val="0"/>
        <w:adjustRightInd w:val="0"/>
        <w:spacing w:after="0" w:line="240" w:lineRule="auto"/>
        <w:textAlignment w:val="baseline"/>
        <w:rPr>
          <w:rFonts w:eastAsia="Times New Roman" w:cs="Times New Roman"/>
          <w:b/>
          <w:highlight w:val="yellow"/>
          <w:lang w:eastAsia="cs-CZ"/>
        </w:rPr>
      </w:pPr>
      <w:r w:rsidRPr="008D068C">
        <w:rPr>
          <w:rFonts w:eastAsia="Times New Roman" w:cs="Times New Roman"/>
          <w:b/>
          <w:lang w:eastAsia="cs-CZ"/>
        </w:rPr>
        <w:t>Za Objednatel</w:t>
      </w:r>
      <w:r w:rsidRPr="008D068C">
        <w:rPr>
          <w:rFonts w:eastAsia="Times New Roman" w:cs="Times New Roman"/>
          <w:b/>
          <w:lang w:eastAsia="cs-CZ"/>
        </w:rPr>
        <w:tab/>
      </w:r>
      <w:r w:rsidR="00F969C4" w:rsidRPr="008D068C">
        <w:rPr>
          <w:rFonts w:eastAsia="Times New Roman" w:cs="Times New Roman"/>
          <w:b/>
          <w:lang w:eastAsia="cs-CZ"/>
        </w:rPr>
        <w:t>e</w:t>
      </w:r>
      <w:r w:rsidRPr="008D068C">
        <w:rPr>
          <w:rFonts w:eastAsia="Times New Roman" w:cs="Times New Roman"/>
          <w:b/>
          <w:lang w:eastAsia="cs-CZ"/>
        </w:rPr>
        <w:tab/>
      </w:r>
      <w:r w:rsidRPr="008D068C">
        <w:rPr>
          <w:rFonts w:eastAsia="Times New Roman" w:cs="Times New Roman"/>
          <w:b/>
          <w:lang w:eastAsia="cs-CZ"/>
        </w:rPr>
        <w:tab/>
      </w:r>
      <w:r w:rsidRPr="008D068C">
        <w:rPr>
          <w:rFonts w:eastAsia="Times New Roman" w:cs="Times New Roman"/>
          <w:b/>
          <w:lang w:eastAsia="cs-CZ"/>
        </w:rPr>
        <w:tab/>
      </w:r>
      <w:r w:rsidRPr="008D068C">
        <w:rPr>
          <w:rFonts w:eastAsia="Times New Roman" w:cs="Times New Roman"/>
          <w:b/>
          <w:lang w:eastAsia="cs-CZ"/>
        </w:rPr>
        <w:tab/>
      </w:r>
      <w:r w:rsidRPr="008D068C">
        <w:rPr>
          <w:rFonts w:eastAsia="Times New Roman" w:cs="Times New Roman"/>
          <w:b/>
          <w:lang w:eastAsia="cs-CZ"/>
        </w:rPr>
        <w:tab/>
      </w:r>
      <w:r w:rsidR="00FA510E">
        <w:rPr>
          <w:rFonts w:eastAsia="Times New Roman" w:cs="Times New Roman"/>
          <w:b/>
          <w:highlight w:val="yellow"/>
          <w:lang w:eastAsia="cs-CZ"/>
        </w:rPr>
        <w:t>Za Poskytovatele</w:t>
      </w:r>
    </w:p>
    <w:p w:rsidR="006C7697" w:rsidRDefault="008D068C" w:rsidP="006C7697">
      <w:pPr>
        <w:overflowPunct w:val="0"/>
        <w:autoSpaceDE w:val="0"/>
        <w:autoSpaceDN w:val="0"/>
        <w:adjustRightInd w:val="0"/>
        <w:spacing w:after="0" w:line="240" w:lineRule="auto"/>
        <w:textAlignment w:val="baseline"/>
        <w:rPr>
          <w:rFonts w:eastAsia="Calibri" w:cs="Times New Roman"/>
        </w:rPr>
      </w:pPr>
      <w:r>
        <w:rPr>
          <w:rFonts w:eastAsia="Calibri" w:cs="Times New Roman"/>
        </w:rPr>
        <w:t>ř</w:t>
      </w:r>
      <w:r w:rsidRPr="008D068C">
        <w:rPr>
          <w:rFonts w:eastAsia="Calibri" w:cs="Times New Roman"/>
        </w:rPr>
        <w:t>editel OŘ Ú</w:t>
      </w:r>
      <w:r>
        <w:rPr>
          <w:rFonts w:eastAsia="Calibri" w:cs="Times New Roman"/>
        </w:rPr>
        <w:t>stí nad L</w:t>
      </w:r>
      <w:r w:rsidRPr="008D068C">
        <w:rPr>
          <w:rFonts w:eastAsia="Calibri" w:cs="Times New Roman"/>
        </w:rPr>
        <w:t>abem</w:t>
      </w:r>
      <w:r w:rsidR="00D9782E" w:rsidRPr="008D068C">
        <w:rPr>
          <w:rFonts w:eastAsia="Calibri" w:cs="Times New Roman"/>
        </w:rPr>
        <w:tab/>
      </w:r>
      <w:r w:rsidR="00D9782E" w:rsidRPr="008D068C">
        <w:rPr>
          <w:rFonts w:eastAsia="Calibri" w:cs="Times New Roman"/>
        </w:rPr>
        <w:tab/>
      </w:r>
      <w:r w:rsidR="00D9782E" w:rsidRPr="008D068C">
        <w:rPr>
          <w:rFonts w:eastAsia="Calibri" w:cs="Times New Roman"/>
        </w:rPr>
        <w:tab/>
      </w:r>
      <w:r w:rsidR="00D9782E" w:rsidRPr="008D068C">
        <w:rPr>
          <w:rFonts w:eastAsia="Calibri" w:cs="Times New Roman"/>
        </w:rPr>
        <w:tab/>
      </w:r>
      <w:r w:rsidR="00D9782E" w:rsidRPr="00D9782E">
        <w:rPr>
          <w:rFonts w:eastAsia="Calibri" w:cs="Times New Roman"/>
          <w:highlight w:val="yellow"/>
        </w:rPr>
        <w:t>…………………………</w:t>
      </w:r>
    </w:p>
    <w:p w:rsidR="00D9782E" w:rsidRDefault="00D9782E" w:rsidP="006C7697">
      <w:pPr>
        <w:overflowPunct w:val="0"/>
        <w:autoSpaceDE w:val="0"/>
        <w:autoSpaceDN w:val="0"/>
        <w:adjustRightInd w:val="0"/>
        <w:spacing w:after="0" w:line="240" w:lineRule="auto"/>
        <w:textAlignment w:val="baseline"/>
        <w:rPr>
          <w:rFonts w:eastAsia="Calibri" w:cs="Times New Roman"/>
        </w:rPr>
      </w:pPr>
    </w:p>
    <w:p w:rsidR="008D068C" w:rsidRDefault="008D068C" w:rsidP="006C7697">
      <w:pPr>
        <w:overflowPunct w:val="0"/>
        <w:autoSpaceDE w:val="0"/>
        <w:autoSpaceDN w:val="0"/>
        <w:adjustRightInd w:val="0"/>
        <w:spacing w:after="0" w:line="240" w:lineRule="auto"/>
        <w:textAlignment w:val="baseline"/>
        <w:rPr>
          <w:rFonts w:eastAsia="Calibri" w:cs="Times New Roman"/>
        </w:rPr>
      </w:pPr>
    </w:p>
    <w:p w:rsidR="008D068C" w:rsidRDefault="008D068C" w:rsidP="006C7697">
      <w:pPr>
        <w:overflowPunct w:val="0"/>
        <w:autoSpaceDE w:val="0"/>
        <w:autoSpaceDN w:val="0"/>
        <w:adjustRightInd w:val="0"/>
        <w:spacing w:after="0" w:line="240" w:lineRule="auto"/>
        <w:textAlignment w:val="baseline"/>
        <w:rPr>
          <w:rFonts w:eastAsia="Calibri" w:cs="Times New Roman"/>
        </w:rPr>
      </w:pPr>
    </w:p>
    <w:p w:rsidR="009F392E" w:rsidRPr="006C7697" w:rsidRDefault="004E1498" w:rsidP="006C7697">
      <w:pPr>
        <w:overflowPunct w:val="0"/>
        <w:autoSpaceDE w:val="0"/>
        <w:autoSpaceDN w:val="0"/>
        <w:adjustRightInd w:val="0"/>
        <w:spacing w:after="0" w:line="240" w:lineRule="auto"/>
        <w:textAlignment w:val="baseline"/>
        <w:rPr>
          <w:rFonts w:eastAsia="Calibri" w:cs="Times New Roman"/>
        </w:rPr>
      </w:pPr>
      <w:r w:rsidRPr="004E1498">
        <w:rPr>
          <w:rFonts w:eastAsia="Calibri" w:cs="Times New Roman"/>
        </w:rPr>
        <w:t xml:space="preserve">Tato </w:t>
      </w:r>
      <w:r w:rsidR="00D9782E">
        <w:rPr>
          <w:rFonts w:eastAsia="Calibri" w:cs="Times New Roman"/>
        </w:rPr>
        <w:t>Sml</w:t>
      </w:r>
      <w:r w:rsidRPr="004E1498">
        <w:rPr>
          <w:rFonts w:eastAsia="Calibri" w:cs="Times New Roman"/>
        </w:rPr>
        <w:t>ouva byla uveřejněna prost</w:t>
      </w:r>
      <w:r w:rsidR="00107E5E">
        <w:rPr>
          <w:rFonts w:eastAsia="Calibri" w:cs="Times New Roman"/>
        </w:rPr>
        <w:t>řednictvím registru smluv dne …</w:t>
      </w:r>
      <w:bookmarkStart w:id="24" w:name="_GoBack"/>
      <w:bookmarkEnd w:id="24"/>
    </w:p>
    <w:sectPr w:rsidR="009F392E" w:rsidRPr="006C7697" w:rsidSect="00422727">
      <w:headerReference w:type="default" r:id="rId14"/>
      <w:footerReference w:type="default" r:id="rId15"/>
      <w:headerReference w:type="first" r:id="rId16"/>
      <w:footerReference w:type="first" r:id="rId17"/>
      <w:pgSz w:w="11906" w:h="16838" w:code="9"/>
      <w:pgMar w:top="769" w:right="1134" w:bottom="1474" w:left="2070" w:header="426" w:footer="624"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1309E" w:rsidRDefault="00C1309E" w:rsidP="00962258">
      <w:pPr>
        <w:spacing w:after="0" w:line="240" w:lineRule="auto"/>
      </w:pPr>
      <w:r>
        <w:separator/>
      </w:r>
    </w:p>
  </w:endnote>
  <w:endnote w:type="continuationSeparator" w:id="0">
    <w:p w:rsidR="00C1309E" w:rsidRDefault="00C1309E"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Narrow">
    <w:panose1 w:val="020B0606020202030204"/>
    <w:charset w:val="EE"/>
    <w:family w:val="swiss"/>
    <w:pitch w:val="variable"/>
    <w:sig w:usb0="00000287" w:usb1="000008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Consolas">
    <w:panose1 w:val="020B0609020204030204"/>
    <w:charset w:val="EE"/>
    <w:family w:val="modern"/>
    <w:pitch w:val="fixed"/>
    <w:sig w:usb0="E00006FF" w:usb1="0000FCFF" w:usb2="00000001" w:usb3="00000000" w:csb0="0000019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905F9E" w:rsidTr="009602FA">
      <w:tc>
        <w:tcPr>
          <w:tcW w:w="1361" w:type="dxa"/>
          <w:tcMar>
            <w:left w:w="0" w:type="dxa"/>
            <w:right w:w="0" w:type="dxa"/>
          </w:tcMar>
          <w:vAlign w:val="bottom"/>
        </w:tcPr>
        <w:p w:rsidR="00905F9E" w:rsidRPr="00B8518B" w:rsidRDefault="00905F9E" w:rsidP="009602F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D068C">
            <w:rPr>
              <w:rStyle w:val="slostrnky"/>
              <w:noProof/>
            </w:rPr>
            <w:t>14</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8D068C">
            <w:rPr>
              <w:rStyle w:val="slostrnky"/>
              <w:noProof/>
            </w:rPr>
            <w:t>14</w:t>
          </w:r>
          <w:r w:rsidRPr="00B8518B">
            <w:rPr>
              <w:rStyle w:val="slostrnky"/>
            </w:rPr>
            <w:fldChar w:fldCharType="end"/>
          </w:r>
        </w:p>
      </w:tc>
      <w:tc>
        <w:tcPr>
          <w:tcW w:w="3458" w:type="dxa"/>
          <w:shd w:val="clear" w:color="auto" w:fill="auto"/>
          <w:tcMar>
            <w:left w:w="0" w:type="dxa"/>
            <w:right w:w="0" w:type="dxa"/>
          </w:tcMar>
        </w:tcPr>
        <w:p w:rsidR="00905F9E" w:rsidRDefault="00905F9E" w:rsidP="009602FA">
          <w:pPr>
            <w:pStyle w:val="Zpat"/>
          </w:pPr>
        </w:p>
      </w:tc>
      <w:tc>
        <w:tcPr>
          <w:tcW w:w="2835" w:type="dxa"/>
          <w:shd w:val="clear" w:color="auto" w:fill="auto"/>
          <w:tcMar>
            <w:left w:w="0" w:type="dxa"/>
            <w:right w:w="0" w:type="dxa"/>
          </w:tcMar>
        </w:tcPr>
        <w:p w:rsidR="00905F9E" w:rsidRDefault="00905F9E" w:rsidP="009602FA">
          <w:pPr>
            <w:pStyle w:val="Zpat"/>
          </w:pPr>
        </w:p>
      </w:tc>
      <w:tc>
        <w:tcPr>
          <w:tcW w:w="2921" w:type="dxa"/>
        </w:tcPr>
        <w:p w:rsidR="00905F9E" w:rsidRDefault="00905F9E" w:rsidP="009602FA">
          <w:pPr>
            <w:pStyle w:val="Zpat"/>
          </w:pPr>
        </w:p>
      </w:tc>
    </w:tr>
  </w:tbl>
  <w:p w:rsidR="00905F9E" w:rsidRPr="00B8518B" w:rsidRDefault="00905F9E" w:rsidP="00B8518B">
    <w:pPr>
      <w:pStyle w:val="Zpat"/>
      <w:rPr>
        <w:sz w:val="2"/>
        <w:szCs w:val="2"/>
      </w:rPr>
    </w:pPr>
    <w:r>
      <w:rPr>
        <w:noProof/>
        <w:sz w:val="2"/>
        <w:szCs w:val="2"/>
        <w:lang w:eastAsia="cs-CZ"/>
      </w:rPr>
      <mc:AlternateContent>
        <mc:Choice Requires="wps">
          <w:drawing>
            <wp:anchor distT="0" distB="0" distL="114300" distR="114300" simplePos="0" relativeHeight="251658240" behindDoc="1" locked="1" layoutInCell="1" allowOverlap="1" wp14:anchorId="66E902F4" wp14:editId="142337D0">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cx="http://schemas.microsoft.com/office/drawing/2014/chartex" xmlns:cx1="http://schemas.microsoft.com/office/drawing/2015/9/8/chartex" xmlns:w15="http://schemas.microsoft.com/office/word/2012/wordml" xmlns:w16se="http://schemas.microsoft.com/office/word/2015/wordml/symex">
          <w:pict>
            <v:line w14:anchorId="568F790C" id="Straight Connector 3" o:spid="_x0000_s1026" style="position:absolute;z-index:-25165824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5168" behindDoc="1" locked="1" layoutInCell="1" allowOverlap="1" wp14:anchorId="2620F2FE" wp14:editId="5916B83D">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cx="http://schemas.microsoft.com/office/drawing/2014/chartex" xmlns:cx1="http://schemas.microsoft.com/office/drawing/2015/9/8/chartex" xmlns:w15="http://schemas.microsoft.com/office/word/2012/wordml" xmlns:w16se="http://schemas.microsoft.com/office/word/2015/wordml/symex">
          <w:pict>
            <v:line w14:anchorId="69AD2E3D" id="Straight Connector 2" o:spid="_x0000_s1026" style="position:absolute;z-index:-25166131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905F9E" w:rsidTr="009602FA">
      <w:tc>
        <w:tcPr>
          <w:tcW w:w="1361" w:type="dxa"/>
          <w:tcMar>
            <w:left w:w="0" w:type="dxa"/>
            <w:right w:w="0" w:type="dxa"/>
          </w:tcMar>
          <w:vAlign w:val="bottom"/>
        </w:tcPr>
        <w:p w:rsidR="00905F9E" w:rsidRPr="00B8518B" w:rsidRDefault="00905F9E" w:rsidP="009602F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A0931">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EA0931">
            <w:rPr>
              <w:rStyle w:val="slostrnky"/>
              <w:noProof/>
            </w:rPr>
            <w:t>14</w:t>
          </w:r>
          <w:r w:rsidRPr="00B8518B">
            <w:rPr>
              <w:rStyle w:val="slostrnky"/>
            </w:rPr>
            <w:fldChar w:fldCharType="end"/>
          </w:r>
        </w:p>
      </w:tc>
      <w:tc>
        <w:tcPr>
          <w:tcW w:w="3458" w:type="dxa"/>
          <w:shd w:val="clear" w:color="auto" w:fill="auto"/>
          <w:tcMar>
            <w:left w:w="0" w:type="dxa"/>
            <w:right w:w="0" w:type="dxa"/>
          </w:tcMar>
        </w:tcPr>
        <w:p w:rsidR="00905F9E" w:rsidRDefault="00905F9E" w:rsidP="009602FA">
          <w:pPr>
            <w:pStyle w:val="Zpat"/>
          </w:pPr>
          <w:r>
            <w:t>Správa železni</w:t>
          </w:r>
          <w:r w:rsidR="008743D3">
            <w:t>c</w:t>
          </w:r>
          <w:r>
            <w:t>, státní organizace</w:t>
          </w:r>
        </w:p>
        <w:p w:rsidR="00905F9E" w:rsidRDefault="00905F9E" w:rsidP="009602FA">
          <w:pPr>
            <w:pStyle w:val="Zpat"/>
          </w:pPr>
          <w:r>
            <w:t>zapsána v obchodním rejstříku vedeném Městským soudem v Praze, spisová značka A 48384</w:t>
          </w:r>
        </w:p>
      </w:tc>
      <w:tc>
        <w:tcPr>
          <w:tcW w:w="2835" w:type="dxa"/>
          <w:shd w:val="clear" w:color="auto" w:fill="auto"/>
          <w:tcMar>
            <w:left w:w="0" w:type="dxa"/>
            <w:right w:w="0" w:type="dxa"/>
          </w:tcMar>
        </w:tcPr>
        <w:p w:rsidR="00905F9E" w:rsidRDefault="00905F9E" w:rsidP="009602FA">
          <w:pPr>
            <w:pStyle w:val="Zpat"/>
          </w:pPr>
          <w:r>
            <w:t>Sídlo: Dlážděná 1003/7, 110 00 Praha 1</w:t>
          </w:r>
        </w:p>
        <w:p w:rsidR="00905F9E" w:rsidRDefault="00905F9E" w:rsidP="009602FA">
          <w:pPr>
            <w:pStyle w:val="Zpat"/>
          </w:pPr>
          <w:r>
            <w:t>IČ: 709 94 234 DIČ: CZ 709 94 234</w:t>
          </w:r>
        </w:p>
        <w:p w:rsidR="00905F9E" w:rsidRDefault="00905F9E" w:rsidP="009602FA">
          <w:pPr>
            <w:pStyle w:val="Zpat"/>
          </w:pPr>
          <w:r>
            <w:t>www.szdc.cz</w:t>
          </w:r>
        </w:p>
      </w:tc>
      <w:tc>
        <w:tcPr>
          <w:tcW w:w="2921" w:type="dxa"/>
        </w:tcPr>
        <w:p w:rsidR="00422727" w:rsidRDefault="00422727" w:rsidP="00422727">
          <w:pPr>
            <w:pStyle w:val="Zpat"/>
          </w:pPr>
          <w:r>
            <w:t>ObOblastní ředitelství Ústí nad Labem</w:t>
          </w:r>
        </w:p>
        <w:p w:rsidR="00422727" w:rsidRDefault="00422727" w:rsidP="00422727">
          <w:pPr>
            <w:pStyle w:val="Zpat"/>
          </w:pPr>
          <w:r>
            <w:t>Železničářská 1386/31</w:t>
          </w:r>
        </w:p>
        <w:p w:rsidR="00905F9E" w:rsidRDefault="00422727" w:rsidP="00422727">
          <w:pPr>
            <w:pStyle w:val="Zpat"/>
          </w:pPr>
          <w:r>
            <w:t>400 03 Ústí nad Labem</w:t>
          </w:r>
        </w:p>
      </w:tc>
    </w:tr>
  </w:tbl>
  <w:p w:rsidR="00905F9E" w:rsidRPr="00B8518B" w:rsidRDefault="00905F9E" w:rsidP="00460660">
    <w:pPr>
      <w:pStyle w:val="Zpat"/>
      <w:rPr>
        <w:sz w:val="2"/>
        <w:szCs w:val="2"/>
      </w:rPr>
    </w:pPr>
    <w:r>
      <w:rPr>
        <w:noProof/>
        <w:sz w:val="2"/>
        <w:szCs w:val="2"/>
        <w:lang w:eastAsia="cs-CZ"/>
      </w:rPr>
      <mc:AlternateContent>
        <mc:Choice Requires="wps">
          <w:drawing>
            <wp:anchor distT="0" distB="0" distL="114300" distR="114300" simplePos="0" relativeHeight="251661312" behindDoc="1" locked="1" layoutInCell="1" allowOverlap="1" wp14:anchorId="6ABA6181" wp14:editId="0B3B9178">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cx="http://schemas.microsoft.com/office/drawing/2014/chartex" xmlns:cx1="http://schemas.microsoft.com/office/drawing/2015/9/8/chartex" xmlns:w15="http://schemas.microsoft.com/office/word/2012/wordml" xmlns:w16se="http://schemas.microsoft.com/office/word/2015/wordml/symex">
          <w:pict>
            <v:line w14:anchorId="41B64820" id="Straight Connector 7" o:spid="_x0000_s1026" style="position:absolute;z-index:-25165516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7216" behindDoc="1" locked="1" layoutInCell="1" allowOverlap="1" wp14:anchorId="074868E3" wp14:editId="7FEC7A18">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cx="http://schemas.microsoft.com/office/drawing/2014/chartex" xmlns:cx1="http://schemas.microsoft.com/office/drawing/2015/9/8/chartex" xmlns:w15="http://schemas.microsoft.com/office/word/2012/wordml" xmlns:w16se="http://schemas.microsoft.com/office/word/2015/wordml/symex">
          <w:pict>
            <v:line w14:anchorId="0A11181C" id="Straight Connector 10" o:spid="_x0000_s1026" style="position:absolute;z-index:-25165926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rsidR="00905F9E" w:rsidRPr="00460660" w:rsidRDefault="00905F9E">
    <w:pPr>
      <w:pStyle w:val="Zpat"/>
      <w:rPr>
        <w:sz w:val="2"/>
        <w:szCs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1309E" w:rsidRDefault="00C1309E" w:rsidP="00962258">
      <w:pPr>
        <w:spacing w:after="0" w:line="240" w:lineRule="auto"/>
      </w:pPr>
      <w:r>
        <w:separator/>
      </w:r>
    </w:p>
  </w:footnote>
  <w:footnote w:type="continuationSeparator" w:id="0">
    <w:p w:rsidR="00C1309E" w:rsidRDefault="00C1309E" w:rsidP="0096225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905F9E" w:rsidTr="00C02D0A">
      <w:trPr>
        <w:trHeight w:hRule="exact" w:val="454"/>
      </w:trPr>
      <w:tc>
        <w:tcPr>
          <w:tcW w:w="1361" w:type="dxa"/>
          <w:tcMar>
            <w:top w:w="57" w:type="dxa"/>
            <w:left w:w="0" w:type="dxa"/>
            <w:right w:w="0" w:type="dxa"/>
          </w:tcMar>
        </w:tcPr>
        <w:p w:rsidR="00905F9E" w:rsidRPr="00B8518B" w:rsidRDefault="00905F9E" w:rsidP="00523EA7">
          <w:pPr>
            <w:pStyle w:val="Zpat"/>
            <w:rPr>
              <w:rStyle w:val="slostrnky"/>
            </w:rPr>
          </w:pPr>
        </w:p>
      </w:tc>
      <w:tc>
        <w:tcPr>
          <w:tcW w:w="3458" w:type="dxa"/>
          <w:shd w:val="clear" w:color="auto" w:fill="auto"/>
          <w:tcMar>
            <w:top w:w="57" w:type="dxa"/>
            <w:left w:w="0" w:type="dxa"/>
            <w:right w:w="0" w:type="dxa"/>
          </w:tcMar>
        </w:tcPr>
        <w:p w:rsidR="00905F9E" w:rsidRDefault="00905F9E" w:rsidP="00523EA7">
          <w:pPr>
            <w:pStyle w:val="Zpat"/>
          </w:pPr>
        </w:p>
      </w:tc>
      <w:tc>
        <w:tcPr>
          <w:tcW w:w="5698" w:type="dxa"/>
          <w:shd w:val="clear" w:color="auto" w:fill="auto"/>
          <w:tcMar>
            <w:top w:w="57" w:type="dxa"/>
            <w:left w:w="0" w:type="dxa"/>
            <w:right w:w="0" w:type="dxa"/>
          </w:tcMar>
        </w:tcPr>
        <w:p w:rsidR="00905F9E" w:rsidRPr="00D6163D" w:rsidRDefault="00905F9E" w:rsidP="00D6163D">
          <w:pPr>
            <w:pStyle w:val="Druhdokumentu"/>
          </w:pPr>
        </w:p>
      </w:tc>
    </w:tr>
  </w:tbl>
  <w:p w:rsidR="00905F9E" w:rsidRPr="00D6163D" w:rsidRDefault="00905F9E">
    <w:pPr>
      <w:pStyle w:val="Zhlav"/>
      <w:rPr>
        <w:sz w:val="8"/>
        <w:szCs w:val="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9156"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3458"/>
      <w:gridCol w:w="5698"/>
    </w:tblGrid>
    <w:tr w:rsidR="00422727" w:rsidTr="00422727">
      <w:trPr>
        <w:trHeight w:hRule="exact" w:val="1169"/>
      </w:trPr>
      <w:tc>
        <w:tcPr>
          <w:tcW w:w="3458" w:type="dxa"/>
          <w:shd w:val="clear" w:color="auto" w:fill="auto"/>
          <w:tcMar>
            <w:left w:w="0" w:type="dxa"/>
            <w:right w:w="0" w:type="dxa"/>
          </w:tcMar>
        </w:tcPr>
        <w:p w:rsidR="00422727" w:rsidRDefault="00422727" w:rsidP="00FC6389">
          <w:pPr>
            <w:pStyle w:val="Zpat"/>
          </w:pPr>
          <w:r>
            <w:rPr>
              <w:noProof/>
              <w:lang w:eastAsia="cs-CZ"/>
            </w:rPr>
            <w:drawing>
              <wp:inline distT="0" distB="0" distL="0" distR="0" wp14:anchorId="57A6DE51" wp14:editId="37ABA151">
                <wp:extent cx="1725295" cy="640080"/>
                <wp:effectExtent l="0" t="0" r="8255" b="762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25295" cy="640080"/>
                        </a:xfrm>
                        <a:prstGeom prst="rect">
                          <a:avLst/>
                        </a:prstGeom>
                        <a:noFill/>
                      </pic:spPr>
                    </pic:pic>
                  </a:graphicData>
                </a:graphic>
              </wp:inline>
            </w:drawing>
          </w:r>
        </w:p>
      </w:tc>
      <w:tc>
        <w:tcPr>
          <w:tcW w:w="5698" w:type="dxa"/>
          <w:shd w:val="clear" w:color="auto" w:fill="auto"/>
          <w:tcMar>
            <w:left w:w="0" w:type="dxa"/>
            <w:right w:w="0" w:type="dxa"/>
          </w:tcMar>
        </w:tcPr>
        <w:p w:rsidR="00422727" w:rsidRPr="00D6163D" w:rsidRDefault="00422727" w:rsidP="00FC6389">
          <w:pPr>
            <w:pStyle w:val="Druhdokumentu"/>
          </w:pPr>
        </w:p>
      </w:tc>
    </w:tr>
    <w:tr w:rsidR="00422727" w:rsidTr="00422727">
      <w:trPr>
        <w:trHeight w:hRule="exact" w:val="114"/>
      </w:trPr>
      <w:tc>
        <w:tcPr>
          <w:tcW w:w="3458" w:type="dxa"/>
          <w:shd w:val="clear" w:color="auto" w:fill="auto"/>
          <w:tcMar>
            <w:left w:w="0" w:type="dxa"/>
            <w:right w:w="0" w:type="dxa"/>
          </w:tcMar>
        </w:tcPr>
        <w:p w:rsidR="00422727" w:rsidRDefault="00422727" w:rsidP="00422727">
          <w:pPr>
            <w:pStyle w:val="Zpat"/>
            <w:ind w:firstLine="708"/>
          </w:pPr>
        </w:p>
      </w:tc>
      <w:tc>
        <w:tcPr>
          <w:tcW w:w="5698" w:type="dxa"/>
          <w:shd w:val="clear" w:color="auto" w:fill="auto"/>
          <w:tcMar>
            <w:left w:w="0" w:type="dxa"/>
            <w:right w:w="0" w:type="dxa"/>
          </w:tcMar>
        </w:tcPr>
        <w:p w:rsidR="00422727" w:rsidRPr="00D6163D" w:rsidRDefault="00422727" w:rsidP="00FC6389">
          <w:pPr>
            <w:pStyle w:val="Druhdokumentu"/>
          </w:pPr>
        </w:p>
      </w:tc>
    </w:tr>
  </w:tbl>
  <w:p w:rsidR="00905F9E" w:rsidRPr="00D6163D" w:rsidRDefault="00905F9E" w:rsidP="00FC6389">
    <w:pPr>
      <w:pStyle w:val="Zhlav"/>
      <w:rPr>
        <w:sz w:val="8"/>
        <w:szCs w:val="8"/>
      </w:rPr>
    </w:pPr>
  </w:p>
  <w:p w:rsidR="00905F9E" w:rsidRPr="00460660" w:rsidRDefault="00905F9E">
    <w:pPr>
      <w:pStyle w:val="Zhlav"/>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1">
    <w:nsid w:val="10FB2452"/>
    <w:multiLevelType w:val="hybridMultilevel"/>
    <w:tmpl w:val="62B88452"/>
    <w:lvl w:ilvl="0" w:tplc="CA06EF4A">
      <w:start w:val="1"/>
      <w:numFmt w:val="decimal"/>
      <w:lvlText w:val="%1)"/>
      <w:lvlJc w:val="left"/>
      <w:pPr>
        <w:ind w:left="720" w:hanging="360"/>
      </w:pPr>
      <w:rPr>
        <w:rFonts w:ascii="Arial Narrow" w:hAnsi="Arial Narrow" w:cs="Times New Roman" w:hint="default"/>
        <w:b w:val="0"/>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
    <w:nsid w:val="175C470A"/>
    <w:multiLevelType w:val="hybridMultilevel"/>
    <w:tmpl w:val="A548283A"/>
    <w:lvl w:ilvl="0" w:tplc="A6885018">
      <w:start w:val="1"/>
      <w:numFmt w:val="bullet"/>
      <w:pStyle w:val="StylBuletVlevo063cm"/>
      <w:lvlText w:val=""/>
      <w:lvlJc w:val="left"/>
      <w:pPr>
        <w:tabs>
          <w:tab w:val="num" w:pos="1800"/>
        </w:tabs>
        <w:ind w:left="1800" w:hanging="360"/>
      </w:pPr>
      <w:rPr>
        <w:rFonts w:ascii="Symbol" w:hAnsi="Symbol" w:hint="default"/>
      </w:rPr>
    </w:lvl>
    <w:lvl w:ilvl="1" w:tplc="04090003">
      <w:start w:val="1"/>
      <w:numFmt w:val="bullet"/>
      <w:lvlText w:val="o"/>
      <w:lvlJc w:val="left"/>
      <w:pPr>
        <w:tabs>
          <w:tab w:val="num" w:pos="2520"/>
        </w:tabs>
        <w:ind w:left="2520" w:hanging="360"/>
      </w:pPr>
      <w:rPr>
        <w:rFonts w:ascii="Courier New" w:hAnsi="Courier New" w:cs="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cs="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cs="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3">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nsid w:val="2BF76403"/>
    <w:multiLevelType w:val="multilevel"/>
    <w:tmpl w:val="0D34D660"/>
    <w:numStyleLink w:val="ListBulletmultilevel"/>
  </w:abstractNum>
  <w:abstractNum w:abstractNumId="5">
    <w:nsid w:val="2DBF43FF"/>
    <w:multiLevelType w:val="multilevel"/>
    <w:tmpl w:val="C54ED9CA"/>
    <w:lvl w:ilvl="0">
      <w:start w:val="1"/>
      <w:numFmt w:val="lowerLetter"/>
      <w:lvlText w:val="%1)"/>
      <w:lvlJc w:val="left"/>
      <w:pPr>
        <w:ind w:left="1008" w:hanging="432"/>
      </w:pPr>
    </w:lvl>
    <w:lvl w:ilvl="1">
      <w:start w:val="1"/>
      <w:numFmt w:val="lowerLetter"/>
      <w:lvlText w:val="%2)"/>
      <w:lvlJc w:val="left"/>
      <w:pPr>
        <w:ind w:left="5405" w:hanging="576"/>
      </w:pPr>
    </w:lvl>
    <w:lvl w:ilvl="2">
      <w:start w:val="1"/>
      <w:numFmt w:val="decimal"/>
      <w:lvlText w:val="%1.%2.%3"/>
      <w:lvlJc w:val="left"/>
      <w:pPr>
        <w:ind w:left="1580" w:hanging="720"/>
      </w:pPr>
    </w:lvl>
    <w:lvl w:ilvl="3">
      <w:start w:val="1"/>
      <w:numFmt w:val="decimal"/>
      <w:lvlText w:val="%1.%2.%3.%4"/>
      <w:lvlJc w:val="left"/>
      <w:pPr>
        <w:ind w:left="1440" w:hanging="864"/>
      </w:pPr>
    </w:lvl>
    <w:lvl w:ilvl="4">
      <w:start w:val="1"/>
      <w:numFmt w:val="decimal"/>
      <w:lvlText w:val="%1.%2.%3.%4.%5"/>
      <w:lvlJc w:val="left"/>
      <w:pPr>
        <w:ind w:left="1584" w:hanging="1008"/>
      </w:pPr>
    </w:lvl>
    <w:lvl w:ilvl="5">
      <w:start w:val="1"/>
      <w:numFmt w:val="decimal"/>
      <w:lvlText w:val="%1.%2.%3.%4.%5.%6"/>
      <w:lvlJc w:val="left"/>
      <w:pPr>
        <w:ind w:left="1728" w:hanging="1152"/>
      </w:pPr>
    </w:lvl>
    <w:lvl w:ilvl="6">
      <w:start w:val="1"/>
      <w:numFmt w:val="decimal"/>
      <w:lvlText w:val="%1.%2.%3.%4.%5.%6.%7"/>
      <w:lvlJc w:val="left"/>
      <w:pPr>
        <w:ind w:left="1872" w:hanging="1296"/>
      </w:pPr>
    </w:lvl>
    <w:lvl w:ilvl="7">
      <w:start w:val="1"/>
      <w:numFmt w:val="decimal"/>
      <w:lvlText w:val="%1.%2.%3.%4.%5.%6.%7.%8"/>
      <w:lvlJc w:val="left"/>
      <w:pPr>
        <w:ind w:left="2016" w:hanging="1440"/>
      </w:pPr>
    </w:lvl>
    <w:lvl w:ilvl="8">
      <w:start w:val="1"/>
      <w:numFmt w:val="decimal"/>
      <w:lvlText w:val="%1.%2.%3.%4.%5.%6.%7.%8.%9"/>
      <w:lvlJc w:val="left"/>
      <w:pPr>
        <w:ind w:left="2160" w:hanging="1584"/>
      </w:pPr>
    </w:lvl>
  </w:abstractNum>
  <w:abstractNum w:abstractNumId="6">
    <w:nsid w:val="2F254A72"/>
    <w:multiLevelType w:val="multilevel"/>
    <w:tmpl w:val="CC86A78E"/>
    <w:lvl w:ilvl="0">
      <w:start w:val="1"/>
      <w:numFmt w:val="decimal"/>
      <w:pStyle w:val="Nadpis1"/>
      <w:lvlText w:val="%1"/>
      <w:lvlJc w:val="left"/>
      <w:pPr>
        <w:ind w:left="1850" w:hanging="432"/>
      </w:pPr>
    </w:lvl>
    <w:lvl w:ilvl="1">
      <w:start w:val="1"/>
      <w:numFmt w:val="decimal"/>
      <w:pStyle w:val="Nadpis2"/>
      <w:lvlText w:val="%1.%2"/>
      <w:lvlJc w:val="left"/>
      <w:pPr>
        <w:ind w:left="4829" w:hanging="576"/>
      </w:pPr>
    </w:lvl>
    <w:lvl w:ilvl="2">
      <w:start w:val="1"/>
      <w:numFmt w:val="decimal"/>
      <w:pStyle w:val="Nadpis3"/>
      <w:lvlText w:val="%1.%2.%3"/>
      <w:lvlJc w:val="left"/>
      <w:pPr>
        <w:ind w:left="1004"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7">
    <w:nsid w:val="305B402F"/>
    <w:multiLevelType w:val="hybridMultilevel"/>
    <w:tmpl w:val="1DCED564"/>
    <w:lvl w:ilvl="0" w:tplc="00A4ED62">
      <w:start w:val="1"/>
      <w:numFmt w:val="decimal"/>
      <w:lvlText w:val="%1."/>
      <w:lvlJc w:val="left"/>
      <w:pPr>
        <w:ind w:left="720" w:hanging="360"/>
      </w:pPr>
      <w:rPr>
        <w:rFonts w:cs="Times New Roman" w:hint="default"/>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nsid w:val="39F51EA7"/>
    <w:multiLevelType w:val="multilevel"/>
    <w:tmpl w:val="A24A7EBA"/>
    <w:lvl w:ilvl="0">
      <w:start w:val="1"/>
      <w:numFmt w:val="upperRoman"/>
      <w:lvlText w:val="%1."/>
      <w:lvlJc w:val="left"/>
      <w:pPr>
        <w:tabs>
          <w:tab w:val="num" w:pos="855"/>
        </w:tabs>
        <w:ind w:left="567" w:hanging="567"/>
      </w:pPr>
      <w:rPr>
        <w:rFonts w:cs="Times New Roman"/>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 %2)"/>
      <w:lvlJc w:val="left"/>
      <w:pPr>
        <w:tabs>
          <w:tab w:val="num" w:pos="855"/>
        </w:tabs>
        <w:ind w:left="856" w:hanging="856"/>
      </w:pPr>
      <w:rPr>
        <w:rFonts w:ascii="Arial Narrow" w:hAnsi="Arial Narrow" w:hint="default"/>
        <w:b w:val="0"/>
        <w:strike w:val="0"/>
        <w:sz w:val="22"/>
      </w:rPr>
    </w:lvl>
    <w:lvl w:ilvl="2">
      <w:start w:val="1"/>
      <w:numFmt w:val="none"/>
      <w:lvlRestart w:val="1"/>
      <w:lvlText w:val=""/>
      <w:lvlJc w:val="left"/>
      <w:pPr>
        <w:tabs>
          <w:tab w:val="num" w:pos="855"/>
        </w:tabs>
        <w:ind w:left="856" w:hanging="856"/>
      </w:pPr>
      <w:rPr>
        <w:rFonts w:ascii="Arial Narrow" w:hAnsi="Arial Narrow" w:hint="default"/>
        <w:b w:val="0"/>
        <w:i w:val="0"/>
        <w:caps w:val="0"/>
        <w:strike w:val="0"/>
        <w:dstrike w:val="0"/>
        <w:vanish w:val="0"/>
        <w:sz w:val="22"/>
        <w:vertAlign w:val="baseline"/>
      </w:rPr>
    </w:lvl>
    <w:lvl w:ilvl="3">
      <w:start w:val="1"/>
      <w:numFmt w:val="lowerLetter"/>
      <w:lvlText w:val="%1. %2) %4)"/>
      <w:lvlJc w:val="left"/>
      <w:pPr>
        <w:tabs>
          <w:tab w:val="num" w:pos="855"/>
        </w:tabs>
        <w:ind w:left="1134" w:hanging="850"/>
      </w:pPr>
      <w:rPr>
        <w:rFonts w:ascii="Arial Narrow" w:hAnsi="Arial Narrow" w:hint="default"/>
        <w:b w:val="0"/>
        <w:i w:val="0"/>
        <w:caps w:val="0"/>
        <w:strike w:val="0"/>
        <w:dstrike w:val="0"/>
        <w:vanish w:val="0"/>
        <w:color w:val="auto"/>
        <w:sz w:val="22"/>
        <w:vertAlign w:val="baseline"/>
      </w:rPr>
    </w:lvl>
    <w:lvl w:ilvl="4">
      <w:start w:val="1"/>
      <w:numFmt w:val="decimal"/>
      <w:lvlText w:val="%5."/>
      <w:lvlJc w:val="left"/>
      <w:pPr>
        <w:tabs>
          <w:tab w:val="num" w:pos="1814"/>
        </w:tabs>
        <w:ind w:left="1418" w:hanging="284"/>
      </w:pPr>
      <w:rPr>
        <w:rFonts w:ascii="Arial Narrow" w:hAnsi="Arial Narrow" w:hint="default"/>
        <w:b w:val="0"/>
        <w:i w:val="0"/>
        <w:caps w:val="0"/>
        <w:strike w:val="0"/>
        <w:dstrike w:val="0"/>
        <w:vanish w:val="0"/>
        <w:color w:val="auto"/>
        <w:sz w:val="22"/>
        <w:vertAlign w:val="baseline"/>
      </w:rPr>
    </w:lvl>
    <w:lvl w:ilvl="5">
      <w:start w:val="1"/>
      <w:numFmt w:val="decimal"/>
      <w:lvlText w:val="%1.%2.%3.%4.%5.%6"/>
      <w:lvlJc w:val="left"/>
      <w:pPr>
        <w:tabs>
          <w:tab w:val="num" w:pos="855"/>
        </w:tabs>
        <w:ind w:left="856" w:hanging="856"/>
      </w:pPr>
      <w:rPr>
        <w:rFonts w:hint="default"/>
      </w:rPr>
    </w:lvl>
    <w:lvl w:ilvl="6">
      <w:start w:val="1"/>
      <w:numFmt w:val="decimal"/>
      <w:lvlText w:val="%1.%2.%3.%4.%5.%6.%7"/>
      <w:lvlJc w:val="left"/>
      <w:pPr>
        <w:tabs>
          <w:tab w:val="num" w:pos="855"/>
        </w:tabs>
        <w:ind w:left="856" w:hanging="856"/>
      </w:pPr>
      <w:rPr>
        <w:rFonts w:hint="default"/>
      </w:rPr>
    </w:lvl>
    <w:lvl w:ilvl="7">
      <w:start w:val="1"/>
      <w:numFmt w:val="decimal"/>
      <w:lvlText w:val="%1.%2.%3.%4.%5.%6.%7.%8"/>
      <w:lvlJc w:val="left"/>
      <w:pPr>
        <w:tabs>
          <w:tab w:val="num" w:pos="855"/>
        </w:tabs>
        <w:ind w:left="856" w:hanging="856"/>
      </w:pPr>
      <w:rPr>
        <w:rFonts w:hint="default"/>
      </w:rPr>
    </w:lvl>
    <w:lvl w:ilvl="8">
      <w:start w:val="1"/>
      <w:numFmt w:val="decimal"/>
      <w:lvlText w:val="%1.%2.%3.%4.%5.%6.%7.%8.%9"/>
      <w:lvlJc w:val="left"/>
      <w:pPr>
        <w:tabs>
          <w:tab w:val="num" w:pos="855"/>
        </w:tabs>
        <w:ind w:left="856" w:hanging="856"/>
      </w:pPr>
      <w:rPr>
        <w:rFonts w:hint="default"/>
      </w:rPr>
    </w:lvl>
  </w:abstractNum>
  <w:abstractNum w:abstractNumId="9">
    <w:nsid w:val="3A3F4851"/>
    <w:multiLevelType w:val="multilevel"/>
    <w:tmpl w:val="68342A48"/>
    <w:lvl w:ilvl="0">
      <w:start w:val="1"/>
      <w:numFmt w:val="bullet"/>
      <w:pStyle w:val="Odrka1"/>
      <w:lvlText w:val=""/>
      <w:lvlJc w:val="left"/>
      <w:pPr>
        <w:ind w:left="432" w:hanging="432"/>
      </w:pPr>
      <w:rPr>
        <w:rFonts w:ascii="Symbol" w:hAnsi="Symbol" w:hint="default"/>
      </w:rPr>
    </w:lvl>
    <w:lvl w:ilvl="1">
      <w:start w:val="1"/>
      <w:numFmt w:val="bullet"/>
      <w:lvlText w:val=""/>
      <w:lvlJc w:val="left"/>
      <w:pPr>
        <w:ind w:left="576" w:hanging="576"/>
      </w:pPr>
      <w:rPr>
        <w:rFonts w:ascii="Symbol" w:hAnsi="Symbol" w:hint="default"/>
      </w:r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0">
    <w:nsid w:val="4CCE425B"/>
    <w:multiLevelType w:val="hybridMultilevel"/>
    <w:tmpl w:val="EB967C68"/>
    <w:lvl w:ilvl="0" w:tplc="707243A2">
      <w:numFmt w:val="bullet"/>
      <w:lvlText w:val="-"/>
      <w:lvlJc w:val="left"/>
      <w:pPr>
        <w:ind w:left="720" w:hanging="360"/>
      </w:pPr>
      <w:rPr>
        <w:rFonts w:ascii="Verdana" w:eastAsiaTheme="minorHAnsi" w:hAnsi="Verdana"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nsid w:val="54993DA9"/>
    <w:multiLevelType w:val="hybridMultilevel"/>
    <w:tmpl w:val="5BA8B64C"/>
    <w:lvl w:ilvl="0" w:tplc="04050017">
      <w:start w:val="1"/>
      <w:numFmt w:val="lowerLetter"/>
      <w:lvlText w:val="%1)"/>
      <w:lvlJc w:val="left"/>
      <w:pPr>
        <w:ind w:left="1580" w:hanging="360"/>
      </w:pPr>
    </w:lvl>
    <w:lvl w:ilvl="1" w:tplc="04050019" w:tentative="1">
      <w:start w:val="1"/>
      <w:numFmt w:val="lowerLetter"/>
      <w:lvlText w:val="%2."/>
      <w:lvlJc w:val="left"/>
      <w:pPr>
        <w:ind w:left="2300" w:hanging="360"/>
      </w:pPr>
    </w:lvl>
    <w:lvl w:ilvl="2" w:tplc="0405001B" w:tentative="1">
      <w:start w:val="1"/>
      <w:numFmt w:val="lowerRoman"/>
      <w:lvlText w:val="%3."/>
      <w:lvlJc w:val="right"/>
      <w:pPr>
        <w:ind w:left="3020" w:hanging="180"/>
      </w:pPr>
    </w:lvl>
    <w:lvl w:ilvl="3" w:tplc="0405000F" w:tentative="1">
      <w:start w:val="1"/>
      <w:numFmt w:val="decimal"/>
      <w:lvlText w:val="%4."/>
      <w:lvlJc w:val="left"/>
      <w:pPr>
        <w:ind w:left="3740" w:hanging="360"/>
      </w:pPr>
    </w:lvl>
    <w:lvl w:ilvl="4" w:tplc="04050019" w:tentative="1">
      <w:start w:val="1"/>
      <w:numFmt w:val="lowerLetter"/>
      <w:lvlText w:val="%5."/>
      <w:lvlJc w:val="left"/>
      <w:pPr>
        <w:ind w:left="4460" w:hanging="360"/>
      </w:pPr>
    </w:lvl>
    <w:lvl w:ilvl="5" w:tplc="0405001B" w:tentative="1">
      <w:start w:val="1"/>
      <w:numFmt w:val="lowerRoman"/>
      <w:lvlText w:val="%6."/>
      <w:lvlJc w:val="right"/>
      <w:pPr>
        <w:ind w:left="5180" w:hanging="180"/>
      </w:pPr>
    </w:lvl>
    <w:lvl w:ilvl="6" w:tplc="0405000F" w:tentative="1">
      <w:start w:val="1"/>
      <w:numFmt w:val="decimal"/>
      <w:lvlText w:val="%7."/>
      <w:lvlJc w:val="left"/>
      <w:pPr>
        <w:ind w:left="5900" w:hanging="360"/>
      </w:pPr>
    </w:lvl>
    <w:lvl w:ilvl="7" w:tplc="04050019" w:tentative="1">
      <w:start w:val="1"/>
      <w:numFmt w:val="lowerLetter"/>
      <w:lvlText w:val="%8."/>
      <w:lvlJc w:val="left"/>
      <w:pPr>
        <w:ind w:left="6620" w:hanging="360"/>
      </w:pPr>
    </w:lvl>
    <w:lvl w:ilvl="8" w:tplc="0405001B" w:tentative="1">
      <w:start w:val="1"/>
      <w:numFmt w:val="lowerRoman"/>
      <w:lvlText w:val="%9."/>
      <w:lvlJc w:val="right"/>
      <w:pPr>
        <w:ind w:left="7340" w:hanging="180"/>
      </w:pPr>
    </w:lvl>
  </w:abstractNum>
  <w:abstractNum w:abstractNumId="12">
    <w:nsid w:val="5CC775EF"/>
    <w:multiLevelType w:val="multilevel"/>
    <w:tmpl w:val="DE9E1492"/>
    <w:lvl w:ilvl="0">
      <w:start w:val="1"/>
      <w:numFmt w:val="decimal"/>
      <w:lvlText w:val="%1"/>
      <w:lvlJc w:val="left"/>
      <w:pPr>
        <w:ind w:left="432" w:hanging="432"/>
      </w:pPr>
    </w:lvl>
    <w:lvl w:ilvl="1">
      <w:start w:val="1"/>
      <w:numFmt w:val="lowerLetter"/>
      <w:pStyle w:val="Psmeno"/>
      <w:lvlText w:val="%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3">
    <w:nsid w:val="5E9B1F66"/>
    <w:multiLevelType w:val="hybridMultilevel"/>
    <w:tmpl w:val="7B48DE24"/>
    <w:lvl w:ilvl="0" w:tplc="04050003">
      <w:start w:val="1"/>
      <w:numFmt w:val="bullet"/>
      <w:lvlText w:val="o"/>
      <w:lvlJc w:val="left"/>
      <w:pPr>
        <w:ind w:left="720" w:hanging="360"/>
      </w:pPr>
      <w:rPr>
        <w:rFonts w:ascii="Courier New" w:hAnsi="Courier New" w:cs="Courier New" w:hint="default"/>
      </w:rPr>
    </w:lvl>
    <w:lvl w:ilvl="1" w:tplc="B6DEF064">
      <w:start w:val="1"/>
      <w:numFmt w:val="bullet"/>
      <w:pStyle w:val="Odrka2"/>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645568F4"/>
    <w:multiLevelType w:val="multilevel"/>
    <w:tmpl w:val="52D0612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5">
    <w:nsid w:val="74070991"/>
    <w:multiLevelType w:val="multilevel"/>
    <w:tmpl w:val="CABE99FC"/>
    <w:numStyleLink w:val="ListNumbermultilevel"/>
  </w:abstractNum>
  <w:abstractNum w:abstractNumId="16">
    <w:nsid w:val="762407AD"/>
    <w:multiLevelType w:val="hybridMultilevel"/>
    <w:tmpl w:val="49084506"/>
    <w:lvl w:ilvl="0" w:tplc="04050017">
      <w:start w:val="1"/>
      <w:numFmt w:val="lowerLetter"/>
      <w:lvlText w:val="%1)"/>
      <w:lvlJc w:val="left"/>
      <w:pPr>
        <w:ind w:left="927" w:hanging="360"/>
      </w:p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num w:numId="1">
    <w:abstractNumId w:val="3"/>
  </w:num>
  <w:num w:numId="2">
    <w:abstractNumId w:val="0"/>
  </w:num>
  <w:num w:numId="3">
    <w:abstractNumId w:val="4"/>
  </w:num>
  <w:num w:numId="4">
    <w:abstractNumId w:val="15"/>
  </w:num>
  <w:num w:numId="5">
    <w:abstractNumId w:val="7"/>
  </w:num>
  <w:num w:numId="6">
    <w:abstractNumId w:val="6"/>
  </w:num>
  <w:num w:numId="7">
    <w:abstractNumId w:val="9"/>
  </w:num>
  <w:num w:numId="8">
    <w:abstractNumId w:val="12"/>
  </w:num>
  <w:num w:numId="9">
    <w:abstractNumId w:val="13"/>
  </w:num>
  <w:num w:numId="10">
    <w:abstractNumId w:val="14"/>
  </w:num>
  <w:num w:numId="11">
    <w:abstractNumId w:val="6"/>
  </w:num>
  <w:num w:numId="12">
    <w:abstractNumId w:val="8"/>
  </w:num>
  <w:num w:numId="13">
    <w:abstractNumId w:val="6"/>
  </w:num>
  <w:num w:numId="14">
    <w:abstractNumId w:val="2"/>
  </w:num>
  <w:num w:numId="15">
    <w:abstractNumId w:val="1"/>
  </w:num>
  <w:num w:numId="16">
    <w:abstractNumId w:val="6"/>
  </w:num>
  <w:num w:numId="17">
    <w:abstractNumId w:val="6"/>
  </w:num>
  <w:num w:numId="18">
    <w:abstractNumId w:val="10"/>
  </w:num>
  <w:num w:numId="19">
    <w:abstractNumId w:val="6"/>
  </w:num>
  <w:num w:numId="20">
    <w:abstractNumId w:val="6"/>
  </w:num>
  <w:num w:numId="21">
    <w:abstractNumId w:val="11"/>
  </w:num>
  <w:num w:numId="22">
    <w:abstractNumId w:val="6"/>
  </w:num>
  <w:num w:numId="23">
    <w:abstractNumId w:val="6"/>
  </w:num>
  <w:num w:numId="24">
    <w:abstractNumId w:val="6"/>
  </w:num>
  <w:num w:numId="25">
    <w:abstractNumId w:val="6"/>
  </w:num>
  <w:num w:numId="26">
    <w:abstractNumId w:val="6"/>
  </w:num>
  <w:num w:numId="27">
    <w:abstractNumId w:val="6"/>
  </w:num>
  <w:num w:numId="28">
    <w:abstractNumId w:val="6"/>
  </w:num>
  <w:num w:numId="29">
    <w:abstractNumId w:val="5"/>
  </w:num>
  <w:num w:numId="30">
    <w:abstractNumId w:val="16"/>
  </w:num>
  <w:numIdMacAtCleanup w:val="9"/>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Pivoňková Lucie">
    <w15:presenceInfo w15:providerId="AD" w15:userId="S-1-5-21-3656830906-3839017365-80349702-1620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styleLockTheme/>
  <w:styleLockQFSet/>
  <w:defaultTabStop w:val="708"/>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03A6E"/>
    <w:rsid w:val="00000638"/>
    <w:rsid w:val="000025CD"/>
    <w:rsid w:val="00016984"/>
    <w:rsid w:val="00024CD0"/>
    <w:rsid w:val="000332D8"/>
    <w:rsid w:val="0003593B"/>
    <w:rsid w:val="00036111"/>
    <w:rsid w:val="00041292"/>
    <w:rsid w:val="0004611E"/>
    <w:rsid w:val="00050BF0"/>
    <w:rsid w:val="000518B8"/>
    <w:rsid w:val="00054C77"/>
    <w:rsid w:val="00055B10"/>
    <w:rsid w:val="000629FC"/>
    <w:rsid w:val="00072C1E"/>
    <w:rsid w:val="00072D53"/>
    <w:rsid w:val="00073A69"/>
    <w:rsid w:val="000814B9"/>
    <w:rsid w:val="000853C2"/>
    <w:rsid w:val="00092B88"/>
    <w:rsid w:val="000A0629"/>
    <w:rsid w:val="000A099F"/>
    <w:rsid w:val="000A13BC"/>
    <w:rsid w:val="000A3F85"/>
    <w:rsid w:val="000B26BA"/>
    <w:rsid w:val="000C2453"/>
    <w:rsid w:val="000C3AF4"/>
    <w:rsid w:val="000C5420"/>
    <w:rsid w:val="000C7325"/>
    <w:rsid w:val="000D278B"/>
    <w:rsid w:val="000D5916"/>
    <w:rsid w:val="000E23A7"/>
    <w:rsid w:val="000E390E"/>
    <w:rsid w:val="000E54FB"/>
    <w:rsid w:val="000F1BDA"/>
    <w:rsid w:val="00101AD6"/>
    <w:rsid w:val="0010693F"/>
    <w:rsid w:val="00107E5E"/>
    <w:rsid w:val="001137BB"/>
    <w:rsid w:val="00114472"/>
    <w:rsid w:val="00117092"/>
    <w:rsid w:val="001201B3"/>
    <w:rsid w:val="0013379C"/>
    <w:rsid w:val="0013533D"/>
    <w:rsid w:val="00135664"/>
    <w:rsid w:val="00137B28"/>
    <w:rsid w:val="001451FE"/>
    <w:rsid w:val="00152B9D"/>
    <w:rsid w:val="001550BC"/>
    <w:rsid w:val="00156D93"/>
    <w:rsid w:val="0015705A"/>
    <w:rsid w:val="0015712F"/>
    <w:rsid w:val="00157AFA"/>
    <w:rsid w:val="001605B9"/>
    <w:rsid w:val="00162412"/>
    <w:rsid w:val="00170EC5"/>
    <w:rsid w:val="00174514"/>
    <w:rsid w:val="001747C1"/>
    <w:rsid w:val="00175665"/>
    <w:rsid w:val="00175ED5"/>
    <w:rsid w:val="00184743"/>
    <w:rsid w:val="00186EA9"/>
    <w:rsid w:val="00190C0E"/>
    <w:rsid w:val="00193A76"/>
    <w:rsid w:val="00193FBF"/>
    <w:rsid w:val="001A34EC"/>
    <w:rsid w:val="001A6752"/>
    <w:rsid w:val="001A7CF5"/>
    <w:rsid w:val="001B344D"/>
    <w:rsid w:val="001C0FC2"/>
    <w:rsid w:val="001C4A9D"/>
    <w:rsid w:val="001D68A6"/>
    <w:rsid w:val="001D7A1B"/>
    <w:rsid w:val="001F75A3"/>
    <w:rsid w:val="002060F8"/>
    <w:rsid w:val="00206B90"/>
    <w:rsid w:val="00207DF5"/>
    <w:rsid w:val="00214180"/>
    <w:rsid w:val="00217090"/>
    <w:rsid w:val="002313EA"/>
    <w:rsid w:val="00244A55"/>
    <w:rsid w:val="0026548B"/>
    <w:rsid w:val="00275474"/>
    <w:rsid w:val="00280E07"/>
    <w:rsid w:val="00281CE8"/>
    <w:rsid w:val="00282AFE"/>
    <w:rsid w:val="00282B76"/>
    <w:rsid w:val="002857AF"/>
    <w:rsid w:val="00293444"/>
    <w:rsid w:val="0029605F"/>
    <w:rsid w:val="002A18C7"/>
    <w:rsid w:val="002A451B"/>
    <w:rsid w:val="002B6406"/>
    <w:rsid w:val="002B7757"/>
    <w:rsid w:val="002C31BF"/>
    <w:rsid w:val="002D08B1"/>
    <w:rsid w:val="002D1677"/>
    <w:rsid w:val="002D35C4"/>
    <w:rsid w:val="002D610A"/>
    <w:rsid w:val="002D6523"/>
    <w:rsid w:val="002D721F"/>
    <w:rsid w:val="002D7233"/>
    <w:rsid w:val="002E0CD7"/>
    <w:rsid w:val="002E11FB"/>
    <w:rsid w:val="002F42FF"/>
    <w:rsid w:val="003013FA"/>
    <w:rsid w:val="003067FA"/>
    <w:rsid w:val="003071BD"/>
    <w:rsid w:val="00312FE0"/>
    <w:rsid w:val="00314168"/>
    <w:rsid w:val="00320DAD"/>
    <w:rsid w:val="003225B3"/>
    <w:rsid w:val="00324674"/>
    <w:rsid w:val="00340BC2"/>
    <w:rsid w:val="00340E6B"/>
    <w:rsid w:val="00341DCF"/>
    <w:rsid w:val="00350EAB"/>
    <w:rsid w:val="0035169A"/>
    <w:rsid w:val="00352820"/>
    <w:rsid w:val="003540C6"/>
    <w:rsid w:val="00357A3E"/>
    <w:rsid w:val="00357BC6"/>
    <w:rsid w:val="003735C0"/>
    <w:rsid w:val="003829DA"/>
    <w:rsid w:val="00383F7B"/>
    <w:rsid w:val="003862A8"/>
    <w:rsid w:val="003956C6"/>
    <w:rsid w:val="00396D78"/>
    <w:rsid w:val="003A44D1"/>
    <w:rsid w:val="003A4D59"/>
    <w:rsid w:val="003A4FD5"/>
    <w:rsid w:val="003A5B31"/>
    <w:rsid w:val="003A6029"/>
    <w:rsid w:val="003B39EC"/>
    <w:rsid w:val="003B5DD6"/>
    <w:rsid w:val="003B614E"/>
    <w:rsid w:val="003C15DF"/>
    <w:rsid w:val="003D1F1E"/>
    <w:rsid w:val="003D703A"/>
    <w:rsid w:val="003E1F63"/>
    <w:rsid w:val="003F20D8"/>
    <w:rsid w:val="003F4E73"/>
    <w:rsid w:val="003F73BC"/>
    <w:rsid w:val="00401303"/>
    <w:rsid w:val="00404D7A"/>
    <w:rsid w:val="00414570"/>
    <w:rsid w:val="00414DFD"/>
    <w:rsid w:val="00415562"/>
    <w:rsid w:val="00420042"/>
    <w:rsid w:val="00422727"/>
    <w:rsid w:val="00424F65"/>
    <w:rsid w:val="00437943"/>
    <w:rsid w:val="00441430"/>
    <w:rsid w:val="00443638"/>
    <w:rsid w:val="00447732"/>
    <w:rsid w:val="00450F07"/>
    <w:rsid w:val="00453CD3"/>
    <w:rsid w:val="00456470"/>
    <w:rsid w:val="00457EC9"/>
    <w:rsid w:val="00460660"/>
    <w:rsid w:val="00460EAD"/>
    <w:rsid w:val="00464BCE"/>
    <w:rsid w:val="0046611D"/>
    <w:rsid w:val="00467D85"/>
    <w:rsid w:val="0047161E"/>
    <w:rsid w:val="0047677B"/>
    <w:rsid w:val="00481FC0"/>
    <w:rsid w:val="00486107"/>
    <w:rsid w:val="00487349"/>
    <w:rsid w:val="00491827"/>
    <w:rsid w:val="00492E51"/>
    <w:rsid w:val="00493B1B"/>
    <w:rsid w:val="0049474B"/>
    <w:rsid w:val="004952F4"/>
    <w:rsid w:val="004A6222"/>
    <w:rsid w:val="004A7BFE"/>
    <w:rsid w:val="004B251A"/>
    <w:rsid w:val="004B348C"/>
    <w:rsid w:val="004B6CB4"/>
    <w:rsid w:val="004C4399"/>
    <w:rsid w:val="004C6EEB"/>
    <w:rsid w:val="004C728D"/>
    <w:rsid w:val="004C787C"/>
    <w:rsid w:val="004D722C"/>
    <w:rsid w:val="004E0C6E"/>
    <w:rsid w:val="004E1316"/>
    <w:rsid w:val="004E143C"/>
    <w:rsid w:val="004E1498"/>
    <w:rsid w:val="004E19DA"/>
    <w:rsid w:val="004E3A53"/>
    <w:rsid w:val="004E6C44"/>
    <w:rsid w:val="004F20ED"/>
    <w:rsid w:val="004F4B9B"/>
    <w:rsid w:val="005028CD"/>
    <w:rsid w:val="00505C1D"/>
    <w:rsid w:val="00511AB9"/>
    <w:rsid w:val="00522467"/>
    <w:rsid w:val="00523EA7"/>
    <w:rsid w:val="00526DDA"/>
    <w:rsid w:val="00527421"/>
    <w:rsid w:val="00537B7A"/>
    <w:rsid w:val="00545749"/>
    <w:rsid w:val="00547E52"/>
    <w:rsid w:val="00551FF5"/>
    <w:rsid w:val="00553375"/>
    <w:rsid w:val="005561FA"/>
    <w:rsid w:val="00562D0F"/>
    <w:rsid w:val="005671D0"/>
    <w:rsid w:val="00567261"/>
    <w:rsid w:val="005731C8"/>
    <w:rsid w:val="005736B7"/>
    <w:rsid w:val="005740C3"/>
    <w:rsid w:val="00575E5A"/>
    <w:rsid w:val="00582836"/>
    <w:rsid w:val="00592757"/>
    <w:rsid w:val="00597E84"/>
    <w:rsid w:val="005B0E0B"/>
    <w:rsid w:val="005B5468"/>
    <w:rsid w:val="005B76DD"/>
    <w:rsid w:val="005C3C09"/>
    <w:rsid w:val="005C47CD"/>
    <w:rsid w:val="005C7D92"/>
    <w:rsid w:val="005D2153"/>
    <w:rsid w:val="005D3DF8"/>
    <w:rsid w:val="005D43CE"/>
    <w:rsid w:val="005D4651"/>
    <w:rsid w:val="005D5624"/>
    <w:rsid w:val="005F1404"/>
    <w:rsid w:val="005F4245"/>
    <w:rsid w:val="0060108C"/>
    <w:rsid w:val="00603652"/>
    <w:rsid w:val="0060520C"/>
    <w:rsid w:val="0061068E"/>
    <w:rsid w:val="0061313E"/>
    <w:rsid w:val="00620B15"/>
    <w:rsid w:val="0063597B"/>
    <w:rsid w:val="006566F7"/>
    <w:rsid w:val="00660AD3"/>
    <w:rsid w:val="0066246C"/>
    <w:rsid w:val="00663E56"/>
    <w:rsid w:val="006704C6"/>
    <w:rsid w:val="0067198E"/>
    <w:rsid w:val="006727A5"/>
    <w:rsid w:val="00673109"/>
    <w:rsid w:val="00677B7F"/>
    <w:rsid w:val="006931EA"/>
    <w:rsid w:val="00695434"/>
    <w:rsid w:val="006961B9"/>
    <w:rsid w:val="006A133B"/>
    <w:rsid w:val="006A382A"/>
    <w:rsid w:val="006A5570"/>
    <w:rsid w:val="006A689C"/>
    <w:rsid w:val="006B092D"/>
    <w:rsid w:val="006B24F8"/>
    <w:rsid w:val="006B3D79"/>
    <w:rsid w:val="006C50C3"/>
    <w:rsid w:val="006C5370"/>
    <w:rsid w:val="006C7697"/>
    <w:rsid w:val="006D7AFE"/>
    <w:rsid w:val="006E0578"/>
    <w:rsid w:val="006E314D"/>
    <w:rsid w:val="006E6E61"/>
    <w:rsid w:val="006F1F35"/>
    <w:rsid w:val="006F6A9B"/>
    <w:rsid w:val="006F7DFD"/>
    <w:rsid w:val="00701615"/>
    <w:rsid w:val="007054AB"/>
    <w:rsid w:val="007055A5"/>
    <w:rsid w:val="007061F8"/>
    <w:rsid w:val="00706F5B"/>
    <w:rsid w:val="00710723"/>
    <w:rsid w:val="00720A15"/>
    <w:rsid w:val="00723ED1"/>
    <w:rsid w:val="007250C5"/>
    <w:rsid w:val="007264C3"/>
    <w:rsid w:val="007360A0"/>
    <w:rsid w:val="00736818"/>
    <w:rsid w:val="00743525"/>
    <w:rsid w:val="0074468B"/>
    <w:rsid w:val="007510DD"/>
    <w:rsid w:val="007514E9"/>
    <w:rsid w:val="00753EBA"/>
    <w:rsid w:val="007605DC"/>
    <w:rsid w:val="0076286B"/>
    <w:rsid w:val="00766846"/>
    <w:rsid w:val="007719F2"/>
    <w:rsid w:val="0077673A"/>
    <w:rsid w:val="007846E1"/>
    <w:rsid w:val="00786AF2"/>
    <w:rsid w:val="00791DEC"/>
    <w:rsid w:val="007929EC"/>
    <w:rsid w:val="007A0C04"/>
    <w:rsid w:val="007A498F"/>
    <w:rsid w:val="007A4DEA"/>
    <w:rsid w:val="007A756F"/>
    <w:rsid w:val="007B43F2"/>
    <w:rsid w:val="007B570C"/>
    <w:rsid w:val="007B5910"/>
    <w:rsid w:val="007C01CD"/>
    <w:rsid w:val="007C216F"/>
    <w:rsid w:val="007C589B"/>
    <w:rsid w:val="007C5B2E"/>
    <w:rsid w:val="007C6086"/>
    <w:rsid w:val="007D046A"/>
    <w:rsid w:val="007D1FB5"/>
    <w:rsid w:val="007D5914"/>
    <w:rsid w:val="007E4A6E"/>
    <w:rsid w:val="007F12C6"/>
    <w:rsid w:val="007F319E"/>
    <w:rsid w:val="007F56A7"/>
    <w:rsid w:val="007F65D7"/>
    <w:rsid w:val="007F7CEF"/>
    <w:rsid w:val="00801D8C"/>
    <w:rsid w:val="00803777"/>
    <w:rsid w:val="0080456E"/>
    <w:rsid w:val="00807DD0"/>
    <w:rsid w:val="00810E9B"/>
    <w:rsid w:val="00812A93"/>
    <w:rsid w:val="00814071"/>
    <w:rsid w:val="00816B59"/>
    <w:rsid w:val="008424C1"/>
    <w:rsid w:val="00843FE4"/>
    <w:rsid w:val="00845DC2"/>
    <w:rsid w:val="00850DFA"/>
    <w:rsid w:val="00850FC2"/>
    <w:rsid w:val="00854503"/>
    <w:rsid w:val="00857F3B"/>
    <w:rsid w:val="0086114C"/>
    <w:rsid w:val="00863F11"/>
    <w:rsid w:val="008659F3"/>
    <w:rsid w:val="00866F4D"/>
    <w:rsid w:val="0087002E"/>
    <w:rsid w:val="00873B70"/>
    <w:rsid w:val="008743D3"/>
    <w:rsid w:val="00886D4B"/>
    <w:rsid w:val="00895406"/>
    <w:rsid w:val="008A004C"/>
    <w:rsid w:val="008A2DBA"/>
    <w:rsid w:val="008A314C"/>
    <w:rsid w:val="008A3568"/>
    <w:rsid w:val="008B39CF"/>
    <w:rsid w:val="008B7A57"/>
    <w:rsid w:val="008C2E28"/>
    <w:rsid w:val="008C5D35"/>
    <w:rsid w:val="008C64D2"/>
    <w:rsid w:val="008D03B9"/>
    <w:rsid w:val="008D068C"/>
    <w:rsid w:val="008D5127"/>
    <w:rsid w:val="008D7E30"/>
    <w:rsid w:val="008E1E86"/>
    <w:rsid w:val="008E3939"/>
    <w:rsid w:val="008E5C04"/>
    <w:rsid w:val="008E7820"/>
    <w:rsid w:val="008F18D6"/>
    <w:rsid w:val="008F49F7"/>
    <w:rsid w:val="008F5FC0"/>
    <w:rsid w:val="008F7DFE"/>
    <w:rsid w:val="0090099B"/>
    <w:rsid w:val="00904780"/>
    <w:rsid w:val="00905F9E"/>
    <w:rsid w:val="00915DEF"/>
    <w:rsid w:val="009209F6"/>
    <w:rsid w:val="00922385"/>
    <w:rsid w:val="009223DF"/>
    <w:rsid w:val="00923701"/>
    <w:rsid w:val="00926F86"/>
    <w:rsid w:val="00933B71"/>
    <w:rsid w:val="00936091"/>
    <w:rsid w:val="00940D8A"/>
    <w:rsid w:val="009442FF"/>
    <w:rsid w:val="009509A2"/>
    <w:rsid w:val="00950C1F"/>
    <w:rsid w:val="009602FA"/>
    <w:rsid w:val="00960A51"/>
    <w:rsid w:val="00962258"/>
    <w:rsid w:val="00963D42"/>
    <w:rsid w:val="00965BD9"/>
    <w:rsid w:val="00966EDD"/>
    <w:rsid w:val="009678B7"/>
    <w:rsid w:val="00972E65"/>
    <w:rsid w:val="0097795D"/>
    <w:rsid w:val="00981298"/>
    <w:rsid w:val="009818F6"/>
    <w:rsid w:val="009833E1"/>
    <w:rsid w:val="00990963"/>
    <w:rsid w:val="00992D9C"/>
    <w:rsid w:val="00993E44"/>
    <w:rsid w:val="00996CB8"/>
    <w:rsid w:val="009A0078"/>
    <w:rsid w:val="009A1E0B"/>
    <w:rsid w:val="009A38C3"/>
    <w:rsid w:val="009A4867"/>
    <w:rsid w:val="009A585F"/>
    <w:rsid w:val="009A748E"/>
    <w:rsid w:val="009B14A9"/>
    <w:rsid w:val="009B2E97"/>
    <w:rsid w:val="009C30C5"/>
    <w:rsid w:val="009C5837"/>
    <w:rsid w:val="009D1706"/>
    <w:rsid w:val="009D3329"/>
    <w:rsid w:val="009D4248"/>
    <w:rsid w:val="009D52C2"/>
    <w:rsid w:val="009D57A9"/>
    <w:rsid w:val="009D6231"/>
    <w:rsid w:val="009E07F4"/>
    <w:rsid w:val="009F0527"/>
    <w:rsid w:val="009F392E"/>
    <w:rsid w:val="009F3BC2"/>
    <w:rsid w:val="00A000F6"/>
    <w:rsid w:val="00A02EE7"/>
    <w:rsid w:val="00A353F5"/>
    <w:rsid w:val="00A35DCA"/>
    <w:rsid w:val="00A45FB3"/>
    <w:rsid w:val="00A605AE"/>
    <w:rsid w:val="00A61247"/>
    <w:rsid w:val="00A6177B"/>
    <w:rsid w:val="00A64ECF"/>
    <w:rsid w:val="00A652A3"/>
    <w:rsid w:val="00A66136"/>
    <w:rsid w:val="00A72909"/>
    <w:rsid w:val="00A9106A"/>
    <w:rsid w:val="00A9333C"/>
    <w:rsid w:val="00A93B79"/>
    <w:rsid w:val="00A94F06"/>
    <w:rsid w:val="00AA4CBB"/>
    <w:rsid w:val="00AA5BCD"/>
    <w:rsid w:val="00AA65FA"/>
    <w:rsid w:val="00AA6B81"/>
    <w:rsid w:val="00AA7351"/>
    <w:rsid w:val="00AB6759"/>
    <w:rsid w:val="00AC0CAF"/>
    <w:rsid w:val="00AC2A5A"/>
    <w:rsid w:val="00AC4F5A"/>
    <w:rsid w:val="00AC68E8"/>
    <w:rsid w:val="00AD056F"/>
    <w:rsid w:val="00AD5F73"/>
    <w:rsid w:val="00AD6731"/>
    <w:rsid w:val="00AD7F01"/>
    <w:rsid w:val="00AE265B"/>
    <w:rsid w:val="00AE2DE7"/>
    <w:rsid w:val="00AE7DAA"/>
    <w:rsid w:val="00AF11FA"/>
    <w:rsid w:val="00AF3D0F"/>
    <w:rsid w:val="00B014AC"/>
    <w:rsid w:val="00B03810"/>
    <w:rsid w:val="00B0394E"/>
    <w:rsid w:val="00B15D0D"/>
    <w:rsid w:val="00B202A1"/>
    <w:rsid w:val="00B234F4"/>
    <w:rsid w:val="00B26232"/>
    <w:rsid w:val="00B27209"/>
    <w:rsid w:val="00B365D2"/>
    <w:rsid w:val="00B42725"/>
    <w:rsid w:val="00B46BEC"/>
    <w:rsid w:val="00B504FF"/>
    <w:rsid w:val="00B5477D"/>
    <w:rsid w:val="00B577D2"/>
    <w:rsid w:val="00B748DD"/>
    <w:rsid w:val="00B75EE1"/>
    <w:rsid w:val="00B77481"/>
    <w:rsid w:val="00B831D0"/>
    <w:rsid w:val="00B8518B"/>
    <w:rsid w:val="00B93D7C"/>
    <w:rsid w:val="00B94A38"/>
    <w:rsid w:val="00BB184D"/>
    <w:rsid w:val="00BB407E"/>
    <w:rsid w:val="00BC4DC9"/>
    <w:rsid w:val="00BD5B0C"/>
    <w:rsid w:val="00BD61D8"/>
    <w:rsid w:val="00BD7E91"/>
    <w:rsid w:val="00BE0D96"/>
    <w:rsid w:val="00BE611F"/>
    <w:rsid w:val="00BE749C"/>
    <w:rsid w:val="00BF378A"/>
    <w:rsid w:val="00BF387D"/>
    <w:rsid w:val="00C02D0A"/>
    <w:rsid w:val="00C03A6E"/>
    <w:rsid w:val="00C05A6E"/>
    <w:rsid w:val="00C11D1D"/>
    <w:rsid w:val="00C11EAD"/>
    <w:rsid w:val="00C1309E"/>
    <w:rsid w:val="00C228DD"/>
    <w:rsid w:val="00C30AED"/>
    <w:rsid w:val="00C44F6A"/>
    <w:rsid w:val="00C47AE3"/>
    <w:rsid w:val="00C502BB"/>
    <w:rsid w:val="00C579F5"/>
    <w:rsid w:val="00C614BD"/>
    <w:rsid w:val="00C765D2"/>
    <w:rsid w:val="00C80A86"/>
    <w:rsid w:val="00C83550"/>
    <w:rsid w:val="00C83595"/>
    <w:rsid w:val="00C9417E"/>
    <w:rsid w:val="00C95080"/>
    <w:rsid w:val="00C96B5E"/>
    <w:rsid w:val="00CA481E"/>
    <w:rsid w:val="00CA719F"/>
    <w:rsid w:val="00CB25E3"/>
    <w:rsid w:val="00CB53B1"/>
    <w:rsid w:val="00CC5573"/>
    <w:rsid w:val="00CC6991"/>
    <w:rsid w:val="00CD1FC4"/>
    <w:rsid w:val="00CD7723"/>
    <w:rsid w:val="00CE42CA"/>
    <w:rsid w:val="00CE6B51"/>
    <w:rsid w:val="00CF4BF0"/>
    <w:rsid w:val="00D132F7"/>
    <w:rsid w:val="00D13FCC"/>
    <w:rsid w:val="00D21061"/>
    <w:rsid w:val="00D249DB"/>
    <w:rsid w:val="00D30803"/>
    <w:rsid w:val="00D30C49"/>
    <w:rsid w:val="00D4108E"/>
    <w:rsid w:val="00D44385"/>
    <w:rsid w:val="00D57CB1"/>
    <w:rsid w:val="00D57D10"/>
    <w:rsid w:val="00D6163D"/>
    <w:rsid w:val="00D63424"/>
    <w:rsid w:val="00D657AD"/>
    <w:rsid w:val="00D7184D"/>
    <w:rsid w:val="00D743CA"/>
    <w:rsid w:val="00D743E2"/>
    <w:rsid w:val="00D76037"/>
    <w:rsid w:val="00D831A3"/>
    <w:rsid w:val="00D83D4A"/>
    <w:rsid w:val="00D85C5B"/>
    <w:rsid w:val="00D9414A"/>
    <w:rsid w:val="00D9782E"/>
    <w:rsid w:val="00DB2023"/>
    <w:rsid w:val="00DB210B"/>
    <w:rsid w:val="00DB2AED"/>
    <w:rsid w:val="00DB3793"/>
    <w:rsid w:val="00DB5429"/>
    <w:rsid w:val="00DC60C3"/>
    <w:rsid w:val="00DC75F3"/>
    <w:rsid w:val="00DD211A"/>
    <w:rsid w:val="00DD46F3"/>
    <w:rsid w:val="00DD61B7"/>
    <w:rsid w:val="00DD69A0"/>
    <w:rsid w:val="00DE56F2"/>
    <w:rsid w:val="00DF116D"/>
    <w:rsid w:val="00DF38AB"/>
    <w:rsid w:val="00E01448"/>
    <w:rsid w:val="00E02E6B"/>
    <w:rsid w:val="00E03D0F"/>
    <w:rsid w:val="00E0615D"/>
    <w:rsid w:val="00E11DEA"/>
    <w:rsid w:val="00E3070F"/>
    <w:rsid w:val="00E31D44"/>
    <w:rsid w:val="00E37BFB"/>
    <w:rsid w:val="00E45AAC"/>
    <w:rsid w:val="00E51898"/>
    <w:rsid w:val="00E55F3F"/>
    <w:rsid w:val="00E62DA4"/>
    <w:rsid w:val="00E64D7D"/>
    <w:rsid w:val="00E761F5"/>
    <w:rsid w:val="00E97DC8"/>
    <w:rsid w:val="00EA0931"/>
    <w:rsid w:val="00EB104F"/>
    <w:rsid w:val="00EB35B5"/>
    <w:rsid w:val="00EB7AC7"/>
    <w:rsid w:val="00ED14BD"/>
    <w:rsid w:val="00ED3A17"/>
    <w:rsid w:val="00ED3A98"/>
    <w:rsid w:val="00EE0E16"/>
    <w:rsid w:val="00EE3992"/>
    <w:rsid w:val="00EF1804"/>
    <w:rsid w:val="00EF28CD"/>
    <w:rsid w:val="00EF59D3"/>
    <w:rsid w:val="00EF6322"/>
    <w:rsid w:val="00F01650"/>
    <w:rsid w:val="00F0533E"/>
    <w:rsid w:val="00F1048D"/>
    <w:rsid w:val="00F11CBB"/>
    <w:rsid w:val="00F12C80"/>
    <w:rsid w:val="00F12DEC"/>
    <w:rsid w:val="00F136A8"/>
    <w:rsid w:val="00F1715C"/>
    <w:rsid w:val="00F20107"/>
    <w:rsid w:val="00F23FDB"/>
    <w:rsid w:val="00F310F8"/>
    <w:rsid w:val="00F31356"/>
    <w:rsid w:val="00F35939"/>
    <w:rsid w:val="00F45607"/>
    <w:rsid w:val="00F51289"/>
    <w:rsid w:val="00F53074"/>
    <w:rsid w:val="00F53C1D"/>
    <w:rsid w:val="00F659EB"/>
    <w:rsid w:val="00F73147"/>
    <w:rsid w:val="00F75958"/>
    <w:rsid w:val="00F841E5"/>
    <w:rsid w:val="00F84B60"/>
    <w:rsid w:val="00F86BA6"/>
    <w:rsid w:val="00F90D31"/>
    <w:rsid w:val="00F969C4"/>
    <w:rsid w:val="00F97C23"/>
    <w:rsid w:val="00FA26E2"/>
    <w:rsid w:val="00FA32F8"/>
    <w:rsid w:val="00FA3F5B"/>
    <w:rsid w:val="00FA510E"/>
    <w:rsid w:val="00FB2BE4"/>
    <w:rsid w:val="00FC31E0"/>
    <w:rsid w:val="00FC5668"/>
    <w:rsid w:val="00FC6389"/>
    <w:rsid w:val="00FD17C6"/>
    <w:rsid w:val="00FD55E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List Bullet" w:uiPriority="28"/>
    <w:lsdException w:name="List Number" w:uiPriority="28"/>
    <w:lsdException w:name="List Bullet 2" w:uiPriority="28"/>
    <w:lsdException w:name="List Bullet 3" w:uiPriority="28"/>
    <w:lsdException w:name="List Bullet 4" w:uiPriority="28"/>
    <w:lsdException w:name="List Bullet 5" w:uiPriority="28"/>
    <w:lsdException w:name="List Number 2" w:uiPriority="28"/>
    <w:lsdException w:name="List Number 3" w:uiPriority="28"/>
    <w:lsdException w:name="List Number 4" w:uiPriority="28"/>
    <w:lsdException w:name="List Number 5" w:uiPriority="28"/>
    <w:lsdException w:name="Title" w:semiHidden="0" w:uiPriority="10" w:unhideWhenUsed="0" w:qFormat="1"/>
    <w:lsdException w:name="Default Paragraph Font" w:uiPriority="1"/>
    <w:lsdException w:name="Subtitle" w:semiHidden="0" w:uiPriority="11" w:unhideWhenUsed="0" w:qFormat="1"/>
    <w:lsdException w:name="Strong" w:semiHidden="0" w:uiPriority="2" w:unhideWhenUsed="0" w:qFormat="1"/>
    <w:lsdException w:name="Emphasis" w:semiHidden="0" w:uiPriority="1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0" w:unhideWhenUsed="0" w:qFormat="1"/>
    <w:lsdException w:name="Intense Emphasis" w:semiHidden="0" w:uiPriority="10"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95406"/>
  </w:style>
  <w:style w:type="paragraph" w:styleId="Nadpis1">
    <w:name w:val="heading 1"/>
    <w:basedOn w:val="Normln"/>
    <w:next w:val="Normln"/>
    <w:link w:val="Nadpis1Char"/>
    <w:uiPriority w:val="9"/>
    <w:qFormat/>
    <w:rsid w:val="00950C1F"/>
    <w:pPr>
      <w:numPr>
        <w:numId w:val="6"/>
      </w:numPr>
      <w:suppressAutoHyphens/>
      <w:spacing w:before="320" w:after="120" w:line="240" w:lineRule="auto"/>
      <w:ind w:left="432"/>
      <w:outlineLvl w:val="0"/>
    </w:pPr>
    <w:rPr>
      <w:rFonts w:asciiTheme="majorHAnsi" w:eastAsiaTheme="majorEastAsia" w:hAnsiTheme="majorHAnsi" w:cstheme="majorBidi"/>
      <w:b/>
      <w:spacing w:val="-6"/>
      <w:u w:val="single"/>
    </w:rPr>
  </w:style>
  <w:style w:type="paragraph" w:styleId="Nadpis2">
    <w:name w:val="heading 2"/>
    <w:basedOn w:val="Normln"/>
    <w:link w:val="Nadpis2Char"/>
    <w:uiPriority w:val="9"/>
    <w:unhideWhenUsed/>
    <w:qFormat/>
    <w:rsid w:val="000A099F"/>
    <w:pPr>
      <w:numPr>
        <w:ilvl w:val="1"/>
        <w:numId w:val="6"/>
      </w:numPr>
      <w:overflowPunct w:val="0"/>
      <w:autoSpaceDE w:val="0"/>
      <w:autoSpaceDN w:val="0"/>
      <w:adjustRightInd w:val="0"/>
      <w:spacing w:after="120" w:line="240" w:lineRule="auto"/>
      <w:ind w:left="576"/>
      <w:jc w:val="both"/>
      <w:textAlignment w:val="baseline"/>
      <w:outlineLvl w:val="1"/>
    </w:pPr>
    <w:rPr>
      <w:rFonts w:eastAsia="Times New Roman" w:cs="Times New Roman"/>
      <w:lang w:eastAsia="cs-CZ"/>
    </w:rPr>
  </w:style>
  <w:style w:type="paragraph" w:styleId="Nadpis3">
    <w:name w:val="heading 3"/>
    <w:basedOn w:val="Normln"/>
    <w:next w:val="Normln"/>
    <w:link w:val="Nadpis3Char"/>
    <w:uiPriority w:val="9"/>
    <w:unhideWhenUsed/>
    <w:qFormat/>
    <w:rsid w:val="00950C1F"/>
    <w:pPr>
      <w:numPr>
        <w:ilvl w:val="2"/>
        <w:numId w:val="6"/>
      </w:numPr>
      <w:overflowPunct w:val="0"/>
      <w:autoSpaceDE w:val="0"/>
      <w:autoSpaceDN w:val="0"/>
      <w:adjustRightInd w:val="0"/>
      <w:spacing w:after="0" w:line="276" w:lineRule="auto"/>
      <w:ind w:left="1287"/>
      <w:contextualSpacing/>
      <w:jc w:val="both"/>
      <w:textAlignment w:val="baseline"/>
      <w:outlineLvl w:val="2"/>
    </w:pPr>
    <w:rPr>
      <w:rFonts w:eastAsia="Times New Roman" w:cs="Times New Roman"/>
      <w:lang w:eastAsia="cs-CZ"/>
    </w:rPr>
  </w:style>
  <w:style w:type="paragraph" w:styleId="Nadpis4">
    <w:name w:val="heading 4"/>
    <w:basedOn w:val="Normln"/>
    <w:next w:val="Normln"/>
    <w:link w:val="Nadpis4Char"/>
    <w:uiPriority w:val="9"/>
    <w:unhideWhenUsed/>
    <w:qFormat/>
    <w:rsid w:val="00895406"/>
    <w:pPr>
      <w:keepNext/>
      <w:keepLines/>
      <w:numPr>
        <w:ilvl w:val="3"/>
        <w:numId w:val="6"/>
      </w:numPr>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numPr>
        <w:ilvl w:val="4"/>
        <w:numId w:val="6"/>
      </w:numPr>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numPr>
        <w:ilvl w:val="5"/>
        <w:numId w:val="6"/>
      </w:numPr>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numPr>
        <w:ilvl w:val="6"/>
        <w:numId w:val="6"/>
      </w:numPr>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numPr>
        <w:ilvl w:val="7"/>
        <w:numId w:val="6"/>
      </w:numPr>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numPr>
        <w:ilvl w:val="8"/>
        <w:numId w:val="6"/>
      </w:numPr>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basedOn w:val="Standardnpsmoodstavce"/>
    <w:link w:val="Nadpis1"/>
    <w:uiPriority w:val="9"/>
    <w:rsid w:val="00950C1F"/>
    <w:rPr>
      <w:rFonts w:asciiTheme="majorHAnsi" w:eastAsiaTheme="majorEastAsia" w:hAnsiTheme="majorHAnsi" w:cstheme="majorBidi"/>
      <w:b/>
      <w:spacing w:val="-6"/>
      <w:u w:val="single"/>
    </w:rPr>
  </w:style>
  <w:style w:type="character" w:customStyle="1" w:styleId="Nadpis2Char">
    <w:name w:val="Nadpis 2 Char"/>
    <w:basedOn w:val="Standardnpsmoodstavce"/>
    <w:link w:val="Nadpis2"/>
    <w:uiPriority w:val="9"/>
    <w:rsid w:val="000A099F"/>
    <w:rPr>
      <w:rFonts w:eastAsia="Times New Roman" w:cs="Times New Roman"/>
      <w:lang w:eastAsia="cs-CZ"/>
    </w:rPr>
  </w:style>
  <w:style w:type="character" w:customStyle="1" w:styleId="Nadpis3Char">
    <w:name w:val="Nadpis 3 Char"/>
    <w:basedOn w:val="Standardnpsmoodstavce"/>
    <w:link w:val="Nadpis3"/>
    <w:uiPriority w:val="9"/>
    <w:rsid w:val="00950C1F"/>
    <w:rPr>
      <w:rFonts w:eastAsia="Times New Roman" w:cs="Times New Roman"/>
      <w:lang w:eastAsia="cs-CZ"/>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v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950C1F"/>
    <w:pPr>
      <w:keepLines/>
      <w:suppressAutoHyphens/>
      <w:spacing w:after="0" w:line="240" w:lineRule="auto"/>
      <w:contextualSpacing/>
      <w:jc w:val="center"/>
    </w:pPr>
    <w:rPr>
      <w:rFonts w:asciiTheme="majorHAnsi" w:eastAsia="Times New Roman" w:hAnsiTheme="majorHAnsi" w:cstheme="majorBidi"/>
      <w:b/>
      <w:color w:val="FF5200" w:themeColor="accent2"/>
      <w:spacing w:val="-6"/>
      <w:sz w:val="36"/>
      <w:szCs w:val="36"/>
    </w:rPr>
  </w:style>
  <w:style w:type="character" w:customStyle="1" w:styleId="NzevChar">
    <w:name w:val="Název Char"/>
    <w:basedOn w:val="Standardnpsmoodstavce"/>
    <w:link w:val="Nzev"/>
    <w:uiPriority w:val="10"/>
    <w:rsid w:val="00950C1F"/>
    <w:rPr>
      <w:rFonts w:asciiTheme="majorHAnsi" w:eastAsia="Times New Roman" w:hAnsiTheme="majorHAnsi" w:cstheme="majorBidi"/>
      <w:b/>
      <w:color w:val="FF5200" w:themeColor="accent2"/>
      <w:spacing w:val="-6"/>
      <w:sz w:val="36"/>
      <w:szCs w:val="36"/>
    </w:rPr>
  </w:style>
  <w:style w:type="paragraph" w:styleId="Podtitul">
    <w:name w:val="Subtitle"/>
    <w:basedOn w:val="Normln"/>
    <w:next w:val="Normln"/>
    <w:link w:val="Podtitul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basedOn w:val="Normln"/>
    <w:link w:val="OdstavecseseznamemChar"/>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customStyle="1" w:styleId="UnresolvedMention">
    <w:name w:val="Unresolved Mention"/>
    <w:basedOn w:val="Standardnpsmoodstavce"/>
    <w:uiPriority w:val="99"/>
    <w:semiHidden/>
    <w:unhideWhenUsed/>
    <w:rsid w:val="00493B1B"/>
    <w:rPr>
      <w:color w:val="605E5C"/>
      <w:shd w:val="clear" w:color="auto" w:fill="E1DFDD"/>
    </w:rPr>
  </w:style>
  <w:style w:type="character" w:styleId="Odkaznakoment">
    <w:name w:val="annotation reference"/>
    <w:semiHidden/>
    <w:rsid w:val="007061F8"/>
    <w:rPr>
      <w:sz w:val="16"/>
      <w:szCs w:val="16"/>
    </w:rPr>
  </w:style>
  <w:style w:type="paragraph" w:styleId="Textkomente">
    <w:name w:val="annotation text"/>
    <w:basedOn w:val="Normln"/>
    <w:link w:val="TextkomenteChar"/>
    <w:semiHidden/>
    <w:rsid w:val="007061F8"/>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semiHidden/>
    <w:rsid w:val="007061F8"/>
    <w:rPr>
      <w:rFonts w:ascii="Times New Roman" w:eastAsia="Times New Roman" w:hAnsi="Times New Roman" w:cs="Times New Roman"/>
      <w:sz w:val="20"/>
      <w:szCs w:val="20"/>
      <w:lang w:eastAsia="cs-CZ"/>
    </w:rPr>
  </w:style>
  <w:style w:type="character" w:customStyle="1" w:styleId="OdstavecseseznamemChar">
    <w:name w:val="Odstavec se seznamem Char"/>
    <w:link w:val="Odstavecseseznamem"/>
    <w:uiPriority w:val="34"/>
    <w:locked/>
    <w:rsid w:val="00810E9B"/>
  </w:style>
  <w:style w:type="paragraph" w:styleId="Pedmtkomente">
    <w:name w:val="annotation subject"/>
    <w:basedOn w:val="Textkomente"/>
    <w:next w:val="Textkomente"/>
    <w:link w:val="PedmtkomenteChar"/>
    <w:uiPriority w:val="99"/>
    <w:semiHidden/>
    <w:unhideWhenUsed/>
    <w:rsid w:val="00D657AD"/>
    <w:pPr>
      <w:overflowPunct/>
      <w:autoSpaceDE/>
      <w:autoSpaceDN/>
      <w:adjustRightInd/>
      <w:spacing w:after="240"/>
      <w:textAlignment w:val="auto"/>
    </w:pPr>
    <w:rPr>
      <w:rFonts w:asciiTheme="minorHAnsi" w:eastAsiaTheme="minorHAnsi" w:hAnsiTheme="minorHAnsi" w:cstheme="minorBidi"/>
      <w:b/>
      <w:bCs/>
      <w:lang w:eastAsia="en-US"/>
    </w:rPr>
  </w:style>
  <w:style w:type="character" w:customStyle="1" w:styleId="PedmtkomenteChar">
    <w:name w:val="Předmět komentáře Char"/>
    <w:basedOn w:val="TextkomenteChar"/>
    <w:link w:val="Pedmtkomente"/>
    <w:uiPriority w:val="99"/>
    <w:semiHidden/>
    <w:rsid w:val="00D657AD"/>
    <w:rPr>
      <w:rFonts w:ascii="Times New Roman" w:eastAsia="Times New Roman" w:hAnsi="Times New Roman" w:cs="Times New Roman"/>
      <w:b/>
      <w:bCs/>
      <w:sz w:val="20"/>
      <w:szCs w:val="20"/>
      <w:lang w:eastAsia="cs-CZ"/>
    </w:rPr>
  </w:style>
  <w:style w:type="paragraph" w:styleId="Revize">
    <w:name w:val="Revision"/>
    <w:hidden/>
    <w:uiPriority w:val="99"/>
    <w:semiHidden/>
    <w:rsid w:val="00CB53B1"/>
    <w:pPr>
      <w:spacing w:after="0" w:line="240" w:lineRule="auto"/>
    </w:pPr>
  </w:style>
  <w:style w:type="paragraph" w:customStyle="1" w:styleId="Odrka1">
    <w:name w:val="Odrážka1"/>
    <w:basedOn w:val="Odstavecseseznamem"/>
    <w:link w:val="Odrka1Char"/>
    <w:qFormat/>
    <w:rsid w:val="008F49F7"/>
    <w:pPr>
      <w:numPr>
        <w:numId w:val="7"/>
      </w:numPr>
      <w:spacing w:after="0"/>
      <w:ind w:left="709" w:hanging="148"/>
    </w:pPr>
  </w:style>
  <w:style w:type="paragraph" w:customStyle="1" w:styleId="Odrka2">
    <w:name w:val="Odrážka2"/>
    <w:basedOn w:val="Nadpis2"/>
    <w:link w:val="Odrka2Char"/>
    <w:qFormat/>
    <w:rsid w:val="008F49F7"/>
    <w:pPr>
      <w:numPr>
        <w:numId w:val="9"/>
      </w:numPr>
      <w:ind w:left="1276" w:hanging="196"/>
    </w:pPr>
  </w:style>
  <w:style w:type="character" w:customStyle="1" w:styleId="Odrka1Char">
    <w:name w:val="Odrážka1 Char"/>
    <w:basedOn w:val="OdstavecseseznamemChar"/>
    <w:link w:val="Odrka1"/>
    <w:rsid w:val="008F49F7"/>
  </w:style>
  <w:style w:type="paragraph" w:customStyle="1" w:styleId="Psmeno">
    <w:name w:val="Písmeno"/>
    <w:basedOn w:val="Normln"/>
    <w:link w:val="PsmenoChar"/>
    <w:qFormat/>
    <w:rsid w:val="00174514"/>
    <w:pPr>
      <w:numPr>
        <w:ilvl w:val="1"/>
        <w:numId w:val="8"/>
      </w:numPr>
      <w:spacing w:after="120" w:line="240" w:lineRule="auto"/>
      <w:ind w:left="993" w:hanging="426"/>
      <w:contextualSpacing/>
      <w:jc w:val="both"/>
    </w:pPr>
  </w:style>
  <w:style w:type="character" w:customStyle="1" w:styleId="Odrka2Char">
    <w:name w:val="Odrážka2 Char"/>
    <w:basedOn w:val="Nadpis2Char"/>
    <w:link w:val="Odrka2"/>
    <w:rsid w:val="008F49F7"/>
    <w:rPr>
      <w:rFonts w:eastAsia="Times New Roman" w:cs="Times New Roman"/>
      <w:lang w:eastAsia="cs-CZ"/>
    </w:rPr>
  </w:style>
  <w:style w:type="character" w:customStyle="1" w:styleId="PsmenoChar">
    <w:name w:val="Písmeno Char"/>
    <w:basedOn w:val="Standardnpsmoodstavce"/>
    <w:link w:val="Psmeno"/>
    <w:rsid w:val="00174514"/>
  </w:style>
  <w:style w:type="paragraph" w:customStyle="1" w:styleId="Default">
    <w:name w:val="Default"/>
    <w:rsid w:val="006B092D"/>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Bod">
    <w:name w:val="Bod"/>
    <w:basedOn w:val="Normln"/>
    <w:next w:val="FormtovanvHTML"/>
    <w:qFormat/>
    <w:rsid w:val="002A451B"/>
    <w:pPr>
      <w:tabs>
        <w:tab w:val="num" w:pos="1814"/>
      </w:tabs>
      <w:spacing w:after="120" w:line="276" w:lineRule="auto"/>
      <w:ind w:left="1418" w:hanging="284"/>
      <w:jc w:val="both"/>
    </w:pPr>
    <w:rPr>
      <w:rFonts w:ascii="Arial Narrow" w:eastAsia="Calibri" w:hAnsi="Arial Narrow" w:cs="Times New Roman"/>
      <w:snapToGrid w:val="0"/>
      <w:color w:val="000000"/>
      <w:sz w:val="22"/>
      <w:szCs w:val="22"/>
      <w:lang w:eastAsia="cs-CZ"/>
    </w:rPr>
  </w:style>
  <w:style w:type="paragraph" w:customStyle="1" w:styleId="lnek">
    <w:name w:val="Článek"/>
    <w:basedOn w:val="Normln"/>
    <w:next w:val="Normln"/>
    <w:qFormat/>
    <w:rsid w:val="002A451B"/>
    <w:pPr>
      <w:keepNext/>
      <w:tabs>
        <w:tab w:val="num" w:pos="855"/>
      </w:tabs>
      <w:spacing w:before="600" w:after="360" w:line="276" w:lineRule="auto"/>
      <w:ind w:left="567" w:hanging="567"/>
      <w:jc w:val="center"/>
      <w:outlineLvl w:val="0"/>
    </w:pPr>
    <w:rPr>
      <w:rFonts w:ascii="Arial Narrow" w:eastAsia="Calibri" w:hAnsi="Arial Narrow" w:cs="Times New Roman"/>
      <w:b/>
      <w:color w:val="000000"/>
      <w:sz w:val="22"/>
      <w:szCs w:val="22"/>
    </w:rPr>
  </w:style>
  <w:style w:type="paragraph" w:customStyle="1" w:styleId="OdstavecII">
    <w:name w:val="Odstavec_II"/>
    <w:basedOn w:val="Nadpis1"/>
    <w:next w:val="Normln"/>
    <w:qFormat/>
    <w:rsid w:val="002A451B"/>
    <w:pPr>
      <w:keepNext/>
      <w:numPr>
        <w:numId w:val="0"/>
      </w:numPr>
      <w:tabs>
        <w:tab w:val="num" w:pos="855"/>
      </w:tabs>
      <w:suppressAutoHyphens w:val="0"/>
      <w:spacing w:before="0" w:line="276" w:lineRule="auto"/>
      <w:ind w:left="856" w:hanging="856"/>
      <w:jc w:val="both"/>
    </w:pPr>
    <w:rPr>
      <w:rFonts w:ascii="Arial Narrow" w:eastAsia="Calibri" w:hAnsi="Arial Narrow" w:cs="Times New Roman"/>
      <w:b w:val="0"/>
      <w:color w:val="000000"/>
      <w:spacing w:val="0"/>
      <w:sz w:val="22"/>
      <w:szCs w:val="22"/>
      <w:u w:val="none"/>
    </w:rPr>
  </w:style>
  <w:style w:type="paragraph" w:styleId="FormtovanvHTML">
    <w:name w:val="HTML Preformatted"/>
    <w:basedOn w:val="Normln"/>
    <w:link w:val="FormtovanvHTMLChar"/>
    <w:uiPriority w:val="99"/>
    <w:semiHidden/>
    <w:unhideWhenUsed/>
    <w:rsid w:val="002A451B"/>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2A451B"/>
    <w:rPr>
      <w:rFonts w:ascii="Consolas" w:hAnsi="Consolas"/>
      <w:sz w:val="20"/>
      <w:szCs w:val="20"/>
    </w:rPr>
  </w:style>
  <w:style w:type="paragraph" w:customStyle="1" w:styleId="StylBuletVlevo063cm">
    <w:name w:val="Styl Bulet + Vlevo:  063 cm"/>
    <w:basedOn w:val="Normln"/>
    <w:autoRedefine/>
    <w:uiPriority w:val="99"/>
    <w:rsid w:val="00E51898"/>
    <w:pPr>
      <w:numPr>
        <w:numId w:val="14"/>
      </w:numPr>
      <w:tabs>
        <w:tab w:val="clear" w:pos="1800"/>
      </w:tabs>
      <w:spacing w:after="0" w:line="240" w:lineRule="auto"/>
      <w:ind w:left="540"/>
      <w:jc w:val="both"/>
    </w:pPr>
    <w:rPr>
      <w:rFonts w:ascii="Arial Narrow" w:eastAsia="Times New Roman" w:hAnsi="Arial Narrow" w:cs="Times New Roman"/>
      <w:sz w:val="22"/>
      <w:szCs w:val="22"/>
      <w:lang w:val="x-none" w:eastAsia="x-none"/>
    </w:rPr>
  </w:style>
  <w:style w:type="paragraph" w:customStyle="1" w:styleId="Odst2">
    <w:name w:val="Odst2"/>
    <w:basedOn w:val="Nadpis2"/>
    <w:link w:val="Odst2Char"/>
    <w:qFormat/>
    <w:rsid w:val="00E97DC8"/>
    <w:pPr>
      <w:numPr>
        <w:ilvl w:val="0"/>
        <w:numId w:val="0"/>
      </w:numPr>
      <w:tabs>
        <w:tab w:val="num" w:pos="1191"/>
      </w:tabs>
      <w:spacing w:before="120"/>
      <w:ind w:left="1077" w:hanging="453"/>
    </w:pPr>
  </w:style>
  <w:style w:type="character" w:customStyle="1" w:styleId="Odst2Char">
    <w:name w:val="Odst2 Char"/>
    <w:basedOn w:val="Nadpis2Char"/>
    <w:link w:val="Odst2"/>
    <w:rsid w:val="00E97DC8"/>
    <w:rPr>
      <w:rFonts w:eastAsia="Times New Roman" w:cs="Times New Roman"/>
      <w:lang w:eastAsia="cs-C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List Bullet" w:uiPriority="28"/>
    <w:lsdException w:name="List Number" w:uiPriority="28"/>
    <w:lsdException w:name="List Bullet 2" w:uiPriority="28"/>
    <w:lsdException w:name="List Bullet 3" w:uiPriority="28"/>
    <w:lsdException w:name="List Bullet 4" w:uiPriority="28"/>
    <w:lsdException w:name="List Bullet 5" w:uiPriority="28"/>
    <w:lsdException w:name="List Number 2" w:uiPriority="28"/>
    <w:lsdException w:name="List Number 3" w:uiPriority="28"/>
    <w:lsdException w:name="List Number 4" w:uiPriority="28"/>
    <w:lsdException w:name="List Number 5" w:uiPriority="28"/>
    <w:lsdException w:name="Title" w:semiHidden="0" w:uiPriority="10" w:unhideWhenUsed="0" w:qFormat="1"/>
    <w:lsdException w:name="Default Paragraph Font" w:uiPriority="1"/>
    <w:lsdException w:name="Subtitle" w:semiHidden="0" w:uiPriority="11" w:unhideWhenUsed="0" w:qFormat="1"/>
    <w:lsdException w:name="Strong" w:semiHidden="0" w:uiPriority="2" w:unhideWhenUsed="0" w:qFormat="1"/>
    <w:lsdException w:name="Emphasis" w:semiHidden="0" w:uiPriority="1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0" w:unhideWhenUsed="0" w:qFormat="1"/>
    <w:lsdException w:name="Intense Emphasis" w:semiHidden="0" w:uiPriority="10"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95406"/>
  </w:style>
  <w:style w:type="paragraph" w:styleId="Nadpis1">
    <w:name w:val="heading 1"/>
    <w:basedOn w:val="Normln"/>
    <w:next w:val="Normln"/>
    <w:link w:val="Nadpis1Char"/>
    <w:uiPriority w:val="9"/>
    <w:qFormat/>
    <w:rsid w:val="00950C1F"/>
    <w:pPr>
      <w:numPr>
        <w:numId w:val="6"/>
      </w:numPr>
      <w:suppressAutoHyphens/>
      <w:spacing w:before="320" w:after="120" w:line="240" w:lineRule="auto"/>
      <w:ind w:left="432"/>
      <w:outlineLvl w:val="0"/>
    </w:pPr>
    <w:rPr>
      <w:rFonts w:asciiTheme="majorHAnsi" w:eastAsiaTheme="majorEastAsia" w:hAnsiTheme="majorHAnsi" w:cstheme="majorBidi"/>
      <w:b/>
      <w:spacing w:val="-6"/>
      <w:u w:val="single"/>
    </w:rPr>
  </w:style>
  <w:style w:type="paragraph" w:styleId="Nadpis2">
    <w:name w:val="heading 2"/>
    <w:basedOn w:val="Normln"/>
    <w:link w:val="Nadpis2Char"/>
    <w:uiPriority w:val="9"/>
    <w:unhideWhenUsed/>
    <w:qFormat/>
    <w:rsid w:val="000A099F"/>
    <w:pPr>
      <w:numPr>
        <w:ilvl w:val="1"/>
        <w:numId w:val="6"/>
      </w:numPr>
      <w:overflowPunct w:val="0"/>
      <w:autoSpaceDE w:val="0"/>
      <w:autoSpaceDN w:val="0"/>
      <w:adjustRightInd w:val="0"/>
      <w:spacing w:after="120" w:line="240" w:lineRule="auto"/>
      <w:ind w:left="576"/>
      <w:jc w:val="both"/>
      <w:textAlignment w:val="baseline"/>
      <w:outlineLvl w:val="1"/>
    </w:pPr>
    <w:rPr>
      <w:rFonts w:eastAsia="Times New Roman" w:cs="Times New Roman"/>
      <w:lang w:eastAsia="cs-CZ"/>
    </w:rPr>
  </w:style>
  <w:style w:type="paragraph" w:styleId="Nadpis3">
    <w:name w:val="heading 3"/>
    <w:basedOn w:val="Normln"/>
    <w:next w:val="Normln"/>
    <w:link w:val="Nadpis3Char"/>
    <w:uiPriority w:val="9"/>
    <w:unhideWhenUsed/>
    <w:qFormat/>
    <w:rsid w:val="00950C1F"/>
    <w:pPr>
      <w:numPr>
        <w:ilvl w:val="2"/>
        <w:numId w:val="6"/>
      </w:numPr>
      <w:overflowPunct w:val="0"/>
      <w:autoSpaceDE w:val="0"/>
      <w:autoSpaceDN w:val="0"/>
      <w:adjustRightInd w:val="0"/>
      <w:spacing w:after="0" w:line="276" w:lineRule="auto"/>
      <w:ind w:left="1287"/>
      <w:contextualSpacing/>
      <w:jc w:val="both"/>
      <w:textAlignment w:val="baseline"/>
      <w:outlineLvl w:val="2"/>
    </w:pPr>
    <w:rPr>
      <w:rFonts w:eastAsia="Times New Roman" w:cs="Times New Roman"/>
      <w:lang w:eastAsia="cs-CZ"/>
    </w:rPr>
  </w:style>
  <w:style w:type="paragraph" w:styleId="Nadpis4">
    <w:name w:val="heading 4"/>
    <w:basedOn w:val="Normln"/>
    <w:next w:val="Normln"/>
    <w:link w:val="Nadpis4Char"/>
    <w:uiPriority w:val="9"/>
    <w:unhideWhenUsed/>
    <w:qFormat/>
    <w:rsid w:val="00895406"/>
    <w:pPr>
      <w:keepNext/>
      <w:keepLines/>
      <w:numPr>
        <w:ilvl w:val="3"/>
        <w:numId w:val="6"/>
      </w:numPr>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numPr>
        <w:ilvl w:val="4"/>
        <w:numId w:val="6"/>
      </w:numPr>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numPr>
        <w:ilvl w:val="5"/>
        <w:numId w:val="6"/>
      </w:numPr>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numPr>
        <w:ilvl w:val="6"/>
        <w:numId w:val="6"/>
      </w:numPr>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numPr>
        <w:ilvl w:val="7"/>
        <w:numId w:val="6"/>
      </w:numPr>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numPr>
        <w:ilvl w:val="8"/>
        <w:numId w:val="6"/>
      </w:numPr>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basedOn w:val="Standardnpsmoodstavce"/>
    <w:link w:val="Nadpis1"/>
    <w:uiPriority w:val="9"/>
    <w:rsid w:val="00950C1F"/>
    <w:rPr>
      <w:rFonts w:asciiTheme="majorHAnsi" w:eastAsiaTheme="majorEastAsia" w:hAnsiTheme="majorHAnsi" w:cstheme="majorBidi"/>
      <w:b/>
      <w:spacing w:val="-6"/>
      <w:u w:val="single"/>
    </w:rPr>
  </w:style>
  <w:style w:type="character" w:customStyle="1" w:styleId="Nadpis2Char">
    <w:name w:val="Nadpis 2 Char"/>
    <w:basedOn w:val="Standardnpsmoodstavce"/>
    <w:link w:val="Nadpis2"/>
    <w:uiPriority w:val="9"/>
    <w:rsid w:val="000A099F"/>
    <w:rPr>
      <w:rFonts w:eastAsia="Times New Roman" w:cs="Times New Roman"/>
      <w:lang w:eastAsia="cs-CZ"/>
    </w:rPr>
  </w:style>
  <w:style w:type="character" w:customStyle="1" w:styleId="Nadpis3Char">
    <w:name w:val="Nadpis 3 Char"/>
    <w:basedOn w:val="Standardnpsmoodstavce"/>
    <w:link w:val="Nadpis3"/>
    <w:uiPriority w:val="9"/>
    <w:rsid w:val="00950C1F"/>
    <w:rPr>
      <w:rFonts w:eastAsia="Times New Roman" w:cs="Times New Roman"/>
      <w:lang w:eastAsia="cs-CZ"/>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v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950C1F"/>
    <w:pPr>
      <w:keepLines/>
      <w:suppressAutoHyphens/>
      <w:spacing w:after="0" w:line="240" w:lineRule="auto"/>
      <w:contextualSpacing/>
      <w:jc w:val="center"/>
    </w:pPr>
    <w:rPr>
      <w:rFonts w:asciiTheme="majorHAnsi" w:eastAsia="Times New Roman" w:hAnsiTheme="majorHAnsi" w:cstheme="majorBidi"/>
      <w:b/>
      <w:color w:val="FF5200" w:themeColor="accent2"/>
      <w:spacing w:val="-6"/>
      <w:sz w:val="36"/>
      <w:szCs w:val="36"/>
    </w:rPr>
  </w:style>
  <w:style w:type="character" w:customStyle="1" w:styleId="NzevChar">
    <w:name w:val="Název Char"/>
    <w:basedOn w:val="Standardnpsmoodstavce"/>
    <w:link w:val="Nzev"/>
    <w:uiPriority w:val="10"/>
    <w:rsid w:val="00950C1F"/>
    <w:rPr>
      <w:rFonts w:asciiTheme="majorHAnsi" w:eastAsia="Times New Roman" w:hAnsiTheme="majorHAnsi" w:cstheme="majorBidi"/>
      <w:b/>
      <w:color w:val="FF5200" w:themeColor="accent2"/>
      <w:spacing w:val="-6"/>
      <w:sz w:val="36"/>
      <w:szCs w:val="36"/>
    </w:rPr>
  </w:style>
  <w:style w:type="paragraph" w:styleId="Podtitul">
    <w:name w:val="Subtitle"/>
    <w:basedOn w:val="Normln"/>
    <w:next w:val="Normln"/>
    <w:link w:val="Podtitul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basedOn w:val="Normln"/>
    <w:link w:val="OdstavecseseznamemChar"/>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customStyle="1" w:styleId="UnresolvedMention">
    <w:name w:val="Unresolved Mention"/>
    <w:basedOn w:val="Standardnpsmoodstavce"/>
    <w:uiPriority w:val="99"/>
    <w:semiHidden/>
    <w:unhideWhenUsed/>
    <w:rsid w:val="00493B1B"/>
    <w:rPr>
      <w:color w:val="605E5C"/>
      <w:shd w:val="clear" w:color="auto" w:fill="E1DFDD"/>
    </w:rPr>
  </w:style>
  <w:style w:type="character" w:styleId="Odkaznakoment">
    <w:name w:val="annotation reference"/>
    <w:semiHidden/>
    <w:rsid w:val="007061F8"/>
    <w:rPr>
      <w:sz w:val="16"/>
      <w:szCs w:val="16"/>
    </w:rPr>
  </w:style>
  <w:style w:type="paragraph" w:styleId="Textkomente">
    <w:name w:val="annotation text"/>
    <w:basedOn w:val="Normln"/>
    <w:link w:val="TextkomenteChar"/>
    <w:semiHidden/>
    <w:rsid w:val="007061F8"/>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semiHidden/>
    <w:rsid w:val="007061F8"/>
    <w:rPr>
      <w:rFonts w:ascii="Times New Roman" w:eastAsia="Times New Roman" w:hAnsi="Times New Roman" w:cs="Times New Roman"/>
      <w:sz w:val="20"/>
      <w:szCs w:val="20"/>
      <w:lang w:eastAsia="cs-CZ"/>
    </w:rPr>
  </w:style>
  <w:style w:type="character" w:customStyle="1" w:styleId="OdstavecseseznamemChar">
    <w:name w:val="Odstavec se seznamem Char"/>
    <w:link w:val="Odstavecseseznamem"/>
    <w:uiPriority w:val="34"/>
    <w:locked/>
    <w:rsid w:val="00810E9B"/>
  </w:style>
  <w:style w:type="paragraph" w:styleId="Pedmtkomente">
    <w:name w:val="annotation subject"/>
    <w:basedOn w:val="Textkomente"/>
    <w:next w:val="Textkomente"/>
    <w:link w:val="PedmtkomenteChar"/>
    <w:uiPriority w:val="99"/>
    <w:semiHidden/>
    <w:unhideWhenUsed/>
    <w:rsid w:val="00D657AD"/>
    <w:pPr>
      <w:overflowPunct/>
      <w:autoSpaceDE/>
      <w:autoSpaceDN/>
      <w:adjustRightInd/>
      <w:spacing w:after="240"/>
      <w:textAlignment w:val="auto"/>
    </w:pPr>
    <w:rPr>
      <w:rFonts w:asciiTheme="minorHAnsi" w:eastAsiaTheme="minorHAnsi" w:hAnsiTheme="minorHAnsi" w:cstheme="minorBidi"/>
      <w:b/>
      <w:bCs/>
      <w:lang w:eastAsia="en-US"/>
    </w:rPr>
  </w:style>
  <w:style w:type="character" w:customStyle="1" w:styleId="PedmtkomenteChar">
    <w:name w:val="Předmět komentáře Char"/>
    <w:basedOn w:val="TextkomenteChar"/>
    <w:link w:val="Pedmtkomente"/>
    <w:uiPriority w:val="99"/>
    <w:semiHidden/>
    <w:rsid w:val="00D657AD"/>
    <w:rPr>
      <w:rFonts w:ascii="Times New Roman" w:eastAsia="Times New Roman" w:hAnsi="Times New Roman" w:cs="Times New Roman"/>
      <w:b/>
      <w:bCs/>
      <w:sz w:val="20"/>
      <w:szCs w:val="20"/>
      <w:lang w:eastAsia="cs-CZ"/>
    </w:rPr>
  </w:style>
  <w:style w:type="paragraph" w:styleId="Revize">
    <w:name w:val="Revision"/>
    <w:hidden/>
    <w:uiPriority w:val="99"/>
    <w:semiHidden/>
    <w:rsid w:val="00CB53B1"/>
    <w:pPr>
      <w:spacing w:after="0" w:line="240" w:lineRule="auto"/>
    </w:pPr>
  </w:style>
  <w:style w:type="paragraph" w:customStyle="1" w:styleId="Odrka1">
    <w:name w:val="Odrážka1"/>
    <w:basedOn w:val="Odstavecseseznamem"/>
    <w:link w:val="Odrka1Char"/>
    <w:qFormat/>
    <w:rsid w:val="008F49F7"/>
    <w:pPr>
      <w:numPr>
        <w:numId w:val="7"/>
      </w:numPr>
      <w:spacing w:after="0"/>
      <w:ind w:left="709" w:hanging="148"/>
    </w:pPr>
  </w:style>
  <w:style w:type="paragraph" w:customStyle="1" w:styleId="Odrka2">
    <w:name w:val="Odrážka2"/>
    <w:basedOn w:val="Nadpis2"/>
    <w:link w:val="Odrka2Char"/>
    <w:qFormat/>
    <w:rsid w:val="008F49F7"/>
    <w:pPr>
      <w:numPr>
        <w:numId w:val="9"/>
      </w:numPr>
      <w:ind w:left="1276" w:hanging="196"/>
    </w:pPr>
  </w:style>
  <w:style w:type="character" w:customStyle="1" w:styleId="Odrka1Char">
    <w:name w:val="Odrážka1 Char"/>
    <w:basedOn w:val="OdstavecseseznamemChar"/>
    <w:link w:val="Odrka1"/>
    <w:rsid w:val="008F49F7"/>
  </w:style>
  <w:style w:type="paragraph" w:customStyle="1" w:styleId="Psmeno">
    <w:name w:val="Písmeno"/>
    <w:basedOn w:val="Normln"/>
    <w:link w:val="PsmenoChar"/>
    <w:qFormat/>
    <w:rsid w:val="00174514"/>
    <w:pPr>
      <w:numPr>
        <w:ilvl w:val="1"/>
        <w:numId w:val="8"/>
      </w:numPr>
      <w:spacing w:after="120" w:line="240" w:lineRule="auto"/>
      <w:ind w:left="993" w:hanging="426"/>
      <w:contextualSpacing/>
      <w:jc w:val="both"/>
    </w:pPr>
  </w:style>
  <w:style w:type="character" w:customStyle="1" w:styleId="Odrka2Char">
    <w:name w:val="Odrážka2 Char"/>
    <w:basedOn w:val="Nadpis2Char"/>
    <w:link w:val="Odrka2"/>
    <w:rsid w:val="008F49F7"/>
    <w:rPr>
      <w:rFonts w:eastAsia="Times New Roman" w:cs="Times New Roman"/>
      <w:lang w:eastAsia="cs-CZ"/>
    </w:rPr>
  </w:style>
  <w:style w:type="character" w:customStyle="1" w:styleId="PsmenoChar">
    <w:name w:val="Písmeno Char"/>
    <w:basedOn w:val="Standardnpsmoodstavce"/>
    <w:link w:val="Psmeno"/>
    <w:rsid w:val="00174514"/>
  </w:style>
  <w:style w:type="paragraph" w:customStyle="1" w:styleId="Default">
    <w:name w:val="Default"/>
    <w:rsid w:val="006B092D"/>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Bod">
    <w:name w:val="Bod"/>
    <w:basedOn w:val="Normln"/>
    <w:next w:val="FormtovanvHTML"/>
    <w:qFormat/>
    <w:rsid w:val="002A451B"/>
    <w:pPr>
      <w:tabs>
        <w:tab w:val="num" w:pos="1814"/>
      </w:tabs>
      <w:spacing w:after="120" w:line="276" w:lineRule="auto"/>
      <w:ind w:left="1418" w:hanging="284"/>
      <w:jc w:val="both"/>
    </w:pPr>
    <w:rPr>
      <w:rFonts w:ascii="Arial Narrow" w:eastAsia="Calibri" w:hAnsi="Arial Narrow" w:cs="Times New Roman"/>
      <w:snapToGrid w:val="0"/>
      <w:color w:val="000000"/>
      <w:sz w:val="22"/>
      <w:szCs w:val="22"/>
      <w:lang w:eastAsia="cs-CZ"/>
    </w:rPr>
  </w:style>
  <w:style w:type="paragraph" w:customStyle="1" w:styleId="lnek">
    <w:name w:val="Článek"/>
    <w:basedOn w:val="Normln"/>
    <w:next w:val="Normln"/>
    <w:qFormat/>
    <w:rsid w:val="002A451B"/>
    <w:pPr>
      <w:keepNext/>
      <w:tabs>
        <w:tab w:val="num" w:pos="855"/>
      </w:tabs>
      <w:spacing w:before="600" w:after="360" w:line="276" w:lineRule="auto"/>
      <w:ind w:left="567" w:hanging="567"/>
      <w:jc w:val="center"/>
      <w:outlineLvl w:val="0"/>
    </w:pPr>
    <w:rPr>
      <w:rFonts w:ascii="Arial Narrow" w:eastAsia="Calibri" w:hAnsi="Arial Narrow" w:cs="Times New Roman"/>
      <w:b/>
      <w:color w:val="000000"/>
      <w:sz w:val="22"/>
      <w:szCs w:val="22"/>
    </w:rPr>
  </w:style>
  <w:style w:type="paragraph" w:customStyle="1" w:styleId="OdstavecII">
    <w:name w:val="Odstavec_II"/>
    <w:basedOn w:val="Nadpis1"/>
    <w:next w:val="Normln"/>
    <w:qFormat/>
    <w:rsid w:val="002A451B"/>
    <w:pPr>
      <w:keepNext/>
      <w:numPr>
        <w:numId w:val="0"/>
      </w:numPr>
      <w:tabs>
        <w:tab w:val="num" w:pos="855"/>
      </w:tabs>
      <w:suppressAutoHyphens w:val="0"/>
      <w:spacing w:before="0" w:line="276" w:lineRule="auto"/>
      <w:ind w:left="856" w:hanging="856"/>
      <w:jc w:val="both"/>
    </w:pPr>
    <w:rPr>
      <w:rFonts w:ascii="Arial Narrow" w:eastAsia="Calibri" w:hAnsi="Arial Narrow" w:cs="Times New Roman"/>
      <w:b w:val="0"/>
      <w:color w:val="000000"/>
      <w:spacing w:val="0"/>
      <w:sz w:val="22"/>
      <w:szCs w:val="22"/>
      <w:u w:val="none"/>
    </w:rPr>
  </w:style>
  <w:style w:type="paragraph" w:styleId="FormtovanvHTML">
    <w:name w:val="HTML Preformatted"/>
    <w:basedOn w:val="Normln"/>
    <w:link w:val="FormtovanvHTMLChar"/>
    <w:uiPriority w:val="99"/>
    <w:semiHidden/>
    <w:unhideWhenUsed/>
    <w:rsid w:val="002A451B"/>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2A451B"/>
    <w:rPr>
      <w:rFonts w:ascii="Consolas" w:hAnsi="Consolas"/>
      <w:sz w:val="20"/>
      <w:szCs w:val="20"/>
    </w:rPr>
  </w:style>
  <w:style w:type="paragraph" w:customStyle="1" w:styleId="StylBuletVlevo063cm">
    <w:name w:val="Styl Bulet + Vlevo:  063 cm"/>
    <w:basedOn w:val="Normln"/>
    <w:autoRedefine/>
    <w:uiPriority w:val="99"/>
    <w:rsid w:val="00E51898"/>
    <w:pPr>
      <w:numPr>
        <w:numId w:val="14"/>
      </w:numPr>
      <w:tabs>
        <w:tab w:val="clear" w:pos="1800"/>
      </w:tabs>
      <w:spacing w:after="0" w:line="240" w:lineRule="auto"/>
      <w:ind w:left="540"/>
      <w:jc w:val="both"/>
    </w:pPr>
    <w:rPr>
      <w:rFonts w:ascii="Arial Narrow" w:eastAsia="Times New Roman" w:hAnsi="Arial Narrow" w:cs="Times New Roman"/>
      <w:sz w:val="22"/>
      <w:szCs w:val="22"/>
      <w:lang w:val="x-none" w:eastAsia="x-none"/>
    </w:rPr>
  </w:style>
  <w:style w:type="paragraph" w:customStyle="1" w:styleId="Odst2">
    <w:name w:val="Odst2"/>
    <w:basedOn w:val="Nadpis2"/>
    <w:link w:val="Odst2Char"/>
    <w:qFormat/>
    <w:rsid w:val="00E97DC8"/>
    <w:pPr>
      <w:numPr>
        <w:ilvl w:val="0"/>
        <w:numId w:val="0"/>
      </w:numPr>
      <w:tabs>
        <w:tab w:val="num" w:pos="1191"/>
      </w:tabs>
      <w:spacing w:before="120"/>
      <w:ind w:left="1077" w:hanging="453"/>
    </w:pPr>
  </w:style>
  <w:style w:type="character" w:customStyle="1" w:styleId="Odst2Char">
    <w:name w:val="Odst2 Char"/>
    <w:basedOn w:val="Nadpis2Char"/>
    <w:link w:val="Odst2"/>
    <w:rsid w:val="00E97DC8"/>
    <w:rPr>
      <w:rFonts w:eastAsia="Times New Roman" w:cs="Times New Roman"/>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4821263">
      <w:bodyDiv w:val="1"/>
      <w:marLeft w:val="0"/>
      <w:marRight w:val="0"/>
      <w:marTop w:val="0"/>
      <w:marBottom w:val="0"/>
      <w:divBdr>
        <w:top w:val="none" w:sz="0" w:space="0" w:color="auto"/>
        <w:left w:val="none" w:sz="0" w:space="0" w:color="auto"/>
        <w:bottom w:val="none" w:sz="0" w:space="0" w:color="auto"/>
        <w:right w:val="none" w:sz="0" w:space="0" w:color="auto"/>
      </w:divBdr>
    </w:div>
    <w:div w:id="1383943735">
      <w:bodyDiv w:val="1"/>
      <w:marLeft w:val="0"/>
      <w:marRight w:val="0"/>
      <w:marTop w:val="0"/>
      <w:marBottom w:val="0"/>
      <w:divBdr>
        <w:top w:val="none" w:sz="0" w:space="0" w:color="auto"/>
        <w:left w:val="none" w:sz="0" w:space="0" w:color="auto"/>
        <w:bottom w:val="none" w:sz="0" w:space="0" w:color="auto"/>
        <w:right w:val="none" w:sz="0" w:space="0" w:color="auto"/>
      </w:divBdr>
    </w:div>
    <w:div w:id="14673535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szdc.cz/"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yperlink" Target="http://www.szdc.cz/"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2.xml"/><Relationship Id="rId20" Type="http://schemas.microsoft.com/office/2011/relationships/people" Target="peop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90945B8-8282-4D6E-BE92-26294BB75901}">
  <ds:schemaRefs>
    <ds:schemaRef ds:uri="http://schemas.microsoft.com/sharepoint/v3/contenttype/forms"/>
  </ds:schemaRefs>
</ds:datastoreItem>
</file>

<file path=customXml/itemProps2.xml><?xml version="1.0" encoding="utf-8"?>
<ds:datastoreItem xmlns:ds="http://schemas.openxmlformats.org/officeDocument/2006/customXml" ds:itemID="{7681E818-B5D0-4265-84CD-7771DEFCDE8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F25553DF-4787-43B1-AFDE-0C972B2D279D}">
  <ds:schemaRefs>
    <ds:schemaRef ds:uri="http://purl.org/dc/terms/"/>
    <ds:schemaRef ds:uri="http://purl.org/dc/elements/1.1/"/>
    <ds:schemaRef ds:uri="http://www.w3.org/XML/1998/namespace"/>
    <ds:schemaRef ds:uri="http://purl.org/dc/dcmitype/"/>
    <ds:schemaRef ds:uri="http://schemas.microsoft.com/office/2006/documentManagement/types"/>
    <ds:schemaRef ds:uri="http://schemas.microsoft.com/office/2006/metadata/properties"/>
    <ds:schemaRef ds:uri="http://schemas.openxmlformats.org/package/2006/metadata/core-properties"/>
  </ds:schemaRefs>
</ds:datastoreItem>
</file>

<file path=customXml/itemProps4.xml><?xml version="1.0" encoding="utf-8"?>
<ds:datastoreItem xmlns:ds="http://schemas.openxmlformats.org/officeDocument/2006/customXml" ds:itemID="{74135C0D-CD3E-4CA3-90E4-3ED184BCC9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TotalTime>
  <Pages>14</Pages>
  <Words>7160</Words>
  <Characters>42247</Characters>
  <Application>Microsoft Office Word</Application>
  <DocSecurity>0</DocSecurity>
  <Lines>352</Lines>
  <Paragraphs>98</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49309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Holá Lucie, Mgr.</dc:creator>
  <cp:lastModifiedBy>Harvanová Radka, DiS.</cp:lastModifiedBy>
  <cp:revision>6</cp:revision>
  <cp:lastPrinted>2020-02-05T07:55:00Z</cp:lastPrinted>
  <dcterms:created xsi:type="dcterms:W3CDTF">2020-04-01T08:54:00Z</dcterms:created>
  <dcterms:modified xsi:type="dcterms:W3CDTF">2020-04-21T13:10:00Z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ies>
</file>