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9D46D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32D3B">
        <w:rPr>
          <w:rFonts w:ascii="Verdana" w:hAnsi="Verdana"/>
          <w:sz w:val="18"/>
          <w:szCs w:val="18"/>
        </w:rPr>
        <w:t>„Oprava osvětlení v ŽST Radnice“</w:t>
      </w:r>
      <w:r w:rsidR="00C32D3B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77BF9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2D3B">
        <w:rPr>
          <w:rFonts w:ascii="Verdana" w:hAnsi="Verdana"/>
          <w:sz w:val="18"/>
          <w:szCs w:val="18"/>
        </w:rPr>
      </w:r>
      <w:r w:rsidR="00C32D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32D3B">
        <w:rPr>
          <w:rFonts w:ascii="Verdana" w:hAnsi="Verdana"/>
          <w:sz w:val="18"/>
          <w:szCs w:val="18"/>
        </w:rPr>
        <w:t>„Oprava osvětlení v ŽST Radnice“</w:t>
      </w:r>
      <w:r w:rsidR="00C32D3B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58B4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2D3B">
        <w:rPr>
          <w:rFonts w:ascii="Verdana" w:hAnsi="Verdana"/>
          <w:sz w:val="18"/>
          <w:szCs w:val="18"/>
        </w:rPr>
      </w:r>
      <w:r w:rsidR="00C32D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32D3B">
        <w:rPr>
          <w:rFonts w:ascii="Verdana" w:hAnsi="Verdana"/>
          <w:sz w:val="18"/>
          <w:szCs w:val="18"/>
        </w:rPr>
        <w:t>„Oprava osvětlení v ŽST Radnice“</w:t>
      </w:r>
      <w:r w:rsidR="00C32D3B">
        <w:rPr>
          <w:rFonts w:ascii="Verdana" w:hAnsi="Verdana"/>
          <w:sz w:val="18"/>
          <w:szCs w:val="18"/>
        </w:rPr>
        <w:t xml:space="preserve">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DFF57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32D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32D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2D3B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A677C8-3ED5-496D-A0C6-25BAF7FEA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2020-04-17T07:54:00Z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