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0EB7251A" w:rsidR="00F422D3" w:rsidRDefault="00F422D3" w:rsidP="00B42F40">
      <w:pPr>
        <w:pStyle w:val="Titul2"/>
      </w:pPr>
      <w:r>
        <w:t>Název zakázky: „</w:t>
      </w:r>
      <w:r w:rsidR="007A47E6">
        <w:t>Nýrsko ON – Oprava VB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24779FD0" w:rsidR="00F422D3" w:rsidRDefault="00F422D3" w:rsidP="00B42F40">
      <w:pPr>
        <w:pStyle w:val="Textbezodsazen"/>
        <w:spacing w:after="0"/>
      </w:pPr>
      <w:r>
        <w:t>IČO: 709</w:t>
      </w:r>
      <w:r w:rsidR="007A47E6">
        <w:t xml:space="preserve"> </w:t>
      </w:r>
      <w:r>
        <w:t>94</w:t>
      </w:r>
      <w:r w:rsidR="007A47E6">
        <w:t xml:space="preserve"> </w:t>
      </w:r>
      <w:r>
        <w:t>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7A47E6">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6A245A91" w:rsidR="00024CEA" w:rsidRDefault="00024CEA" w:rsidP="00024CEA">
      <w:pPr>
        <w:pStyle w:val="Textbezodsazen"/>
        <w:spacing w:after="0"/>
      </w:pPr>
      <w:r>
        <w:t xml:space="preserve">číslo veřejné </w:t>
      </w:r>
      <w:r w:rsidRPr="007A47E6">
        <w:t>zakázky: 654</w:t>
      </w:r>
      <w:r w:rsidR="007A47E6" w:rsidRPr="007A47E6">
        <w:t>19139</w:t>
      </w:r>
    </w:p>
    <w:p w14:paraId="24579F39" w14:textId="77777777" w:rsidR="00024CEA" w:rsidRDefault="00024CEA" w:rsidP="00024CEA">
      <w:pPr>
        <w:pStyle w:val="Textbezodsazen"/>
        <w:spacing w:after="0"/>
      </w:pPr>
      <w:r>
        <w:t xml:space="preserve">číslo jednací: </w:t>
      </w:r>
      <w:r>
        <w:rPr>
          <w:highlight w:val="green"/>
        </w:rPr>
        <w:t>……../2020</w:t>
      </w:r>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22EE2BE1"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7A47E6">
        <w:rPr>
          <w:highlight w:val="green"/>
        </w:rPr>
        <w:fldChar w:fldCharType="begin"/>
      </w:r>
      <w:r w:rsidRPr="007A47E6">
        <w:rPr>
          <w:highlight w:val="green"/>
        </w:rPr>
        <w:instrText xml:space="preserve"> MACROBUTTON  VložitŠirokouMezeru "[VLOŽÍ OBJEDNATEL]" </w:instrText>
      </w:r>
      <w:r w:rsidRPr="007A47E6">
        <w:rPr>
          <w:highlight w:val="green"/>
        </w:rPr>
        <w:fldChar w:fldCharType="end"/>
      </w:r>
      <w:r w:rsidRPr="00EE756F">
        <w:t xml:space="preserve">pod evidenčním číslem </w:t>
      </w:r>
      <w:r w:rsidRPr="007A47E6">
        <w:rPr>
          <w:highlight w:val="green"/>
        </w:rPr>
        <w:fldChar w:fldCharType="begin"/>
      </w:r>
      <w:r w:rsidRPr="007A47E6">
        <w:rPr>
          <w:highlight w:val="green"/>
        </w:rPr>
        <w:instrText xml:space="preserve"> MACROBUTTON  VložitŠirokouMezeru "[VLOŽÍ OBJEDNATEL]" </w:instrText>
      </w:r>
      <w:r w:rsidRPr="007A47E6">
        <w:rPr>
          <w:highlight w:val="green"/>
        </w:rPr>
        <w:fldChar w:fldCharType="end"/>
      </w:r>
      <w:r w:rsidRPr="00EE756F">
        <w:t xml:space="preserve">svůj úmysl zadat ve výběrovém řízení veřejnou zakázku s názvem </w:t>
      </w:r>
      <w:r w:rsidRPr="00EE756F">
        <w:rPr>
          <w:b/>
        </w:rPr>
        <w:t>„</w:t>
      </w:r>
      <w:r w:rsidR="007A47E6">
        <w:rPr>
          <w:b/>
        </w:rPr>
        <w:t>Nýrsko ON – Oprava VB –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7A47E6"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7A47E6">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2D33C720" w:rsidR="00BA5CC3" w:rsidRPr="007A47E6" w:rsidRDefault="00BA5CC3" w:rsidP="007A47E6">
      <w:pPr>
        <w:pStyle w:val="Textbezslovn"/>
        <w:rPr>
          <w:rFonts w:asciiTheme="majorHAnsi" w:hAnsiTheme="majorHAnsi"/>
        </w:rPr>
      </w:pPr>
      <w:r w:rsidRPr="007A47E6">
        <w:rPr>
          <w:rFonts w:asciiTheme="majorHAnsi" w:hAnsiTheme="majorHAnsi"/>
        </w:rPr>
        <w:t xml:space="preserve">Rekapitulace Ceny Služby dle stavebních objektů (SO) a provozních souborů (PS) je uvedena v </w:t>
      </w:r>
      <w:hyperlink w:anchor="ListAnnex04" w:history="1">
        <w:r w:rsidRPr="007A47E6">
          <w:rPr>
            <w:rStyle w:val="Hypertextovodkaz"/>
            <w:rFonts w:asciiTheme="majorHAnsi" w:hAnsiTheme="majorHAnsi" w:cs="Calibri"/>
            <w:color w:val="auto"/>
          </w:rPr>
          <w:t xml:space="preserve">Příloze č. </w:t>
        </w:r>
      </w:hyperlink>
      <w:r w:rsidR="0081296F" w:rsidRPr="007A47E6">
        <w:rPr>
          <w:rStyle w:val="Hypertextovodkaz"/>
          <w:rFonts w:asciiTheme="majorHAnsi" w:hAnsiTheme="majorHAnsi" w:cs="Calibri"/>
          <w:color w:val="auto"/>
        </w:rPr>
        <w:t>3</w:t>
      </w:r>
      <w:r w:rsidRPr="007A47E6">
        <w:rPr>
          <w:rFonts w:asciiTheme="majorHAnsi" w:hAnsiTheme="majorHAnsi"/>
        </w:rPr>
        <w:t xml:space="preserve"> této Smlouvy.</w:t>
      </w:r>
    </w:p>
    <w:p w14:paraId="588B6797" w14:textId="77777777" w:rsidR="00BA5CC3" w:rsidRPr="007A47E6" w:rsidRDefault="00BA5CC3" w:rsidP="00BA5CC3">
      <w:pPr>
        <w:pStyle w:val="Odstavecseseznamem"/>
        <w:keepNext/>
        <w:numPr>
          <w:ilvl w:val="0"/>
          <w:numId w:val="27"/>
        </w:numPr>
        <w:suppressAutoHyphens/>
        <w:spacing w:before="360" w:after="120" w:line="280" w:lineRule="exact"/>
        <w:contextualSpacing w:val="0"/>
        <w:jc w:val="both"/>
        <w:outlineLvl w:val="0"/>
        <w:rPr>
          <w:rFonts w:asciiTheme="majorHAnsi" w:eastAsia="Times New Roman" w:hAnsiTheme="majorHAnsi" w:cs="Calibri"/>
          <w:b/>
          <w:bCs/>
          <w:vanish/>
        </w:rPr>
      </w:pPr>
    </w:p>
    <w:p w14:paraId="73AD52E9"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CCBB335"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0FF751D"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151AF56D" w14:textId="6E717F73" w:rsidR="00BA5CC3" w:rsidRPr="007A47E6" w:rsidRDefault="00BA5CC3" w:rsidP="00BA5CC3">
      <w:pPr>
        <w:pStyle w:val="RLTextlnkuslovan"/>
        <w:rPr>
          <w:rFonts w:asciiTheme="majorHAnsi" w:hAnsiTheme="majorHAnsi"/>
          <w:sz w:val="18"/>
          <w:szCs w:val="18"/>
        </w:rPr>
      </w:pPr>
      <w:r w:rsidRPr="007A47E6">
        <w:rPr>
          <w:rFonts w:asciiTheme="majorHAnsi" w:hAnsiTheme="majorHAnsi"/>
          <w:sz w:val="18"/>
          <w:szCs w:val="18"/>
        </w:rPr>
        <w:t xml:space="preserve">Zakázka nepodléhá režimu přenesené daňové povinnosti. Jedná se o zařazení do klasifikace CZ-CPA: </w:t>
      </w:r>
      <w:r w:rsidR="007A47E6" w:rsidRPr="007A47E6">
        <w:rPr>
          <w:rFonts w:asciiTheme="majorHAnsi" w:hAnsiTheme="majorHAnsi"/>
          <w:sz w:val="18"/>
          <w:szCs w:val="18"/>
        </w:rPr>
        <w:t>71.12.12</w:t>
      </w:r>
    </w:p>
    <w:p w14:paraId="2A398A82" w14:textId="7E9AD644" w:rsidR="00BA5CC3" w:rsidRPr="007A47E6" w:rsidRDefault="00BA5CC3" w:rsidP="00BA5CC3">
      <w:pPr>
        <w:pStyle w:val="RLTextlnkuslovan"/>
        <w:rPr>
          <w:highlight w:val="yellow"/>
        </w:rPr>
      </w:pPr>
      <w:r w:rsidRPr="007A47E6">
        <w:rPr>
          <w:rFonts w:cs="Arial"/>
          <w:highlight w:val="yellow"/>
        </w:rPr>
        <w:t>V případě, že se jedná o společnost více dodavatelů:</w:t>
      </w:r>
    </w:p>
    <w:p w14:paraId="7C8366E1" w14:textId="3F2D1509" w:rsidR="00BA5CC3" w:rsidRPr="00C7674A" w:rsidRDefault="00BA5CC3" w:rsidP="00BA5CC3">
      <w:pPr>
        <w:ind w:left="426" w:firstLine="283"/>
        <w:jc w:val="both"/>
        <w:rPr>
          <w:rFonts w:cs="Arial"/>
        </w:rPr>
      </w:pPr>
      <w:r w:rsidRPr="007A47E6">
        <w:rPr>
          <w:rFonts w:cs="Arial"/>
          <w:highlight w:val="yellow"/>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41D424DD" w14:textId="508E3C2B" w:rsidR="00BA5CC3" w:rsidRPr="00C7674A"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této Smlouvy</w:t>
      </w:r>
      <w:r w:rsidR="007A47E6">
        <w:t>,</w:t>
      </w:r>
      <w:r w:rsidRPr="00C7674A">
        <w:t xml:space="preserve"> (dále jen „</w:t>
      </w:r>
      <w:r w:rsidRPr="00C7674A">
        <w:rPr>
          <w:b/>
          <w:bCs/>
        </w:rPr>
        <w:t>Harmonogram postupu prací</w:t>
      </w:r>
      <w:r w:rsidRPr="00C7674A">
        <w:t>“), který je rozdělen dle jednotlivých stavebních objektů, provozních souborů či jiných částí plnění, přičemž zásadními termíny Harmonogramu postupu prací jsou následující:</w:t>
      </w:r>
    </w:p>
    <w:p w14:paraId="19F38307" w14:textId="42F5AEBF" w:rsidR="00BA5CC3" w:rsidRPr="00C7674A" w:rsidRDefault="00BA5CC3" w:rsidP="00BA5CC3">
      <w:pPr>
        <w:pStyle w:val="Textbezslovn"/>
      </w:pPr>
      <w:r w:rsidRPr="00C7674A">
        <w:t xml:space="preserve">Lhůta pro dokončení provedení Služby je </w:t>
      </w:r>
      <w:r w:rsidR="00491FD9">
        <w:t>BUDE DOPL</w:t>
      </w:r>
      <w:r w:rsidRPr="00C7674A">
        <w:t xml:space="preserve"> ode dne zahájení plnění veřejné zakázky. </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lastRenderedPageBreak/>
        <w:t>ZÁRUKA ZA JAKOST A ODPOVĚDNOST ZA VADY</w:t>
      </w:r>
      <w:bookmarkEnd w:id="0"/>
      <w:bookmarkEnd w:id="1"/>
    </w:p>
    <w:p w14:paraId="64257F3A" w14:textId="2DE6135A" w:rsidR="00671778" w:rsidRPr="008335E4" w:rsidRDefault="00671778" w:rsidP="007B5459">
      <w:pPr>
        <w:ind w:left="709" w:hanging="709"/>
        <w:jc w:val="both"/>
        <w:rPr>
          <w:rFonts w:cs="Arial"/>
        </w:rPr>
      </w:pPr>
      <w:r w:rsidRPr="008335E4">
        <w:rPr>
          <w:rFonts w:cs="Arial"/>
          <w:highlight w:val="green"/>
        </w:rPr>
        <w:t xml:space="preserve">6.1 </w:t>
      </w:r>
      <w:r w:rsidR="007B5459" w:rsidRPr="008335E4">
        <w:rPr>
          <w:rFonts w:cs="Arial"/>
          <w:highlight w:val="green"/>
        </w:rPr>
        <w:tab/>
      </w:r>
      <w:r w:rsidRPr="008335E4">
        <w:rPr>
          <w:rFonts w:cs="Arial"/>
          <w:highlight w:val="green"/>
        </w:rPr>
        <w:t>Zhotovitel v souladu se svou nabídkou prodlužuje délku záruky stanovenou ve Všeobecných obchodních podmínkách na část služeb o xx měsíců.</w:t>
      </w:r>
    </w:p>
    <w:p w14:paraId="20155C4A" w14:textId="08CC33AF" w:rsidR="007B5459" w:rsidRPr="008335E4" w:rsidRDefault="00671778" w:rsidP="007B5459">
      <w:pPr>
        <w:ind w:left="709" w:hanging="709"/>
        <w:jc w:val="both"/>
        <w:rPr>
          <w:rFonts w:cs="Arial"/>
          <w:i/>
          <w:color w:val="00B050"/>
        </w:rPr>
      </w:pPr>
      <w:r w:rsidRPr="008335E4">
        <w:rPr>
          <w:rFonts w:cs="Arial"/>
        </w:rPr>
        <w:t xml:space="preserve">6.2 </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557549">
        <w:lastRenderedPageBreak/>
        <w:t>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491FD9">
        <w:rPr>
          <w:b/>
          <w:highlight w:val="yellow"/>
        </w:rPr>
        <w:fldChar w:fldCharType="begin"/>
      </w:r>
      <w:r w:rsidRPr="00491FD9">
        <w:rPr>
          <w:b/>
          <w:highlight w:val="yellow"/>
        </w:rPr>
        <w:instrText xml:space="preserve"> MACROBUTTON  VložitŠirokouMezeru "[VLOŽÍ ZHOTOVITEL]" </w:instrText>
      </w:r>
      <w:r w:rsidRPr="00491FD9">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491FD9">
        <w:rPr>
          <w:b/>
          <w:highlight w:val="yellow"/>
        </w:rPr>
        <w:fldChar w:fldCharType="begin"/>
      </w:r>
      <w:r w:rsidRPr="00491FD9">
        <w:rPr>
          <w:b/>
          <w:highlight w:val="yellow"/>
        </w:rPr>
        <w:instrText xml:space="preserve"> MACROBUTTON  VložitŠirokouMezeru "[VLOŽÍ ZHOTOVITEL]" </w:instrText>
      </w:r>
      <w:r w:rsidRPr="00491FD9">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4A70C6">
        <w:trPr>
          <w:jc w:val="center"/>
        </w:trPr>
        <w:tc>
          <w:tcPr>
            <w:tcW w:w="1599" w:type="pct"/>
          </w:tcPr>
          <w:p w14:paraId="29C0FEEF" w14:textId="77777777" w:rsidR="00024CEA" w:rsidRPr="008A5A95" w:rsidRDefault="00491FD9"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491FD9"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7A47E6" w:rsidRDefault="006D4362" w:rsidP="00024CEA">
            <w:pPr>
              <w:pStyle w:val="Textbezslovn"/>
              <w:ind w:hanging="556"/>
            </w:pPr>
            <w:r w:rsidRPr="007A47E6">
              <w:t>Všeobecné t</w:t>
            </w:r>
            <w:r w:rsidR="00024CEA" w:rsidRPr="007A47E6">
              <w:t xml:space="preserve">echnické podmínky: </w:t>
            </w:r>
          </w:p>
          <w:p w14:paraId="6C1B5C4A" w14:textId="77777777" w:rsidR="00024CEA" w:rsidRPr="008A5A95" w:rsidRDefault="00024CEA" w:rsidP="00024CEA">
            <w:pPr>
              <w:pStyle w:val="Textbezslovn"/>
              <w:ind w:left="456" w:hanging="275"/>
            </w:pPr>
            <w:r w:rsidRPr="007A47E6">
              <w:t>a) Technické kvalitativní podmínky staveb státních drah (TKP Staveb)</w:t>
            </w:r>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412A141C" w14:textId="77777777" w:rsidR="007C7E79" w:rsidRDefault="00024CEA" w:rsidP="007C7E79">
            <w:pPr>
              <w:pStyle w:val="Textbezslovn"/>
              <w:ind w:hanging="556"/>
            </w:pPr>
            <w:r w:rsidRPr="008A5A95">
              <w:t xml:space="preserve">   </w:t>
            </w:r>
            <w:r w:rsidRPr="008A5A95">
              <w:rPr>
                <w:highlight w:val="green"/>
              </w:rPr>
              <w:t>– VLOŽÍ OBJEDNATEL</w:t>
            </w:r>
          </w:p>
          <w:p w14:paraId="3EEC155D" w14:textId="36C6B827" w:rsidR="007C7E79" w:rsidRPr="008A5A95" w:rsidRDefault="007C7E79" w:rsidP="007C7E79">
            <w:pPr>
              <w:pStyle w:val="Odstavec1-1a"/>
              <w:numPr>
                <w:ilvl w:val="0"/>
                <w:numId w:val="0"/>
              </w:numPr>
              <w:ind w:left="737" w:hanging="556"/>
            </w:pPr>
            <w:r>
              <w:t>c) Technická zpráva – vloží objednatel</w:t>
            </w:r>
          </w:p>
        </w:tc>
      </w:tr>
      <w:tr w:rsidR="008A5A95" w:rsidRPr="008A5A95" w14:paraId="0B7AA3A7" w14:textId="77777777" w:rsidTr="004A70C6">
        <w:trPr>
          <w:jc w:val="center"/>
        </w:trPr>
        <w:tc>
          <w:tcPr>
            <w:tcW w:w="1599" w:type="pct"/>
          </w:tcPr>
          <w:p w14:paraId="420BDAF3" w14:textId="674E65C2" w:rsidR="00024CEA" w:rsidRPr="008A5A95" w:rsidRDefault="00491FD9"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34073A77" w:rsidR="00024CEA" w:rsidRPr="008A5A95" w:rsidRDefault="00491FD9" w:rsidP="008A5A95">
            <w:pPr>
              <w:pStyle w:val="Textbezslovn"/>
              <w:ind w:hanging="556"/>
            </w:pPr>
            <w:r>
              <w:t>Položkový soupis prací</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63F9DC4" w:rsidR="004464BA" w:rsidRPr="00491FD9" w:rsidRDefault="004464BA" w:rsidP="008A5A95">
            <w:pPr>
              <w:pStyle w:val="Textbezslovn"/>
              <w:ind w:hanging="556"/>
            </w:pPr>
            <w:r w:rsidRPr="00491FD9">
              <w:rPr>
                <w:highlight w:val="yellow"/>
              </w:rPr>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491FD9" w:rsidRDefault="00E463D2" w:rsidP="00E463D2">
      <w:pPr>
        <w:pStyle w:val="Odstavec1-1a"/>
        <w:numPr>
          <w:ilvl w:val="0"/>
          <w:numId w:val="33"/>
        </w:numPr>
      </w:pPr>
      <w:r w:rsidRPr="00491FD9">
        <w:t xml:space="preserve">Technické kvalitativní podmínky staveb státních drah (TKP) </w:t>
      </w:r>
    </w:p>
    <w:p w14:paraId="602CF326" w14:textId="77777777" w:rsidR="00A90618" w:rsidRDefault="00A90618" w:rsidP="00A90618">
      <w:pPr>
        <w:pStyle w:val="Textbezslovn"/>
      </w:pPr>
      <w:r w:rsidRPr="00491FD9">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77777777" w:rsidR="00956A82" w:rsidRPr="002E4134" w:rsidRDefault="00E463D2" w:rsidP="00C727FB">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74804D7" w14:textId="0EFF3FCD" w:rsidR="00E463D2" w:rsidRPr="008B7737" w:rsidRDefault="00820EFF" w:rsidP="00E463D2">
      <w:pPr>
        <w:pStyle w:val="Odstavec1-1a"/>
        <w:rPr>
          <w:highlight w:val="green"/>
        </w:rPr>
      </w:pPr>
      <w:r>
        <w:rPr>
          <w:highlight w:val="green"/>
        </w:rPr>
        <w:t>Technická zpráva</w:t>
      </w:r>
      <w:r w:rsidR="00E463D2" w:rsidRPr="008B7737">
        <w:rPr>
          <w:highlight w:val="green"/>
        </w:rPr>
        <w:t xml:space="preserve"> </w:t>
      </w:r>
      <w:r w:rsidR="00E463D2" w:rsidRPr="008B7737">
        <w:rPr>
          <w:highlight w:val="green"/>
        </w:rPr>
        <w:fldChar w:fldCharType="begin"/>
      </w:r>
      <w:r w:rsidR="00E463D2" w:rsidRPr="008B7737">
        <w:rPr>
          <w:highlight w:val="green"/>
        </w:rPr>
        <w:instrText xml:space="preserve"> MACROBUTTON  VložitŠirokouMezeru "[VLOŽÍ OBJEDNATEL]" </w:instrText>
      </w:r>
      <w:r w:rsidR="00E463D2"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491FD9" w:rsidRDefault="002C7A28" w:rsidP="006E36DF">
            <w:pPr>
              <w:pStyle w:val="Tabulka"/>
              <w:rPr>
                <w:strike/>
                <w:color w:val="FF0000"/>
                <w:sz w:val="18"/>
                <w:highlight w:val="green"/>
              </w:rPr>
            </w:pPr>
            <w:r w:rsidRPr="00491FD9">
              <w:rPr>
                <w:strike/>
                <w:color w:val="FF0000"/>
                <w:sz w:val="18"/>
                <w:highlight w:val="green"/>
              </w:rPr>
              <w:t xml:space="preserve">Pojištění </w:t>
            </w:r>
            <w:r w:rsidR="006E36DF" w:rsidRPr="00491FD9">
              <w:rPr>
                <w:strike/>
                <w:color w:val="FF0000"/>
                <w:sz w:val="18"/>
                <w:highlight w:val="green"/>
              </w:rPr>
              <w:t>Služby</w:t>
            </w:r>
            <w:r w:rsidRPr="00491FD9">
              <w:rPr>
                <w:strike/>
                <w:color w:val="FF0000"/>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491FD9" w:rsidRDefault="002C7A28" w:rsidP="006E36DF">
            <w:pPr>
              <w:pStyle w:val="Tabulka"/>
              <w:cnfStyle w:val="000000000000" w:firstRow="0" w:lastRow="0" w:firstColumn="0" w:lastColumn="0" w:oddVBand="0" w:evenVBand="0" w:oddHBand="0" w:evenHBand="0" w:firstRowFirstColumn="0" w:firstRowLastColumn="0" w:lastRowFirstColumn="0" w:lastRowLastColumn="0"/>
              <w:rPr>
                <w:i/>
                <w:strike/>
                <w:color w:val="FF0000"/>
                <w:sz w:val="18"/>
                <w:highlight w:val="green"/>
              </w:rPr>
            </w:pPr>
            <w:r w:rsidRPr="00491FD9">
              <w:rPr>
                <w:i/>
                <w:strike/>
                <w:color w:val="FF0000"/>
                <w:sz w:val="18"/>
                <w:highlight w:val="green"/>
              </w:rPr>
              <w:t xml:space="preserve">Na toto místo bude jako minimální výše pojistného plnění vložena částka, která bude odpovídat výši Ceny </w:t>
            </w:r>
            <w:r w:rsidR="006E36DF" w:rsidRPr="00491FD9">
              <w:rPr>
                <w:i/>
                <w:strike/>
                <w:color w:val="FF0000"/>
                <w:sz w:val="18"/>
                <w:highlight w:val="green"/>
              </w:rPr>
              <w:t>Služby</w:t>
            </w:r>
            <w:r w:rsidRPr="00491FD9">
              <w:rPr>
                <w:i/>
                <w:strike/>
                <w:color w:val="FF0000"/>
                <w:sz w:val="18"/>
                <w:highlight w:val="green"/>
              </w:rPr>
              <w:t xml:space="preserve"> bez DPH, kterou účastník včlení do těla závazného vzoru Smlouvy předl</w:t>
            </w:r>
            <w:bookmarkStart w:id="3" w:name="_GoBack"/>
            <w:bookmarkEnd w:id="3"/>
            <w:r w:rsidRPr="00491FD9">
              <w:rPr>
                <w:i/>
                <w:strike/>
                <w:color w:val="FF0000"/>
                <w:sz w:val="18"/>
                <w:highlight w:val="green"/>
              </w:rPr>
              <w:t>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Pr="00491FD9" w:rsidRDefault="002C7A28" w:rsidP="00165977">
            <w:pPr>
              <w:pStyle w:val="Tabulka"/>
            </w:pPr>
            <w:r w:rsidRPr="00491FD9">
              <w:rPr>
                <w:sz w:val="18"/>
              </w:rPr>
              <w:t>Pojištění odpovědnosti za škodu způsobenou Zhotovitelem při výkonu podnikatelské činnosti třetím osobám</w:t>
            </w:r>
          </w:p>
        </w:tc>
        <w:tc>
          <w:tcPr>
            <w:tcW w:w="2500" w:type="pct"/>
          </w:tcPr>
          <w:p w14:paraId="77EAE024" w14:textId="5ACB45C3" w:rsidR="002C7A28" w:rsidRPr="00491FD9" w:rsidRDefault="002A784C" w:rsidP="00491FD9">
            <w:pPr>
              <w:pStyle w:val="Tabulka"/>
              <w:cnfStyle w:val="000000000000" w:firstRow="0" w:lastRow="0" w:firstColumn="0" w:lastColumn="0" w:oddVBand="0" w:evenVBand="0" w:oddHBand="0" w:evenHBand="0" w:firstRowFirstColumn="0" w:firstRowLastColumn="0" w:lastRowFirstColumn="0" w:lastRowLastColumn="0"/>
              <w:rPr>
                <w:sz w:val="18"/>
              </w:rPr>
            </w:pPr>
            <w:r w:rsidRPr="00491FD9">
              <w:rPr>
                <w:rFonts w:eastAsia="Times New Roman" w:cs="Calibri"/>
                <w:sz w:val="18"/>
                <w:lang w:eastAsia="cs-CZ"/>
              </w:rPr>
              <w:t>M</w:t>
            </w:r>
            <w:r w:rsidR="002C7A28" w:rsidRPr="00491FD9">
              <w:rPr>
                <w:rFonts w:eastAsia="Times New Roman" w:cs="Calibri"/>
                <w:sz w:val="18"/>
                <w:lang w:eastAsia="cs-CZ"/>
              </w:rPr>
              <w:t xml:space="preserve">inimálně </w:t>
            </w:r>
            <w:r w:rsidR="00491FD9" w:rsidRPr="00491FD9">
              <w:rPr>
                <w:rFonts w:eastAsia="Times New Roman" w:cs="Calibri"/>
                <w:color w:val="000000"/>
                <w:sz w:val="18"/>
                <w:lang w:eastAsia="cs-CZ"/>
              </w:rPr>
              <w:t>500 000,-</w:t>
            </w:r>
            <w:r w:rsidR="002C7A28" w:rsidRPr="00491FD9">
              <w:rPr>
                <w:rFonts w:eastAsia="Times New Roman" w:cs="Calibri"/>
                <w:color w:val="000000"/>
                <w:sz w:val="18"/>
                <w:lang w:eastAsia="cs-CZ"/>
              </w:rPr>
              <w:t>mil. Kč</w:t>
            </w:r>
            <w:r w:rsidR="002C7A28" w:rsidRPr="00491FD9">
              <w:rPr>
                <w:rFonts w:eastAsia="Times New Roman" w:cs="Calibri"/>
                <w:sz w:val="18"/>
                <w:lang w:eastAsia="cs-CZ"/>
              </w:rPr>
              <w:t xml:space="preserve"> </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4754294E"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4F3AE283"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7B44820B"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1FAF6A82"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0FD1AE1D"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57E23C67"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2BBDA22E"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2B1544E7"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70F8DBE6"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1F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1F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91FD9"/>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601A8C"/>
    <w:rsid w:val="0061068E"/>
    <w:rsid w:val="006115D3"/>
    <w:rsid w:val="006223CF"/>
    <w:rsid w:val="0065610E"/>
    <w:rsid w:val="00660AD3"/>
    <w:rsid w:val="00671778"/>
    <w:rsid w:val="006776B6"/>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47E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6B303A-8168-4215-A6E5-DD0B6A1F9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168</TotalTime>
  <Pages>16</Pages>
  <Words>3104</Words>
  <Characters>18316</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39</cp:revision>
  <cp:lastPrinted>2019-09-27T11:09:00Z</cp:lastPrinted>
  <dcterms:created xsi:type="dcterms:W3CDTF">2020-01-31T12:27:00Z</dcterms:created>
  <dcterms:modified xsi:type="dcterms:W3CDTF">2020-02-28T10:26:00Z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