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76D3B" w14:textId="134FB445" w:rsidR="000D4748" w:rsidRPr="000D4748" w:rsidRDefault="0031784E" w:rsidP="000D4748">
      <w:pPr>
        <w:pStyle w:val="Nadpis2"/>
      </w:pPr>
      <w:bookmarkStart w:id="0" w:name="_GoBack"/>
      <w:bookmarkEnd w:id="0"/>
      <w:r>
        <w:t>Ú</w:t>
      </w:r>
      <w:r w:rsidR="00810774">
        <w:t xml:space="preserve">klid veřejných prostor železničních stanic a zastávek, provozních a administrativních prostor </w:t>
      </w:r>
      <w:r w:rsidR="00503C0F">
        <w:t>Správy železnic</w:t>
      </w:r>
    </w:p>
    <w:p w14:paraId="2536493A" w14:textId="77777777" w:rsidR="00810774" w:rsidRDefault="00810774" w:rsidP="00810774">
      <w:pPr>
        <w:pStyle w:val="Nadpis2"/>
        <w:rPr>
          <w:sz w:val="36"/>
          <w:szCs w:val="36"/>
        </w:rPr>
      </w:pPr>
      <w:r w:rsidRPr="00D74A91">
        <w:rPr>
          <w:sz w:val="36"/>
          <w:szCs w:val="36"/>
        </w:rPr>
        <w:t>Standardy úklidových služeb</w:t>
      </w:r>
      <w:r w:rsidR="000D4748">
        <w:rPr>
          <w:sz w:val="36"/>
          <w:szCs w:val="36"/>
        </w:rPr>
        <w:t xml:space="preserve"> (SLA)</w:t>
      </w:r>
      <w:r>
        <w:rPr>
          <w:sz w:val="36"/>
          <w:szCs w:val="36"/>
        </w:rPr>
        <w:br w:type="page"/>
      </w:r>
    </w:p>
    <w:p w14:paraId="2EA3F2EA" w14:textId="77777777" w:rsidR="00810774" w:rsidRDefault="00810774" w:rsidP="00810774">
      <w:pPr>
        <w:pStyle w:val="Obsah1"/>
      </w:pPr>
    </w:p>
    <w:p w14:paraId="62AAC15D" w14:textId="77777777" w:rsidR="00810774" w:rsidRDefault="00810774" w:rsidP="00810774">
      <w:pPr>
        <w:pStyle w:val="Nadpis5"/>
      </w:pPr>
    </w:p>
    <w:p w14:paraId="4BC8FC21" w14:textId="77777777" w:rsidR="00810774" w:rsidRDefault="00810774" w:rsidP="00810774">
      <w:pPr>
        <w:pStyle w:val="Nadpis5"/>
      </w:pPr>
    </w:p>
    <w:p w14:paraId="787D54AD" w14:textId="77777777" w:rsidR="00810774" w:rsidRDefault="00810774" w:rsidP="00810774">
      <w:pPr>
        <w:pStyle w:val="Nadpis5"/>
      </w:pPr>
    </w:p>
    <w:p w14:paraId="7B26771E" w14:textId="77777777" w:rsidR="00810774" w:rsidRDefault="00810774" w:rsidP="00810774">
      <w:pPr>
        <w:pStyle w:val="Nadpis5"/>
      </w:pPr>
    </w:p>
    <w:p w14:paraId="0DB4A6EC" w14:textId="77777777" w:rsidR="00810774" w:rsidRDefault="00810774" w:rsidP="00810774">
      <w:pPr>
        <w:pStyle w:val="Nadpis5"/>
      </w:pPr>
    </w:p>
    <w:p w14:paraId="66746A4C" w14:textId="5373EDE1" w:rsidR="00810774" w:rsidRPr="0023091B" w:rsidRDefault="00934B6D" w:rsidP="00810774">
      <w:pPr>
        <w:pStyle w:val="Nadpis5"/>
      </w:pPr>
      <w:hyperlink w:anchor="_Toc437349287" w:history="1">
        <w:r w:rsidR="00810774" w:rsidRPr="0023091B">
          <w:t>ČÁST A</w:t>
        </w:r>
        <w:r w:rsidR="00810774" w:rsidRPr="0023091B">
          <w:tab/>
        </w:r>
        <w:r w:rsidR="003E0C45">
          <w:t>ZÁKLADNÍ ROZDĚLENÍ POSKYTOVANÝCH SLUŽEB</w:t>
        </w:r>
      </w:hyperlink>
    </w:p>
    <w:p w14:paraId="097D6418" w14:textId="7D172394" w:rsidR="00810774" w:rsidRPr="0023091B" w:rsidRDefault="00934B6D" w:rsidP="00810774">
      <w:pPr>
        <w:pStyle w:val="Nadpis5"/>
      </w:pPr>
      <w:hyperlink w:anchor="_Toc437349292" w:history="1">
        <w:r w:rsidR="00810774" w:rsidRPr="0023091B">
          <w:t xml:space="preserve">ČÁST </w:t>
        </w:r>
        <w:r w:rsidR="003E0C45">
          <w:t>B</w:t>
        </w:r>
        <w:r w:rsidR="00810774" w:rsidRPr="0023091B">
          <w:tab/>
        </w:r>
        <w:r w:rsidR="0031784E">
          <w:t>STANDARDY</w:t>
        </w:r>
      </w:hyperlink>
      <w:r w:rsidR="0031784E">
        <w:t xml:space="preserve"> ÚKLIDOVÝCH PRACÍ</w:t>
      </w:r>
      <w:r w:rsidR="003E0C45">
        <w:t xml:space="preserve"> (SLA)</w:t>
      </w:r>
    </w:p>
    <w:p w14:paraId="2A75A5AA" w14:textId="16E47B0B" w:rsidR="0031784E" w:rsidRDefault="006801DA" w:rsidP="00810774">
      <w:pPr>
        <w:pStyle w:val="Nadpis5"/>
      </w:pPr>
      <w:r>
        <w:fldChar w:fldCharType="begin"/>
      </w:r>
      <w:r>
        <w:instrText xml:space="preserve"> HYPERLINK \l "_Toc437349293" </w:instrText>
      </w:r>
      <w:r>
        <w:fldChar w:fldCharType="separate"/>
      </w:r>
      <w:r w:rsidR="00810774" w:rsidRPr="0023091B">
        <w:t xml:space="preserve">ČÁST </w:t>
      </w:r>
      <w:r w:rsidR="003E0C45">
        <w:t>C</w:t>
      </w:r>
      <w:r w:rsidR="00810774" w:rsidRPr="0023091B">
        <w:tab/>
      </w:r>
      <w:r w:rsidR="0031784E">
        <w:t>SPECIÁLNÍ POŽADAVKY NA DODÁVKU SLUŽBY</w:t>
      </w:r>
    </w:p>
    <w:p w14:paraId="7E614664" w14:textId="78675B9F" w:rsidR="0031784E" w:rsidRDefault="0031784E" w:rsidP="0031784E">
      <w:pPr>
        <w:pStyle w:val="Nadpis5"/>
        <w:ind w:left="1410" w:hanging="1410"/>
      </w:pPr>
      <w:r>
        <w:t xml:space="preserve">ČÁST </w:t>
      </w:r>
      <w:r w:rsidR="003E0C45">
        <w:t>D</w:t>
      </w:r>
      <w:r>
        <w:tab/>
        <w:t>SPECIFIKACE POŽADAVKŮ NA DODÁVKU HYGIENICKÉHO MATERIÁLU A JINÉHO SPOTŘEBNÍHO MATERIÁLU</w:t>
      </w:r>
      <w:r w:rsidR="00810774" w:rsidRPr="0023091B">
        <w:t xml:space="preserve"> </w:t>
      </w:r>
      <w:r w:rsidR="006801DA">
        <w:fldChar w:fldCharType="end"/>
      </w:r>
    </w:p>
    <w:p w14:paraId="74D67026" w14:textId="5DCB2CF4" w:rsidR="0031784E" w:rsidRPr="0031784E" w:rsidRDefault="0031784E" w:rsidP="0031784E">
      <w:pPr>
        <w:pStyle w:val="Nadpis5"/>
      </w:pPr>
      <w:r w:rsidRPr="0031784E">
        <w:t xml:space="preserve">ČÁST </w:t>
      </w:r>
      <w:r w:rsidR="003E0C45">
        <w:t>E</w:t>
      </w:r>
      <w:r w:rsidRPr="0031784E">
        <w:tab/>
        <w:t>BAREVNÝ PROGRAM</w:t>
      </w:r>
    </w:p>
    <w:p w14:paraId="61994B87" w14:textId="77777777" w:rsidR="00127E0E" w:rsidRPr="0031784E" w:rsidRDefault="00127E0E" w:rsidP="0031784E">
      <w:pPr>
        <w:pStyle w:val="Nadpis5"/>
      </w:pPr>
    </w:p>
    <w:p w14:paraId="50F35F45" w14:textId="77777777" w:rsidR="000D4748" w:rsidRDefault="000D4748" w:rsidP="000D4748"/>
    <w:p w14:paraId="239AC31E" w14:textId="77777777" w:rsidR="000D4748" w:rsidRDefault="000D4748" w:rsidP="000D4748"/>
    <w:p w14:paraId="033C22B4" w14:textId="77777777" w:rsidR="000D4748" w:rsidRDefault="000D4748" w:rsidP="000D4748"/>
    <w:p w14:paraId="350C0DD6" w14:textId="77777777" w:rsidR="000D4748" w:rsidRDefault="000D4748" w:rsidP="000D4748"/>
    <w:p w14:paraId="2A7B984C" w14:textId="77777777" w:rsidR="000D4748" w:rsidRDefault="000D4748" w:rsidP="000D4748"/>
    <w:p w14:paraId="628E6603" w14:textId="77777777" w:rsidR="000D4748" w:rsidRDefault="000D4748" w:rsidP="000D4748"/>
    <w:p w14:paraId="0BEC6918" w14:textId="77777777" w:rsidR="000D4748" w:rsidRDefault="000D4748" w:rsidP="000D4748"/>
    <w:p w14:paraId="078875B2" w14:textId="77777777" w:rsidR="000D4748" w:rsidRDefault="000D4748" w:rsidP="000D4748"/>
    <w:p w14:paraId="1917D514" w14:textId="77777777" w:rsidR="000D4748" w:rsidRDefault="000D4748" w:rsidP="000D4748"/>
    <w:p w14:paraId="42562892" w14:textId="77777777" w:rsidR="000D4748" w:rsidRDefault="000D4748" w:rsidP="000D4748"/>
    <w:p w14:paraId="7E5F4DBD" w14:textId="77777777" w:rsidR="000D4748" w:rsidRDefault="000D4748" w:rsidP="000D4748"/>
    <w:p w14:paraId="293650A9" w14:textId="77777777" w:rsidR="000D4748" w:rsidRDefault="000D4748" w:rsidP="000D4748"/>
    <w:p w14:paraId="23C126C2" w14:textId="77777777" w:rsidR="000D4748" w:rsidRDefault="000D4748" w:rsidP="000D4748"/>
    <w:p w14:paraId="43F89F44" w14:textId="77777777" w:rsidR="000D4748" w:rsidRDefault="000D4748" w:rsidP="000D4748"/>
    <w:p w14:paraId="3402D5C9" w14:textId="77777777" w:rsidR="000D4748" w:rsidRDefault="000D4748" w:rsidP="000D4748"/>
    <w:p w14:paraId="6BD050F1" w14:textId="77777777" w:rsidR="000D4748" w:rsidRDefault="000D4748" w:rsidP="000D4748"/>
    <w:p w14:paraId="31BE0DFC" w14:textId="77777777" w:rsidR="000D4748" w:rsidRDefault="000D4748" w:rsidP="000D4748"/>
    <w:p w14:paraId="632B4DB1" w14:textId="554C7CA1" w:rsidR="000D4748" w:rsidRDefault="000D4748" w:rsidP="000D4748"/>
    <w:p w14:paraId="725621F9" w14:textId="77777777" w:rsidR="003E0C45" w:rsidRDefault="003E0C45" w:rsidP="000D4748"/>
    <w:p w14:paraId="0F5074A4" w14:textId="77777777" w:rsidR="000D4748" w:rsidRDefault="000D4748" w:rsidP="000D4748"/>
    <w:p w14:paraId="322922A1" w14:textId="6D24F980" w:rsidR="000313F2" w:rsidRPr="000313F2" w:rsidRDefault="00B93249" w:rsidP="000C1F98">
      <w:pPr>
        <w:numPr>
          <w:ilvl w:val="0"/>
          <w:numId w:val="5"/>
        </w:numPr>
        <w:tabs>
          <w:tab w:val="num" w:pos="567"/>
          <w:tab w:val="left" w:pos="1276"/>
        </w:tabs>
        <w:spacing w:after="120" w:line="240" w:lineRule="auto"/>
        <w:ind w:left="1276" w:hanging="1276"/>
        <w:jc w:val="both"/>
        <w:outlineLvl w:val="0"/>
        <w:rPr>
          <w:rStyle w:val="Siln"/>
          <w:sz w:val="24"/>
          <w:szCs w:val="24"/>
        </w:rPr>
      </w:pPr>
      <w:r>
        <w:rPr>
          <w:rStyle w:val="Siln"/>
          <w:sz w:val="24"/>
          <w:szCs w:val="24"/>
        </w:rPr>
        <w:t>ZÁKLADNÍ ROZDĚLENÍ POSKYTOVANÝCH SLUŽEB</w:t>
      </w:r>
      <w:r w:rsidR="000313F2" w:rsidRPr="000313F2">
        <w:rPr>
          <w:rStyle w:val="Siln"/>
          <w:sz w:val="24"/>
          <w:szCs w:val="24"/>
        </w:rPr>
        <w:t xml:space="preserve"> </w:t>
      </w:r>
    </w:p>
    <w:p w14:paraId="3A809E1F" w14:textId="77777777" w:rsidR="00D84316" w:rsidRDefault="00D84316" w:rsidP="003C5B92">
      <w:pPr>
        <w:spacing w:after="120"/>
        <w:jc w:val="both"/>
        <w:rPr>
          <w:bCs/>
          <w:sz w:val="22"/>
        </w:rPr>
      </w:pPr>
    </w:p>
    <w:p w14:paraId="13CD6365" w14:textId="2BF03DD3" w:rsidR="003C5B92" w:rsidRPr="003C5B92" w:rsidRDefault="00214BDB" w:rsidP="003C5B92">
      <w:pPr>
        <w:spacing w:after="120"/>
        <w:jc w:val="both"/>
        <w:rPr>
          <w:bCs/>
          <w:sz w:val="22"/>
        </w:rPr>
      </w:pPr>
      <w:r>
        <w:rPr>
          <w:bCs/>
          <w:sz w:val="22"/>
        </w:rPr>
        <w:t xml:space="preserve">Typy </w:t>
      </w:r>
      <w:r w:rsidR="0087348B">
        <w:rPr>
          <w:bCs/>
          <w:sz w:val="22"/>
        </w:rPr>
        <w:t>poskytovaných</w:t>
      </w:r>
      <w:r>
        <w:rPr>
          <w:bCs/>
          <w:sz w:val="22"/>
        </w:rPr>
        <w:t xml:space="preserve"> služeb</w:t>
      </w:r>
      <w:r w:rsidR="003C5B92">
        <w:rPr>
          <w:bCs/>
          <w:sz w:val="22"/>
        </w:rPr>
        <w:t>:</w:t>
      </w:r>
    </w:p>
    <w:p w14:paraId="496AE78B" w14:textId="77777777" w:rsidR="000313F2" w:rsidRPr="000313F2" w:rsidRDefault="000313F2" w:rsidP="000C1F98">
      <w:pPr>
        <w:pStyle w:val="Odstavecseseznamem"/>
        <w:numPr>
          <w:ilvl w:val="0"/>
          <w:numId w:val="8"/>
        </w:numPr>
      </w:pPr>
      <w:r w:rsidRPr="000313F2">
        <w:t xml:space="preserve">Pravidelný úklid </w:t>
      </w:r>
    </w:p>
    <w:p w14:paraId="6D8C69FA" w14:textId="77777777" w:rsidR="00714F04" w:rsidRDefault="000313F2" w:rsidP="000A1D17">
      <w:pPr>
        <w:pStyle w:val="Odstavecseseznamem"/>
        <w:numPr>
          <w:ilvl w:val="0"/>
          <w:numId w:val="8"/>
        </w:numPr>
      </w:pPr>
      <w:r w:rsidRPr="000313F2">
        <w:t>Mimořádný úklid</w:t>
      </w:r>
    </w:p>
    <w:p w14:paraId="0B63AD06" w14:textId="38609DA4" w:rsidR="00714F04" w:rsidRDefault="000313F2" w:rsidP="000A1D17">
      <w:pPr>
        <w:pStyle w:val="Odstavecseseznamem"/>
        <w:numPr>
          <w:ilvl w:val="0"/>
          <w:numId w:val="8"/>
        </w:numPr>
      </w:pPr>
      <w:r w:rsidRPr="000313F2">
        <w:t>Dispečink a HelpDesk</w:t>
      </w:r>
    </w:p>
    <w:p w14:paraId="2EBD78E2" w14:textId="6D0246D1" w:rsidR="000313F2" w:rsidRPr="000A1D17" w:rsidRDefault="00B93249" w:rsidP="000A1D17">
      <w:pPr>
        <w:rPr>
          <w:bCs/>
          <w:sz w:val="24"/>
          <w:szCs w:val="24"/>
        </w:rPr>
      </w:pPr>
      <w:r w:rsidRPr="000A1D17">
        <w:rPr>
          <w:bCs/>
          <w:sz w:val="24"/>
          <w:szCs w:val="24"/>
        </w:rPr>
        <w:t>A</w:t>
      </w:r>
      <w:r w:rsidR="00937057" w:rsidRPr="000A1D17">
        <w:rPr>
          <w:bCs/>
          <w:sz w:val="24"/>
          <w:szCs w:val="24"/>
        </w:rPr>
        <w:t xml:space="preserve">1 </w:t>
      </w:r>
      <w:r w:rsidR="000313F2" w:rsidRPr="000A1D17">
        <w:rPr>
          <w:bCs/>
          <w:sz w:val="24"/>
          <w:szCs w:val="24"/>
        </w:rPr>
        <w:t>Pravidelný úklid</w:t>
      </w:r>
    </w:p>
    <w:p w14:paraId="35D337D1" w14:textId="50904EA1" w:rsidR="00D27727" w:rsidRDefault="000313F2" w:rsidP="003C5B92">
      <w:pPr>
        <w:pStyle w:val="Zkladntext2"/>
      </w:pPr>
      <w:r w:rsidRPr="000313F2">
        <w:t xml:space="preserve">Účelem </w:t>
      </w:r>
      <w:r w:rsidR="00F658B4">
        <w:t xml:space="preserve">této části </w:t>
      </w:r>
      <w:r w:rsidRPr="000313F2">
        <w:t xml:space="preserve">je definovat požadavky na kvalitu </w:t>
      </w:r>
      <w:r>
        <w:t xml:space="preserve">provádění pravidelného </w:t>
      </w:r>
      <w:r w:rsidRPr="000313F2">
        <w:t xml:space="preserve">úklidu </w:t>
      </w:r>
      <w:r w:rsidR="00D27727">
        <w:t>všech prostor, které jsou</w:t>
      </w:r>
      <w:r w:rsidR="00201118">
        <w:t xml:space="preserve"> obsaženy</w:t>
      </w:r>
      <w:r w:rsidR="00D27727">
        <w:t xml:space="preserve"> </w:t>
      </w:r>
      <w:r w:rsidR="00D27727" w:rsidRPr="00D85BA8">
        <w:t>v  Příloze č.</w:t>
      </w:r>
      <w:r w:rsidR="00D85BA8">
        <w:t xml:space="preserve"> </w:t>
      </w:r>
      <w:r w:rsidR="00201118">
        <w:t>1, část - Příloha č.2</w:t>
      </w:r>
      <w:r w:rsidR="00D27727">
        <w:t xml:space="preserve"> </w:t>
      </w:r>
      <w:r w:rsidR="00D85BA8">
        <w:t>Místa plnění</w:t>
      </w:r>
    </w:p>
    <w:p w14:paraId="03110BDF" w14:textId="77777777" w:rsidR="00D27727" w:rsidRDefault="00D27727" w:rsidP="003C5B92">
      <w:pPr>
        <w:pStyle w:val="Zkladntext2"/>
      </w:pPr>
      <w:r>
        <w:t xml:space="preserve"> základní dělení prostor pro pravidelný úklid:</w:t>
      </w:r>
    </w:p>
    <w:p w14:paraId="40010D4E" w14:textId="77777777" w:rsidR="00D27727" w:rsidRDefault="00340943" w:rsidP="00D27727">
      <w:pPr>
        <w:pStyle w:val="Odstavecseseznamem"/>
        <w:numPr>
          <w:ilvl w:val="0"/>
          <w:numId w:val="8"/>
        </w:numPr>
      </w:pPr>
      <w:r>
        <w:t>V</w:t>
      </w:r>
      <w:r w:rsidR="00D27727">
        <w:t>eřejn</w:t>
      </w:r>
      <w:r>
        <w:t>ě přístupné prostory</w:t>
      </w:r>
      <w:r w:rsidR="000313F2" w:rsidRPr="000313F2">
        <w:t xml:space="preserve"> </w:t>
      </w:r>
    </w:p>
    <w:p w14:paraId="03683206" w14:textId="77777777" w:rsidR="000313F2" w:rsidRDefault="00340943" w:rsidP="00340943">
      <w:pPr>
        <w:pStyle w:val="Odstavecseseznamem"/>
        <w:numPr>
          <w:ilvl w:val="0"/>
          <w:numId w:val="8"/>
        </w:numPr>
      </w:pPr>
      <w:r>
        <w:t xml:space="preserve">Administrativní a provozní prostory Správy železnic </w:t>
      </w:r>
    </w:p>
    <w:p w14:paraId="4F53BBA3" w14:textId="77777777" w:rsidR="00D27727" w:rsidRPr="000313F2" w:rsidRDefault="00340943" w:rsidP="00D27727">
      <w:pPr>
        <w:pStyle w:val="Odstavecseseznamem"/>
        <w:numPr>
          <w:ilvl w:val="0"/>
          <w:numId w:val="8"/>
        </w:numPr>
      </w:pPr>
      <w:r>
        <w:t>K</w:t>
      </w:r>
      <w:r w:rsidR="00D27727">
        <w:t>olejiště</w:t>
      </w:r>
      <w:r w:rsidR="002631DF">
        <w:t xml:space="preserve"> v železniční stanici</w:t>
      </w:r>
    </w:p>
    <w:p w14:paraId="5A52438A" w14:textId="519BDE8F" w:rsidR="000313F2" w:rsidRDefault="000313F2" w:rsidP="003C5B92">
      <w:pPr>
        <w:jc w:val="both"/>
      </w:pPr>
      <w:r w:rsidRPr="000313F2">
        <w:t>Podrobné konkrétní požadavky jsou definovány</w:t>
      </w:r>
      <w:r w:rsidR="00F93E17">
        <w:t xml:space="preserve"> v části B 2.1. tohoto </w:t>
      </w:r>
      <w:r w:rsidR="005D58C1">
        <w:t>dokumentu,</w:t>
      </w:r>
      <w:r w:rsidRPr="00D85BA8">
        <w:t xml:space="preserve"> příloze č.</w:t>
      </w:r>
      <w:r w:rsidR="00D85BA8">
        <w:t xml:space="preserve"> 5 Standardy úklidu</w:t>
      </w:r>
      <w:r w:rsidRPr="000313F2">
        <w:t xml:space="preserve"> a dále  v</w:t>
      </w:r>
      <w:r w:rsidR="00F93E17">
        <w:t xml:space="preserve"> P</w:t>
      </w:r>
      <w:r w:rsidRPr="000313F2">
        <w:t>lánech úklidů k jednotlivým objektům.</w:t>
      </w:r>
    </w:p>
    <w:p w14:paraId="20F5F17B" w14:textId="5E8FC2D7" w:rsidR="000313F2" w:rsidRDefault="00B93249" w:rsidP="000313F2">
      <w:pPr>
        <w:rPr>
          <w:bCs/>
          <w:sz w:val="24"/>
          <w:szCs w:val="24"/>
        </w:rPr>
      </w:pPr>
      <w:r>
        <w:rPr>
          <w:bCs/>
          <w:sz w:val="24"/>
          <w:szCs w:val="24"/>
        </w:rPr>
        <w:t>A</w:t>
      </w:r>
      <w:r w:rsidR="00937057">
        <w:rPr>
          <w:bCs/>
          <w:sz w:val="24"/>
          <w:szCs w:val="24"/>
        </w:rPr>
        <w:t xml:space="preserve">2 </w:t>
      </w:r>
      <w:r w:rsidR="000313F2" w:rsidRPr="000313F2">
        <w:rPr>
          <w:bCs/>
          <w:sz w:val="24"/>
          <w:szCs w:val="24"/>
        </w:rPr>
        <w:t>Mimořádný úklid</w:t>
      </w:r>
    </w:p>
    <w:p w14:paraId="163DC830" w14:textId="2C5F530A" w:rsidR="00105D1B" w:rsidRDefault="000313F2" w:rsidP="003C5B92">
      <w:pPr>
        <w:jc w:val="both"/>
      </w:pPr>
      <w:r w:rsidRPr="000313F2">
        <w:t xml:space="preserve">Jednotlivé požadavky jsou definovány </w:t>
      </w:r>
      <w:r w:rsidRPr="00D85BA8">
        <w:t xml:space="preserve">v příloze </w:t>
      </w:r>
      <w:r w:rsidR="0018349C" w:rsidRPr="00D85BA8">
        <w:t>č.</w:t>
      </w:r>
      <w:r w:rsidR="00D85BA8">
        <w:t xml:space="preserve"> 1</w:t>
      </w:r>
      <w:r w:rsidR="00633314">
        <w:t>b</w:t>
      </w:r>
      <w:r w:rsidR="00D85BA8">
        <w:t xml:space="preserve"> Mimořádný úklid</w:t>
      </w:r>
      <w:r w:rsidR="00727EB1">
        <w:t>.</w:t>
      </w:r>
      <w:r w:rsidRPr="000313F2">
        <w:t xml:space="preserve"> </w:t>
      </w:r>
      <w:r w:rsidR="00F658B4">
        <w:t xml:space="preserve">Jedná se o požadavky na úklid </w:t>
      </w:r>
      <w:r w:rsidR="003C5B92">
        <w:t>nad rámec pravidelných úklidů, např.</w:t>
      </w:r>
      <w:r w:rsidR="00105D1B">
        <w:t xml:space="preserve"> </w:t>
      </w:r>
      <w:r w:rsidR="00214BDB">
        <w:t xml:space="preserve">zimní údržba, údržba zeleně, odstranění </w:t>
      </w:r>
      <w:r w:rsidR="00B93249">
        <w:t>ná</w:t>
      </w:r>
      <w:r w:rsidR="00214BDB">
        <w:t xml:space="preserve">sledků </w:t>
      </w:r>
      <w:r w:rsidR="00105D1B">
        <w:t>havári</w:t>
      </w:r>
      <w:r w:rsidR="00A47D7E">
        <w:t>e</w:t>
      </w:r>
      <w:r w:rsidR="00105D1B">
        <w:t xml:space="preserve"> </w:t>
      </w:r>
      <w:r w:rsidR="00214BDB">
        <w:t xml:space="preserve">či </w:t>
      </w:r>
      <w:r w:rsidR="00105D1B">
        <w:t xml:space="preserve">mimořádné povětrnostní situace apod. </w:t>
      </w:r>
    </w:p>
    <w:p w14:paraId="5B359E5F" w14:textId="77777777" w:rsidR="000313F2" w:rsidRPr="000313F2" w:rsidRDefault="00727EB1" w:rsidP="000313F2">
      <w:r>
        <w:lastRenderedPageBreak/>
        <w:t>Objednávky proběhnou</w:t>
      </w:r>
      <w:r w:rsidR="000313F2" w:rsidRPr="000313F2">
        <w:t xml:space="preserve"> na základě skutečných potřeb Objednatele.</w:t>
      </w:r>
      <w:r w:rsidR="00D27727">
        <w:t xml:space="preserve"> Počet vystavených faktur na mimořádné úklidy bude odpovídat počtu vystavených objednávek.</w:t>
      </w:r>
    </w:p>
    <w:p w14:paraId="43E62B6C" w14:textId="1A4BB8A2" w:rsidR="005D58C1" w:rsidRPr="00490401" w:rsidRDefault="00105D1B" w:rsidP="00490401">
      <w:r>
        <w:t xml:space="preserve">Jednotlivé položky </w:t>
      </w:r>
      <w:r w:rsidR="000313F2" w:rsidRPr="000313F2">
        <w:t xml:space="preserve">mimořádného úklidu </w:t>
      </w:r>
      <w:r w:rsidR="00490401">
        <w:t>budou oceněny jednotkovou cenou</w:t>
      </w:r>
      <w:r w:rsidR="005D58C1">
        <w:t xml:space="preserve"> a jsou definovány v části B 2.2 tohoto dokumentu.</w:t>
      </w:r>
    </w:p>
    <w:p w14:paraId="482B05E2" w14:textId="54A9DAFC" w:rsidR="000313F2" w:rsidRPr="00D36519" w:rsidRDefault="00B93249" w:rsidP="003C5B92">
      <w:pPr>
        <w:pStyle w:val="Vraznjtext"/>
        <w:rPr>
          <w:bCs/>
        </w:rPr>
      </w:pPr>
      <w:r>
        <w:rPr>
          <w:bCs/>
        </w:rPr>
        <w:t>A</w:t>
      </w:r>
      <w:r w:rsidR="00214BDB">
        <w:rPr>
          <w:bCs/>
        </w:rPr>
        <w:t>3</w:t>
      </w:r>
      <w:r w:rsidR="00937057" w:rsidRPr="00D36519">
        <w:rPr>
          <w:bCs/>
        </w:rPr>
        <w:t xml:space="preserve"> </w:t>
      </w:r>
      <w:r w:rsidR="003B0DC4" w:rsidRPr="00D36519">
        <w:rPr>
          <w:bCs/>
        </w:rPr>
        <w:t>Dispečink a HelpDesk</w:t>
      </w:r>
    </w:p>
    <w:p w14:paraId="358D9D2C" w14:textId="495AF028" w:rsidR="00A85247" w:rsidRPr="00A85247" w:rsidRDefault="0071218D" w:rsidP="00A85247">
      <w:pPr>
        <w:jc w:val="both"/>
      </w:pPr>
      <w:r>
        <w:t xml:space="preserve">Externí </w:t>
      </w:r>
      <w:r w:rsidR="00026142">
        <w:t>Poskytovatel</w:t>
      </w:r>
      <w:r w:rsidR="00A85247">
        <w:t xml:space="preserve"> má povinnost</w:t>
      </w:r>
      <w:r w:rsidR="00A85247" w:rsidRPr="00A85247">
        <w:t xml:space="preserve"> </w:t>
      </w:r>
      <w:r w:rsidR="00A85247">
        <w:t xml:space="preserve">zajistit služby </w:t>
      </w:r>
      <w:r w:rsidR="00A85247" w:rsidRPr="00A85247">
        <w:t>Dispečink</w:t>
      </w:r>
      <w:r w:rsidR="00A85247">
        <w:t xml:space="preserve">u a HelpDesku dle požadavků objednatele. Služba bude v provozu </w:t>
      </w:r>
      <w:r w:rsidR="00A85247" w:rsidRPr="00D42B6E">
        <w:t>nepřetržitě</w:t>
      </w:r>
      <w:r w:rsidR="00D6180E" w:rsidRPr="00D42B6E">
        <w:t xml:space="preserve"> (24/7)</w:t>
      </w:r>
      <w:r w:rsidR="00A85247" w:rsidRPr="00D42B6E">
        <w:t>, aby</w:t>
      </w:r>
      <w:r w:rsidR="00A85247">
        <w:t xml:space="preserve"> </w:t>
      </w:r>
      <w:r>
        <w:t xml:space="preserve">externí </w:t>
      </w:r>
      <w:r w:rsidR="00026142">
        <w:t>Poskytovatel</w:t>
      </w:r>
      <w:r w:rsidR="00A85247">
        <w:t xml:space="preserve"> mohl dodržet reakční doby určené tímto dokumentem</w:t>
      </w:r>
      <w:r w:rsidR="007E74FC">
        <w:t xml:space="preserve"> a</w:t>
      </w:r>
      <w:r w:rsidR="00A85247">
        <w:t xml:space="preserve"> v </w:t>
      </w:r>
      <w:r w:rsidR="00A85247" w:rsidRPr="00D85BA8">
        <w:t xml:space="preserve">Příloze </w:t>
      </w:r>
      <w:r w:rsidR="00D85BA8" w:rsidRPr="00D85BA8">
        <w:t>č. 6 Reakční doby</w:t>
      </w:r>
      <w:r w:rsidR="00A85247">
        <w:t xml:space="preserve"> a včasně tak reagoval na </w:t>
      </w:r>
      <w:r w:rsidR="00A85247" w:rsidRPr="00A85247">
        <w:t xml:space="preserve">požadavky oprávněných pracovníků OŘ. </w:t>
      </w:r>
    </w:p>
    <w:p w14:paraId="14D3744F" w14:textId="64E5B271" w:rsidR="0076119C" w:rsidRDefault="00A85247" w:rsidP="006B29C1">
      <w:pPr>
        <w:spacing w:before="120"/>
        <w:jc w:val="both"/>
        <w:rPr>
          <w:b/>
        </w:rPr>
      </w:pPr>
      <w:r w:rsidRPr="00A85247">
        <w:rPr>
          <w:b/>
        </w:rPr>
        <w:t xml:space="preserve">Cena této služby bude zahrnuta v jednotkových nabídkových cenách služeb </w:t>
      </w:r>
      <w:r w:rsidR="00DA0C75">
        <w:rPr>
          <w:b/>
        </w:rPr>
        <w:t>mimořádného úklidu</w:t>
      </w:r>
      <w:r w:rsidRPr="00A85247">
        <w:rPr>
          <w:b/>
        </w:rPr>
        <w:t>.</w:t>
      </w:r>
    </w:p>
    <w:p w14:paraId="5AFB7E21" w14:textId="1EBC9675" w:rsidR="00214BDB" w:rsidRDefault="00214BDB" w:rsidP="00B93249">
      <w:pPr>
        <w:pStyle w:val="Vraznjtext"/>
        <w:rPr>
          <w:bCs/>
        </w:rPr>
      </w:pPr>
      <w:r w:rsidRPr="00B93249">
        <w:rPr>
          <w:bCs/>
        </w:rPr>
        <w:t>Reakční doba</w:t>
      </w:r>
    </w:p>
    <w:p w14:paraId="0F21AD94" w14:textId="246B4F1B" w:rsidR="00597F75" w:rsidRPr="000A1D17" w:rsidRDefault="00214BDB" w:rsidP="000A1D17">
      <w:pPr>
        <w:spacing w:after="120"/>
        <w:jc w:val="both"/>
        <w:rPr>
          <w:rStyle w:val="Siln"/>
          <w:b w:val="0"/>
        </w:rPr>
      </w:pPr>
      <w:r w:rsidRPr="00BE065C">
        <w:rPr>
          <w:bCs/>
        </w:rPr>
        <w:t>Reakční doba je doba nástupu na místo vzniku požadavku</w:t>
      </w:r>
      <w:r>
        <w:rPr>
          <w:bCs/>
        </w:rPr>
        <w:t xml:space="preserve">, respektive </w:t>
      </w:r>
      <w:r w:rsidRPr="00BE065C">
        <w:rPr>
          <w:bCs/>
        </w:rPr>
        <w:t xml:space="preserve">od </w:t>
      </w:r>
      <w:r>
        <w:rPr>
          <w:bCs/>
        </w:rPr>
        <w:t xml:space="preserve">jeho </w:t>
      </w:r>
      <w:r w:rsidRPr="00BE065C">
        <w:rPr>
          <w:bCs/>
        </w:rPr>
        <w:t xml:space="preserve">nahlášení </w:t>
      </w:r>
      <w:r>
        <w:rPr>
          <w:bCs/>
        </w:rPr>
        <w:t>O</w:t>
      </w:r>
      <w:r w:rsidRPr="00BE065C">
        <w:rPr>
          <w:bCs/>
        </w:rPr>
        <w:t>bjednavatele</w:t>
      </w:r>
      <w:r>
        <w:rPr>
          <w:bCs/>
        </w:rPr>
        <w:t>m na Dispečink, HelpD</w:t>
      </w:r>
      <w:r w:rsidRPr="00BE065C">
        <w:rPr>
          <w:bCs/>
        </w:rPr>
        <w:t>esk</w:t>
      </w:r>
      <w:r>
        <w:rPr>
          <w:bCs/>
        </w:rPr>
        <w:t xml:space="preserve"> externího </w:t>
      </w:r>
      <w:r w:rsidRPr="000179F7">
        <w:rPr>
          <w:bCs/>
        </w:rPr>
        <w:t>Poskytovatel</w:t>
      </w:r>
      <w:r>
        <w:rPr>
          <w:bCs/>
        </w:rPr>
        <w:t>e do</w:t>
      </w:r>
      <w:r w:rsidRPr="00BE065C">
        <w:rPr>
          <w:bCs/>
        </w:rPr>
        <w:t xml:space="preserve"> zahájení prací</w:t>
      </w:r>
      <w:r>
        <w:rPr>
          <w:bCs/>
        </w:rPr>
        <w:t>.</w:t>
      </w:r>
      <w:r w:rsidRPr="005F3ADA">
        <w:rPr>
          <w:bCs/>
        </w:rPr>
        <w:t xml:space="preserve"> </w:t>
      </w:r>
      <w:r>
        <w:rPr>
          <w:bCs/>
        </w:rPr>
        <w:t>Jde tedy o dobu,</w:t>
      </w:r>
      <w:r w:rsidRPr="005F3ADA">
        <w:rPr>
          <w:bCs/>
        </w:rPr>
        <w:t xml:space="preserve"> do </w:t>
      </w:r>
      <w:r w:rsidRPr="00A016B1">
        <w:rPr>
          <w:bCs/>
        </w:rPr>
        <w:t xml:space="preserve">kdy </w:t>
      </w:r>
      <w:r>
        <w:rPr>
          <w:bCs/>
        </w:rPr>
        <w:t xml:space="preserve">má </w:t>
      </w:r>
      <w:r w:rsidRPr="00A016B1">
        <w:rPr>
          <w:bCs/>
        </w:rPr>
        <w:t xml:space="preserve">nejpozději </w:t>
      </w:r>
      <w:r>
        <w:rPr>
          <w:bCs/>
        </w:rPr>
        <w:t xml:space="preserve">externí </w:t>
      </w:r>
      <w:r w:rsidRPr="000179F7">
        <w:rPr>
          <w:bCs/>
        </w:rPr>
        <w:t xml:space="preserve">Poskytovatel </w:t>
      </w:r>
      <w:r>
        <w:rPr>
          <w:bCs/>
        </w:rPr>
        <w:t>zahájit</w:t>
      </w:r>
      <w:r w:rsidRPr="000179F7">
        <w:rPr>
          <w:bCs/>
        </w:rPr>
        <w:t xml:space="preserve"> práce tak, aby to nebylo považováno za závadu – nedodržení reakční doby.</w:t>
      </w:r>
      <w:r>
        <w:rPr>
          <w:bCs/>
        </w:rPr>
        <w:t xml:space="preserve"> Reakční doby jsou uvedeny v </w:t>
      </w:r>
      <w:r w:rsidRPr="00D85BA8">
        <w:rPr>
          <w:bCs/>
        </w:rPr>
        <w:t>Příloze č.</w:t>
      </w:r>
      <w:r>
        <w:rPr>
          <w:bCs/>
        </w:rPr>
        <w:t xml:space="preserve"> 6 Reakční doby</w:t>
      </w:r>
    </w:p>
    <w:p w14:paraId="1A0CC70F" w14:textId="77777777" w:rsidR="00A33394" w:rsidRPr="00A85247" w:rsidRDefault="00A33394" w:rsidP="000C1F98">
      <w:pPr>
        <w:numPr>
          <w:ilvl w:val="0"/>
          <w:numId w:val="5"/>
        </w:numPr>
        <w:tabs>
          <w:tab w:val="num" w:pos="567"/>
          <w:tab w:val="left" w:pos="1276"/>
        </w:tabs>
        <w:spacing w:after="120" w:line="240" w:lineRule="auto"/>
        <w:ind w:left="1276" w:hanging="1276"/>
        <w:jc w:val="both"/>
        <w:outlineLvl w:val="0"/>
        <w:rPr>
          <w:rStyle w:val="Siln"/>
          <w:sz w:val="24"/>
          <w:szCs w:val="24"/>
          <w:lang w:eastAsia="cs-CZ"/>
        </w:rPr>
      </w:pPr>
      <w:r w:rsidRPr="0076119C">
        <w:rPr>
          <w:rStyle w:val="Siln"/>
          <w:sz w:val="24"/>
          <w:szCs w:val="24"/>
        </w:rPr>
        <w:t>STANDARDY ÚKLIDOVÝCH PRACÍ (SLA)</w:t>
      </w:r>
    </w:p>
    <w:p w14:paraId="773D3814" w14:textId="77777777" w:rsidR="0076119C" w:rsidRPr="0076119C" w:rsidRDefault="0076119C" w:rsidP="0076119C">
      <w:pPr>
        <w:pStyle w:val="Nadpis4"/>
        <w:rPr>
          <w:rFonts w:eastAsia="Calibri"/>
        </w:rPr>
      </w:pPr>
      <w:r w:rsidRPr="0076119C">
        <w:rPr>
          <w:rFonts w:eastAsia="Calibri"/>
        </w:rPr>
        <w:t>Katalog úklidových prací a souvisejících pojmů</w:t>
      </w:r>
    </w:p>
    <w:p w14:paraId="029D48DC" w14:textId="77777777" w:rsidR="0076119C" w:rsidRPr="0076119C" w:rsidRDefault="0076119C" w:rsidP="0076119C">
      <w:r w:rsidRPr="0076119C">
        <w:t xml:space="preserve">Obsahuje seznam úklidových prací a souvisejících pojmů. </w:t>
      </w:r>
    </w:p>
    <w:p w14:paraId="27D7296B" w14:textId="77777777" w:rsidR="0076119C" w:rsidRPr="0076119C" w:rsidRDefault="000B0438" w:rsidP="0076119C">
      <w:pPr>
        <w:pStyle w:val="Nadpis4"/>
        <w:rPr>
          <w:rFonts w:eastAsia="Calibri"/>
        </w:rPr>
      </w:pPr>
      <w:r>
        <w:rPr>
          <w:rFonts w:eastAsia="Calibri"/>
        </w:rPr>
        <w:t xml:space="preserve">Standardy úklidových </w:t>
      </w:r>
      <w:r w:rsidR="0076119C" w:rsidRPr="0076119C">
        <w:rPr>
          <w:rFonts w:eastAsia="Calibri"/>
        </w:rPr>
        <w:t xml:space="preserve">prací </w:t>
      </w:r>
    </w:p>
    <w:p w14:paraId="045CB069" w14:textId="77777777" w:rsidR="00FC343E" w:rsidRDefault="00177D30" w:rsidP="00490401">
      <w:pPr>
        <w:pStyle w:val="Zkladntext2"/>
      </w:pPr>
      <w:r>
        <w:t>SLA</w:t>
      </w:r>
      <w:r w:rsidR="0076119C" w:rsidRPr="0076119C">
        <w:t xml:space="preserve"> jsou koncipovány tak, aby bylo možné každé konkrétní místnosti přiřadit konkrétní úklidové práce s konkr</w:t>
      </w:r>
      <w:r w:rsidR="00727EB1">
        <w:t>étní minimální četností úklidu.</w:t>
      </w:r>
    </w:p>
    <w:p w14:paraId="72E86B02" w14:textId="1721A23E" w:rsidR="0076119C" w:rsidRPr="00A923C8" w:rsidRDefault="000A1D17" w:rsidP="005D478E">
      <w:pPr>
        <w:pStyle w:val="Vraznjtext"/>
        <w:rPr>
          <w:b/>
        </w:rPr>
      </w:pPr>
      <w:r>
        <w:rPr>
          <w:b/>
        </w:rPr>
        <w:t>B</w:t>
      </w:r>
      <w:r w:rsidR="0031784E" w:rsidRPr="00A923C8">
        <w:rPr>
          <w:b/>
        </w:rPr>
        <w:t>1 SLOVNÍK POJMŮ Z OBORU ÚKLIDU</w:t>
      </w:r>
    </w:p>
    <w:tbl>
      <w:tblPr>
        <w:tblStyle w:val="Mkatabulky"/>
        <w:tblW w:w="0" w:type="auto"/>
        <w:tblLook w:val="04A0" w:firstRow="1" w:lastRow="0" w:firstColumn="1" w:lastColumn="0" w:noHBand="0" w:noVBand="1"/>
      </w:tblPr>
      <w:tblGrid>
        <w:gridCol w:w="3907"/>
        <w:gridCol w:w="4935"/>
      </w:tblGrid>
      <w:tr w:rsidR="00B67D84" w14:paraId="58CDB044" w14:textId="77777777"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tcPr>
          <w:p w14:paraId="595E14C6" w14:textId="77777777" w:rsidR="00B67D84" w:rsidRPr="00B67D84" w:rsidRDefault="00B67D84" w:rsidP="00B67D84">
            <w:pPr>
              <w:rPr>
                <w:b/>
              </w:rPr>
            </w:pPr>
            <w:r w:rsidRPr="00B67D84">
              <w:rPr>
                <w:b/>
              </w:rPr>
              <w:t>P</w:t>
            </w:r>
            <w:r>
              <w:rPr>
                <w:b/>
              </w:rPr>
              <w:t>OJEM</w:t>
            </w:r>
          </w:p>
        </w:tc>
        <w:tc>
          <w:tcPr>
            <w:tcW w:w="4935" w:type="dxa"/>
            <w:tcBorders>
              <w:bottom w:val="single" w:sz="2" w:space="0" w:color="auto"/>
            </w:tcBorders>
            <w:shd w:val="clear" w:color="auto" w:fill="95C8FF" w:themeFill="accent1" w:themeFillTint="40"/>
          </w:tcPr>
          <w:p w14:paraId="094FE33F" w14:textId="77777777" w:rsidR="00B67D84" w:rsidRPr="00B67D84" w:rsidRDefault="00B67D84" w:rsidP="000D4748">
            <w:pPr>
              <w:cnfStyle w:val="100000000000" w:firstRow="1" w:lastRow="0" w:firstColumn="0" w:lastColumn="0" w:oddVBand="0" w:evenVBand="0" w:oddHBand="0" w:evenHBand="0" w:firstRowFirstColumn="0" w:firstRowLastColumn="0" w:lastRowFirstColumn="0" w:lastRowLastColumn="0"/>
              <w:rPr>
                <w:b/>
              </w:rPr>
            </w:pPr>
            <w:r>
              <w:rPr>
                <w:b/>
              </w:rPr>
              <w:t>VYSVĚTLENÍ POJMU</w:t>
            </w:r>
          </w:p>
        </w:tc>
      </w:tr>
      <w:tr w:rsidR="00742108" w14:paraId="356454FD"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5F00C60" w14:textId="02406D87" w:rsidR="00742108" w:rsidRPr="0023091B" w:rsidRDefault="00742108" w:rsidP="00742108">
            <w:pPr>
              <w:rPr>
                <w:rFonts w:cs="Arial"/>
                <w:b/>
                <w:bCs/>
                <w:sz w:val="18"/>
                <w:szCs w:val="18"/>
              </w:rPr>
            </w:pPr>
            <w:r>
              <w:rPr>
                <w:rFonts w:cs="Arial"/>
                <w:b/>
                <w:bCs/>
                <w:sz w:val="18"/>
                <w:szCs w:val="18"/>
              </w:rPr>
              <w:t>administrativní a provozní prostory Správy železnic (VNP)</w:t>
            </w:r>
          </w:p>
        </w:tc>
        <w:tc>
          <w:tcPr>
            <w:tcW w:w="4935" w:type="dxa"/>
            <w:tcBorders>
              <w:top w:val="single" w:sz="2" w:space="0" w:color="auto"/>
            </w:tcBorders>
            <w:vAlign w:val="center"/>
          </w:tcPr>
          <w:p w14:paraId="45179963" w14:textId="7F8E411A"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venkovní i vnitřní </w:t>
            </w:r>
            <w:r w:rsidRPr="006336C5">
              <w:rPr>
                <w:rFonts w:cs="Arial"/>
                <w:sz w:val="18"/>
                <w:szCs w:val="18"/>
              </w:rPr>
              <w:t xml:space="preserve">veřejně nepřístupné prostory sloužící </w:t>
            </w:r>
            <w:r>
              <w:rPr>
                <w:rFonts w:cs="Arial"/>
                <w:sz w:val="18"/>
                <w:szCs w:val="18"/>
              </w:rPr>
              <w:t xml:space="preserve">zaměstnancům Správy železnic, či dopravců </w:t>
            </w:r>
          </w:p>
        </w:tc>
      </w:tr>
      <w:tr w:rsidR="00742108" w14:paraId="77551494"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2F760100" w14:textId="0D8A0B3E" w:rsidR="00742108" w:rsidRPr="006336C5" w:rsidRDefault="00742108" w:rsidP="00742108">
            <w:pPr>
              <w:rPr>
                <w:rFonts w:cs="Arial"/>
                <w:b/>
                <w:bCs/>
                <w:sz w:val="18"/>
                <w:szCs w:val="18"/>
              </w:rPr>
            </w:pPr>
            <w:r>
              <w:rPr>
                <w:rFonts w:cs="Arial"/>
                <w:b/>
                <w:bCs/>
                <w:sz w:val="18"/>
                <w:szCs w:val="18"/>
              </w:rPr>
              <w:lastRenderedPageBreak/>
              <w:t>barevné kódování</w:t>
            </w:r>
          </w:p>
        </w:tc>
        <w:tc>
          <w:tcPr>
            <w:tcW w:w="4935" w:type="dxa"/>
            <w:vAlign w:val="center"/>
          </w:tcPr>
          <w:p w14:paraId="5D112F6B" w14:textId="03DE0B2A"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určení barev pro jednotlivé oblasti úklidu</w:t>
            </w:r>
          </w:p>
        </w:tc>
      </w:tr>
      <w:tr w:rsidR="000A7679" w14:paraId="0438E1D5"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1CBCF85D" w14:textId="4D545B4F" w:rsidR="000A7679" w:rsidRPr="0023091B" w:rsidRDefault="000A7679" w:rsidP="00742108">
            <w:pPr>
              <w:rPr>
                <w:rFonts w:cs="Arial"/>
                <w:b/>
                <w:bCs/>
                <w:sz w:val="18"/>
                <w:szCs w:val="18"/>
              </w:rPr>
            </w:pPr>
            <w:r>
              <w:rPr>
                <w:rFonts w:cs="Arial"/>
                <w:b/>
                <w:bCs/>
                <w:sz w:val="18"/>
                <w:szCs w:val="18"/>
              </w:rPr>
              <w:t>čisticí žlábek</w:t>
            </w:r>
          </w:p>
        </w:tc>
        <w:tc>
          <w:tcPr>
            <w:tcW w:w="4935" w:type="dxa"/>
            <w:vAlign w:val="center"/>
          </w:tcPr>
          <w:p w14:paraId="1890C095" w14:textId="48A28C99" w:rsidR="000A7679" w:rsidRPr="0023091B" w:rsidRDefault="000A7679" w:rsidP="000A7679">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rozumí se úzký prostor mezi schodištěm a stěnou, který je hladký, bez překážek a slouží ke shromáždění smetků z jednotlivých schodišťových stupňů (schodů), podest a následnému snazšímu smetení do prostoru pod schodiště</w:t>
            </w:r>
            <w:r w:rsidR="00A115A3">
              <w:rPr>
                <w:rFonts w:cs="Arial"/>
                <w:sz w:val="18"/>
                <w:szCs w:val="18"/>
              </w:rPr>
              <w:t>m</w:t>
            </w:r>
            <w:r>
              <w:rPr>
                <w:rFonts w:cs="Arial"/>
                <w:sz w:val="18"/>
                <w:szCs w:val="18"/>
              </w:rPr>
              <w:t>, odkud budou smetky následně odstraněny. Pokud je instalován podél schodiště čisticí žlábek, dochází tzv. k absenci rohů, což umožňuje snazší a pečlivější úklid celého schodiště.</w:t>
            </w:r>
          </w:p>
        </w:tc>
      </w:tr>
      <w:tr w:rsidR="00742108" w14:paraId="03A9BCBB"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49F5479E" w14:textId="38B2925E" w:rsidR="00742108" w:rsidRDefault="00742108" w:rsidP="00742108">
            <w:pPr>
              <w:rPr>
                <w:rFonts w:cs="Arial"/>
                <w:b/>
                <w:bCs/>
                <w:sz w:val="18"/>
                <w:szCs w:val="18"/>
              </w:rPr>
            </w:pPr>
            <w:r w:rsidRPr="0023091B">
              <w:rPr>
                <w:rFonts w:cs="Arial"/>
                <w:b/>
                <w:bCs/>
                <w:sz w:val="18"/>
                <w:szCs w:val="18"/>
              </w:rPr>
              <w:t>hrubé nečistoty</w:t>
            </w:r>
          </w:p>
        </w:tc>
        <w:tc>
          <w:tcPr>
            <w:tcW w:w="4935" w:type="dxa"/>
            <w:vAlign w:val="center"/>
          </w:tcPr>
          <w:p w14:paraId="61C95409" w14:textId="35A6017B" w:rsidR="00742108" w:rsidRPr="00F11356" w:rsidRDefault="00742108" w:rsidP="0074210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rozumí se veškeré nečistoty, které nelze odstranit setřením, ale je nutné je zamést, např. papíry, velké kusy odpadků či zbytků, kelímky od nápojů, atd.</w:t>
            </w:r>
          </w:p>
        </w:tc>
      </w:tr>
      <w:tr w:rsidR="00742108" w14:paraId="31A49E59"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2276F0DC" w14:textId="44097A7C" w:rsidR="00742108" w:rsidRDefault="00742108" w:rsidP="00742108">
            <w:pPr>
              <w:rPr>
                <w:rFonts w:cs="Arial"/>
                <w:b/>
                <w:bCs/>
                <w:sz w:val="18"/>
                <w:szCs w:val="18"/>
              </w:rPr>
            </w:pPr>
            <w:r>
              <w:rPr>
                <w:rFonts w:cs="Arial"/>
                <w:b/>
                <w:bCs/>
                <w:sz w:val="18"/>
                <w:szCs w:val="18"/>
              </w:rPr>
              <w:t>hygienické</w:t>
            </w:r>
            <w:r w:rsidRPr="00F11356">
              <w:rPr>
                <w:rFonts w:cs="Arial"/>
                <w:b/>
                <w:bCs/>
                <w:sz w:val="18"/>
                <w:szCs w:val="18"/>
              </w:rPr>
              <w:t xml:space="preserve"> zařízení veřejné se stálým dohledem</w:t>
            </w:r>
          </w:p>
        </w:tc>
        <w:tc>
          <w:tcPr>
            <w:tcW w:w="4935" w:type="dxa"/>
            <w:vAlign w:val="center"/>
          </w:tcPr>
          <w:p w14:paraId="4802E1FE" w14:textId="3AACB739"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F11356">
              <w:rPr>
                <w:rFonts w:cs="Arial"/>
                <w:sz w:val="18"/>
                <w:szCs w:val="18"/>
              </w:rPr>
              <w:t>je prostor veřejných toalet a přilehlých prostor, ve kterém je požadován stálý personální dohled, který poskytuje asistenci zákazníkům</w:t>
            </w:r>
            <w:r>
              <w:rPr>
                <w:rFonts w:cs="Arial"/>
                <w:sz w:val="18"/>
                <w:szCs w:val="18"/>
              </w:rPr>
              <w:t>,</w:t>
            </w:r>
            <w:r w:rsidRPr="00F11356">
              <w:rPr>
                <w:rFonts w:cs="Arial"/>
                <w:sz w:val="18"/>
                <w:szCs w:val="18"/>
              </w:rPr>
              <w:t xml:space="preserve"> zajišťuje čistotu a pořádek a zároveň dohlíží na bezproblémový provoz zařízení </w:t>
            </w:r>
            <w:r>
              <w:rPr>
                <w:rFonts w:cs="Arial"/>
                <w:sz w:val="18"/>
                <w:szCs w:val="18"/>
              </w:rPr>
              <w:t>pro vstup a výběr poplatků</w:t>
            </w:r>
            <w:r w:rsidRPr="00F11356">
              <w:rPr>
                <w:rFonts w:cs="Arial"/>
                <w:sz w:val="18"/>
                <w:szCs w:val="18"/>
              </w:rPr>
              <w:t xml:space="preserve">. </w:t>
            </w:r>
            <w:r>
              <w:rPr>
                <w:rFonts w:cs="Arial"/>
                <w:sz w:val="18"/>
                <w:szCs w:val="18"/>
              </w:rPr>
              <w:t xml:space="preserve">Stálý dohled je požadován po celou otevírací dobu WC. </w:t>
            </w:r>
            <w:r w:rsidRPr="00F11356">
              <w:rPr>
                <w:rFonts w:cs="Arial"/>
                <w:sz w:val="18"/>
                <w:szCs w:val="18"/>
              </w:rPr>
              <w:t xml:space="preserve">Personální dohled není stejný pracovník </w:t>
            </w:r>
            <w:r>
              <w:rPr>
                <w:rFonts w:cs="Arial"/>
                <w:sz w:val="18"/>
                <w:szCs w:val="18"/>
              </w:rPr>
              <w:t xml:space="preserve">externího </w:t>
            </w:r>
            <w:r w:rsidRPr="00F11356">
              <w:rPr>
                <w:rFonts w:cs="Arial"/>
                <w:sz w:val="18"/>
                <w:szCs w:val="18"/>
              </w:rPr>
              <w:t xml:space="preserve">Poskytovatele pověřený pravidelným úklidem VPP v daném Objektu.  </w:t>
            </w:r>
          </w:p>
        </w:tc>
      </w:tr>
      <w:tr w:rsidR="00742108" w14:paraId="32500A99"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271D94F0" w14:textId="65DA84BD" w:rsidR="00742108" w:rsidRDefault="00742108" w:rsidP="00742108">
            <w:pPr>
              <w:rPr>
                <w:rFonts w:cs="Arial"/>
                <w:b/>
                <w:bCs/>
                <w:sz w:val="18"/>
                <w:szCs w:val="18"/>
              </w:rPr>
            </w:pPr>
            <w:r w:rsidRPr="006336C5">
              <w:rPr>
                <w:rFonts w:cs="Arial"/>
                <w:b/>
                <w:bCs/>
                <w:sz w:val="18"/>
                <w:szCs w:val="18"/>
              </w:rPr>
              <w:t>chodníky a přilehlé komunikace pro pěší</w:t>
            </w:r>
          </w:p>
        </w:tc>
        <w:tc>
          <w:tcPr>
            <w:tcW w:w="4935" w:type="dxa"/>
            <w:vAlign w:val="center"/>
          </w:tcPr>
          <w:p w14:paraId="34E78E6F" w14:textId="0B233EC6"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6336C5">
              <w:rPr>
                <w:rFonts w:cs="Arial"/>
                <w:sz w:val="18"/>
                <w:szCs w:val="18"/>
              </w:rPr>
              <w:t xml:space="preserve">rozumí se část pozemní komunikace, která slouží chodcům </w:t>
            </w:r>
            <w:r>
              <w:rPr>
                <w:rFonts w:cs="Arial"/>
                <w:sz w:val="18"/>
                <w:szCs w:val="18"/>
              </w:rPr>
              <w:t xml:space="preserve">k přístupu do objektu Správy železnic </w:t>
            </w:r>
            <w:r w:rsidRPr="006336C5">
              <w:rPr>
                <w:rFonts w:cs="Arial"/>
                <w:sz w:val="18"/>
                <w:szCs w:val="18"/>
              </w:rPr>
              <w:t>a pohybu po pozem</w:t>
            </w:r>
            <w:r>
              <w:rPr>
                <w:rFonts w:cs="Arial"/>
                <w:sz w:val="18"/>
                <w:szCs w:val="18"/>
              </w:rPr>
              <w:t>cích Správy železnic</w:t>
            </w:r>
            <w:r w:rsidRPr="006336C5">
              <w:rPr>
                <w:rFonts w:cs="Arial"/>
                <w:sz w:val="18"/>
                <w:szCs w:val="18"/>
              </w:rPr>
              <w:t>. Součástí chodníku je i</w:t>
            </w:r>
            <w:r>
              <w:rPr>
                <w:rFonts w:cs="Arial"/>
                <w:sz w:val="18"/>
                <w:szCs w:val="18"/>
              </w:rPr>
              <w:t xml:space="preserve"> obrubník a případně i zábradlí</w:t>
            </w:r>
          </w:p>
        </w:tc>
      </w:tr>
      <w:tr w:rsidR="00742108" w14:paraId="224EF507"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05AB2A4A" w14:textId="18892F27" w:rsidR="00742108" w:rsidRDefault="00DC19AE" w:rsidP="00742108">
            <w:pPr>
              <w:rPr>
                <w:rFonts w:cs="Arial"/>
                <w:b/>
                <w:bCs/>
                <w:sz w:val="18"/>
                <w:szCs w:val="18"/>
              </w:rPr>
            </w:pPr>
            <w:r>
              <w:rPr>
                <w:rFonts w:cs="Arial"/>
                <w:b/>
                <w:bCs/>
                <w:sz w:val="18"/>
                <w:szCs w:val="18"/>
              </w:rPr>
              <w:t>nádoba na zimní</w:t>
            </w:r>
            <w:r w:rsidR="00742108">
              <w:rPr>
                <w:rFonts w:cs="Arial"/>
                <w:b/>
                <w:bCs/>
                <w:sz w:val="18"/>
                <w:szCs w:val="18"/>
              </w:rPr>
              <w:t xml:space="preserve"> posyp</w:t>
            </w:r>
          </w:p>
        </w:tc>
        <w:tc>
          <w:tcPr>
            <w:tcW w:w="4935" w:type="dxa"/>
            <w:vAlign w:val="center"/>
          </w:tcPr>
          <w:p w14:paraId="12820D8F" w14:textId="468F3E69" w:rsidR="00742108" w:rsidRPr="003D3E07" w:rsidRDefault="00742108" w:rsidP="00DC19AE">
            <w:pPr>
              <w:cnfStyle w:val="000000000000" w:firstRow="0" w:lastRow="0" w:firstColumn="0" w:lastColumn="0" w:oddVBand="0" w:evenVBand="0" w:oddHBand="0" w:evenHBand="0" w:firstRowFirstColumn="0" w:firstRowLastColumn="0" w:lastRowFirstColumn="0" w:lastRowLastColumn="0"/>
              <w:rPr>
                <w:sz w:val="18"/>
                <w:szCs w:val="18"/>
              </w:rPr>
            </w:pPr>
            <w:r>
              <w:rPr>
                <w:rFonts w:cs="Arial"/>
                <w:sz w:val="18"/>
                <w:szCs w:val="18"/>
              </w:rPr>
              <w:t xml:space="preserve">rozumí se </w:t>
            </w:r>
            <w:r w:rsidR="00DC19AE">
              <w:rPr>
                <w:rFonts w:cs="Arial"/>
                <w:sz w:val="18"/>
                <w:szCs w:val="18"/>
              </w:rPr>
              <w:t xml:space="preserve">nádoby </w:t>
            </w:r>
            <w:r>
              <w:rPr>
                <w:rFonts w:cs="Arial"/>
                <w:sz w:val="18"/>
                <w:szCs w:val="18"/>
              </w:rPr>
              <w:t>na posypový materiál pro zimní údržbu, umístěné Objednatelem v</w:t>
            </w:r>
            <w:r w:rsidR="00753A0F">
              <w:rPr>
                <w:rFonts w:cs="Arial"/>
                <w:sz w:val="18"/>
                <w:szCs w:val="18"/>
              </w:rPr>
              <w:t> </w:t>
            </w:r>
            <w:r>
              <w:rPr>
                <w:rFonts w:cs="Arial"/>
                <w:sz w:val="18"/>
                <w:szCs w:val="18"/>
              </w:rPr>
              <w:t>jednotlivých</w:t>
            </w:r>
            <w:r w:rsidR="00753A0F">
              <w:rPr>
                <w:rFonts w:cs="Arial"/>
                <w:sz w:val="18"/>
                <w:szCs w:val="18"/>
              </w:rPr>
              <w:t xml:space="preserve"> ve vybraných</w:t>
            </w:r>
            <w:r>
              <w:rPr>
                <w:rFonts w:cs="Arial"/>
                <w:sz w:val="18"/>
                <w:szCs w:val="18"/>
              </w:rPr>
              <w:t xml:space="preserve"> lokalitách</w:t>
            </w:r>
            <w:r w:rsidR="00753A0F">
              <w:rPr>
                <w:rFonts w:cs="Arial"/>
                <w:sz w:val="18"/>
                <w:szCs w:val="18"/>
              </w:rPr>
              <w:t>, dle informace v příloze</w:t>
            </w:r>
            <w:r w:rsidR="002E23F3">
              <w:rPr>
                <w:rFonts w:cs="Arial"/>
                <w:sz w:val="18"/>
                <w:szCs w:val="18"/>
              </w:rPr>
              <w:t xml:space="preserve"> č. </w:t>
            </w:r>
            <w:r w:rsidR="00753A0F">
              <w:rPr>
                <w:rFonts w:cs="Arial"/>
                <w:sz w:val="18"/>
                <w:szCs w:val="18"/>
              </w:rPr>
              <w:t>2.</w:t>
            </w:r>
          </w:p>
        </w:tc>
      </w:tr>
      <w:tr w:rsidR="00742108" w14:paraId="41EB9944"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531C8672" w14:textId="77777777" w:rsidR="00742108" w:rsidRDefault="00742108" w:rsidP="00742108">
            <w:pPr>
              <w:rPr>
                <w:rFonts w:cs="Arial"/>
                <w:b/>
                <w:bCs/>
                <w:sz w:val="18"/>
                <w:szCs w:val="18"/>
              </w:rPr>
            </w:pPr>
          </w:p>
          <w:p w14:paraId="7A4F2804" w14:textId="085E9D68" w:rsidR="00742108" w:rsidRDefault="00742108" w:rsidP="00742108">
            <w:pPr>
              <w:rPr>
                <w:rFonts w:cs="Arial"/>
                <w:b/>
                <w:bCs/>
                <w:sz w:val="18"/>
                <w:szCs w:val="18"/>
              </w:rPr>
            </w:pPr>
            <w:r>
              <w:rPr>
                <w:rFonts w:cs="Arial"/>
                <w:b/>
                <w:bCs/>
                <w:sz w:val="18"/>
                <w:szCs w:val="18"/>
              </w:rPr>
              <w:t>KPI</w:t>
            </w:r>
          </w:p>
        </w:tc>
        <w:tc>
          <w:tcPr>
            <w:tcW w:w="4935" w:type="dxa"/>
          </w:tcPr>
          <w:p w14:paraId="49BF1092" w14:textId="30C95807"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 xml:space="preserve">rozumí se kontrola kvality poskytovaných služeb, kterou provádí </w:t>
            </w:r>
            <w:r>
              <w:rPr>
                <w:sz w:val="18"/>
                <w:szCs w:val="18"/>
              </w:rPr>
              <w:t>Poskytovatel</w:t>
            </w:r>
            <w:r w:rsidRPr="003D3E07">
              <w:rPr>
                <w:sz w:val="18"/>
                <w:szCs w:val="18"/>
              </w:rPr>
              <w:t>. Kontrolní činnost se zaměřuje na vedení předepsané dokumentace, rozsah smluvně stanovených úkonů, kvalitu prováděných prací.</w:t>
            </w:r>
          </w:p>
        </w:tc>
      </w:tr>
      <w:tr w:rsidR="00742108" w14:paraId="2B8A23AE" w14:textId="77777777" w:rsidTr="00A5591B">
        <w:tc>
          <w:tcPr>
            <w:cnfStyle w:val="001000000000" w:firstRow="0" w:lastRow="0" w:firstColumn="1" w:lastColumn="0" w:oddVBand="0" w:evenVBand="0" w:oddHBand="0" w:evenHBand="0" w:firstRowFirstColumn="0" w:firstRowLastColumn="0" w:lastRowFirstColumn="0" w:lastRowLastColumn="0"/>
            <w:tcW w:w="3907" w:type="dxa"/>
          </w:tcPr>
          <w:p w14:paraId="05D5029D" w14:textId="16F1D727" w:rsidR="00742108" w:rsidRDefault="00742108" w:rsidP="00742108">
            <w:pPr>
              <w:rPr>
                <w:rFonts w:cs="Arial"/>
                <w:b/>
                <w:bCs/>
                <w:sz w:val="18"/>
                <w:szCs w:val="18"/>
              </w:rPr>
            </w:pPr>
            <w:r w:rsidRPr="0023091B">
              <w:rPr>
                <w:rFonts w:cs="Arial"/>
                <w:b/>
                <w:bCs/>
                <w:sz w:val="18"/>
                <w:szCs w:val="18"/>
              </w:rPr>
              <w:t>kvalita čištění povrchů – vnitřní prostory</w:t>
            </w:r>
          </w:p>
        </w:tc>
        <w:tc>
          <w:tcPr>
            <w:tcW w:w="4935" w:type="dxa"/>
          </w:tcPr>
          <w:p w14:paraId="57D1ED51" w14:textId="56D7A080" w:rsidR="00742108" w:rsidRDefault="00742108" w:rsidP="00742108">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asciiTheme="majorHAnsi" w:hAnsiTheme="majorHAnsi" w:cs="Arial"/>
                <w:sz w:val="18"/>
                <w:szCs w:val="18"/>
              </w:rPr>
              <w:t>po otření omyvatelných ploch</w:t>
            </w:r>
            <w:r w:rsidRPr="00BB5CDD">
              <w:rPr>
                <w:rFonts w:asciiTheme="majorHAnsi" w:hAnsiTheme="majorHAnsi" w:cs="Arial"/>
                <w:sz w:val="18"/>
                <w:szCs w:val="18"/>
              </w:rPr>
              <w:t xml:space="preserve"> (stěny, výplně, nábytek, zařízení atd. s výjimkou podlahových ploch)</w:t>
            </w:r>
            <w:r>
              <w:rPr>
                <w:rFonts w:asciiTheme="majorHAnsi" w:hAnsiTheme="majorHAnsi" w:cs="Arial"/>
                <w:sz w:val="18"/>
                <w:szCs w:val="18"/>
              </w:rPr>
              <w:t>,</w:t>
            </w:r>
            <w:r w:rsidRPr="00BB5CDD">
              <w:rPr>
                <w:rFonts w:asciiTheme="majorHAnsi" w:hAnsiTheme="majorHAnsi" w:cs="Arial"/>
                <w:sz w:val="18"/>
                <w:szCs w:val="18"/>
              </w:rPr>
              <w:t xml:space="preserve"> </w:t>
            </w:r>
            <w:r>
              <w:rPr>
                <w:rFonts w:asciiTheme="majorHAnsi" w:hAnsiTheme="majorHAnsi" w:cs="Arial"/>
                <w:sz w:val="18"/>
                <w:szCs w:val="18"/>
              </w:rPr>
              <w:t>skleněných předmětů</w:t>
            </w:r>
            <w:r w:rsidRPr="00BB5CDD">
              <w:rPr>
                <w:rFonts w:asciiTheme="majorHAnsi" w:hAnsiTheme="majorHAnsi" w:cs="Arial"/>
                <w:sz w:val="18"/>
                <w:szCs w:val="18"/>
              </w:rPr>
              <w:t xml:space="preserve"> a zařízení, </w:t>
            </w:r>
            <w:r>
              <w:rPr>
                <w:rFonts w:asciiTheme="majorHAnsi" w:hAnsiTheme="majorHAnsi" w:cs="Arial"/>
                <w:sz w:val="18"/>
                <w:szCs w:val="18"/>
              </w:rPr>
              <w:t>zrcadel</w:t>
            </w:r>
            <w:r w:rsidRPr="00BB5CDD">
              <w:rPr>
                <w:rFonts w:asciiTheme="majorHAnsi" w:hAnsiTheme="majorHAnsi" w:cs="Arial"/>
                <w:sz w:val="18"/>
                <w:szCs w:val="18"/>
              </w:rPr>
              <w:t xml:space="preserve"> a </w:t>
            </w:r>
            <w:r>
              <w:rPr>
                <w:rFonts w:asciiTheme="majorHAnsi" w:hAnsiTheme="majorHAnsi" w:cs="Arial"/>
                <w:sz w:val="18"/>
                <w:szCs w:val="18"/>
              </w:rPr>
              <w:t>hygienických</w:t>
            </w:r>
            <w:r w:rsidRPr="00BB5CDD">
              <w:rPr>
                <w:rFonts w:asciiTheme="majorHAnsi" w:hAnsiTheme="majorHAnsi" w:cs="Arial"/>
                <w:sz w:val="18"/>
                <w:szCs w:val="18"/>
              </w:rPr>
              <w:t xml:space="preserve"> zařízení</w:t>
            </w:r>
            <w:r>
              <w:rPr>
                <w:rFonts w:asciiTheme="majorHAnsi" w:hAnsiTheme="majorHAnsi" w:cs="Arial"/>
                <w:sz w:val="18"/>
                <w:szCs w:val="18"/>
              </w:rPr>
              <w:t>, nesmí na povrchu zůstat</w:t>
            </w:r>
            <w:r w:rsidRPr="00F63FF6">
              <w:rPr>
                <w:rFonts w:asciiTheme="majorHAnsi" w:hAnsiTheme="majorHAnsi" w:cs="Arial"/>
                <w:sz w:val="18"/>
                <w:szCs w:val="18"/>
              </w:rPr>
              <w:t xml:space="preserve"> žádná opticky nápadná nečistota. Přitom musí být zohledněn stav předmětu; zabarvení, stopy po opotřebení se nepovažují za nečistotu ve smyslu podmínek kvality</w:t>
            </w:r>
            <w:r w:rsidRPr="00BB5CDD">
              <w:rPr>
                <w:rFonts w:asciiTheme="majorHAnsi" w:hAnsiTheme="majorHAnsi" w:cs="Arial"/>
                <w:sz w:val="18"/>
                <w:szCs w:val="18"/>
              </w:rPr>
              <w:t xml:space="preserve"> </w:t>
            </w:r>
          </w:p>
        </w:tc>
      </w:tr>
      <w:tr w:rsidR="00742108" w14:paraId="331C8F94" w14:textId="77777777" w:rsidTr="00A5591B">
        <w:tc>
          <w:tcPr>
            <w:cnfStyle w:val="001000000000" w:firstRow="0" w:lastRow="0" w:firstColumn="1" w:lastColumn="0" w:oddVBand="0" w:evenVBand="0" w:oddHBand="0" w:evenHBand="0" w:firstRowFirstColumn="0" w:firstRowLastColumn="0" w:lastRowFirstColumn="0" w:lastRowLastColumn="0"/>
            <w:tcW w:w="3907" w:type="dxa"/>
          </w:tcPr>
          <w:p w14:paraId="29352438" w14:textId="77777777" w:rsidR="00742108" w:rsidRDefault="00742108" w:rsidP="00742108">
            <w:pPr>
              <w:rPr>
                <w:rFonts w:ascii="Arial" w:hAnsi="Arial" w:cs="Arial"/>
                <w:b/>
                <w:bCs/>
              </w:rPr>
            </w:pPr>
          </w:p>
          <w:p w14:paraId="68C77892" w14:textId="76BB4A63" w:rsidR="00742108" w:rsidRDefault="00742108" w:rsidP="00742108">
            <w:pPr>
              <w:rPr>
                <w:rFonts w:cs="Arial"/>
                <w:b/>
                <w:bCs/>
                <w:sz w:val="18"/>
                <w:szCs w:val="18"/>
              </w:rPr>
            </w:pPr>
            <w:r w:rsidRPr="00BB5CDD">
              <w:rPr>
                <w:rFonts w:cs="Arial"/>
                <w:b/>
                <w:bCs/>
                <w:sz w:val="18"/>
                <w:szCs w:val="18"/>
              </w:rPr>
              <w:t>kvalita čištění povrchů – vnější prostory</w:t>
            </w:r>
          </w:p>
        </w:tc>
        <w:tc>
          <w:tcPr>
            <w:tcW w:w="4935" w:type="dxa"/>
          </w:tcPr>
          <w:p w14:paraId="476970E3" w14:textId="0A21B433" w:rsidR="00742108" w:rsidRDefault="00742108" w:rsidP="00742108">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BB5CDD">
              <w:rPr>
                <w:rFonts w:asciiTheme="majorHAnsi" w:hAnsiTheme="majorHAnsi" w:cs="Arial"/>
                <w:sz w:val="18"/>
                <w:szCs w:val="18"/>
              </w:rPr>
              <w:t xml:space="preserve">na povrchu nesmí být žádná opticky nápadná nečistota. Přitom musí být zohledněn stav předmětu; zabarvení, stopy po opotřebení se nepovažují za nečistotu ve smyslu podmínek kvality. Netýká </w:t>
            </w:r>
            <w:r>
              <w:rPr>
                <w:rFonts w:asciiTheme="majorHAnsi" w:hAnsiTheme="majorHAnsi" w:cs="Arial"/>
                <w:sz w:val="18"/>
                <w:szCs w:val="18"/>
              </w:rPr>
              <w:t>se pochozích ploch a komunikací</w:t>
            </w:r>
          </w:p>
        </w:tc>
      </w:tr>
      <w:tr w:rsidR="00742108" w14:paraId="54C9C53D"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49EAC0C4" w14:textId="78227CB5" w:rsidR="00742108" w:rsidRDefault="00742108" w:rsidP="00742108">
            <w:pPr>
              <w:rPr>
                <w:rFonts w:cs="Arial"/>
                <w:b/>
                <w:bCs/>
                <w:sz w:val="18"/>
                <w:szCs w:val="18"/>
              </w:rPr>
            </w:pPr>
            <w:r>
              <w:rPr>
                <w:rFonts w:cs="Arial"/>
                <w:b/>
                <w:bCs/>
                <w:sz w:val="18"/>
                <w:szCs w:val="18"/>
              </w:rPr>
              <w:t>lehký nábytek</w:t>
            </w:r>
          </w:p>
        </w:tc>
        <w:tc>
          <w:tcPr>
            <w:tcW w:w="4935" w:type="dxa"/>
            <w:vAlign w:val="center"/>
          </w:tcPr>
          <w:p w14:paraId="4DF1EACE" w14:textId="5E17347F"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Pr>
                <w:rFonts w:cs="Arial"/>
                <w:sz w:val="18"/>
                <w:szCs w:val="18"/>
              </w:rPr>
              <w:t>rozumí se židle, křesla, věšáky, konferenční stolky, přenosné registratury, odpadkové koše, nádoby na tříděný odpad apod., jejichž váha nepřesahuje více než 10 kg/kus</w:t>
            </w:r>
          </w:p>
        </w:tc>
      </w:tr>
      <w:tr w:rsidR="00742108" w14:paraId="3B503F37"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43EE5683" w14:textId="41B2236A" w:rsidR="00742108" w:rsidRDefault="00742108" w:rsidP="00742108">
            <w:pPr>
              <w:rPr>
                <w:rFonts w:cs="Arial"/>
                <w:b/>
                <w:bCs/>
                <w:sz w:val="18"/>
                <w:szCs w:val="18"/>
              </w:rPr>
            </w:pPr>
            <w:r w:rsidRPr="0023091B">
              <w:rPr>
                <w:rFonts w:cs="Arial"/>
                <w:b/>
                <w:bCs/>
                <w:sz w:val="18"/>
                <w:szCs w:val="18"/>
              </w:rPr>
              <w:t>mobiliář</w:t>
            </w:r>
          </w:p>
        </w:tc>
        <w:tc>
          <w:tcPr>
            <w:tcW w:w="4935" w:type="dxa"/>
            <w:vAlign w:val="center"/>
          </w:tcPr>
          <w:p w14:paraId="2979A8DF" w14:textId="6A057FB5"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23091B">
              <w:rPr>
                <w:rFonts w:cs="Arial"/>
                <w:sz w:val="18"/>
                <w:szCs w:val="18"/>
              </w:rPr>
              <w:t>rozumí se židle, stoly, vitríny, úschovní skříňky, koše, apod.</w:t>
            </w:r>
          </w:p>
        </w:tc>
      </w:tr>
      <w:tr w:rsidR="00742108" w14:paraId="25B008AD"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588ECC33" w14:textId="75B026BD" w:rsidR="00742108" w:rsidRDefault="00742108" w:rsidP="00742108">
            <w:pPr>
              <w:rPr>
                <w:rFonts w:cs="Arial"/>
                <w:b/>
                <w:bCs/>
                <w:sz w:val="18"/>
                <w:szCs w:val="18"/>
              </w:rPr>
            </w:pPr>
            <w:r w:rsidRPr="0023091B">
              <w:rPr>
                <w:rFonts w:cs="Arial"/>
                <w:b/>
                <w:bCs/>
                <w:sz w:val="18"/>
                <w:szCs w:val="18"/>
              </w:rPr>
              <w:t xml:space="preserve">podlahová plocha </w:t>
            </w:r>
          </w:p>
        </w:tc>
        <w:tc>
          <w:tcPr>
            <w:tcW w:w="4935" w:type="dxa"/>
            <w:vAlign w:val="center"/>
          </w:tcPr>
          <w:p w14:paraId="793C9F16" w14:textId="01CB134E"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23091B">
              <w:rPr>
                <w:rFonts w:cs="Arial"/>
                <w:sz w:val="18"/>
                <w:szCs w:val="18"/>
              </w:rPr>
              <w:t>je vnitřní plocha daného uklízeného prostoru vyjádřená v m</w:t>
            </w:r>
            <w:r w:rsidRPr="0023091B">
              <w:rPr>
                <w:rFonts w:cs="Arial"/>
                <w:sz w:val="18"/>
                <w:szCs w:val="18"/>
                <w:vertAlign w:val="superscript"/>
              </w:rPr>
              <w:t>2</w:t>
            </w:r>
            <w:r w:rsidRPr="0023091B">
              <w:rPr>
                <w:rFonts w:cs="Arial"/>
                <w:sz w:val="18"/>
                <w:szCs w:val="18"/>
              </w:rPr>
              <w:t xml:space="preserve"> bez vybavení, tedy podle principu „od zdi ke zdi“</w:t>
            </w:r>
          </w:p>
        </w:tc>
      </w:tr>
      <w:tr w:rsidR="00AF748B" w14:paraId="21D2AF9F"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075431C1" w14:textId="6543A313" w:rsidR="00AF748B" w:rsidRPr="0023091B" w:rsidRDefault="000A7679" w:rsidP="00742108">
            <w:pPr>
              <w:rPr>
                <w:rFonts w:cs="Arial"/>
                <w:b/>
                <w:bCs/>
                <w:sz w:val="18"/>
                <w:szCs w:val="18"/>
              </w:rPr>
            </w:pPr>
            <w:r>
              <w:rPr>
                <w:rFonts w:cs="Arial"/>
                <w:b/>
                <w:bCs/>
                <w:sz w:val="18"/>
                <w:szCs w:val="18"/>
              </w:rPr>
              <w:t>plocha schodiště</w:t>
            </w:r>
          </w:p>
        </w:tc>
        <w:tc>
          <w:tcPr>
            <w:tcW w:w="4935" w:type="dxa"/>
            <w:vAlign w:val="center"/>
          </w:tcPr>
          <w:p w14:paraId="44057E7F" w14:textId="7121F9E4" w:rsidR="00AF748B" w:rsidRPr="0023091B" w:rsidRDefault="00AF748B" w:rsidP="008C1E11">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je celá plocha </w:t>
            </w:r>
            <w:r w:rsidR="008C1E11">
              <w:rPr>
                <w:rFonts w:cs="Arial"/>
                <w:sz w:val="18"/>
                <w:szCs w:val="18"/>
              </w:rPr>
              <w:t>schodiště</w:t>
            </w:r>
            <w:r>
              <w:rPr>
                <w:rFonts w:cs="Arial"/>
                <w:sz w:val="18"/>
                <w:szCs w:val="18"/>
              </w:rPr>
              <w:t xml:space="preserve">, </w:t>
            </w:r>
            <w:r w:rsidR="008C1E11">
              <w:rPr>
                <w:rFonts w:cs="Arial"/>
                <w:sz w:val="18"/>
                <w:szCs w:val="18"/>
              </w:rPr>
              <w:t>resp. všech jeho součástí:</w:t>
            </w:r>
            <w:r w:rsidR="009B1062">
              <w:rPr>
                <w:rFonts w:cs="Arial"/>
                <w:sz w:val="18"/>
                <w:szCs w:val="18"/>
              </w:rPr>
              <w:t xml:space="preserve"> schodišťových stupňů</w:t>
            </w:r>
            <w:r w:rsidR="008C1E11">
              <w:rPr>
                <w:rFonts w:cs="Arial"/>
                <w:sz w:val="18"/>
                <w:szCs w:val="18"/>
              </w:rPr>
              <w:t xml:space="preserve"> </w:t>
            </w:r>
            <w:r w:rsidR="009B1062">
              <w:rPr>
                <w:rFonts w:cs="Arial"/>
                <w:sz w:val="18"/>
                <w:szCs w:val="18"/>
              </w:rPr>
              <w:t>(stupnic, podstupnic)</w:t>
            </w:r>
            <w:r w:rsidR="008C1E11">
              <w:rPr>
                <w:rFonts w:cs="Arial"/>
                <w:sz w:val="18"/>
                <w:szCs w:val="18"/>
              </w:rPr>
              <w:t xml:space="preserve"> podest, </w:t>
            </w:r>
            <w:r w:rsidR="008C1E11">
              <w:rPr>
                <w:rFonts w:cs="Arial"/>
                <w:sz w:val="18"/>
                <w:szCs w:val="18"/>
              </w:rPr>
              <w:lastRenderedPageBreak/>
              <w:t>mezipodest</w:t>
            </w:r>
            <w:r w:rsidR="0007248C">
              <w:rPr>
                <w:rFonts w:cs="Arial"/>
                <w:sz w:val="18"/>
                <w:szCs w:val="18"/>
              </w:rPr>
              <w:t>, zábradlí,</w:t>
            </w:r>
            <w:r w:rsidR="008C1E11">
              <w:rPr>
                <w:rFonts w:cs="Arial"/>
                <w:sz w:val="18"/>
                <w:szCs w:val="18"/>
              </w:rPr>
              <w:t xml:space="preserve"> madel</w:t>
            </w:r>
            <w:r w:rsidR="0007248C">
              <w:rPr>
                <w:rFonts w:cs="Arial"/>
                <w:sz w:val="18"/>
                <w:szCs w:val="18"/>
              </w:rPr>
              <w:t>, případně čisticích žlábků</w:t>
            </w:r>
          </w:p>
        </w:tc>
      </w:tr>
      <w:tr w:rsidR="00742108" w14:paraId="18C850E0"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1F13275F" w14:textId="7E659254" w:rsidR="00742108" w:rsidRDefault="00742108" w:rsidP="008B26E0">
            <w:pPr>
              <w:rPr>
                <w:rFonts w:cs="Arial"/>
                <w:b/>
                <w:bCs/>
                <w:sz w:val="18"/>
                <w:szCs w:val="18"/>
              </w:rPr>
            </w:pPr>
            <w:r w:rsidRPr="0023091B">
              <w:rPr>
                <w:rFonts w:cs="Arial"/>
                <w:b/>
                <w:bCs/>
                <w:sz w:val="18"/>
                <w:szCs w:val="18"/>
              </w:rPr>
              <w:lastRenderedPageBreak/>
              <w:t xml:space="preserve">pohotovost </w:t>
            </w:r>
            <w:r w:rsidR="008B26E0">
              <w:rPr>
                <w:rFonts w:cs="Arial"/>
                <w:b/>
                <w:bCs/>
                <w:sz w:val="18"/>
                <w:szCs w:val="18"/>
              </w:rPr>
              <w:t>pravidelného úklidu</w:t>
            </w:r>
          </w:p>
        </w:tc>
        <w:tc>
          <w:tcPr>
            <w:tcW w:w="4935" w:type="dxa"/>
            <w:vAlign w:val="center"/>
          </w:tcPr>
          <w:p w14:paraId="3CDA2B9F" w14:textId="74A22FFC" w:rsidR="00742108" w:rsidRPr="008C1E11"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8C1E11">
              <w:rPr>
                <w:sz w:val="18"/>
                <w:szCs w:val="18"/>
              </w:rPr>
              <w:t xml:space="preserve">rozumí se práce vykonávané v případech nadměrného znečištění neočekávaného charakteru. Jedná se o práce vykonávané nad rámec pravidelného úklidu, kdy pracovník úklidu potřebuje ke splnění zadaného úkolu pouze běžné chemické prostředky, pracovní pomůcky či náčiní (například úklidový vozík, mopovací systém, lopatku a smetáček, apod.) Tyto práce jsou vykonávány na základě požadavku pověřeného pracovníka </w:t>
            </w:r>
            <w:r w:rsidR="008B26E0">
              <w:rPr>
                <w:sz w:val="18"/>
                <w:szCs w:val="18"/>
              </w:rPr>
              <w:t xml:space="preserve">uvedeného </w:t>
            </w:r>
            <w:r w:rsidRPr="008C1E11">
              <w:rPr>
                <w:sz w:val="18"/>
                <w:szCs w:val="18"/>
              </w:rPr>
              <w:t>v plánu úklidu. Cena je součástí nacenění pravidelných úklidů.</w:t>
            </w:r>
          </w:p>
        </w:tc>
      </w:tr>
      <w:tr w:rsidR="00742108" w14:paraId="3CBE91C2"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1C56FB4B" w14:textId="2D0DDE1A" w:rsidR="00742108" w:rsidRDefault="00742108" w:rsidP="00742108">
            <w:pPr>
              <w:rPr>
                <w:rFonts w:cs="Arial"/>
                <w:b/>
                <w:bCs/>
                <w:sz w:val="18"/>
                <w:szCs w:val="18"/>
              </w:rPr>
            </w:pPr>
            <w:r w:rsidRPr="006336C5">
              <w:rPr>
                <w:rFonts w:cs="Arial"/>
                <w:b/>
                <w:bCs/>
                <w:sz w:val="18"/>
                <w:szCs w:val="18"/>
              </w:rPr>
              <w:t>přilehlé komunikace</w:t>
            </w:r>
          </w:p>
        </w:tc>
        <w:tc>
          <w:tcPr>
            <w:tcW w:w="4935" w:type="dxa"/>
            <w:vAlign w:val="center"/>
          </w:tcPr>
          <w:p w14:paraId="4FF31D79" w14:textId="080E5807"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6336C5">
              <w:rPr>
                <w:rFonts w:cs="Arial"/>
                <w:sz w:val="18"/>
                <w:szCs w:val="18"/>
              </w:rPr>
              <w:t>rozumí se přístupové komunikace, přilehlá parkoviště, případně jiné plochy sloužící k pohybu a odstavení mo</w:t>
            </w:r>
            <w:r>
              <w:rPr>
                <w:rFonts w:cs="Arial"/>
                <w:sz w:val="18"/>
                <w:szCs w:val="18"/>
              </w:rPr>
              <w:t>torových vozidel a jízdních kol</w:t>
            </w:r>
          </w:p>
        </w:tc>
      </w:tr>
      <w:tr w:rsidR="00742108" w14:paraId="52E885D3"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4A1DDAB7" w14:textId="549F5AF4" w:rsidR="00742108" w:rsidRDefault="00742108" w:rsidP="00742108">
            <w:pPr>
              <w:rPr>
                <w:rFonts w:cs="Arial"/>
                <w:b/>
                <w:bCs/>
                <w:sz w:val="18"/>
                <w:szCs w:val="18"/>
              </w:rPr>
            </w:pPr>
            <w:r w:rsidRPr="0023091B">
              <w:rPr>
                <w:rFonts w:cs="Arial"/>
                <w:b/>
                <w:bCs/>
                <w:sz w:val="18"/>
                <w:szCs w:val="18"/>
              </w:rPr>
              <w:t>rizikové plochy</w:t>
            </w:r>
          </w:p>
        </w:tc>
        <w:tc>
          <w:tcPr>
            <w:tcW w:w="4935" w:type="dxa"/>
            <w:vAlign w:val="center"/>
          </w:tcPr>
          <w:p w14:paraId="765C6DAD" w14:textId="007115E4"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23091B">
              <w:rPr>
                <w:rFonts w:cs="Arial"/>
                <w:sz w:val="18"/>
                <w:szCs w:val="18"/>
              </w:rPr>
              <w:t>rozumí se plochy a povrch</w:t>
            </w:r>
            <w:r>
              <w:rPr>
                <w:rFonts w:cs="Arial"/>
                <w:sz w:val="18"/>
                <w:szCs w:val="18"/>
              </w:rPr>
              <w:t>y s vyšším rizikem výskytů bakte</w:t>
            </w:r>
            <w:r w:rsidRPr="0023091B">
              <w:rPr>
                <w:rFonts w:cs="Arial"/>
                <w:sz w:val="18"/>
                <w:szCs w:val="18"/>
              </w:rPr>
              <w:t xml:space="preserve">rií a nečistot (toaletní mísy, pisoáry, sprchové kouty, umyvadla, dřezy, toaletní štětky, kliky dveří, </w:t>
            </w:r>
            <w:r>
              <w:rPr>
                <w:rFonts w:cs="Arial"/>
                <w:sz w:val="18"/>
                <w:szCs w:val="18"/>
              </w:rPr>
              <w:t xml:space="preserve">madla </w:t>
            </w:r>
            <w:r w:rsidRPr="0023091B">
              <w:rPr>
                <w:rFonts w:cs="Arial"/>
                <w:sz w:val="18"/>
                <w:szCs w:val="18"/>
              </w:rPr>
              <w:t>apod.)</w:t>
            </w:r>
          </w:p>
        </w:tc>
      </w:tr>
      <w:tr w:rsidR="00742108" w14:paraId="08601B9B"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13D1A470" w14:textId="3D5B1FDC" w:rsidR="00742108" w:rsidRDefault="00742108" w:rsidP="00742108">
            <w:pPr>
              <w:rPr>
                <w:rFonts w:cs="Arial"/>
                <w:b/>
                <w:bCs/>
                <w:sz w:val="18"/>
                <w:szCs w:val="18"/>
              </w:rPr>
            </w:pPr>
            <w:r w:rsidRPr="0023091B">
              <w:rPr>
                <w:rFonts w:cs="Arial"/>
                <w:b/>
                <w:bCs/>
                <w:sz w:val="18"/>
                <w:szCs w:val="18"/>
              </w:rPr>
              <w:t>skleněná plocha</w:t>
            </w:r>
          </w:p>
        </w:tc>
        <w:tc>
          <w:tcPr>
            <w:tcW w:w="4935" w:type="dxa"/>
            <w:vAlign w:val="center"/>
          </w:tcPr>
          <w:p w14:paraId="6C9E1A34" w14:textId="6BE2113D"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23091B">
              <w:rPr>
                <w:rFonts w:cs="Arial"/>
                <w:sz w:val="18"/>
                <w:szCs w:val="18"/>
              </w:rPr>
              <w:t>jsou veškeré skleněné plochy (vitríny, zrcadla, s</w:t>
            </w:r>
            <w:r>
              <w:rPr>
                <w:rFonts w:cs="Arial"/>
                <w:sz w:val="18"/>
                <w:szCs w:val="18"/>
              </w:rPr>
              <w:t xml:space="preserve">kleněné dveře, prosklené stěny, </w:t>
            </w:r>
            <w:r w:rsidRPr="0023091B">
              <w:rPr>
                <w:rFonts w:cs="Arial"/>
                <w:sz w:val="18"/>
                <w:szCs w:val="18"/>
              </w:rPr>
              <w:t>apod. vyjma oken) včetně rámů a zárubní zasklených ploch</w:t>
            </w:r>
          </w:p>
        </w:tc>
      </w:tr>
      <w:tr w:rsidR="00742108" w14:paraId="07F19A44"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08ADD749" w14:textId="53DE122B" w:rsidR="00742108" w:rsidRDefault="00742108" w:rsidP="00742108">
            <w:pPr>
              <w:rPr>
                <w:rFonts w:cs="Arial"/>
                <w:b/>
                <w:bCs/>
                <w:sz w:val="18"/>
                <w:szCs w:val="18"/>
              </w:rPr>
            </w:pPr>
            <w:r>
              <w:rPr>
                <w:rFonts w:cs="Arial"/>
                <w:b/>
                <w:bCs/>
                <w:sz w:val="18"/>
                <w:szCs w:val="18"/>
              </w:rPr>
              <w:t>SLA</w:t>
            </w:r>
          </w:p>
        </w:tc>
        <w:tc>
          <w:tcPr>
            <w:tcW w:w="4935" w:type="dxa"/>
          </w:tcPr>
          <w:p w14:paraId="1028CA9D" w14:textId="096BD337"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Service Level Agreement, upravují pravidla jednotného postupu při zajištění úklidových služeb.</w:t>
            </w:r>
          </w:p>
        </w:tc>
      </w:tr>
      <w:tr w:rsidR="00742108" w14:paraId="63EE3B0A" w14:textId="77777777" w:rsidTr="003D26D9">
        <w:tc>
          <w:tcPr>
            <w:cnfStyle w:val="001000000000" w:firstRow="0" w:lastRow="0" w:firstColumn="1" w:lastColumn="0" w:oddVBand="0" w:evenVBand="0" w:oddHBand="0" w:evenHBand="0" w:firstRowFirstColumn="0" w:firstRowLastColumn="0" w:lastRowFirstColumn="0" w:lastRowLastColumn="0"/>
            <w:tcW w:w="3907" w:type="dxa"/>
          </w:tcPr>
          <w:p w14:paraId="658938C8" w14:textId="77777777" w:rsidR="00742108" w:rsidRDefault="00742108" w:rsidP="00742108">
            <w:pPr>
              <w:rPr>
                <w:rFonts w:cs="Arial"/>
                <w:b/>
                <w:bCs/>
                <w:sz w:val="18"/>
                <w:szCs w:val="18"/>
              </w:rPr>
            </w:pPr>
          </w:p>
          <w:p w14:paraId="5C544804" w14:textId="77777777" w:rsidR="00742108" w:rsidRDefault="00742108" w:rsidP="00742108">
            <w:pPr>
              <w:rPr>
                <w:rFonts w:cs="Arial"/>
                <w:b/>
                <w:bCs/>
                <w:sz w:val="18"/>
                <w:szCs w:val="18"/>
              </w:rPr>
            </w:pPr>
          </w:p>
          <w:p w14:paraId="2482DBDA" w14:textId="285BA8DB" w:rsidR="00742108" w:rsidRDefault="00742108" w:rsidP="00742108">
            <w:pPr>
              <w:rPr>
                <w:rFonts w:cs="Arial"/>
                <w:b/>
                <w:bCs/>
                <w:sz w:val="18"/>
                <w:szCs w:val="18"/>
              </w:rPr>
            </w:pPr>
            <w:r>
              <w:rPr>
                <w:rFonts w:cs="Arial"/>
                <w:b/>
                <w:bCs/>
                <w:sz w:val="18"/>
                <w:szCs w:val="18"/>
              </w:rPr>
              <w:t>sociálně odpovědný přístup</w:t>
            </w:r>
          </w:p>
        </w:tc>
        <w:tc>
          <w:tcPr>
            <w:tcW w:w="4935" w:type="dxa"/>
          </w:tcPr>
          <w:p w14:paraId="4B38FA7C" w14:textId="5F69A682"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sidRPr="003D3E07">
              <w:rPr>
                <w:sz w:val="18"/>
                <w:szCs w:val="18"/>
              </w:rPr>
              <w:t>rozumí se povinnost</w:t>
            </w:r>
            <w:r>
              <w:rPr>
                <w:sz w:val="18"/>
                <w:szCs w:val="18"/>
              </w:rPr>
              <w:t xml:space="preserve"> externího </w:t>
            </w:r>
            <w:r w:rsidRPr="003D3E07">
              <w:rPr>
                <w:sz w:val="18"/>
                <w:szCs w:val="18"/>
              </w:rPr>
              <w:t>Poskytovatele zajistit důstojné a férové podmínky, bezpečnost a ochranu zdraví při práci svých zaměstnanců. Postupuje se dle požadavků Směrnice evropského parlamentu a Rady 2014/24/EU, čl. 18, odst. 2, dále dle Zákona č. 134/2016 Sb. o zadávání veřejných zakázek</w:t>
            </w:r>
            <w:r>
              <w:rPr>
                <w:sz w:val="18"/>
                <w:szCs w:val="18"/>
              </w:rPr>
              <w:t>, ve znění pozdějších předpisů</w:t>
            </w:r>
            <w:r w:rsidRPr="003D3E07">
              <w:rPr>
                <w:sz w:val="18"/>
                <w:szCs w:val="18"/>
              </w:rPr>
              <w:t xml:space="preserve"> § 48 odst. 5 písm. a) a § 113, odst. 4 písm. a), dále v souladu s metodikou Odpovědné veřejné zadávání (ISBN 978-80-7421-134-8)</w:t>
            </w:r>
          </w:p>
        </w:tc>
      </w:tr>
      <w:tr w:rsidR="00742108" w14:paraId="66A50B6F"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16036382" w14:textId="48DCE9B3" w:rsidR="00742108" w:rsidRDefault="00742108" w:rsidP="00742108">
            <w:pPr>
              <w:rPr>
                <w:rFonts w:cs="Arial"/>
                <w:b/>
                <w:bCs/>
                <w:sz w:val="18"/>
                <w:szCs w:val="18"/>
              </w:rPr>
            </w:pPr>
            <w:r>
              <w:rPr>
                <w:rFonts w:cs="Arial"/>
                <w:b/>
                <w:bCs/>
                <w:sz w:val="18"/>
                <w:szCs w:val="18"/>
              </w:rPr>
              <w:t>stálý denní úklid</w:t>
            </w:r>
            <w:r w:rsidRPr="00D4111C">
              <w:rPr>
                <w:rFonts w:cs="Arial"/>
                <w:b/>
                <w:bCs/>
                <w:sz w:val="18"/>
                <w:szCs w:val="18"/>
              </w:rPr>
              <w:t xml:space="preserve"> </w:t>
            </w:r>
            <w:r>
              <w:rPr>
                <w:rFonts w:cs="Arial"/>
                <w:b/>
                <w:bCs/>
                <w:sz w:val="18"/>
                <w:szCs w:val="18"/>
              </w:rPr>
              <w:t xml:space="preserve">s </w:t>
            </w:r>
            <w:r w:rsidRPr="00D4111C">
              <w:rPr>
                <w:rFonts w:cs="Arial"/>
                <w:b/>
                <w:bCs/>
                <w:sz w:val="18"/>
                <w:szCs w:val="18"/>
              </w:rPr>
              <w:t>provádění</w:t>
            </w:r>
            <w:r>
              <w:rPr>
                <w:rFonts w:cs="Arial"/>
                <w:b/>
                <w:bCs/>
                <w:sz w:val="18"/>
                <w:szCs w:val="18"/>
              </w:rPr>
              <w:t>m</w:t>
            </w:r>
            <w:r w:rsidRPr="00D4111C">
              <w:rPr>
                <w:rFonts w:cs="Arial"/>
                <w:b/>
                <w:bCs/>
                <w:sz w:val="18"/>
                <w:szCs w:val="18"/>
              </w:rPr>
              <w:t xml:space="preserve"> pravidelného úklidu 3x denně</w:t>
            </w:r>
          </w:p>
        </w:tc>
        <w:tc>
          <w:tcPr>
            <w:tcW w:w="4935" w:type="dxa"/>
            <w:vAlign w:val="center"/>
          </w:tcPr>
          <w:p w14:paraId="1B0D41E1" w14:textId="167CBF43" w:rsidR="00742108" w:rsidRPr="003D3E07" w:rsidRDefault="00742108" w:rsidP="00742108">
            <w:pPr>
              <w:cnfStyle w:val="000000000000" w:firstRow="0" w:lastRow="0" w:firstColumn="0" w:lastColumn="0" w:oddVBand="0" w:evenVBand="0" w:oddHBand="0" w:evenHBand="0" w:firstRowFirstColumn="0" w:firstRowLastColumn="0" w:lastRowFirstColumn="0" w:lastRowLastColumn="0"/>
              <w:rPr>
                <w:sz w:val="18"/>
                <w:szCs w:val="18"/>
              </w:rPr>
            </w:pPr>
            <w:r>
              <w:rPr>
                <w:rFonts w:cs="Arial"/>
                <w:sz w:val="18"/>
                <w:szCs w:val="18"/>
              </w:rPr>
              <w:t>rozumí se povinnost externího Poskytovatele zajistit stálý úklid, tzn. trvalou přítomnost zaměstnance úklidu v dané ŽST, který bude po celou otevírací dobu VPP průběžně vykonávat drobné úklidové práce a 3x denně provede kompletní pravidelný úklid.</w:t>
            </w:r>
          </w:p>
        </w:tc>
      </w:tr>
      <w:tr w:rsidR="003B4D96" w14:paraId="4BBF10C5"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2CF7D565" w14:textId="31578FD6" w:rsidR="003B4D96" w:rsidRPr="006336C5" w:rsidRDefault="003B4D96" w:rsidP="003B4D96">
            <w:pPr>
              <w:rPr>
                <w:rFonts w:cs="Arial"/>
                <w:b/>
                <w:bCs/>
                <w:sz w:val="18"/>
                <w:szCs w:val="18"/>
              </w:rPr>
            </w:pPr>
            <w:r>
              <w:rPr>
                <w:rFonts w:cs="Arial"/>
                <w:b/>
                <w:bCs/>
                <w:sz w:val="18"/>
                <w:szCs w:val="18"/>
              </w:rPr>
              <w:t>strojové čištění</w:t>
            </w:r>
          </w:p>
        </w:tc>
        <w:tc>
          <w:tcPr>
            <w:tcW w:w="4935" w:type="dxa"/>
            <w:vAlign w:val="center"/>
          </w:tcPr>
          <w:p w14:paraId="3AC2518B" w14:textId="00ED3CEE" w:rsidR="003B4D96" w:rsidRPr="003D3E07" w:rsidRDefault="003B4D96" w:rsidP="003B4D96">
            <w:pPr>
              <w:cnfStyle w:val="000000000000" w:firstRow="0" w:lastRow="0" w:firstColumn="0" w:lastColumn="0" w:oddVBand="0" w:evenVBand="0" w:oddHBand="0" w:evenHBand="0" w:firstRowFirstColumn="0" w:firstRowLastColumn="0" w:lastRowFirstColumn="0" w:lastRowLastColumn="0"/>
              <w:rPr>
                <w:sz w:val="18"/>
                <w:szCs w:val="18"/>
              </w:rPr>
            </w:pPr>
            <w:r>
              <w:rPr>
                <w:rFonts w:cs="Arial"/>
                <w:sz w:val="18"/>
                <w:szCs w:val="18"/>
              </w:rPr>
              <w:t xml:space="preserve">rozumí se úklid velkých ploch, např. čekáren, hal, podchodů, </w:t>
            </w:r>
            <w:r w:rsidR="009E7115">
              <w:rPr>
                <w:rFonts w:cs="Arial"/>
                <w:sz w:val="18"/>
                <w:szCs w:val="18"/>
              </w:rPr>
              <w:t>nástupišť,</w:t>
            </w:r>
            <w:r w:rsidR="006D10FE">
              <w:rPr>
                <w:rFonts w:cs="Arial"/>
                <w:sz w:val="18"/>
                <w:szCs w:val="18"/>
              </w:rPr>
              <w:t xml:space="preserve"> schodišť,</w:t>
            </w:r>
            <w:r w:rsidR="009E7115">
              <w:rPr>
                <w:rFonts w:cs="Arial"/>
                <w:sz w:val="18"/>
                <w:szCs w:val="18"/>
              </w:rPr>
              <w:t xml:space="preserve"> </w:t>
            </w:r>
            <w:r>
              <w:rPr>
                <w:rFonts w:cs="Arial"/>
                <w:sz w:val="18"/>
                <w:szCs w:val="18"/>
              </w:rPr>
              <w:t>kde se k čištění volných ploch používá podlahový automat</w:t>
            </w:r>
            <w:r w:rsidR="009E7115">
              <w:rPr>
                <w:rFonts w:cs="Arial"/>
                <w:sz w:val="18"/>
                <w:szCs w:val="18"/>
              </w:rPr>
              <w:t xml:space="preserve"> pro mokrý nebo suchý úklid</w:t>
            </w:r>
            <w:r>
              <w:rPr>
                <w:rFonts w:cs="Arial"/>
                <w:sz w:val="18"/>
                <w:szCs w:val="18"/>
              </w:rPr>
              <w:t xml:space="preserve">; součástí tohoto čištění je odstranění hrubých nečistot před samotným čištěním, ať už vysátím či zametením; další součástí tohoto čištění je ruční dočištění ploch, na které se nelze dostat strojem, </w:t>
            </w:r>
            <w:r w:rsidRPr="008A35DC">
              <w:rPr>
                <w:rFonts w:cs="Arial"/>
                <w:sz w:val="18"/>
                <w:szCs w:val="18"/>
              </w:rPr>
              <w:t>popř. odsun</w:t>
            </w:r>
            <w:r>
              <w:rPr>
                <w:rFonts w:cs="Arial"/>
                <w:sz w:val="18"/>
                <w:szCs w:val="18"/>
              </w:rPr>
              <w:t>utí</w:t>
            </w:r>
            <w:r w:rsidRPr="008A35DC">
              <w:rPr>
                <w:rFonts w:cs="Arial"/>
                <w:sz w:val="18"/>
                <w:szCs w:val="18"/>
              </w:rPr>
              <w:t xml:space="preserve"> a urovn</w:t>
            </w:r>
            <w:r>
              <w:rPr>
                <w:rFonts w:cs="Arial"/>
                <w:sz w:val="18"/>
                <w:szCs w:val="18"/>
              </w:rPr>
              <w:t>ání</w:t>
            </w:r>
            <w:r w:rsidRPr="008A35DC">
              <w:rPr>
                <w:rFonts w:cs="Arial"/>
                <w:sz w:val="18"/>
                <w:szCs w:val="18"/>
              </w:rPr>
              <w:t xml:space="preserve"> mobiliář</w:t>
            </w:r>
            <w:r>
              <w:rPr>
                <w:rFonts w:cs="Arial"/>
                <w:sz w:val="18"/>
                <w:szCs w:val="18"/>
              </w:rPr>
              <w:t>e viz položka „urovnání lehkého nábytku“. Úklidová společnost bude provozovat čisticí stroje v souladu s návodem k obsluze a bude plně zodpovídat za zajištění požární bezpečnosti při provozování příslušného zařízení.</w:t>
            </w:r>
          </w:p>
        </w:tc>
      </w:tr>
      <w:tr w:rsidR="003B4D96" w14:paraId="3372312F" w14:textId="77777777" w:rsidTr="00A5591B">
        <w:tc>
          <w:tcPr>
            <w:cnfStyle w:val="001000000000" w:firstRow="0" w:lastRow="0" w:firstColumn="1" w:lastColumn="0" w:oddVBand="0" w:evenVBand="0" w:oddHBand="0" w:evenHBand="0" w:firstRowFirstColumn="0" w:firstRowLastColumn="0" w:lastRowFirstColumn="0" w:lastRowLastColumn="0"/>
            <w:tcW w:w="3907" w:type="dxa"/>
            <w:vAlign w:val="center"/>
          </w:tcPr>
          <w:p w14:paraId="6A6481EF" w14:textId="5AAEED54" w:rsidR="003B4D96" w:rsidRDefault="003B4D96" w:rsidP="003B4D96">
            <w:pPr>
              <w:rPr>
                <w:rFonts w:cs="Arial"/>
                <w:b/>
                <w:bCs/>
                <w:sz w:val="18"/>
                <w:szCs w:val="18"/>
              </w:rPr>
            </w:pPr>
            <w:r>
              <w:rPr>
                <w:rFonts w:cs="Arial"/>
                <w:b/>
                <w:bCs/>
                <w:sz w:val="18"/>
                <w:szCs w:val="18"/>
              </w:rPr>
              <w:t>uzavřený přístřešek pro cestující</w:t>
            </w:r>
          </w:p>
        </w:tc>
        <w:tc>
          <w:tcPr>
            <w:tcW w:w="4935" w:type="dxa"/>
            <w:vAlign w:val="center"/>
          </w:tcPr>
          <w:p w14:paraId="2CD99D3E" w14:textId="03D390A0" w:rsidR="003B4D96" w:rsidRPr="003D3E07" w:rsidRDefault="003B4D96" w:rsidP="003B4D96">
            <w:pPr>
              <w:cnfStyle w:val="000000000000" w:firstRow="0" w:lastRow="0" w:firstColumn="0" w:lastColumn="0" w:oddVBand="0" w:evenVBand="0" w:oddHBand="0" w:evenHBand="0" w:firstRowFirstColumn="0" w:firstRowLastColumn="0" w:lastRowFirstColumn="0" w:lastRowLastColumn="0"/>
              <w:rPr>
                <w:sz w:val="18"/>
                <w:szCs w:val="18"/>
              </w:rPr>
            </w:pPr>
            <w:r>
              <w:rPr>
                <w:rFonts w:cs="Arial"/>
                <w:sz w:val="18"/>
                <w:szCs w:val="18"/>
              </w:rPr>
              <w:t>je prostor určený pro ochranu cestující veřejnosti před povětrnostními vlivy, zpravidla je umístěn na zastávkách. Jeho stěny a střecha mohou být zděné nebo prosklené. Přístřešek je vybaven základním mobiliářem, jakým jsou odpadkový koš, sedáky apod.</w:t>
            </w:r>
          </w:p>
        </w:tc>
      </w:tr>
      <w:tr w:rsidR="003B4D96" w14:paraId="35CC1EA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36AB74E" w14:textId="77777777" w:rsidR="003B4D96" w:rsidRPr="0023091B" w:rsidRDefault="003B4D96" w:rsidP="003B4D96">
            <w:pPr>
              <w:rPr>
                <w:rFonts w:cs="Arial"/>
                <w:b/>
                <w:bCs/>
                <w:sz w:val="18"/>
                <w:szCs w:val="18"/>
              </w:rPr>
            </w:pPr>
            <w:r w:rsidRPr="006336C5">
              <w:rPr>
                <w:rFonts w:cs="Arial"/>
                <w:b/>
                <w:bCs/>
                <w:sz w:val="18"/>
                <w:szCs w:val="18"/>
              </w:rPr>
              <w:lastRenderedPageBreak/>
              <w:t>venkovní prostory</w:t>
            </w:r>
          </w:p>
        </w:tc>
        <w:tc>
          <w:tcPr>
            <w:tcW w:w="4935" w:type="dxa"/>
            <w:vAlign w:val="center"/>
          </w:tcPr>
          <w:p w14:paraId="5006F404" w14:textId="77777777" w:rsidR="003B4D96" w:rsidRPr="0023091B" w:rsidRDefault="003B4D96"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6336C5">
              <w:rPr>
                <w:rFonts w:cs="Arial"/>
                <w:sz w:val="18"/>
                <w:szCs w:val="18"/>
              </w:rPr>
              <w:t>veřejně přístupné prostory se zpevněným i nezpevněným povrchem vně budov, sloužící cestující veřejnosti</w:t>
            </w:r>
          </w:p>
        </w:tc>
      </w:tr>
      <w:tr w:rsidR="001A5C80" w14:paraId="3FEC11D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235CF97" w14:textId="031C20B3" w:rsidR="001A5C80" w:rsidRPr="006336C5" w:rsidRDefault="001A5C80" w:rsidP="003B4D96">
            <w:pPr>
              <w:rPr>
                <w:rFonts w:cs="Arial"/>
                <w:b/>
                <w:bCs/>
                <w:sz w:val="18"/>
                <w:szCs w:val="18"/>
              </w:rPr>
            </w:pPr>
            <w:r>
              <w:rPr>
                <w:rFonts w:cs="Arial"/>
                <w:b/>
                <w:bCs/>
                <w:sz w:val="18"/>
                <w:szCs w:val="18"/>
              </w:rPr>
              <w:t>VNP</w:t>
            </w:r>
          </w:p>
        </w:tc>
        <w:tc>
          <w:tcPr>
            <w:tcW w:w="4935" w:type="dxa"/>
            <w:vAlign w:val="center"/>
          </w:tcPr>
          <w:p w14:paraId="05699E57" w14:textId="29CF065F" w:rsidR="001A5C80" w:rsidRPr="006336C5" w:rsidRDefault="001A5C80"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veřejně nepřístupné prostory</w:t>
            </w:r>
          </w:p>
        </w:tc>
      </w:tr>
      <w:tr w:rsidR="003B4D96" w14:paraId="4F63FC03" w14:textId="77777777" w:rsidTr="00A5591B">
        <w:tc>
          <w:tcPr>
            <w:cnfStyle w:val="001000000000" w:firstRow="0" w:lastRow="0" w:firstColumn="1" w:lastColumn="0" w:oddVBand="0" w:evenVBand="0" w:oddHBand="0" w:evenHBand="0" w:firstRowFirstColumn="0" w:firstRowLastColumn="0" w:lastRowFirstColumn="0" w:lastRowLastColumn="0"/>
            <w:tcW w:w="3907" w:type="dxa"/>
          </w:tcPr>
          <w:p w14:paraId="72C01D3E" w14:textId="1DAD8CF7" w:rsidR="003B4D96" w:rsidRPr="0023091B" w:rsidRDefault="003B4D96" w:rsidP="003B4D96">
            <w:pPr>
              <w:rPr>
                <w:rFonts w:cs="Arial"/>
                <w:b/>
                <w:bCs/>
                <w:sz w:val="18"/>
                <w:szCs w:val="18"/>
              </w:rPr>
            </w:pPr>
            <w:r>
              <w:rPr>
                <w:rFonts w:cs="Arial"/>
                <w:b/>
                <w:bCs/>
                <w:sz w:val="18"/>
                <w:szCs w:val="18"/>
              </w:rPr>
              <w:t>VPP</w:t>
            </w:r>
          </w:p>
        </w:tc>
        <w:tc>
          <w:tcPr>
            <w:tcW w:w="4935" w:type="dxa"/>
          </w:tcPr>
          <w:p w14:paraId="4F2EBF0C" w14:textId="2605A411" w:rsidR="003B4D96" w:rsidRPr="0023091B" w:rsidRDefault="003B4D96"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3D3E07">
              <w:rPr>
                <w:sz w:val="18"/>
                <w:szCs w:val="18"/>
              </w:rPr>
              <w:t>veřejně přístupné prostory</w:t>
            </w:r>
          </w:p>
        </w:tc>
      </w:tr>
      <w:tr w:rsidR="00F34071" w14:paraId="3705FAF5" w14:textId="77777777" w:rsidTr="001700A9">
        <w:tc>
          <w:tcPr>
            <w:cnfStyle w:val="001000000000" w:firstRow="0" w:lastRow="0" w:firstColumn="1" w:lastColumn="0" w:oddVBand="0" w:evenVBand="0" w:oddHBand="0" w:evenHBand="0" w:firstRowFirstColumn="0" w:firstRowLastColumn="0" w:lastRowFirstColumn="0" w:lastRowLastColumn="0"/>
            <w:tcW w:w="3907" w:type="dxa"/>
            <w:vAlign w:val="center"/>
          </w:tcPr>
          <w:p w14:paraId="6F6CDD5E" w14:textId="77777777" w:rsidR="00F34071" w:rsidRDefault="00F34071" w:rsidP="001700A9">
            <w:pPr>
              <w:rPr>
                <w:rFonts w:cs="Arial"/>
                <w:b/>
                <w:bCs/>
                <w:sz w:val="18"/>
                <w:szCs w:val="18"/>
              </w:rPr>
            </w:pPr>
            <w:r>
              <w:rPr>
                <w:rFonts w:cs="Arial"/>
                <w:b/>
                <w:bCs/>
                <w:sz w:val="18"/>
                <w:szCs w:val="18"/>
              </w:rPr>
              <w:t>v</w:t>
            </w:r>
            <w:r w:rsidRPr="00603C38">
              <w:rPr>
                <w:rFonts w:cs="Arial"/>
                <w:b/>
                <w:bCs/>
                <w:sz w:val="18"/>
                <w:szCs w:val="18"/>
              </w:rPr>
              <w:t>ýškové práce</w:t>
            </w:r>
          </w:p>
        </w:tc>
        <w:tc>
          <w:tcPr>
            <w:tcW w:w="4935" w:type="dxa"/>
            <w:vAlign w:val="center"/>
          </w:tcPr>
          <w:p w14:paraId="3E7559E2" w14:textId="77777777" w:rsidR="00F34071" w:rsidRPr="003D3E07" w:rsidRDefault="00F34071" w:rsidP="001700A9">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z</w:t>
            </w:r>
            <w:r w:rsidRPr="00603C38">
              <w:rPr>
                <w:sz w:val="18"/>
                <w:szCs w:val="18"/>
              </w:rPr>
              <w:t>a práci ve výškách je považována práce nad 1,5m výšky či nad volnou hloubkou. To znamená, že chodidla zaměstnance provádějícího úklidové práce se za pomoci technických prostředků a zařízení, např. žebřík, plošina, atd. nachází nejméně 1,5m ve výšce nebo nad volnou hloubkou. Za práci ve výškách se nepovažuje čištění ploch za pomoci teleskopických mopů, kartáčů, apod., kdy zaměstnanec provádějící úklidové práce stojí na pevné zemi nebo se pohybuje níže než 1,5m nad zemí či volnou hloubkou.</w:t>
            </w:r>
            <w:r>
              <w:rPr>
                <w:sz w:val="18"/>
                <w:szCs w:val="18"/>
              </w:rPr>
              <w:t xml:space="preserve"> </w:t>
            </w:r>
          </w:p>
        </w:tc>
      </w:tr>
      <w:tr w:rsidR="003B4D96" w14:paraId="3EE31DE9" w14:textId="77777777" w:rsidTr="00E92F26">
        <w:tc>
          <w:tcPr>
            <w:cnfStyle w:val="001000000000" w:firstRow="0" w:lastRow="0" w:firstColumn="1" w:lastColumn="0" w:oddVBand="0" w:evenVBand="0" w:oddHBand="0" w:evenHBand="0" w:firstRowFirstColumn="0" w:firstRowLastColumn="0" w:lastRowFirstColumn="0" w:lastRowLastColumn="0"/>
            <w:tcW w:w="3907" w:type="dxa"/>
            <w:shd w:val="clear" w:color="auto" w:fill="auto"/>
            <w:vAlign w:val="center"/>
          </w:tcPr>
          <w:p w14:paraId="49C7D1F6" w14:textId="3C5FC071" w:rsidR="003B4D96" w:rsidRPr="00F11356" w:rsidRDefault="003B4D96" w:rsidP="003B4D96">
            <w:pPr>
              <w:rPr>
                <w:rFonts w:cs="Arial"/>
                <w:b/>
                <w:bCs/>
                <w:sz w:val="18"/>
                <w:szCs w:val="18"/>
              </w:rPr>
            </w:pPr>
            <w:r>
              <w:rPr>
                <w:rFonts w:cs="Arial"/>
                <w:b/>
                <w:bCs/>
                <w:sz w:val="18"/>
                <w:szCs w:val="18"/>
              </w:rPr>
              <w:t>závada</w:t>
            </w:r>
          </w:p>
        </w:tc>
        <w:tc>
          <w:tcPr>
            <w:tcW w:w="4935" w:type="dxa"/>
            <w:shd w:val="clear" w:color="auto" w:fill="auto"/>
            <w:vAlign w:val="center"/>
          </w:tcPr>
          <w:p w14:paraId="11CEA02A" w14:textId="4066873E" w:rsidR="003B4D96" w:rsidRPr="00F11356" w:rsidRDefault="003B4D96"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t>k</w:t>
            </w:r>
            <w:r w:rsidRPr="000D4748">
              <w:t>ontrolní činností zjištěný nedostatek v prováděné činnosti dle plánu úklidu, kdy není například dodržena</w:t>
            </w:r>
            <w:r>
              <w:t>, požadovaná kvalita provedení úklidových prací či frekvence úklidu</w:t>
            </w:r>
            <w:r w:rsidRPr="000D4748">
              <w:t xml:space="preserve"> </w:t>
            </w:r>
          </w:p>
        </w:tc>
      </w:tr>
    </w:tbl>
    <w:p w14:paraId="735A6ED6" w14:textId="77777777" w:rsidR="008972F3" w:rsidRDefault="008972F3" w:rsidP="0031784E">
      <w:pPr>
        <w:pStyle w:val="Vraznjtext"/>
      </w:pPr>
    </w:p>
    <w:p w14:paraId="13609440" w14:textId="6369E728" w:rsidR="003709BD" w:rsidRPr="00490401" w:rsidRDefault="000A1D17" w:rsidP="0031784E">
      <w:pPr>
        <w:pStyle w:val="Vraznjtext"/>
        <w:rPr>
          <w:b/>
        </w:rPr>
      </w:pPr>
      <w:r>
        <w:rPr>
          <w:b/>
        </w:rPr>
        <w:t>B</w:t>
      </w:r>
      <w:r w:rsidR="0031784E" w:rsidRPr="00490401">
        <w:rPr>
          <w:b/>
        </w:rPr>
        <w:t>2 KATALOG STANDARDNÍCH ÚKLIDOVÝCH PRACÍ</w:t>
      </w:r>
    </w:p>
    <w:p w14:paraId="7B240954" w14:textId="77EBC352" w:rsidR="0031784E" w:rsidRPr="00E1041D" w:rsidRDefault="000A1D17" w:rsidP="00CD1D04">
      <w:pPr>
        <w:pStyle w:val="Nadpis4"/>
        <w:spacing w:after="240"/>
        <w:rPr>
          <w:b w:val="0"/>
          <w:sz w:val="24"/>
          <w:szCs w:val="24"/>
        </w:rPr>
      </w:pPr>
      <w:r w:rsidRPr="00E1041D">
        <w:rPr>
          <w:b w:val="0"/>
          <w:sz w:val="24"/>
          <w:szCs w:val="24"/>
        </w:rPr>
        <w:t>B</w:t>
      </w:r>
      <w:r w:rsidR="003709BD" w:rsidRPr="00E1041D">
        <w:rPr>
          <w:b w:val="0"/>
          <w:sz w:val="24"/>
          <w:szCs w:val="24"/>
        </w:rPr>
        <w:t>2.1</w:t>
      </w:r>
      <w:r w:rsidR="00B30D0A" w:rsidRPr="00E1041D">
        <w:rPr>
          <w:b w:val="0"/>
          <w:sz w:val="24"/>
          <w:szCs w:val="24"/>
        </w:rPr>
        <w:t xml:space="preserve"> </w:t>
      </w:r>
      <w:r w:rsidR="003709BD" w:rsidRPr="00E1041D">
        <w:rPr>
          <w:b w:val="0"/>
          <w:sz w:val="24"/>
          <w:szCs w:val="24"/>
        </w:rPr>
        <w:t>–</w:t>
      </w:r>
      <w:r w:rsidR="00B30D0A" w:rsidRPr="00E1041D">
        <w:rPr>
          <w:b w:val="0"/>
          <w:sz w:val="24"/>
          <w:szCs w:val="24"/>
        </w:rPr>
        <w:t xml:space="preserve"> P</w:t>
      </w:r>
      <w:r w:rsidR="009438A9" w:rsidRPr="00E1041D">
        <w:rPr>
          <w:b w:val="0"/>
          <w:sz w:val="24"/>
          <w:szCs w:val="24"/>
        </w:rPr>
        <w:t>ravidelné úklidové práce</w:t>
      </w:r>
    </w:p>
    <w:p w14:paraId="5EC4CD33" w14:textId="183ECFB9" w:rsidR="00013AFE" w:rsidRPr="00013AFE" w:rsidRDefault="00F93E17" w:rsidP="00013AFE">
      <w:r>
        <w:t>Standardní</w:t>
      </w:r>
      <w:r w:rsidR="005D58C1">
        <w:t xml:space="preserve"> úklidové práce, které P</w:t>
      </w:r>
      <w:r w:rsidR="005D58C1" w:rsidRPr="0076119C">
        <w:t>rovozovatel bude vykonávat pravidelně, s předem d</w:t>
      </w:r>
      <w:r w:rsidR="005D58C1">
        <w:t>efinovanou</w:t>
      </w:r>
      <w:r w:rsidR="00CD1D04">
        <w:t xml:space="preserve"> časovou skupinou a typem prostor </w:t>
      </w:r>
      <w:r w:rsidR="005D58C1">
        <w:t>dle přílohy č. 5 Standardy úklidu.</w:t>
      </w:r>
    </w:p>
    <w:tbl>
      <w:tblPr>
        <w:tblStyle w:val="Mkatabulky"/>
        <w:tblW w:w="0" w:type="auto"/>
        <w:tblLook w:val="04A0" w:firstRow="1" w:lastRow="0" w:firstColumn="1" w:lastColumn="0" w:noHBand="0" w:noVBand="1"/>
      </w:tblPr>
      <w:tblGrid>
        <w:gridCol w:w="3907"/>
        <w:gridCol w:w="4935"/>
      </w:tblGrid>
      <w:tr w:rsidR="003D26D9" w14:paraId="4E416BC3" w14:textId="77777777" w:rsidTr="003D26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3EFBA6EF" w14:textId="77777777" w:rsidR="003D26D9" w:rsidRPr="0023091B" w:rsidRDefault="003D26D9" w:rsidP="006E3507">
            <w:pPr>
              <w:tabs>
                <w:tab w:val="left" w:pos="1137"/>
              </w:tabs>
              <w:rPr>
                <w:rFonts w:cs="Arial"/>
                <w:b/>
                <w:bCs/>
                <w:sz w:val="18"/>
                <w:szCs w:val="18"/>
              </w:rPr>
            </w:pPr>
            <w:r>
              <w:rPr>
                <w:rFonts w:cs="Arial"/>
                <w:b/>
                <w:bCs/>
                <w:sz w:val="18"/>
                <w:szCs w:val="18"/>
              </w:rPr>
              <w:t>ÚKLIDOVÉ PRÁCE</w:t>
            </w:r>
          </w:p>
        </w:tc>
        <w:tc>
          <w:tcPr>
            <w:tcW w:w="4935" w:type="dxa"/>
            <w:tcBorders>
              <w:bottom w:val="single" w:sz="2" w:space="0" w:color="auto"/>
            </w:tcBorders>
            <w:shd w:val="clear" w:color="auto" w:fill="95C8FF" w:themeFill="accent1" w:themeFillTint="40"/>
            <w:vAlign w:val="center"/>
          </w:tcPr>
          <w:p w14:paraId="57400660" w14:textId="77777777" w:rsidR="003D26D9" w:rsidRPr="0023091B" w:rsidRDefault="003D26D9"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Pr>
                <w:rFonts w:cs="Arial"/>
                <w:b/>
                <w:bCs/>
                <w:sz w:val="18"/>
                <w:szCs w:val="18"/>
              </w:rPr>
              <w:t>DEFINICE</w:t>
            </w:r>
          </w:p>
        </w:tc>
      </w:tr>
      <w:tr w:rsidR="003B4D96" w:rsidRPr="00503C0F" w14:paraId="1013CEBA"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DB18D46" w14:textId="1E04A762" w:rsidR="003B4D96" w:rsidRPr="0023091B" w:rsidRDefault="003B4D96" w:rsidP="003B4D96">
            <w:pPr>
              <w:tabs>
                <w:tab w:val="left" w:pos="1137"/>
              </w:tabs>
              <w:rPr>
                <w:rFonts w:cs="Arial"/>
                <w:b/>
                <w:bCs/>
                <w:sz w:val="18"/>
                <w:szCs w:val="18"/>
              </w:rPr>
            </w:pPr>
            <w:r>
              <w:rPr>
                <w:rFonts w:cs="Arial"/>
                <w:b/>
                <w:bCs/>
                <w:sz w:val="18"/>
                <w:szCs w:val="18"/>
              </w:rPr>
              <w:t xml:space="preserve">čištění eskalátorů, </w:t>
            </w:r>
            <w:r w:rsidRPr="00E80D4B">
              <w:rPr>
                <w:rFonts w:cs="Arial"/>
                <w:b/>
                <w:bCs/>
                <w:sz w:val="18"/>
                <w:szCs w:val="18"/>
              </w:rPr>
              <w:t>travelátorů</w:t>
            </w:r>
            <w:r>
              <w:rPr>
                <w:rFonts w:cs="Arial"/>
                <w:b/>
                <w:bCs/>
                <w:sz w:val="18"/>
                <w:szCs w:val="18"/>
              </w:rPr>
              <w:t xml:space="preserve"> </w:t>
            </w:r>
          </w:p>
        </w:tc>
        <w:tc>
          <w:tcPr>
            <w:tcW w:w="4935" w:type="dxa"/>
            <w:tcBorders>
              <w:top w:val="single" w:sz="2" w:space="0" w:color="auto"/>
            </w:tcBorders>
            <w:vAlign w:val="center"/>
          </w:tcPr>
          <w:p w14:paraId="0F858389" w14:textId="33961246" w:rsidR="003B4D96" w:rsidRPr="00503C0F" w:rsidRDefault="003B4D96"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asciiTheme="majorHAnsi" w:hAnsiTheme="majorHAnsi" w:cs="Arial"/>
                <w:sz w:val="18"/>
                <w:szCs w:val="18"/>
              </w:rPr>
              <w:t>rozumí se</w:t>
            </w:r>
            <w:r w:rsidRPr="00E80D4B">
              <w:rPr>
                <w:rFonts w:asciiTheme="majorHAnsi" w:hAnsiTheme="majorHAnsi" w:cs="Arial"/>
                <w:sz w:val="18"/>
                <w:szCs w:val="18"/>
              </w:rPr>
              <w:t xml:space="preserve"> suché očištění/mokré omytí všech viditelných částí, a to bočnic, ať již nerezových či prosklených, dále madel, so</w:t>
            </w:r>
            <w:r>
              <w:rPr>
                <w:rFonts w:asciiTheme="majorHAnsi" w:hAnsiTheme="majorHAnsi" w:cs="Arial"/>
                <w:sz w:val="18"/>
                <w:szCs w:val="18"/>
              </w:rPr>
              <w:t>klů. Vždy musí být použity čisti</w:t>
            </w:r>
            <w:r w:rsidRPr="00E80D4B">
              <w:rPr>
                <w:rFonts w:asciiTheme="majorHAnsi" w:hAnsiTheme="majorHAnsi" w:cs="Arial"/>
                <w:sz w:val="18"/>
                <w:szCs w:val="18"/>
              </w:rPr>
              <w:t>cí prostředky odpovídající danému materiálu. Madla budou 1x týdně dezinfikována. Pojízdné stupně a nástupní/výstupní plochy budou čištěny odbornou technikou určenou pro tato zařízení, vždy poučenou osobou poskytovatele tak, aby nedošlo k poškození zař</w:t>
            </w:r>
            <w:r>
              <w:rPr>
                <w:rFonts w:asciiTheme="majorHAnsi" w:hAnsiTheme="majorHAnsi" w:cs="Arial"/>
                <w:sz w:val="18"/>
                <w:szCs w:val="18"/>
              </w:rPr>
              <w:t>ízení, např. zatečením</w:t>
            </w:r>
          </w:p>
        </w:tc>
      </w:tr>
      <w:tr w:rsidR="003B4D96" w:rsidRPr="00503C0F" w14:paraId="08A34B41"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195B2DDB" w14:textId="0BBA3411" w:rsidR="003B4D96" w:rsidRPr="0023091B" w:rsidRDefault="003B4D96" w:rsidP="003B4D96">
            <w:pPr>
              <w:tabs>
                <w:tab w:val="left" w:pos="1137"/>
              </w:tabs>
              <w:rPr>
                <w:rFonts w:cs="Arial"/>
                <w:b/>
                <w:bCs/>
                <w:sz w:val="18"/>
                <w:szCs w:val="18"/>
              </w:rPr>
            </w:pPr>
            <w:r w:rsidRPr="00E80D4B">
              <w:rPr>
                <w:rFonts w:cs="Arial"/>
                <w:b/>
                <w:bCs/>
                <w:sz w:val="18"/>
                <w:szCs w:val="18"/>
              </w:rPr>
              <w:t xml:space="preserve">čištění nerezových prvků na </w:t>
            </w:r>
            <w:r>
              <w:rPr>
                <w:rFonts w:cs="Arial"/>
                <w:b/>
                <w:bCs/>
                <w:sz w:val="18"/>
                <w:szCs w:val="18"/>
              </w:rPr>
              <w:t>nástupištích a výstupech</w:t>
            </w:r>
            <w:r w:rsidRPr="00E80D4B">
              <w:rPr>
                <w:rFonts w:cs="Arial"/>
                <w:b/>
                <w:bCs/>
                <w:sz w:val="18"/>
                <w:szCs w:val="18"/>
              </w:rPr>
              <w:t xml:space="preserve"> z podchodů</w:t>
            </w:r>
          </w:p>
        </w:tc>
        <w:tc>
          <w:tcPr>
            <w:tcW w:w="4935" w:type="dxa"/>
            <w:tcBorders>
              <w:top w:val="single" w:sz="2" w:space="0" w:color="auto"/>
            </w:tcBorders>
            <w:vAlign w:val="center"/>
          </w:tcPr>
          <w:p w14:paraId="59FAE154" w14:textId="016C3364" w:rsidR="003B4D96" w:rsidRPr="00503C0F" w:rsidRDefault="003B4D96" w:rsidP="003B4D96">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asciiTheme="majorHAnsi" w:hAnsiTheme="majorHAnsi" w:cs="Arial"/>
                <w:sz w:val="18"/>
                <w:szCs w:val="18"/>
              </w:rPr>
              <w:t>rozumí se očištění od hrubých nečistot, prachu, žvýkaček apod., dále omytí a vyleštění za použití čisticích prostředků odpovídajících danému materiálu</w:t>
            </w:r>
          </w:p>
        </w:tc>
      </w:tr>
      <w:tr w:rsidR="000359E8" w:rsidRPr="00503C0F" w14:paraId="0B5B56F9"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D1D94F6" w14:textId="4ED2A510" w:rsidR="000359E8" w:rsidRPr="0023091B" w:rsidRDefault="000359E8" w:rsidP="000359E8">
            <w:pPr>
              <w:tabs>
                <w:tab w:val="left" w:pos="1137"/>
              </w:tabs>
              <w:rPr>
                <w:rFonts w:cs="Arial"/>
                <w:b/>
                <w:bCs/>
                <w:sz w:val="18"/>
                <w:szCs w:val="18"/>
              </w:rPr>
            </w:pPr>
            <w:r w:rsidRPr="004E2E24">
              <w:rPr>
                <w:rFonts w:cs="Arial"/>
                <w:b/>
                <w:bCs/>
                <w:sz w:val="18"/>
                <w:szCs w:val="18"/>
              </w:rPr>
              <w:t>čištění rohoží</w:t>
            </w:r>
          </w:p>
        </w:tc>
        <w:tc>
          <w:tcPr>
            <w:tcW w:w="4935" w:type="dxa"/>
            <w:tcBorders>
              <w:top w:val="single" w:sz="2" w:space="0" w:color="auto"/>
            </w:tcBorders>
            <w:vAlign w:val="center"/>
          </w:tcPr>
          <w:p w14:paraId="62E87848" w14:textId="021332AE"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zvednutí rohože (všechny typy, které lze bez speciálního náčiní zvednout - i zapuštěných do podlahy), vymetení nečisto</w:t>
            </w:r>
            <w:r>
              <w:rPr>
                <w:rFonts w:asciiTheme="majorHAnsi" w:hAnsiTheme="majorHAnsi" w:cs="Arial"/>
                <w:sz w:val="18"/>
                <w:szCs w:val="18"/>
              </w:rPr>
              <w:t>t, odstranění nečistot v rohoži</w:t>
            </w:r>
          </w:p>
        </w:tc>
      </w:tr>
      <w:tr w:rsidR="000359E8" w:rsidRPr="00503C0F" w14:paraId="3B5EE2F2"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72823C72" w14:textId="7F734852" w:rsidR="000359E8" w:rsidRDefault="000359E8" w:rsidP="000359E8">
            <w:pPr>
              <w:tabs>
                <w:tab w:val="left" w:pos="1137"/>
              </w:tabs>
              <w:rPr>
                <w:rFonts w:cs="Arial"/>
                <w:b/>
                <w:bCs/>
                <w:sz w:val="18"/>
                <w:szCs w:val="18"/>
              </w:rPr>
            </w:pPr>
            <w:r>
              <w:rPr>
                <w:rFonts w:cs="Arial"/>
                <w:b/>
                <w:bCs/>
                <w:sz w:val="18"/>
                <w:szCs w:val="18"/>
              </w:rPr>
              <w:t xml:space="preserve">čištění </w:t>
            </w:r>
            <w:r w:rsidRPr="004E2E24">
              <w:rPr>
                <w:rFonts w:cs="Arial"/>
                <w:b/>
                <w:bCs/>
                <w:sz w:val="18"/>
                <w:szCs w:val="18"/>
              </w:rPr>
              <w:t>stanoviště odpadových nádob</w:t>
            </w:r>
          </w:p>
        </w:tc>
        <w:tc>
          <w:tcPr>
            <w:tcW w:w="4935" w:type="dxa"/>
            <w:tcBorders>
              <w:top w:val="single" w:sz="2" w:space="0" w:color="auto"/>
            </w:tcBorders>
            <w:vAlign w:val="center"/>
          </w:tcPr>
          <w:p w14:paraId="0955CB24" w14:textId="04AA63D5" w:rsidR="000359E8" w:rsidRPr="00BB5CDD" w:rsidRDefault="000359E8" w:rsidP="000359E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udržení čistoty stanovišť odpadových nádob umístěných ve stanici tak, aby nedocházelo ke vzniku černé skládky a nastěhování a množení</w:t>
            </w:r>
            <w:r>
              <w:rPr>
                <w:rFonts w:asciiTheme="majorHAnsi" w:hAnsiTheme="majorHAnsi" w:cs="Arial"/>
                <w:sz w:val="18"/>
                <w:szCs w:val="18"/>
              </w:rPr>
              <w:t xml:space="preserve"> hlodavců v prostoru stanoviště</w:t>
            </w:r>
          </w:p>
        </w:tc>
      </w:tr>
      <w:tr w:rsidR="000359E8" w:rsidRPr="00503C0F" w14:paraId="28A2F2F0"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12EF916C" w14:textId="4049E345" w:rsidR="000359E8" w:rsidRPr="0023091B" w:rsidRDefault="000359E8" w:rsidP="000359E8">
            <w:pPr>
              <w:tabs>
                <w:tab w:val="left" w:pos="1137"/>
              </w:tabs>
              <w:rPr>
                <w:rFonts w:cs="Arial"/>
                <w:b/>
                <w:bCs/>
                <w:sz w:val="18"/>
                <w:szCs w:val="18"/>
              </w:rPr>
            </w:pPr>
            <w:r>
              <w:rPr>
                <w:rFonts w:cs="Arial"/>
                <w:b/>
                <w:bCs/>
                <w:sz w:val="18"/>
                <w:szCs w:val="18"/>
              </w:rPr>
              <w:lastRenderedPageBreak/>
              <w:t>dez</w:t>
            </w:r>
            <w:r w:rsidRPr="0023091B">
              <w:rPr>
                <w:rFonts w:cs="Arial"/>
                <w:b/>
                <w:bCs/>
                <w:sz w:val="18"/>
                <w:szCs w:val="18"/>
              </w:rPr>
              <w:t xml:space="preserve">infekce </w:t>
            </w:r>
            <w:r>
              <w:rPr>
                <w:rFonts w:cs="Arial"/>
                <w:b/>
                <w:bCs/>
                <w:sz w:val="18"/>
                <w:szCs w:val="18"/>
              </w:rPr>
              <w:t>podlahových ploch</w:t>
            </w:r>
          </w:p>
        </w:tc>
        <w:tc>
          <w:tcPr>
            <w:tcW w:w="4935" w:type="dxa"/>
            <w:tcBorders>
              <w:top w:val="single" w:sz="2" w:space="0" w:color="auto"/>
            </w:tcBorders>
            <w:vAlign w:val="center"/>
          </w:tcPr>
          <w:p w14:paraId="0BAA8AFE" w14:textId="6DA09BD7"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 xml:space="preserve">rozumí se setření/vytření veškerých </w:t>
            </w:r>
            <w:r>
              <w:rPr>
                <w:rFonts w:asciiTheme="majorHAnsi" w:hAnsiTheme="majorHAnsi" w:cs="Arial"/>
                <w:sz w:val="18"/>
                <w:szCs w:val="18"/>
              </w:rPr>
              <w:t>podlahových ploch dez</w:t>
            </w:r>
            <w:r w:rsidRPr="00BB5CDD">
              <w:rPr>
                <w:rFonts w:asciiTheme="majorHAnsi" w:hAnsiTheme="majorHAnsi" w:cs="Arial"/>
                <w:sz w:val="18"/>
                <w:szCs w:val="18"/>
              </w:rPr>
              <w:t xml:space="preserve">infekčním roztokem tak, aby povrch byl zbaven </w:t>
            </w:r>
            <w:r>
              <w:rPr>
                <w:rFonts w:asciiTheme="majorHAnsi" w:hAnsiTheme="majorHAnsi" w:cs="Arial"/>
                <w:sz w:val="18"/>
                <w:szCs w:val="18"/>
              </w:rPr>
              <w:t xml:space="preserve">bakterií. </w:t>
            </w:r>
            <w:r>
              <w:rPr>
                <w:rFonts w:cs="Arial"/>
                <w:sz w:val="18"/>
                <w:szCs w:val="18"/>
              </w:rPr>
              <w:t>Pokud zůstává povrch vlhký, je vhodné označit upozorněním pro cestující „Pozor mokrá podlaha“.</w:t>
            </w:r>
          </w:p>
        </w:tc>
      </w:tr>
      <w:tr w:rsidR="000359E8" w:rsidRPr="00503C0F" w14:paraId="37A230F6"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5C5CEF13" w14:textId="70D9A76D" w:rsidR="000359E8" w:rsidRPr="0023091B" w:rsidRDefault="000359E8" w:rsidP="000359E8">
            <w:pPr>
              <w:tabs>
                <w:tab w:val="left" w:pos="1137"/>
              </w:tabs>
              <w:rPr>
                <w:rFonts w:cs="Arial"/>
                <w:b/>
                <w:bCs/>
                <w:sz w:val="18"/>
                <w:szCs w:val="18"/>
              </w:rPr>
            </w:pPr>
            <w:r>
              <w:rPr>
                <w:rFonts w:cs="Arial"/>
                <w:b/>
                <w:bCs/>
                <w:sz w:val="18"/>
                <w:szCs w:val="18"/>
              </w:rPr>
              <w:t>dezinfekce povrchů</w:t>
            </w:r>
          </w:p>
        </w:tc>
        <w:tc>
          <w:tcPr>
            <w:tcW w:w="4935" w:type="dxa"/>
            <w:tcBorders>
              <w:top w:val="single" w:sz="2" w:space="0" w:color="auto"/>
            </w:tcBorders>
            <w:vAlign w:val="center"/>
          </w:tcPr>
          <w:p w14:paraId="744C8BF5" w14:textId="68F8E72C"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asciiTheme="majorHAnsi" w:hAnsiTheme="majorHAnsi" w:cs="Arial"/>
                <w:sz w:val="18"/>
                <w:szCs w:val="18"/>
              </w:rPr>
              <w:t xml:space="preserve">rozumí se setření veškerých </w:t>
            </w:r>
            <w:r w:rsidRPr="00BB5CDD">
              <w:rPr>
                <w:rFonts w:asciiTheme="majorHAnsi" w:hAnsiTheme="majorHAnsi" w:cs="Arial"/>
                <w:sz w:val="18"/>
                <w:szCs w:val="18"/>
              </w:rPr>
              <w:t xml:space="preserve">povrchů </w:t>
            </w:r>
            <w:r>
              <w:rPr>
                <w:rFonts w:asciiTheme="majorHAnsi" w:hAnsiTheme="majorHAnsi" w:cs="Arial"/>
                <w:sz w:val="18"/>
                <w:szCs w:val="18"/>
              </w:rPr>
              <w:t>dez</w:t>
            </w:r>
            <w:r w:rsidRPr="00BB5CDD">
              <w:rPr>
                <w:rFonts w:asciiTheme="majorHAnsi" w:hAnsiTheme="majorHAnsi" w:cs="Arial"/>
                <w:sz w:val="18"/>
                <w:szCs w:val="18"/>
              </w:rPr>
              <w:t xml:space="preserve">infekčním roztokem tak, aby povrch byl zbaven </w:t>
            </w:r>
            <w:r>
              <w:rPr>
                <w:rFonts w:asciiTheme="majorHAnsi" w:hAnsiTheme="majorHAnsi" w:cs="Arial"/>
                <w:sz w:val="18"/>
                <w:szCs w:val="18"/>
              </w:rPr>
              <w:t xml:space="preserve">bakterií </w:t>
            </w:r>
            <w:r w:rsidRPr="00B61B53">
              <w:rPr>
                <w:rFonts w:asciiTheme="majorHAnsi" w:hAnsiTheme="majorHAnsi" w:cs="Arial"/>
                <w:sz w:val="18"/>
                <w:szCs w:val="18"/>
              </w:rPr>
              <w:t>(</w:t>
            </w:r>
            <w:r>
              <w:rPr>
                <w:rFonts w:asciiTheme="majorHAnsi" w:hAnsiTheme="majorHAnsi" w:cs="Arial"/>
                <w:sz w:val="18"/>
                <w:szCs w:val="18"/>
              </w:rPr>
              <w:t xml:space="preserve">omyvatelné stěny bez výškových prací včetně stěn výtahů, </w:t>
            </w:r>
            <w:r w:rsidRPr="00B61B53">
              <w:rPr>
                <w:rFonts w:asciiTheme="majorHAnsi" w:hAnsiTheme="majorHAnsi" w:cs="Arial"/>
                <w:sz w:val="18"/>
                <w:szCs w:val="18"/>
              </w:rPr>
              <w:t>sprchové kouty, vany, umyvadla, baterie</w:t>
            </w:r>
            <w:r>
              <w:rPr>
                <w:rFonts w:asciiTheme="majorHAnsi" w:hAnsiTheme="majorHAnsi" w:cs="Arial"/>
                <w:sz w:val="18"/>
                <w:szCs w:val="18"/>
              </w:rPr>
              <w:t>, WC prkénka, telefonní sluchátka, madla, kliky, úchyty</w:t>
            </w:r>
            <w:r w:rsidRPr="00B61B53">
              <w:rPr>
                <w:rFonts w:asciiTheme="majorHAnsi" w:hAnsiTheme="majorHAnsi" w:cs="Arial"/>
                <w:sz w:val="18"/>
                <w:szCs w:val="18"/>
              </w:rPr>
              <w:t xml:space="preserve"> apod.)</w:t>
            </w:r>
          </w:p>
        </w:tc>
      </w:tr>
      <w:tr w:rsidR="000359E8" w:rsidRPr="00503C0F" w14:paraId="4CF7ADA0"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35CA6FDD" w14:textId="09753BC8" w:rsidR="000359E8" w:rsidRPr="0023091B" w:rsidRDefault="000359E8" w:rsidP="000359E8">
            <w:pPr>
              <w:tabs>
                <w:tab w:val="left" w:pos="1137"/>
              </w:tabs>
              <w:rPr>
                <w:rFonts w:cs="Arial"/>
                <w:b/>
                <w:bCs/>
                <w:sz w:val="18"/>
                <w:szCs w:val="18"/>
              </w:rPr>
            </w:pPr>
            <w:r w:rsidRPr="0023091B">
              <w:rPr>
                <w:rFonts w:cs="Arial"/>
                <w:b/>
                <w:bCs/>
                <w:sz w:val="18"/>
                <w:szCs w:val="18"/>
              </w:rPr>
              <w:t xml:space="preserve">doplňování prostředků </w:t>
            </w:r>
            <w:r w:rsidR="00CD018B">
              <w:rPr>
                <w:rFonts w:cs="Arial"/>
                <w:b/>
                <w:bCs/>
                <w:sz w:val="18"/>
                <w:szCs w:val="18"/>
              </w:rPr>
              <w:t>osobní</w:t>
            </w:r>
            <w:r w:rsidR="00CD018B" w:rsidRPr="0023091B">
              <w:rPr>
                <w:rFonts w:cs="Arial"/>
                <w:b/>
                <w:bCs/>
                <w:sz w:val="18"/>
                <w:szCs w:val="18"/>
              </w:rPr>
              <w:t xml:space="preserve"> </w:t>
            </w:r>
            <w:r w:rsidRPr="0023091B">
              <w:rPr>
                <w:rFonts w:cs="Arial"/>
                <w:b/>
                <w:bCs/>
                <w:sz w:val="18"/>
                <w:szCs w:val="18"/>
              </w:rPr>
              <w:t>hygieny</w:t>
            </w:r>
          </w:p>
        </w:tc>
        <w:tc>
          <w:tcPr>
            <w:tcW w:w="4935" w:type="dxa"/>
            <w:tcBorders>
              <w:top w:val="single" w:sz="2" w:space="0" w:color="auto"/>
            </w:tcBorders>
            <w:vAlign w:val="center"/>
          </w:tcPr>
          <w:p w14:paraId="32324116" w14:textId="745A3D5C"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 xml:space="preserve">rozumí se pouze vlastní činnost při průběžném doplňování náplní do zásobníků a dávkovačů toaletních papírů, papírových ručníků, toaletních </w:t>
            </w:r>
            <w:r w:rsidRPr="00A70556">
              <w:rPr>
                <w:rFonts w:asciiTheme="majorHAnsi" w:hAnsiTheme="majorHAnsi" w:cs="Arial"/>
                <w:sz w:val="18"/>
                <w:szCs w:val="18"/>
              </w:rPr>
              <w:t xml:space="preserve">mýdel, </w:t>
            </w:r>
            <w:r>
              <w:rPr>
                <w:rFonts w:asciiTheme="majorHAnsi" w:hAnsiTheme="majorHAnsi" w:cs="Arial"/>
                <w:sz w:val="18"/>
                <w:szCs w:val="18"/>
              </w:rPr>
              <w:t>dez</w:t>
            </w:r>
            <w:r w:rsidRPr="00A70556">
              <w:rPr>
                <w:rFonts w:asciiTheme="majorHAnsi" w:hAnsiTheme="majorHAnsi" w:cs="Arial"/>
                <w:sz w:val="18"/>
                <w:szCs w:val="18"/>
              </w:rPr>
              <w:t>infekčních gelů</w:t>
            </w:r>
            <w:r w:rsidRPr="00A93C1F">
              <w:rPr>
                <w:rFonts w:asciiTheme="majorHAnsi" w:hAnsiTheme="majorHAnsi" w:cs="Arial"/>
                <w:sz w:val="18"/>
                <w:szCs w:val="18"/>
              </w:rPr>
              <w:t>, osvěžovačů</w:t>
            </w:r>
            <w:r w:rsidRPr="00BB5CDD">
              <w:rPr>
                <w:rFonts w:asciiTheme="majorHAnsi" w:hAnsiTheme="majorHAnsi" w:cs="Arial"/>
                <w:sz w:val="18"/>
                <w:szCs w:val="18"/>
              </w:rPr>
              <w:t xml:space="preserve">, sáčků na dámské vložky apod. Veškeré náplně zajišťuje </w:t>
            </w:r>
            <w:r>
              <w:rPr>
                <w:rFonts w:asciiTheme="majorHAnsi" w:hAnsiTheme="majorHAnsi" w:cs="Arial"/>
                <w:sz w:val="18"/>
                <w:szCs w:val="18"/>
              </w:rPr>
              <w:t>externí Poskytovatel</w:t>
            </w:r>
            <w:r w:rsidRPr="00BB5CDD">
              <w:rPr>
                <w:rFonts w:asciiTheme="majorHAnsi" w:hAnsiTheme="majorHAnsi" w:cs="Arial"/>
                <w:sz w:val="18"/>
                <w:szCs w:val="18"/>
              </w:rPr>
              <w:t xml:space="preserve">. Požadavky jsou splněny, když je vždy k dispozici více jak 50 % </w:t>
            </w:r>
            <w:r w:rsidRPr="005C0C1C">
              <w:rPr>
                <w:rFonts w:asciiTheme="majorHAnsi" w:hAnsiTheme="majorHAnsi" w:cs="Arial"/>
                <w:sz w:val="18"/>
                <w:szCs w:val="18"/>
              </w:rPr>
              <w:t xml:space="preserve">objemu zásobníku každého z </w:t>
            </w:r>
            <w:r>
              <w:rPr>
                <w:rFonts w:asciiTheme="majorHAnsi" w:hAnsiTheme="majorHAnsi" w:cs="Arial"/>
                <w:sz w:val="18"/>
                <w:szCs w:val="18"/>
              </w:rPr>
              <w:t>prostředků</w:t>
            </w:r>
            <w:r w:rsidRPr="00BB5CDD">
              <w:rPr>
                <w:rFonts w:asciiTheme="majorHAnsi" w:hAnsiTheme="majorHAnsi" w:cs="Arial"/>
                <w:sz w:val="18"/>
                <w:szCs w:val="18"/>
              </w:rPr>
              <w:t xml:space="preserve"> </w:t>
            </w:r>
          </w:p>
        </w:tc>
      </w:tr>
      <w:tr w:rsidR="000359E8" w:rsidRPr="00503C0F" w14:paraId="13818830"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7589A18" w14:textId="71E557A5" w:rsidR="000359E8" w:rsidRPr="0023091B" w:rsidRDefault="000359E8" w:rsidP="000359E8">
            <w:pPr>
              <w:tabs>
                <w:tab w:val="left" w:pos="1137"/>
              </w:tabs>
              <w:rPr>
                <w:rFonts w:cs="Arial"/>
                <w:b/>
                <w:bCs/>
                <w:sz w:val="18"/>
                <w:szCs w:val="18"/>
              </w:rPr>
            </w:pPr>
            <w:r w:rsidRPr="0023091B">
              <w:rPr>
                <w:rFonts w:cs="Arial"/>
                <w:b/>
                <w:bCs/>
                <w:sz w:val="18"/>
                <w:szCs w:val="18"/>
              </w:rPr>
              <w:t>konzervace ploch</w:t>
            </w:r>
          </w:p>
        </w:tc>
        <w:tc>
          <w:tcPr>
            <w:tcW w:w="4935" w:type="dxa"/>
            <w:tcBorders>
              <w:top w:val="single" w:sz="2" w:space="0" w:color="auto"/>
            </w:tcBorders>
            <w:vAlign w:val="center"/>
          </w:tcPr>
          <w:p w14:paraId="0D1C58A6" w14:textId="0660536D"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 xml:space="preserve">rozumí se napuštění dřevěného nábytku </w:t>
            </w:r>
            <w:r>
              <w:rPr>
                <w:rFonts w:asciiTheme="majorHAnsi" w:hAnsiTheme="majorHAnsi" w:cs="Arial"/>
                <w:sz w:val="18"/>
                <w:szCs w:val="18"/>
              </w:rPr>
              <w:t>konzervační látkou</w:t>
            </w:r>
            <w:r w:rsidRPr="00BB5CDD">
              <w:rPr>
                <w:rFonts w:asciiTheme="majorHAnsi" w:hAnsiTheme="majorHAnsi" w:cs="Arial"/>
                <w:sz w:val="18"/>
                <w:szCs w:val="18"/>
              </w:rPr>
              <w:t xml:space="preserve"> po celkovém omytí těchto ploch a zbavení je nečistot</w:t>
            </w:r>
          </w:p>
        </w:tc>
      </w:tr>
      <w:tr w:rsidR="000359E8" w:rsidRPr="00503C0F" w14:paraId="50313BEF"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399AB37" w14:textId="30F24449" w:rsidR="000359E8" w:rsidRPr="0023091B" w:rsidRDefault="000359E8" w:rsidP="000359E8">
            <w:pPr>
              <w:tabs>
                <w:tab w:val="left" w:pos="1137"/>
              </w:tabs>
              <w:rPr>
                <w:rFonts w:cs="Arial"/>
                <w:b/>
                <w:bCs/>
                <w:sz w:val="18"/>
                <w:szCs w:val="18"/>
              </w:rPr>
            </w:pPr>
            <w:r>
              <w:rPr>
                <w:rFonts w:cs="Arial"/>
                <w:b/>
                <w:bCs/>
                <w:sz w:val="18"/>
                <w:szCs w:val="18"/>
              </w:rPr>
              <w:t>leštění, vyleštění</w:t>
            </w:r>
          </w:p>
        </w:tc>
        <w:tc>
          <w:tcPr>
            <w:tcW w:w="4935" w:type="dxa"/>
            <w:tcBorders>
              <w:top w:val="single" w:sz="2" w:space="0" w:color="auto"/>
            </w:tcBorders>
            <w:vAlign w:val="center"/>
          </w:tcPr>
          <w:p w14:paraId="194A3DCA" w14:textId="59326A5A"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cs="Arial"/>
                <w:sz w:val="18"/>
                <w:szCs w:val="18"/>
              </w:rPr>
              <w:t>rozumí se odstranění šmouh či přebytku konzervační látky, a to suchým způsobem za účelem dosažení lesku, např. dřevěný nábytek</w:t>
            </w:r>
          </w:p>
        </w:tc>
      </w:tr>
      <w:tr w:rsidR="000359E8" w:rsidRPr="00503C0F" w14:paraId="00E98271"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7CE9157E" w14:textId="3E1BE988" w:rsidR="000359E8" w:rsidRPr="0023091B" w:rsidRDefault="000359E8" w:rsidP="000359E8">
            <w:pPr>
              <w:tabs>
                <w:tab w:val="left" w:pos="1137"/>
              </w:tabs>
              <w:rPr>
                <w:rFonts w:cs="Arial"/>
                <w:b/>
                <w:bCs/>
                <w:sz w:val="18"/>
                <w:szCs w:val="18"/>
              </w:rPr>
            </w:pPr>
            <w:r w:rsidRPr="0023091B">
              <w:rPr>
                <w:rFonts w:cs="Arial"/>
                <w:b/>
                <w:bCs/>
                <w:sz w:val="18"/>
                <w:szCs w:val="18"/>
              </w:rPr>
              <w:t>lokální úklidové práce</w:t>
            </w:r>
          </w:p>
        </w:tc>
        <w:tc>
          <w:tcPr>
            <w:tcW w:w="4935" w:type="dxa"/>
            <w:tcBorders>
              <w:top w:val="single" w:sz="2" w:space="0" w:color="auto"/>
            </w:tcBorders>
            <w:vAlign w:val="center"/>
          </w:tcPr>
          <w:p w14:paraId="14EA7079" w14:textId="4FDAD2D5"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rozumí se provedení úklidové práce pouze na těch plochách, které jsou znečištěny nebo které jsou každodenně frekventované</w:t>
            </w:r>
          </w:p>
        </w:tc>
      </w:tr>
      <w:tr w:rsidR="000359E8" w:rsidRPr="00503C0F" w14:paraId="649F5747"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3201B437" w14:textId="751B9A22" w:rsidR="000359E8" w:rsidRPr="0023091B" w:rsidRDefault="000359E8" w:rsidP="000359E8">
            <w:pPr>
              <w:tabs>
                <w:tab w:val="left" w:pos="1137"/>
              </w:tabs>
              <w:rPr>
                <w:rFonts w:cs="Arial"/>
                <w:b/>
                <w:bCs/>
                <w:sz w:val="18"/>
                <w:szCs w:val="18"/>
              </w:rPr>
            </w:pPr>
            <w:r w:rsidRPr="0023091B">
              <w:rPr>
                <w:rFonts w:cs="Arial"/>
                <w:b/>
                <w:bCs/>
                <w:sz w:val="18"/>
                <w:szCs w:val="18"/>
              </w:rPr>
              <w:t>mokré stírání/vytírání</w:t>
            </w:r>
          </w:p>
        </w:tc>
        <w:tc>
          <w:tcPr>
            <w:tcW w:w="4935" w:type="dxa"/>
            <w:tcBorders>
              <w:top w:val="single" w:sz="2" w:space="0" w:color="auto"/>
            </w:tcBorders>
            <w:vAlign w:val="center"/>
          </w:tcPr>
          <w:p w14:paraId="066B7CCC" w14:textId="644D077C" w:rsidR="000359E8" w:rsidRPr="00503C0F" w:rsidRDefault="000359E8" w:rsidP="00AF748B">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23091B">
              <w:rPr>
                <w:rFonts w:cs="Arial"/>
                <w:sz w:val="18"/>
                <w:szCs w:val="18"/>
              </w:rPr>
              <w:t xml:space="preserve">rozumí se setření/vytření veškerých ploch a povrchů mokrou utěrkou nebo mopem tak, aby povrch byl zbaven i ulpělých nečistot. Povrch musí být zbaven veškerých hrubých nečistot, nálepek, žvýkaček, šmouh </w:t>
            </w:r>
            <w:r>
              <w:rPr>
                <w:rFonts w:cs="Arial"/>
                <w:sz w:val="18"/>
                <w:szCs w:val="18"/>
              </w:rPr>
              <w:t>a povrch je po provedení vlhký. Pokud zůstává povrch vlhký, je vhodné označit upozorněním pro cestující „Pozor mokrá podlaha“.</w:t>
            </w:r>
          </w:p>
        </w:tc>
      </w:tr>
      <w:tr w:rsidR="00AF748B" w:rsidRPr="00503C0F" w14:paraId="5FDA20D1"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119FE89" w14:textId="0BA2EE7C" w:rsidR="00AF748B" w:rsidRPr="0023091B" w:rsidRDefault="008C1E11" w:rsidP="008C1E11">
            <w:pPr>
              <w:tabs>
                <w:tab w:val="left" w:pos="1137"/>
              </w:tabs>
              <w:rPr>
                <w:rFonts w:cs="Arial"/>
                <w:b/>
                <w:bCs/>
                <w:sz w:val="18"/>
                <w:szCs w:val="18"/>
              </w:rPr>
            </w:pPr>
            <w:r>
              <w:rPr>
                <w:rFonts w:cs="Arial"/>
                <w:b/>
                <w:bCs/>
                <w:sz w:val="18"/>
                <w:szCs w:val="18"/>
              </w:rPr>
              <w:t>mokrý</w:t>
            </w:r>
            <w:r w:rsidR="00AF748B">
              <w:rPr>
                <w:rFonts w:cs="Arial"/>
                <w:b/>
                <w:bCs/>
                <w:sz w:val="18"/>
                <w:szCs w:val="18"/>
              </w:rPr>
              <w:t xml:space="preserve"> </w:t>
            </w:r>
            <w:r>
              <w:rPr>
                <w:rFonts w:cs="Arial"/>
                <w:b/>
                <w:bCs/>
                <w:sz w:val="18"/>
                <w:szCs w:val="18"/>
              </w:rPr>
              <w:t>úklid</w:t>
            </w:r>
            <w:r w:rsidR="00AF748B">
              <w:rPr>
                <w:rFonts w:cs="Arial"/>
                <w:b/>
                <w:bCs/>
                <w:sz w:val="18"/>
                <w:szCs w:val="18"/>
              </w:rPr>
              <w:t xml:space="preserve"> schodiš</w:t>
            </w:r>
            <w:r w:rsidR="00A115A3">
              <w:rPr>
                <w:rFonts w:cs="Arial"/>
                <w:b/>
                <w:bCs/>
                <w:sz w:val="18"/>
                <w:szCs w:val="18"/>
              </w:rPr>
              <w:t>tě</w:t>
            </w:r>
          </w:p>
        </w:tc>
        <w:tc>
          <w:tcPr>
            <w:tcW w:w="4935" w:type="dxa"/>
            <w:tcBorders>
              <w:top w:val="single" w:sz="2" w:space="0" w:color="auto"/>
            </w:tcBorders>
            <w:vAlign w:val="center"/>
          </w:tcPr>
          <w:p w14:paraId="3D46CAAD" w14:textId="539D5B5B" w:rsidR="00AF748B" w:rsidRPr="0023091B" w:rsidRDefault="00AF748B" w:rsidP="00114B81">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23091B">
              <w:rPr>
                <w:rFonts w:cs="Arial"/>
                <w:sz w:val="18"/>
                <w:szCs w:val="18"/>
              </w:rPr>
              <w:t xml:space="preserve">rozumí se </w:t>
            </w:r>
            <w:r w:rsidR="00114B81">
              <w:rPr>
                <w:rFonts w:cs="Arial"/>
                <w:sz w:val="18"/>
                <w:szCs w:val="18"/>
              </w:rPr>
              <w:t>mokrý úklid</w:t>
            </w:r>
            <w:r w:rsidRPr="0023091B">
              <w:rPr>
                <w:rFonts w:cs="Arial"/>
                <w:sz w:val="18"/>
                <w:szCs w:val="18"/>
              </w:rPr>
              <w:t xml:space="preserve"> </w:t>
            </w:r>
            <w:r>
              <w:rPr>
                <w:rFonts w:cs="Arial"/>
                <w:sz w:val="18"/>
                <w:szCs w:val="18"/>
              </w:rPr>
              <w:t>celkové</w:t>
            </w:r>
            <w:r w:rsidRPr="0023091B">
              <w:rPr>
                <w:rFonts w:cs="Arial"/>
                <w:sz w:val="18"/>
                <w:szCs w:val="18"/>
              </w:rPr>
              <w:t xml:space="preserve"> ploch</w:t>
            </w:r>
            <w:r>
              <w:rPr>
                <w:rFonts w:cs="Arial"/>
                <w:sz w:val="18"/>
                <w:szCs w:val="18"/>
              </w:rPr>
              <w:t xml:space="preserve">y </w:t>
            </w:r>
            <w:r w:rsidR="008C1E11">
              <w:rPr>
                <w:rFonts w:cs="Arial"/>
                <w:sz w:val="18"/>
                <w:szCs w:val="18"/>
              </w:rPr>
              <w:t>schodiště</w:t>
            </w:r>
            <w:r w:rsidRPr="0023091B">
              <w:rPr>
                <w:rFonts w:cs="Arial"/>
                <w:sz w:val="18"/>
                <w:szCs w:val="18"/>
              </w:rPr>
              <w:t xml:space="preserve"> </w:t>
            </w:r>
            <w:r>
              <w:rPr>
                <w:rFonts w:cs="Arial"/>
                <w:sz w:val="18"/>
                <w:szCs w:val="18"/>
              </w:rPr>
              <w:t>mokrou utěrkou/</w:t>
            </w:r>
            <w:r w:rsidRPr="0023091B">
              <w:rPr>
                <w:rFonts w:cs="Arial"/>
                <w:sz w:val="18"/>
                <w:szCs w:val="18"/>
              </w:rPr>
              <w:t>mopem</w:t>
            </w:r>
            <w:r>
              <w:rPr>
                <w:rFonts w:cs="Arial"/>
                <w:sz w:val="18"/>
                <w:szCs w:val="18"/>
              </w:rPr>
              <w:t>/kartáčem</w:t>
            </w:r>
            <w:r w:rsidRPr="0023091B">
              <w:rPr>
                <w:rFonts w:cs="Arial"/>
                <w:sz w:val="18"/>
                <w:szCs w:val="18"/>
              </w:rPr>
              <w:t xml:space="preserve"> tak, aby povrch byl zbaven i ulpělých nečistot</w:t>
            </w:r>
            <w:r>
              <w:rPr>
                <w:rFonts w:cs="Arial"/>
                <w:sz w:val="18"/>
                <w:szCs w:val="18"/>
              </w:rPr>
              <w:t xml:space="preserve">, a to v principu </w:t>
            </w:r>
            <w:r w:rsidR="008C1E11">
              <w:rPr>
                <w:rFonts w:cs="Arial"/>
                <w:sz w:val="18"/>
                <w:szCs w:val="18"/>
              </w:rPr>
              <w:t>„</w:t>
            </w:r>
            <w:r>
              <w:rPr>
                <w:rFonts w:cs="Arial"/>
                <w:sz w:val="18"/>
                <w:szCs w:val="18"/>
              </w:rPr>
              <w:t>od zdi ke zdi</w:t>
            </w:r>
            <w:r w:rsidR="008C1E11">
              <w:rPr>
                <w:rFonts w:cs="Arial"/>
                <w:sz w:val="18"/>
                <w:szCs w:val="18"/>
              </w:rPr>
              <w:t>“.</w:t>
            </w:r>
            <w:r w:rsidRPr="0023091B">
              <w:rPr>
                <w:rFonts w:cs="Arial"/>
                <w:sz w:val="18"/>
                <w:szCs w:val="18"/>
              </w:rPr>
              <w:t xml:space="preserve"> Povrch musí být zbaven veškerých </w:t>
            </w:r>
            <w:r w:rsidR="008C1E11">
              <w:rPr>
                <w:rFonts w:cs="Arial"/>
                <w:sz w:val="18"/>
                <w:szCs w:val="18"/>
              </w:rPr>
              <w:t>nečistot, žvýkaček, šmouh. P</w:t>
            </w:r>
            <w:r>
              <w:rPr>
                <w:rFonts w:cs="Arial"/>
                <w:sz w:val="18"/>
                <w:szCs w:val="18"/>
              </w:rPr>
              <w:t>ovrch je po provedení</w:t>
            </w:r>
            <w:r w:rsidR="008C1E11">
              <w:rPr>
                <w:rFonts w:cs="Arial"/>
                <w:sz w:val="18"/>
                <w:szCs w:val="18"/>
              </w:rPr>
              <w:t xml:space="preserve"> úklidu</w:t>
            </w:r>
            <w:r>
              <w:rPr>
                <w:rFonts w:cs="Arial"/>
                <w:sz w:val="18"/>
                <w:szCs w:val="18"/>
              </w:rPr>
              <w:t xml:space="preserve"> vlhký. Pokud zůstává povrch vlhký, je vhodné označit upozorněním pro cestující „Pozor mokrá podlaha“.</w:t>
            </w:r>
          </w:p>
        </w:tc>
      </w:tr>
      <w:tr w:rsidR="000359E8" w:rsidRPr="00503C0F" w14:paraId="18375162"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018B6488" w14:textId="5C0F8DBC" w:rsidR="000359E8" w:rsidRPr="0023091B" w:rsidRDefault="000359E8" w:rsidP="000359E8">
            <w:pPr>
              <w:tabs>
                <w:tab w:val="left" w:pos="1137"/>
              </w:tabs>
              <w:rPr>
                <w:rFonts w:cs="Arial"/>
                <w:b/>
                <w:bCs/>
                <w:sz w:val="18"/>
                <w:szCs w:val="18"/>
              </w:rPr>
            </w:pPr>
            <w:r w:rsidRPr="0023091B">
              <w:rPr>
                <w:rFonts w:cs="Arial"/>
                <w:b/>
                <w:bCs/>
                <w:sz w:val="18"/>
                <w:szCs w:val="18"/>
              </w:rPr>
              <w:t>mytí odpadkových nádob</w:t>
            </w:r>
            <w:r>
              <w:rPr>
                <w:rFonts w:cs="Arial"/>
                <w:b/>
                <w:bCs/>
                <w:sz w:val="18"/>
                <w:szCs w:val="18"/>
              </w:rPr>
              <w:t>, včetně popelníků</w:t>
            </w:r>
          </w:p>
        </w:tc>
        <w:tc>
          <w:tcPr>
            <w:tcW w:w="4935" w:type="dxa"/>
            <w:tcBorders>
              <w:top w:val="single" w:sz="2" w:space="0" w:color="auto"/>
            </w:tcBorders>
            <w:vAlign w:val="center"/>
          </w:tcPr>
          <w:p w14:paraId="5B9C5A0B" w14:textId="71536B14" w:rsidR="000359E8" w:rsidRPr="00503C0F" w:rsidRDefault="000359E8" w:rsidP="00953EFD">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rozumí se</w:t>
            </w:r>
            <w:r w:rsidR="00953EFD">
              <w:rPr>
                <w:rFonts w:asciiTheme="majorHAnsi" w:hAnsiTheme="majorHAnsi" w:cs="Arial"/>
                <w:sz w:val="18"/>
                <w:szCs w:val="18"/>
              </w:rPr>
              <w:t xml:space="preserve"> omytí, v případě potřeby</w:t>
            </w:r>
            <w:r w:rsidRPr="00BB5CDD">
              <w:rPr>
                <w:rFonts w:asciiTheme="majorHAnsi" w:hAnsiTheme="majorHAnsi" w:cs="Arial"/>
                <w:sz w:val="18"/>
                <w:szCs w:val="18"/>
              </w:rPr>
              <w:t xml:space="preserve"> vym</w:t>
            </w:r>
            <w:r w:rsidR="00953EFD">
              <w:rPr>
                <w:rFonts w:asciiTheme="majorHAnsi" w:hAnsiTheme="majorHAnsi" w:cs="Arial"/>
                <w:sz w:val="18"/>
                <w:szCs w:val="18"/>
              </w:rPr>
              <w:t>ytí</w:t>
            </w:r>
            <w:r w:rsidRPr="00BB5CDD">
              <w:rPr>
                <w:rFonts w:asciiTheme="majorHAnsi" w:hAnsiTheme="majorHAnsi" w:cs="Arial"/>
                <w:sz w:val="18"/>
                <w:szCs w:val="18"/>
              </w:rPr>
              <w:t xml:space="preserve"> odpadkových nádob</w:t>
            </w:r>
            <w:r w:rsidR="008A66BA">
              <w:rPr>
                <w:rFonts w:asciiTheme="majorHAnsi" w:hAnsiTheme="majorHAnsi" w:cs="Arial"/>
                <w:sz w:val="18"/>
                <w:szCs w:val="18"/>
              </w:rPr>
              <w:t>, košů</w:t>
            </w:r>
            <w:r w:rsidR="00953EFD">
              <w:rPr>
                <w:rFonts w:asciiTheme="majorHAnsi" w:hAnsiTheme="majorHAnsi" w:cs="Arial"/>
                <w:sz w:val="18"/>
                <w:szCs w:val="18"/>
              </w:rPr>
              <w:t>, popelníků</w:t>
            </w:r>
            <w:r w:rsidRPr="00BB5CDD">
              <w:rPr>
                <w:rFonts w:asciiTheme="majorHAnsi" w:hAnsiTheme="majorHAnsi" w:cs="Arial"/>
                <w:sz w:val="18"/>
                <w:szCs w:val="18"/>
              </w:rPr>
              <w:t xml:space="preserve"> de</w:t>
            </w:r>
            <w:r>
              <w:rPr>
                <w:rFonts w:asciiTheme="majorHAnsi" w:hAnsiTheme="majorHAnsi" w:cs="Arial"/>
                <w:sz w:val="18"/>
                <w:szCs w:val="18"/>
              </w:rPr>
              <w:t>z</w:t>
            </w:r>
            <w:r w:rsidRPr="00BB5CDD">
              <w:rPr>
                <w:rFonts w:asciiTheme="majorHAnsi" w:hAnsiTheme="majorHAnsi" w:cs="Arial"/>
                <w:sz w:val="18"/>
                <w:szCs w:val="18"/>
              </w:rPr>
              <w:t>infekčním roztokem</w:t>
            </w:r>
          </w:p>
        </w:tc>
      </w:tr>
      <w:tr w:rsidR="000359E8" w:rsidRPr="00503C0F" w14:paraId="6CECD038"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6DF9962" w14:textId="3D4C3977" w:rsidR="000359E8" w:rsidRPr="0023091B" w:rsidRDefault="000359E8" w:rsidP="001A5C80">
            <w:pPr>
              <w:tabs>
                <w:tab w:val="left" w:pos="1137"/>
              </w:tabs>
              <w:rPr>
                <w:rFonts w:cs="Arial"/>
                <w:b/>
                <w:bCs/>
                <w:sz w:val="18"/>
                <w:szCs w:val="18"/>
              </w:rPr>
            </w:pPr>
            <w:r w:rsidRPr="0023091B">
              <w:rPr>
                <w:rFonts w:cs="Arial"/>
                <w:b/>
                <w:bCs/>
                <w:sz w:val="18"/>
                <w:szCs w:val="18"/>
              </w:rPr>
              <w:t>mytí oken</w:t>
            </w:r>
            <w:r w:rsidR="001A5C80">
              <w:rPr>
                <w:rFonts w:cs="Arial"/>
                <w:b/>
                <w:bCs/>
                <w:sz w:val="18"/>
                <w:szCs w:val="18"/>
              </w:rPr>
              <w:t xml:space="preserve"> </w:t>
            </w:r>
          </w:p>
        </w:tc>
        <w:tc>
          <w:tcPr>
            <w:tcW w:w="4935" w:type="dxa"/>
            <w:tcBorders>
              <w:top w:val="single" w:sz="2" w:space="0" w:color="auto"/>
            </w:tcBorders>
            <w:vAlign w:val="center"/>
          </w:tcPr>
          <w:p w14:paraId="0B0C2B7B" w14:textId="10A21537" w:rsidR="000359E8" w:rsidRPr="00503C0F" w:rsidRDefault="000359E8" w:rsidP="005C3EEB">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503C0F">
              <w:rPr>
                <w:rFonts w:cs="Arial"/>
                <w:sz w:val="18"/>
                <w:szCs w:val="18"/>
                <w:lang w:val="pl-PL"/>
              </w:rPr>
              <w:t>je umytí oken za všech stran. V případě vakuových nebo plněných oken se tedy jedná o umytí dvou skleněných ploch, v případě šroubovaných oken je součástí rozšroubování, umytí všech skleněných ploch z obou stran a následné sešroubování. Umytí oken se rozumí včetně rámů, zárubní, parapetů (vnitřní</w:t>
            </w:r>
            <w:r w:rsidR="009B3134">
              <w:rPr>
                <w:rFonts w:cs="Arial"/>
                <w:sz w:val="18"/>
                <w:szCs w:val="18"/>
                <w:lang w:val="pl-PL"/>
              </w:rPr>
              <w:t>ch, vnějších i meziokenních)</w:t>
            </w:r>
            <w:r w:rsidR="00A5591B">
              <w:rPr>
                <w:rFonts w:cs="Arial"/>
                <w:sz w:val="18"/>
                <w:szCs w:val="18"/>
                <w:lang w:val="pl-PL"/>
              </w:rPr>
              <w:t>, dále</w:t>
            </w:r>
            <w:r w:rsidR="005C3EEB">
              <w:rPr>
                <w:rFonts w:cs="Arial"/>
                <w:sz w:val="18"/>
                <w:szCs w:val="18"/>
                <w:lang w:val="pl-PL"/>
              </w:rPr>
              <w:t xml:space="preserve"> umytí vnitřní vertikální a</w:t>
            </w:r>
            <w:r w:rsidR="00A5591B">
              <w:rPr>
                <w:rFonts w:cs="Arial"/>
                <w:sz w:val="18"/>
                <w:szCs w:val="18"/>
                <w:lang w:val="pl-PL"/>
              </w:rPr>
              <w:t xml:space="preserve"> horizontální </w:t>
            </w:r>
            <w:r w:rsidRPr="00503C0F">
              <w:rPr>
                <w:rFonts w:cs="Arial"/>
                <w:sz w:val="18"/>
                <w:szCs w:val="18"/>
                <w:lang w:val="pl-PL"/>
              </w:rPr>
              <w:t>stínící techniky.</w:t>
            </w:r>
            <w:r w:rsidR="005C3EEB">
              <w:rPr>
                <w:rFonts w:cs="Arial"/>
                <w:sz w:val="18"/>
                <w:szCs w:val="18"/>
                <w:lang w:val="pl-PL"/>
              </w:rPr>
              <w:t xml:space="preserve"> Do položky mytí oken nespadá</w:t>
            </w:r>
            <w:r w:rsidR="00A5591B">
              <w:rPr>
                <w:rFonts w:cs="Arial"/>
                <w:sz w:val="18"/>
                <w:szCs w:val="18"/>
                <w:lang w:val="pl-PL"/>
              </w:rPr>
              <w:t xml:space="preserve"> venkovní </w:t>
            </w:r>
            <w:r w:rsidR="005C3EEB">
              <w:rPr>
                <w:rFonts w:cs="Arial"/>
                <w:sz w:val="18"/>
                <w:szCs w:val="18"/>
                <w:lang w:val="pl-PL"/>
              </w:rPr>
              <w:t>stínící tecnika</w:t>
            </w:r>
            <w:r w:rsidR="00A5591B">
              <w:rPr>
                <w:rFonts w:cs="Arial"/>
                <w:sz w:val="18"/>
                <w:szCs w:val="18"/>
                <w:lang w:val="pl-PL"/>
              </w:rPr>
              <w:t xml:space="preserve">, </w:t>
            </w:r>
            <w:r w:rsidR="005C3EEB">
              <w:rPr>
                <w:rFonts w:cs="Arial"/>
                <w:sz w:val="18"/>
                <w:szCs w:val="18"/>
                <w:lang w:val="pl-PL"/>
              </w:rPr>
              <w:t>kterou</w:t>
            </w:r>
            <w:r w:rsidR="00A5591B">
              <w:rPr>
                <w:rFonts w:cs="Arial"/>
                <w:sz w:val="18"/>
                <w:szCs w:val="18"/>
                <w:lang w:val="pl-PL"/>
              </w:rPr>
              <w:t xml:space="preserve"> je nutné udržovat za pomoci </w:t>
            </w:r>
            <w:r w:rsidR="005C3EEB">
              <w:rPr>
                <w:rFonts w:cs="Arial"/>
                <w:sz w:val="18"/>
                <w:szCs w:val="18"/>
                <w:lang w:val="pl-PL"/>
              </w:rPr>
              <w:t>jiných chem. či technických prostředků, např. plošina, než je běžně používaná</w:t>
            </w:r>
            <w:r w:rsidR="00A5591B">
              <w:rPr>
                <w:rFonts w:cs="Arial"/>
                <w:sz w:val="18"/>
                <w:szCs w:val="18"/>
                <w:lang w:val="pl-PL"/>
              </w:rPr>
              <w:t xml:space="preserve"> při</w:t>
            </w:r>
            <w:r w:rsidR="005C3EEB">
              <w:rPr>
                <w:rFonts w:cs="Arial"/>
                <w:sz w:val="18"/>
                <w:szCs w:val="18"/>
                <w:lang w:val="pl-PL"/>
              </w:rPr>
              <w:t xml:space="preserve"> mytí vnitřní stínící techniky.</w:t>
            </w:r>
            <w:r w:rsidR="009B3134">
              <w:rPr>
                <w:rFonts w:cs="Arial"/>
                <w:sz w:val="18"/>
                <w:szCs w:val="18"/>
                <w:lang w:val="pl-PL"/>
              </w:rPr>
              <w:t xml:space="preserve"> </w:t>
            </w:r>
            <w:r w:rsidRPr="00503C0F">
              <w:rPr>
                <w:rFonts w:cs="Arial"/>
                <w:sz w:val="18"/>
                <w:szCs w:val="18"/>
                <w:lang w:val="pl-PL"/>
              </w:rPr>
              <w:t>Mytí oken bude probíhat dvakrát ročně a to jednou v jarních</w:t>
            </w:r>
            <w:r>
              <w:rPr>
                <w:rFonts w:cs="Arial"/>
                <w:sz w:val="18"/>
                <w:szCs w:val="18"/>
                <w:lang w:val="pl-PL"/>
              </w:rPr>
              <w:t xml:space="preserve"> a jednou v podzimních měsících</w:t>
            </w:r>
          </w:p>
        </w:tc>
      </w:tr>
      <w:tr w:rsidR="000359E8" w:rsidRPr="00503C0F" w14:paraId="1279AFC4"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7052BF13" w14:textId="1314E885" w:rsidR="000359E8" w:rsidRPr="0023091B" w:rsidRDefault="000359E8" w:rsidP="000359E8">
            <w:pPr>
              <w:tabs>
                <w:tab w:val="left" w:pos="1137"/>
              </w:tabs>
              <w:rPr>
                <w:rFonts w:cs="Arial"/>
                <w:b/>
                <w:bCs/>
                <w:sz w:val="18"/>
                <w:szCs w:val="18"/>
              </w:rPr>
            </w:pPr>
            <w:r w:rsidRPr="0023091B">
              <w:rPr>
                <w:rFonts w:cs="Arial"/>
                <w:b/>
                <w:bCs/>
                <w:sz w:val="18"/>
                <w:szCs w:val="18"/>
              </w:rPr>
              <w:lastRenderedPageBreak/>
              <w:t>mytí osvětlovacích těles</w:t>
            </w:r>
          </w:p>
        </w:tc>
        <w:tc>
          <w:tcPr>
            <w:tcW w:w="4935" w:type="dxa"/>
            <w:tcBorders>
              <w:top w:val="single" w:sz="2" w:space="0" w:color="auto"/>
            </w:tcBorders>
            <w:vAlign w:val="center"/>
          </w:tcPr>
          <w:p w14:paraId="31793882" w14:textId="2428F34F"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sidRPr="00BB5CDD">
              <w:rPr>
                <w:rFonts w:asciiTheme="majorHAnsi" w:hAnsiTheme="majorHAnsi" w:cs="Arial"/>
                <w:sz w:val="18"/>
                <w:szCs w:val="18"/>
              </w:rPr>
              <w:t xml:space="preserve">omytí krytů </w:t>
            </w:r>
            <w:r w:rsidRPr="00700606">
              <w:rPr>
                <w:rFonts w:asciiTheme="majorHAnsi" w:hAnsiTheme="majorHAnsi" w:cs="Arial"/>
                <w:sz w:val="18"/>
                <w:szCs w:val="18"/>
              </w:rPr>
              <w:t>osvětlovacího tělesa</w:t>
            </w:r>
            <w:r w:rsidRPr="00BB5CDD">
              <w:rPr>
                <w:rFonts w:asciiTheme="majorHAnsi" w:hAnsiTheme="majorHAnsi" w:cs="Arial"/>
                <w:sz w:val="18"/>
                <w:szCs w:val="18"/>
              </w:rPr>
              <w:t>, pokud je to technicky prov</w:t>
            </w:r>
            <w:r w:rsidRPr="00E24096">
              <w:rPr>
                <w:rFonts w:asciiTheme="majorHAnsi" w:hAnsiTheme="majorHAnsi" w:cs="Arial"/>
                <w:sz w:val="18"/>
                <w:szCs w:val="18"/>
              </w:rPr>
              <w:t xml:space="preserve">editelné. </w:t>
            </w:r>
            <w:r w:rsidRPr="001004D1">
              <w:rPr>
                <w:rFonts w:cs="Arial"/>
                <w:sz w:val="18"/>
                <w:szCs w:val="18"/>
              </w:rPr>
              <w:t xml:space="preserve">Práce budou provedeny osobou poučenou ve smyslu Vyhlášky č. 50/1978 Sb., o odborné způsobilosti v elektrotechnice, </w:t>
            </w:r>
            <w:r w:rsidRPr="001004D1">
              <w:rPr>
                <w:rFonts w:cs="Helvetica-Bold"/>
                <w:bCs/>
                <w:sz w:val="18"/>
                <w:szCs w:val="18"/>
              </w:rPr>
              <w:t>ve znění pozdějších předpisů</w:t>
            </w:r>
          </w:p>
        </w:tc>
      </w:tr>
      <w:tr w:rsidR="000359E8" w:rsidRPr="00503C0F" w14:paraId="0A14009A"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A032BD0" w14:textId="4131C3B8" w:rsidR="000359E8" w:rsidRPr="0023091B" w:rsidRDefault="000359E8" w:rsidP="000359E8">
            <w:pPr>
              <w:tabs>
                <w:tab w:val="left" w:pos="1137"/>
              </w:tabs>
              <w:rPr>
                <w:rFonts w:cs="Arial"/>
                <w:b/>
                <w:bCs/>
                <w:sz w:val="18"/>
                <w:szCs w:val="18"/>
              </w:rPr>
            </w:pPr>
            <w:r>
              <w:rPr>
                <w:rFonts w:cs="Arial"/>
                <w:b/>
                <w:bCs/>
                <w:sz w:val="18"/>
                <w:szCs w:val="18"/>
              </w:rPr>
              <w:t>mytí svislých stěn - obkladů</w:t>
            </w:r>
          </w:p>
        </w:tc>
        <w:tc>
          <w:tcPr>
            <w:tcW w:w="4935" w:type="dxa"/>
            <w:tcBorders>
              <w:top w:val="single" w:sz="2" w:space="0" w:color="auto"/>
            </w:tcBorders>
            <w:vAlign w:val="center"/>
          </w:tcPr>
          <w:p w14:paraId="76B49DBB" w14:textId="2D2E31DA" w:rsidR="000359E8" w:rsidRPr="00503C0F" w:rsidRDefault="000359E8" w:rsidP="000359E8">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asciiTheme="majorHAnsi" w:hAnsiTheme="majorHAnsi" w:cs="Arial"/>
                <w:sz w:val="18"/>
                <w:szCs w:val="18"/>
              </w:rPr>
              <w:t xml:space="preserve">rozumí se vlhké setření, odstranění všech šmouh a prachu na obkladech stěn do výše </w:t>
            </w:r>
            <w:r w:rsidRPr="00E24096">
              <w:rPr>
                <w:rFonts w:asciiTheme="majorHAnsi" w:hAnsiTheme="majorHAnsi" w:cs="Arial"/>
                <w:sz w:val="18"/>
                <w:szCs w:val="18"/>
              </w:rPr>
              <w:t xml:space="preserve">2,0 </w:t>
            </w:r>
            <w:r>
              <w:rPr>
                <w:rFonts w:asciiTheme="majorHAnsi" w:hAnsiTheme="majorHAnsi" w:cs="Arial"/>
                <w:sz w:val="18"/>
                <w:szCs w:val="18"/>
              </w:rPr>
              <w:t xml:space="preserve">m </w:t>
            </w:r>
          </w:p>
        </w:tc>
      </w:tr>
      <w:tr w:rsidR="003D4725" w:rsidRPr="00503C0F" w14:paraId="7CC6B707"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00AA256C" w14:textId="5FD5F7B3" w:rsidR="003D4725" w:rsidRDefault="003D4725" w:rsidP="003D4725">
            <w:pPr>
              <w:tabs>
                <w:tab w:val="left" w:pos="1137"/>
              </w:tabs>
              <w:rPr>
                <w:rFonts w:cs="Arial"/>
                <w:b/>
                <w:bCs/>
                <w:sz w:val="18"/>
                <w:szCs w:val="18"/>
              </w:rPr>
            </w:pPr>
            <w:r>
              <w:rPr>
                <w:rFonts w:cs="Arial"/>
                <w:b/>
                <w:bCs/>
                <w:sz w:val="18"/>
                <w:szCs w:val="18"/>
              </w:rPr>
              <w:t>odstraně</w:t>
            </w:r>
            <w:r w:rsidRPr="0023091B">
              <w:rPr>
                <w:rFonts w:cs="Arial"/>
                <w:b/>
                <w:bCs/>
                <w:sz w:val="18"/>
                <w:szCs w:val="18"/>
              </w:rPr>
              <w:t>ní biologického znečištění</w:t>
            </w:r>
          </w:p>
        </w:tc>
        <w:tc>
          <w:tcPr>
            <w:tcW w:w="4935" w:type="dxa"/>
            <w:tcBorders>
              <w:top w:val="single" w:sz="2" w:space="0" w:color="auto"/>
            </w:tcBorders>
            <w:vAlign w:val="center"/>
          </w:tcPr>
          <w:p w14:paraId="1A6A5835" w14:textId="2E8C82B1"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odstraňování pavučin a dalších projevů hmyzu, ptáků a dalších zvířat včetně ta</w:t>
            </w:r>
            <w:r>
              <w:rPr>
                <w:rFonts w:asciiTheme="majorHAnsi" w:hAnsiTheme="majorHAnsi" w:cs="Arial"/>
                <w:sz w:val="18"/>
                <w:szCs w:val="18"/>
              </w:rPr>
              <w:t>kového znečištění stěn, stropů, místností a mobiliáře. O</w:t>
            </w:r>
            <w:r w:rsidRPr="00BB5CDD">
              <w:rPr>
                <w:rFonts w:asciiTheme="majorHAnsi" w:hAnsiTheme="majorHAnsi" w:cs="Arial"/>
                <w:sz w:val="18"/>
                <w:szCs w:val="18"/>
              </w:rPr>
              <w:t>dstraňování ptačího trusu, odstraňování zvratků, exkrementů, krve a uhynulých zvířat</w:t>
            </w:r>
          </w:p>
        </w:tc>
      </w:tr>
      <w:tr w:rsidR="003D4725" w:rsidRPr="00503C0F" w14:paraId="2FE87064"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5F447362" w14:textId="5F7E9305" w:rsidR="003D4725" w:rsidRDefault="003D4725" w:rsidP="003D4725">
            <w:pPr>
              <w:tabs>
                <w:tab w:val="left" w:pos="1137"/>
              </w:tabs>
              <w:rPr>
                <w:rFonts w:cs="Arial"/>
                <w:b/>
                <w:bCs/>
                <w:sz w:val="18"/>
                <w:szCs w:val="18"/>
              </w:rPr>
            </w:pPr>
            <w:r>
              <w:rPr>
                <w:rFonts w:cs="Arial"/>
                <w:b/>
                <w:bCs/>
                <w:sz w:val="18"/>
                <w:szCs w:val="18"/>
              </w:rPr>
              <w:t>o</w:t>
            </w:r>
            <w:r w:rsidRPr="007123B9">
              <w:rPr>
                <w:rFonts w:cs="Arial"/>
                <w:b/>
                <w:bCs/>
                <w:sz w:val="18"/>
                <w:szCs w:val="18"/>
              </w:rPr>
              <w:t>dstra</w:t>
            </w:r>
            <w:r>
              <w:rPr>
                <w:rFonts w:cs="Arial"/>
                <w:b/>
                <w:bCs/>
                <w:sz w:val="18"/>
                <w:szCs w:val="18"/>
              </w:rPr>
              <w:t>ně</w:t>
            </w:r>
            <w:r w:rsidRPr="007123B9">
              <w:rPr>
                <w:rFonts w:cs="Arial"/>
                <w:b/>
                <w:bCs/>
                <w:sz w:val="18"/>
                <w:szCs w:val="18"/>
              </w:rPr>
              <w:t>ní hrubých nečistot z</w:t>
            </w:r>
            <w:r>
              <w:rPr>
                <w:rFonts w:cs="Arial"/>
                <w:b/>
                <w:bCs/>
                <w:sz w:val="18"/>
                <w:szCs w:val="18"/>
              </w:rPr>
              <w:t> přístupových cest</w:t>
            </w:r>
            <w:r w:rsidRPr="007123B9">
              <w:rPr>
                <w:rFonts w:cs="Arial"/>
                <w:b/>
                <w:bCs/>
                <w:sz w:val="18"/>
                <w:szCs w:val="18"/>
              </w:rPr>
              <w:t>, travnatých ploch a mobiliáře (lavičky, okrasné nádoby se zelení apod.)</w:t>
            </w:r>
          </w:p>
        </w:tc>
        <w:tc>
          <w:tcPr>
            <w:tcW w:w="4935" w:type="dxa"/>
            <w:tcBorders>
              <w:top w:val="single" w:sz="2" w:space="0" w:color="auto"/>
            </w:tcBorders>
            <w:vAlign w:val="center"/>
          </w:tcPr>
          <w:p w14:paraId="600B632C" w14:textId="2A54961A"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odstraňování veškerého hrubého odpadu z přístupových cest, z travnatých ploch do vzdálenosti 1m souběžně s celou délkou přístupových cest a nástupišť, vysbírání hrubého odpadu z okrasných nádob</w:t>
            </w:r>
            <w:r w:rsidR="00953EFD">
              <w:rPr>
                <w:rFonts w:asciiTheme="majorHAnsi" w:hAnsiTheme="majorHAnsi" w:cs="Arial"/>
                <w:sz w:val="18"/>
                <w:szCs w:val="18"/>
              </w:rPr>
              <w:t>, nádob na zimní posyp</w:t>
            </w:r>
            <w:r>
              <w:rPr>
                <w:rFonts w:asciiTheme="majorHAnsi" w:hAnsiTheme="majorHAnsi" w:cs="Arial"/>
                <w:sz w:val="18"/>
                <w:szCs w:val="18"/>
              </w:rPr>
              <w:t xml:space="preserve"> apod.</w:t>
            </w:r>
          </w:p>
        </w:tc>
      </w:tr>
      <w:tr w:rsidR="003D4725" w:rsidRPr="00503C0F" w14:paraId="7D8225A8"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C08BCFF" w14:textId="1375E03A" w:rsidR="003D4725" w:rsidRDefault="003D4725" w:rsidP="003D4725">
            <w:pPr>
              <w:tabs>
                <w:tab w:val="left" w:pos="1137"/>
              </w:tabs>
              <w:rPr>
                <w:rFonts w:cs="Arial"/>
                <w:b/>
                <w:bCs/>
                <w:sz w:val="18"/>
                <w:szCs w:val="18"/>
              </w:rPr>
            </w:pPr>
            <w:r w:rsidRPr="00AD0BE0">
              <w:rPr>
                <w:rFonts w:cs="Arial"/>
                <w:b/>
                <w:bCs/>
                <w:sz w:val="18"/>
                <w:szCs w:val="18"/>
              </w:rPr>
              <w:t>odstra</w:t>
            </w:r>
            <w:r>
              <w:rPr>
                <w:rFonts w:cs="Arial"/>
                <w:b/>
                <w:bCs/>
                <w:sz w:val="18"/>
                <w:szCs w:val="18"/>
              </w:rPr>
              <w:t>ně</w:t>
            </w:r>
            <w:r w:rsidRPr="00AD0BE0">
              <w:rPr>
                <w:rFonts w:cs="Arial"/>
                <w:b/>
                <w:bCs/>
                <w:sz w:val="18"/>
                <w:szCs w:val="18"/>
              </w:rPr>
              <w:t>ní nápisů a znečištění na stěnách (šlápoty, plakáty, „tagy“)</w:t>
            </w:r>
          </w:p>
        </w:tc>
        <w:tc>
          <w:tcPr>
            <w:tcW w:w="4935" w:type="dxa"/>
            <w:tcBorders>
              <w:top w:val="single" w:sz="2" w:space="0" w:color="auto"/>
            </w:tcBorders>
            <w:vAlign w:val="center"/>
          </w:tcPr>
          <w:p w14:paraId="06476F36" w14:textId="2C27DF86"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AD0BE0">
              <w:rPr>
                <w:rFonts w:asciiTheme="majorHAnsi" w:hAnsiTheme="majorHAnsi" w:cs="Arial"/>
                <w:sz w:val="18"/>
                <w:szCs w:val="18"/>
              </w:rPr>
              <w:t>rozumí se ruční či chemické odstranění veškerého znečištění stěn způsobeného vandalismem (plocha „nečistot“ nepřesahující plochu 200cm</w:t>
            </w:r>
            <w:r w:rsidRPr="00AD0BE0">
              <w:rPr>
                <w:rFonts w:asciiTheme="majorHAnsi" w:hAnsiTheme="majorHAnsi" w:cs="Arial"/>
                <w:sz w:val="18"/>
                <w:szCs w:val="18"/>
                <w:vertAlign w:val="superscript"/>
              </w:rPr>
              <w:t>2</w:t>
            </w:r>
            <w:r w:rsidRPr="00AD0BE0">
              <w:rPr>
                <w:rFonts w:asciiTheme="majorHAnsi" w:hAnsiTheme="majorHAnsi" w:cs="Arial"/>
                <w:sz w:val="18"/>
                <w:szCs w:val="18"/>
              </w:rPr>
              <w:t>)</w:t>
            </w:r>
          </w:p>
        </w:tc>
      </w:tr>
      <w:tr w:rsidR="003D4725" w:rsidRPr="00503C0F" w14:paraId="3CA90349"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13034D1" w14:textId="10B6D1FA" w:rsidR="003D4725" w:rsidRDefault="003D4725" w:rsidP="003D4725">
            <w:pPr>
              <w:tabs>
                <w:tab w:val="left" w:pos="1137"/>
              </w:tabs>
              <w:rPr>
                <w:rFonts w:cs="Arial"/>
                <w:b/>
                <w:bCs/>
                <w:sz w:val="18"/>
                <w:szCs w:val="18"/>
              </w:rPr>
            </w:pPr>
            <w:r>
              <w:rPr>
                <w:rFonts w:cs="Arial"/>
                <w:b/>
                <w:bCs/>
                <w:sz w:val="18"/>
                <w:szCs w:val="18"/>
              </w:rPr>
              <w:t>odstranění nepovoleného výlepu plakátů</w:t>
            </w:r>
          </w:p>
        </w:tc>
        <w:tc>
          <w:tcPr>
            <w:tcW w:w="4935" w:type="dxa"/>
            <w:tcBorders>
              <w:top w:val="single" w:sz="2" w:space="0" w:color="auto"/>
            </w:tcBorders>
            <w:vAlign w:val="center"/>
          </w:tcPr>
          <w:p w14:paraId="116722A6" w14:textId="50A2236F"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ruční odstranění veškerého nepovoleného výlepu, včetně papírových zbytků a odstranění stop po lepidle</w:t>
            </w:r>
          </w:p>
        </w:tc>
      </w:tr>
      <w:tr w:rsidR="003D4725" w:rsidRPr="00503C0F" w14:paraId="17E0D83F"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5C7E1AD" w14:textId="00BCF2FD" w:rsidR="003D4725" w:rsidRDefault="003D4725" w:rsidP="003D4725">
            <w:pPr>
              <w:tabs>
                <w:tab w:val="left" w:pos="1137"/>
              </w:tabs>
              <w:rPr>
                <w:rFonts w:cs="Arial"/>
                <w:b/>
                <w:bCs/>
                <w:sz w:val="18"/>
                <w:szCs w:val="18"/>
              </w:rPr>
            </w:pPr>
            <w:r>
              <w:rPr>
                <w:rFonts w:cs="Arial"/>
                <w:b/>
                <w:bCs/>
                <w:sz w:val="18"/>
                <w:szCs w:val="18"/>
              </w:rPr>
              <w:t>odstranění prachu z okenních parapetů</w:t>
            </w:r>
          </w:p>
        </w:tc>
        <w:tc>
          <w:tcPr>
            <w:tcW w:w="4935" w:type="dxa"/>
            <w:tcBorders>
              <w:top w:val="single" w:sz="2" w:space="0" w:color="auto"/>
            </w:tcBorders>
            <w:vAlign w:val="center"/>
          </w:tcPr>
          <w:p w14:paraId="40299FB6" w14:textId="6BC286B6"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asciiTheme="majorHAnsi" w:hAnsiTheme="majorHAnsi" w:cs="Arial"/>
                <w:sz w:val="18"/>
                <w:szCs w:val="18"/>
              </w:rPr>
              <w:t>rozumí se setření celkových ploch okenních parapetů z vnitřní strany a zároveň setření a odstranění veškerých nečistot z venkovních parapetů</w:t>
            </w:r>
          </w:p>
        </w:tc>
      </w:tr>
      <w:tr w:rsidR="003D4725" w:rsidRPr="00503C0F" w14:paraId="7B146DE5"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E1D6C6A" w14:textId="3ED8F17C" w:rsidR="003D4725" w:rsidRDefault="003D4725" w:rsidP="003D4725">
            <w:pPr>
              <w:tabs>
                <w:tab w:val="left" w:pos="1137"/>
              </w:tabs>
              <w:rPr>
                <w:rFonts w:cs="Arial"/>
                <w:b/>
                <w:bCs/>
                <w:sz w:val="18"/>
                <w:szCs w:val="18"/>
              </w:rPr>
            </w:pPr>
            <w:r>
              <w:rPr>
                <w:rFonts w:cs="Arial"/>
                <w:b/>
                <w:bCs/>
                <w:sz w:val="18"/>
                <w:szCs w:val="18"/>
              </w:rPr>
              <w:t>odstranění prachu z otopných těles</w:t>
            </w:r>
          </w:p>
        </w:tc>
        <w:tc>
          <w:tcPr>
            <w:tcW w:w="4935" w:type="dxa"/>
            <w:tcBorders>
              <w:top w:val="single" w:sz="2" w:space="0" w:color="auto"/>
            </w:tcBorders>
            <w:vAlign w:val="center"/>
          </w:tcPr>
          <w:p w14:paraId="79D4FDAA" w14:textId="23B4E9E8"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asciiTheme="majorHAnsi" w:hAnsiTheme="majorHAnsi" w:cs="Arial"/>
                <w:sz w:val="18"/>
                <w:szCs w:val="18"/>
              </w:rPr>
              <w:t xml:space="preserve">rozumí se odstranění prachu a ulpělých nečistot mokrou cestou ze všech běžně přístupných částí otopného tělesa </w:t>
            </w:r>
          </w:p>
        </w:tc>
      </w:tr>
      <w:tr w:rsidR="003D4725" w:rsidRPr="00503C0F" w14:paraId="7CCE16DB"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7BE95CC" w14:textId="71B7E6B2" w:rsidR="003D4725" w:rsidRDefault="003D4725" w:rsidP="003D4725">
            <w:pPr>
              <w:tabs>
                <w:tab w:val="left" w:pos="1137"/>
              </w:tabs>
              <w:rPr>
                <w:rFonts w:cs="Arial"/>
                <w:b/>
                <w:bCs/>
                <w:sz w:val="18"/>
                <w:szCs w:val="18"/>
              </w:rPr>
            </w:pPr>
            <w:r>
              <w:rPr>
                <w:rFonts w:cs="Arial"/>
                <w:b/>
                <w:bCs/>
                <w:sz w:val="18"/>
                <w:szCs w:val="18"/>
              </w:rPr>
              <w:t>odstranění</w:t>
            </w:r>
            <w:r w:rsidRPr="0023091B">
              <w:rPr>
                <w:rFonts w:cs="Arial"/>
                <w:b/>
                <w:bCs/>
                <w:sz w:val="18"/>
                <w:szCs w:val="18"/>
              </w:rPr>
              <w:t>/stírání prachu</w:t>
            </w:r>
          </w:p>
        </w:tc>
        <w:tc>
          <w:tcPr>
            <w:tcW w:w="4935" w:type="dxa"/>
            <w:tcBorders>
              <w:top w:val="single" w:sz="2" w:space="0" w:color="auto"/>
            </w:tcBorders>
            <w:vAlign w:val="center"/>
          </w:tcPr>
          <w:p w14:paraId="55857B0A" w14:textId="371A3B18"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BB5CDD">
              <w:rPr>
                <w:rFonts w:asciiTheme="majorHAnsi" w:hAnsiTheme="majorHAnsi" w:cs="Arial"/>
                <w:sz w:val="18"/>
                <w:szCs w:val="18"/>
              </w:rPr>
              <w:t>rozumí se setření celkových ploch a povrchů suchou prachovkou v určitém místě či výšce tak, aby</w:t>
            </w:r>
            <w:r>
              <w:rPr>
                <w:rFonts w:asciiTheme="majorHAnsi" w:hAnsiTheme="majorHAnsi" w:cs="Arial"/>
                <w:sz w:val="18"/>
                <w:szCs w:val="18"/>
              </w:rPr>
              <w:t xml:space="preserve"> byl</w:t>
            </w:r>
            <w:r w:rsidRPr="00BB5CDD">
              <w:rPr>
                <w:rFonts w:asciiTheme="majorHAnsi" w:hAnsiTheme="majorHAnsi" w:cs="Arial"/>
                <w:sz w:val="18"/>
                <w:szCs w:val="18"/>
              </w:rPr>
              <w:t xml:space="preserve"> povrch zbaven prachových částic</w:t>
            </w:r>
          </w:p>
        </w:tc>
      </w:tr>
      <w:tr w:rsidR="003D4725" w:rsidRPr="00503C0F" w14:paraId="3CC776EA" w14:textId="77777777" w:rsidTr="003D26D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EECDAD5" w14:textId="21D5ED82" w:rsidR="003D4725" w:rsidRPr="0023091B" w:rsidRDefault="003D4725" w:rsidP="003D4725">
            <w:pPr>
              <w:tabs>
                <w:tab w:val="left" w:pos="1137"/>
              </w:tabs>
              <w:rPr>
                <w:rFonts w:cs="Arial"/>
                <w:b/>
                <w:bCs/>
                <w:sz w:val="18"/>
                <w:szCs w:val="18"/>
              </w:rPr>
            </w:pPr>
            <w:r>
              <w:rPr>
                <w:rFonts w:cs="Arial"/>
                <w:b/>
                <w:bCs/>
                <w:sz w:val="18"/>
                <w:szCs w:val="18"/>
              </w:rPr>
              <w:t>odstranění žvýkaček</w:t>
            </w:r>
          </w:p>
        </w:tc>
        <w:tc>
          <w:tcPr>
            <w:tcW w:w="4935" w:type="dxa"/>
            <w:tcBorders>
              <w:top w:val="single" w:sz="2" w:space="0" w:color="auto"/>
            </w:tcBorders>
            <w:vAlign w:val="center"/>
          </w:tcPr>
          <w:p w14:paraId="0F94066F" w14:textId="27056680" w:rsidR="003D4725" w:rsidRPr="00503C0F"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lang w:val="pl-PL"/>
              </w:rPr>
            </w:pPr>
            <w:r>
              <w:rPr>
                <w:rFonts w:cs="Arial"/>
                <w:sz w:val="18"/>
                <w:szCs w:val="18"/>
              </w:rPr>
              <w:t>rozumí se pravidelné mechanické odstraňování žvýkaček z podlah a zařizovacích předmětů, a to i pomocí chemických prostředků. Odstranění žvýkaček je služba úklidu, která probíhá ve vnitřních prostorách a zároveň na zpevněných nástupištích, ostrovních nástupištích a přístupových cestách (asfalt, zámková dlažba, apod.)</w:t>
            </w:r>
          </w:p>
        </w:tc>
      </w:tr>
      <w:tr w:rsidR="003D4725" w:rsidRPr="00603C38" w14:paraId="00076DD8"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EDC31DE" w14:textId="16BFDA9E" w:rsidR="003D4725" w:rsidRPr="00603C38" w:rsidRDefault="003D4725" w:rsidP="003D4725">
            <w:pPr>
              <w:tabs>
                <w:tab w:val="left" w:pos="1137"/>
              </w:tabs>
              <w:rPr>
                <w:rFonts w:cs="Arial"/>
                <w:b/>
                <w:bCs/>
                <w:sz w:val="18"/>
                <w:szCs w:val="18"/>
              </w:rPr>
            </w:pPr>
            <w:r w:rsidRPr="001004D1">
              <w:rPr>
                <w:rFonts w:cs="Arial"/>
                <w:b/>
                <w:bCs/>
                <w:sz w:val="18"/>
                <w:szCs w:val="18"/>
              </w:rPr>
              <w:t>omytí a očištění prachu z hasicích přístrojů</w:t>
            </w:r>
          </w:p>
        </w:tc>
        <w:tc>
          <w:tcPr>
            <w:tcW w:w="4935" w:type="dxa"/>
            <w:vAlign w:val="center"/>
          </w:tcPr>
          <w:p w14:paraId="1071FD19" w14:textId="59328C47" w:rsidR="003D4725" w:rsidRPr="001004D1"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w:t>
            </w:r>
            <w:r w:rsidRPr="0087348B">
              <w:rPr>
                <w:rFonts w:cs="Arial"/>
                <w:sz w:val="18"/>
                <w:szCs w:val="18"/>
              </w:rPr>
              <w:t>omytí a očištění prachu z hasicích přístrojů</w:t>
            </w:r>
            <w:r>
              <w:rPr>
                <w:rFonts w:cs="Arial"/>
                <w:sz w:val="18"/>
                <w:szCs w:val="18"/>
              </w:rPr>
              <w:t>. P</w:t>
            </w:r>
            <w:r w:rsidRPr="001004D1">
              <w:rPr>
                <w:rFonts w:cs="Arial"/>
                <w:sz w:val="18"/>
                <w:szCs w:val="18"/>
              </w:rPr>
              <w:t>ři jakékoliv manipulaci s hasicími přístroji při úklidových pracích (otírání prachu apod.) je nutné uložit tohoto zařízení zpět do původní polohy tak, aby byl čitelný návod k použití zařízení</w:t>
            </w:r>
          </w:p>
        </w:tc>
      </w:tr>
      <w:tr w:rsidR="00A45CDD" w14:paraId="1774735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BAB6D91" w14:textId="1C94EC74" w:rsidR="00A45CDD" w:rsidRPr="0023091B" w:rsidRDefault="00A45CDD" w:rsidP="003D4725">
            <w:pPr>
              <w:tabs>
                <w:tab w:val="left" w:pos="1137"/>
              </w:tabs>
              <w:rPr>
                <w:rFonts w:cs="Arial"/>
                <w:b/>
                <w:bCs/>
                <w:sz w:val="18"/>
                <w:szCs w:val="18"/>
              </w:rPr>
            </w:pPr>
            <w:r>
              <w:rPr>
                <w:rFonts w:cs="Arial"/>
                <w:b/>
                <w:bCs/>
                <w:sz w:val="18"/>
                <w:szCs w:val="18"/>
              </w:rPr>
              <w:t>pohotovost pro případ nadměrného znečištění</w:t>
            </w:r>
          </w:p>
        </w:tc>
        <w:tc>
          <w:tcPr>
            <w:tcW w:w="4935" w:type="dxa"/>
            <w:vAlign w:val="center"/>
          </w:tcPr>
          <w:p w14:paraId="7A973FB8" w14:textId="5FBF616D" w:rsidR="00A45CDD" w:rsidRPr="00BB5CDD" w:rsidRDefault="00720866" w:rsidP="00720866">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úklid neočekávaného znečištění, typově spadajícího do pravidelných úklidů. Odstranění znečištění musí být provedeno do stanovené doby určené v Příloze č.6 – Reakční doby, v kategorii požadavků „Pohotovost pravidelného úklidu“</w:t>
            </w:r>
          </w:p>
        </w:tc>
      </w:tr>
      <w:tr w:rsidR="003D4725" w14:paraId="3181CEDC"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450DFEB" w14:textId="2B09857A" w:rsidR="003D4725" w:rsidRPr="0023091B" w:rsidRDefault="003D4725" w:rsidP="003D4725">
            <w:pPr>
              <w:tabs>
                <w:tab w:val="left" w:pos="1137"/>
              </w:tabs>
              <w:rPr>
                <w:rFonts w:cs="Arial"/>
                <w:b/>
                <w:bCs/>
                <w:sz w:val="18"/>
                <w:szCs w:val="18"/>
              </w:rPr>
            </w:pPr>
            <w:r w:rsidRPr="0023091B">
              <w:rPr>
                <w:rFonts w:cs="Arial"/>
                <w:b/>
                <w:bCs/>
                <w:sz w:val="18"/>
                <w:szCs w:val="18"/>
              </w:rPr>
              <w:t>soustřeďování odpadů z odpad</w:t>
            </w:r>
            <w:r>
              <w:rPr>
                <w:rFonts w:cs="Arial"/>
                <w:b/>
                <w:bCs/>
                <w:sz w:val="18"/>
                <w:szCs w:val="18"/>
              </w:rPr>
              <w:t>k</w:t>
            </w:r>
            <w:r w:rsidRPr="0023091B">
              <w:rPr>
                <w:rFonts w:cs="Arial"/>
                <w:b/>
                <w:bCs/>
                <w:sz w:val="18"/>
                <w:szCs w:val="18"/>
              </w:rPr>
              <w:t>ových nádob</w:t>
            </w:r>
          </w:p>
        </w:tc>
        <w:tc>
          <w:tcPr>
            <w:tcW w:w="4935" w:type="dxa"/>
            <w:vAlign w:val="center"/>
          </w:tcPr>
          <w:p w14:paraId="4DAAEE39" w14:textId="27525C62"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 xml:space="preserve">rozumí se ukládání veškerého odpadu, vzniklého a sesbíraného při provádění služeb včetně jeho třídění (pokud je již tříděn v odpadových nádobách) </w:t>
            </w:r>
            <w:r>
              <w:rPr>
                <w:rFonts w:asciiTheme="majorHAnsi" w:hAnsiTheme="majorHAnsi" w:cs="Arial"/>
                <w:sz w:val="18"/>
                <w:szCs w:val="18"/>
              </w:rPr>
              <w:t xml:space="preserve">do </w:t>
            </w:r>
            <w:r w:rsidRPr="00BB5CDD">
              <w:rPr>
                <w:rFonts w:asciiTheme="majorHAnsi" w:hAnsiTheme="majorHAnsi" w:cs="Arial"/>
                <w:sz w:val="18"/>
                <w:szCs w:val="18"/>
              </w:rPr>
              <w:t xml:space="preserve">shromažďovacích prostředků </w:t>
            </w:r>
            <w:r>
              <w:rPr>
                <w:rFonts w:asciiTheme="majorHAnsi" w:hAnsiTheme="majorHAnsi" w:cs="Arial"/>
                <w:sz w:val="18"/>
                <w:szCs w:val="18"/>
              </w:rPr>
              <w:t>Správy železnic</w:t>
            </w:r>
            <w:r w:rsidRPr="00BB5CDD">
              <w:rPr>
                <w:rFonts w:asciiTheme="majorHAnsi" w:hAnsiTheme="majorHAnsi" w:cs="Arial"/>
                <w:sz w:val="18"/>
                <w:szCs w:val="18"/>
              </w:rPr>
              <w:t>/</w:t>
            </w:r>
            <w:r>
              <w:rPr>
                <w:rFonts w:asciiTheme="majorHAnsi" w:hAnsiTheme="majorHAnsi" w:cs="Arial"/>
                <w:sz w:val="18"/>
                <w:szCs w:val="18"/>
              </w:rPr>
              <w:t>externího Poskytovatel</w:t>
            </w:r>
            <w:r w:rsidRPr="00BB5CDD">
              <w:rPr>
                <w:rFonts w:asciiTheme="majorHAnsi" w:hAnsiTheme="majorHAnsi" w:cs="Arial"/>
                <w:sz w:val="18"/>
                <w:szCs w:val="18"/>
              </w:rPr>
              <w:t xml:space="preserve">e, který bude mít uzavřenou smlouvu na odvoz odpadu s oprávněnou osobou. Manipulace s odpady bude prováděna v souladu se </w:t>
            </w:r>
            <w:r>
              <w:rPr>
                <w:rFonts w:asciiTheme="majorHAnsi" w:hAnsiTheme="majorHAnsi" w:cs="Arial"/>
                <w:sz w:val="18"/>
                <w:szCs w:val="18"/>
              </w:rPr>
              <w:t>Z</w:t>
            </w:r>
            <w:r w:rsidRPr="00BB5CDD">
              <w:rPr>
                <w:rFonts w:asciiTheme="majorHAnsi" w:hAnsiTheme="majorHAnsi" w:cs="Arial"/>
                <w:sz w:val="18"/>
                <w:szCs w:val="18"/>
              </w:rPr>
              <w:t xml:space="preserve">ákonem o </w:t>
            </w:r>
            <w:r w:rsidRPr="003E0C45">
              <w:rPr>
                <w:rFonts w:asciiTheme="majorHAnsi" w:hAnsiTheme="majorHAnsi" w:cs="Arial"/>
                <w:sz w:val="18"/>
                <w:szCs w:val="18"/>
              </w:rPr>
              <w:t xml:space="preserve">odpadech č. </w:t>
            </w:r>
            <w:r w:rsidRPr="00C3361E">
              <w:rPr>
                <w:rFonts w:asciiTheme="majorHAnsi" w:hAnsiTheme="majorHAnsi" w:cs="Arial"/>
                <w:sz w:val="18"/>
                <w:szCs w:val="18"/>
              </w:rPr>
              <w:t>541</w:t>
            </w:r>
            <w:r w:rsidRPr="003E0C45">
              <w:rPr>
                <w:rFonts w:asciiTheme="majorHAnsi" w:hAnsiTheme="majorHAnsi" w:cs="Arial"/>
                <w:sz w:val="18"/>
                <w:szCs w:val="18"/>
              </w:rPr>
              <w:t>/2020 Sb</w:t>
            </w:r>
            <w:r w:rsidRPr="00BB5CDD">
              <w:rPr>
                <w:rFonts w:asciiTheme="majorHAnsi" w:hAnsiTheme="majorHAnsi" w:cs="Arial"/>
                <w:sz w:val="18"/>
                <w:szCs w:val="18"/>
              </w:rPr>
              <w:t>.</w:t>
            </w:r>
            <w:r>
              <w:rPr>
                <w:rFonts w:asciiTheme="majorHAnsi" w:hAnsiTheme="majorHAnsi" w:cs="Arial"/>
                <w:sz w:val="18"/>
                <w:szCs w:val="18"/>
              </w:rPr>
              <w:t xml:space="preserve">, </w:t>
            </w:r>
            <w:r>
              <w:rPr>
                <w:rFonts w:asciiTheme="majorHAnsi" w:hAnsiTheme="majorHAnsi" w:cs="Arial"/>
                <w:sz w:val="18"/>
                <w:szCs w:val="18"/>
              </w:rPr>
              <w:lastRenderedPageBreak/>
              <w:t>ve znění pozdějších předpisů, včetně souvisejících předpisů</w:t>
            </w:r>
            <w:r w:rsidRPr="00BB5CDD">
              <w:rPr>
                <w:rFonts w:asciiTheme="majorHAnsi" w:hAnsiTheme="majorHAnsi" w:cs="Arial"/>
                <w:sz w:val="18"/>
                <w:szCs w:val="18"/>
              </w:rPr>
              <w:t xml:space="preserve"> </w:t>
            </w:r>
          </w:p>
        </w:tc>
      </w:tr>
      <w:tr w:rsidR="003D4725" w14:paraId="6A9F44ED"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65C1093" w14:textId="6E5CD1D2" w:rsidR="003D4725" w:rsidRDefault="003D4725" w:rsidP="00A96E3A">
            <w:pPr>
              <w:tabs>
                <w:tab w:val="left" w:pos="1137"/>
              </w:tabs>
              <w:rPr>
                <w:rFonts w:cs="Arial"/>
                <w:b/>
                <w:bCs/>
                <w:sz w:val="18"/>
                <w:szCs w:val="18"/>
              </w:rPr>
            </w:pPr>
            <w:r w:rsidRPr="004E2E24">
              <w:rPr>
                <w:rFonts w:cs="Arial"/>
                <w:b/>
                <w:bCs/>
                <w:sz w:val="18"/>
                <w:szCs w:val="18"/>
              </w:rPr>
              <w:lastRenderedPageBreak/>
              <w:t>úklid chodníků a ostatních přilehlých komunikací</w:t>
            </w:r>
            <w:r>
              <w:rPr>
                <w:rFonts w:cs="Arial"/>
                <w:b/>
                <w:bCs/>
                <w:sz w:val="18"/>
                <w:szCs w:val="18"/>
              </w:rPr>
              <w:t xml:space="preserve"> </w:t>
            </w:r>
          </w:p>
        </w:tc>
        <w:tc>
          <w:tcPr>
            <w:tcW w:w="4935" w:type="dxa"/>
            <w:vAlign w:val="center"/>
          </w:tcPr>
          <w:p w14:paraId="74F4B3B6" w14:textId="7DAB3EF0"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strojní zametení pěších komunikací - chodníků a odstranění hrubých nečistot, včetně odvozu sebraného materiálu,</w:t>
            </w:r>
            <w:r>
              <w:rPr>
                <w:rFonts w:asciiTheme="majorHAnsi" w:hAnsiTheme="majorHAnsi" w:cs="Arial"/>
                <w:sz w:val="18"/>
                <w:szCs w:val="18"/>
              </w:rPr>
              <w:t xml:space="preserve"> odstranění zeleně na patě objektů,</w:t>
            </w:r>
            <w:r w:rsidRPr="00BB5CDD">
              <w:rPr>
                <w:rFonts w:asciiTheme="majorHAnsi" w:hAnsiTheme="majorHAnsi" w:cs="Arial"/>
                <w:sz w:val="18"/>
                <w:szCs w:val="18"/>
              </w:rPr>
              <w:t xml:space="preserve"> odstranění náletové vegetace</w:t>
            </w:r>
            <w:r>
              <w:rPr>
                <w:rFonts w:asciiTheme="majorHAnsi" w:hAnsiTheme="majorHAnsi" w:cs="Arial"/>
                <w:sz w:val="18"/>
                <w:szCs w:val="18"/>
              </w:rPr>
              <w:t xml:space="preserve"> a listí</w:t>
            </w:r>
          </w:p>
        </w:tc>
      </w:tr>
      <w:tr w:rsidR="003D4725" w14:paraId="07BB337B"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DEAFDFA" w14:textId="5DBCAB38" w:rsidR="003D4725" w:rsidRDefault="003D4725" w:rsidP="003D4725">
            <w:pPr>
              <w:tabs>
                <w:tab w:val="left" w:pos="1137"/>
              </w:tabs>
              <w:rPr>
                <w:rFonts w:cs="Arial"/>
                <w:b/>
                <w:bCs/>
                <w:sz w:val="18"/>
                <w:szCs w:val="18"/>
              </w:rPr>
            </w:pPr>
            <w:r>
              <w:rPr>
                <w:rFonts w:cs="Arial"/>
                <w:b/>
                <w:bCs/>
                <w:sz w:val="18"/>
                <w:szCs w:val="18"/>
              </w:rPr>
              <w:t xml:space="preserve">úklid </w:t>
            </w:r>
            <w:r w:rsidRPr="004E2E24">
              <w:rPr>
                <w:rFonts w:cs="Arial"/>
                <w:b/>
                <w:bCs/>
                <w:sz w:val="18"/>
                <w:szCs w:val="18"/>
              </w:rPr>
              <w:t>kolejiště v železniční stanici</w:t>
            </w:r>
          </w:p>
        </w:tc>
        <w:tc>
          <w:tcPr>
            <w:tcW w:w="4935" w:type="dxa"/>
            <w:vAlign w:val="center"/>
          </w:tcPr>
          <w:p w14:paraId="6B1E62A5" w14:textId="2A017D41"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úklid veškerých odpadků</w:t>
            </w:r>
            <w:r>
              <w:rPr>
                <w:rFonts w:asciiTheme="majorHAnsi" w:hAnsiTheme="majorHAnsi" w:cs="Arial"/>
                <w:sz w:val="18"/>
                <w:szCs w:val="18"/>
              </w:rPr>
              <w:t>, včetně nedopalků od cigaret,</w:t>
            </w:r>
            <w:r w:rsidRPr="00BB5CDD">
              <w:rPr>
                <w:rFonts w:asciiTheme="majorHAnsi" w:hAnsiTheme="majorHAnsi" w:cs="Arial"/>
                <w:sz w:val="18"/>
                <w:szCs w:val="18"/>
              </w:rPr>
              <w:t xml:space="preserve"> nacházejících se v kolejišti v celém rozsahu železniční stanice, vymezeném prostorem nástupiště a ostrovními nástupišti</w:t>
            </w:r>
          </w:p>
        </w:tc>
      </w:tr>
      <w:tr w:rsidR="003D4725" w14:paraId="74762E6E"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B4CFABE" w14:textId="1689D779" w:rsidR="003D4725" w:rsidRPr="0023091B" w:rsidRDefault="003D4725" w:rsidP="003D4725">
            <w:pPr>
              <w:tabs>
                <w:tab w:val="left" w:pos="1137"/>
              </w:tabs>
              <w:rPr>
                <w:rFonts w:cs="Arial"/>
                <w:b/>
                <w:bCs/>
                <w:sz w:val="18"/>
                <w:szCs w:val="18"/>
              </w:rPr>
            </w:pPr>
            <w:r>
              <w:rPr>
                <w:rFonts w:cs="Arial"/>
                <w:b/>
                <w:bCs/>
                <w:sz w:val="18"/>
                <w:szCs w:val="18"/>
              </w:rPr>
              <w:t>úklid nástupišť, včetně ostrovních nástupišť</w:t>
            </w:r>
          </w:p>
        </w:tc>
        <w:tc>
          <w:tcPr>
            <w:tcW w:w="4935" w:type="dxa"/>
            <w:vAlign w:val="center"/>
          </w:tcPr>
          <w:p w14:paraId="433C1ECB" w14:textId="411C0976"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ruční či strojní zametení</w:t>
            </w:r>
            <w:r>
              <w:rPr>
                <w:rFonts w:asciiTheme="majorHAnsi" w:hAnsiTheme="majorHAnsi" w:cs="Arial"/>
                <w:sz w:val="18"/>
                <w:szCs w:val="18"/>
              </w:rPr>
              <w:t>,</w:t>
            </w:r>
            <w:r w:rsidRPr="00BB5CDD">
              <w:rPr>
                <w:rFonts w:asciiTheme="majorHAnsi" w:hAnsiTheme="majorHAnsi" w:cs="Arial"/>
                <w:sz w:val="18"/>
                <w:szCs w:val="18"/>
              </w:rPr>
              <w:t xml:space="preserve"> odstranění hrubých nečistot, včetně odvozu sebraného materiálu, </w:t>
            </w:r>
            <w:r>
              <w:rPr>
                <w:rFonts w:asciiTheme="majorHAnsi" w:hAnsiTheme="majorHAnsi" w:cs="Arial"/>
                <w:sz w:val="18"/>
                <w:szCs w:val="18"/>
              </w:rPr>
              <w:t xml:space="preserve">odstranění zeleně na patě objektů, </w:t>
            </w:r>
            <w:r w:rsidRPr="00BB5CDD">
              <w:rPr>
                <w:rFonts w:asciiTheme="majorHAnsi" w:hAnsiTheme="majorHAnsi" w:cs="Arial"/>
                <w:sz w:val="18"/>
                <w:szCs w:val="18"/>
              </w:rPr>
              <w:t>odstranění náletové vegetace</w:t>
            </w:r>
            <w:r>
              <w:rPr>
                <w:rFonts w:asciiTheme="majorHAnsi" w:hAnsiTheme="majorHAnsi" w:cs="Arial"/>
                <w:sz w:val="18"/>
                <w:szCs w:val="18"/>
              </w:rPr>
              <w:t xml:space="preserve"> a listí</w:t>
            </w:r>
          </w:p>
        </w:tc>
      </w:tr>
      <w:tr w:rsidR="003D4725" w14:paraId="4214380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1B26912B" w14:textId="1C9D4992" w:rsidR="003D4725" w:rsidRPr="0023091B" w:rsidRDefault="003D4725" w:rsidP="003D4725">
            <w:pPr>
              <w:tabs>
                <w:tab w:val="left" w:pos="1137"/>
              </w:tabs>
              <w:rPr>
                <w:rFonts w:cs="Arial"/>
                <w:b/>
                <w:bCs/>
                <w:sz w:val="18"/>
                <w:szCs w:val="18"/>
              </w:rPr>
            </w:pPr>
            <w:r>
              <w:rPr>
                <w:rFonts w:cs="Arial"/>
                <w:b/>
                <w:bCs/>
                <w:sz w:val="18"/>
                <w:szCs w:val="18"/>
              </w:rPr>
              <w:t>úklid podchodů včetně přilehlých schodišť a výtahů</w:t>
            </w:r>
          </w:p>
        </w:tc>
        <w:tc>
          <w:tcPr>
            <w:tcW w:w="4935" w:type="dxa"/>
            <w:vAlign w:val="center"/>
          </w:tcPr>
          <w:p w14:paraId="319BD3AC" w14:textId="4A7352BF" w:rsidR="003D4725" w:rsidRPr="00BB5CDD" w:rsidRDefault="003D4725" w:rsidP="0007248C">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 xml:space="preserve">rozumí se ruční či strojní </w:t>
            </w:r>
            <w:r>
              <w:rPr>
                <w:rFonts w:cs="Arial"/>
                <w:sz w:val="18"/>
                <w:szCs w:val="18"/>
              </w:rPr>
              <w:t>čištění</w:t>
            </w:r>
            <w:r w:rsidRPr="0023091B">
              <w:rPr>
                <w:rFonts w:cs="Arial"/>
                <w:sz w:val="18"/>
                <w:szCs w:val="18"/>
              </w:rPr>
              <w:t xml:space="preserve"> veškerých </w:t>
            </w:r>
            <w:r>
              <w:rPr>
                <w:rFonts w:cs="Arial"/>
                <w:sz w:val="18"/>
                <w:szCs w:val="18"/>
              </w:rPr>
              <w:t xml:space="preserve">podlahových </w:t>
            </w:r>
            <w:r w:rsidRPr="0023091B">
              <w:rPr>
                <w:rFonts w:cs="Arial"/>
                <w:sz w:val="18"/>
                <w:szCs w:val="18"/>
              </w:rPr>
              <w:t>ploch</w:t>
            </w:r>
            <w:r>
              <w:rPr>
                <w:rFonts w:cs="Arial"/>
                <w:sz w:val="18"/>
                <w:szCs w:val="18"/>
              </w:rPr>
              <w:t>,</w:t>
            </w:r>
            <w:r w:rsidRPr="0023091B">
              <w:rPr>
                <w:rFonts w:cs="Arial"/>
                <w:sz w:val="18"/>
                <w:szCs w:val="18"/>
              </w:rPr>
              <w:t xml:space="preserve"> povrchů</w:t>
            </w:r>
            <w:r>
              <w:rPr>
                <w:rFonts w:cs="Arial"/>
                <w:sz w:val="18"/>
                <w:szCs w:val="18"/>
              </w:rPr>
              <w:t xml:space="preserve"> stěn a zábradlí</w:t>
            </w:r>
            <w:r w:rsidRPr="0023091B">
              <w:rPr>
                <w:rFonts w:cs="Arial"/>
                <w:sz w:val="18"/>
                <w:szCs w:val="18"/>
              </w:rPr>
              <w:t xml:space="preserve"> mokrou </w:t>
            </w:r>
            <w:r>
              <w:rPr>
                <w:rFonts w:cs="Arial"/>
                <w:sz w:val="18"/>
                <w:szCs w:val="18"/>
              </w:rPr>
              <w:t xml:space="preserve">cestou. </w:t>
            </w:r>
            <w:r w:rsidRPr="0023091B">
              <w:rPr>
                <w:rFonts w:cs="Arial"/>
                <w:sz w:val="18"/>
                <w:szCs w:val="18"/>
              </w:rPr>
              <w:t xml:space="preserve"> </w:t>
            </w:r>
            <w:r>
              <w:rPr>
                <w:rFonts w:cs="Arial"/>
                <w:sz w:val="18"/>
                <w:szCs w:val="18"/>
              </w:rPr>
              <w:t>Dále ometení svítidel, odstranění pavučin ze svítidel, zdí, stěn podchodu, schodiš</w:t>
            </w:r>
            <w:r w:rsidR="0007248C">
              <w:rPr>
                <w:rFonts w:cs="Arial"/>
                <w:sz w:val="18"/>
                <w:szCs w:val="18"/>
              </w:rPr>
              <w:t>ť</w:t>
            </w:r>
            <w:r>
              <w:rPr>
                <w:rFonts w:cs="Arial"/>
                <w:sz w:val="18"/>
                <w:szCs w:val="18"/>
              </w:rPr>
              <w:t xml:space="preserve"> a ve výtazích. </w:t>
            </w:r>
            <w:r w:rsidRPr="0023091B">
              <w:rPr>
                <w:rFonts w:cs="Arial"/>
                <w:sz w:val="18"/>
                <w:szCs w:val="18"/>
              </w:rPr>
              <w:t>Povrch musí být zbaven veškerých hrubých neč</w:t>
            </w:r>
            <w:r>
              <w:rPr>
                <w:rFonts w:cs="Arial"/>
                <w:sz w:val="18"/>
                <w:szCs w:val="18"/>
              </w:rPr>
              <w:t>istot, nálepek, žvýkaček, šmouh.</w:t>
            </w:r>
            <w:r w:rsidR="0007248C">
              <w:rPr>
                <w:rFonts w:cs="Arial"/>
                <w:sz w:val="18"/>
                <w:szCs w:val="18"/>
              </w:rPr>
              <w:t xml:space="preserve"> V případě, že je podél schodiště umístěn čisticí žlábek, je povinností zaměstnanců Poskytovatele jej k odklízení smetků využívat.</w:t>
            </w:r>
            <w:r>
              <w:rPr>
                <w:rFonts w:cs="Arial"/>
                <w:sz w:val="18"/>
                <w:szCs w:val="18"/>
              </w:rPr>
              <w:t>Úklid podchodu mokrou cestou se neprovádí při teplotě pod bodem mrazu</w:t>
            </w:r>
          </w:p>
        </w:tc>
      </w:tr>
      <w:tr w:rsidR="003D4725" w14:paraId="5032447E"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E728A63" w14:textId="26EEDB6A" w:rsidR="003D4725" w:rsidRPr="0023091B" w:rsidRDefault="003D4725" w:rsidP="003D4725">
            <w:pPr>
              <w:tabs>
                <w:tab w:val="left" w:pos="1137"/>
              </w:tabs>
              <w:rPr>
                <w:rFonts w:cs="Arial"/>
                <w:b/>
                <w:bCs/>
                <w:sz w:val="18"/>
                <w:szCs w:val="18"/>
              </w:rPr>
            </w:pPr>
            <w:r>
              <w:rPr>
                <w:rFonts w:cs="Arial"/>
                <w:b/>
                <w:bCs/>
                <w:sz w:val="18"/>
                <w:szCs w:val="18"/>
              </w:rPr>
              <w:t>úklid přilehlých komunikací (ploch určených pro parkování)</w:t>
            </w:r>
          </w:p>
        </w:tc>
        <w:tc>
          <w:tcPr>
            <w:tcW w:w="4935" w:type="dxa"/>
            <w:vAlign w:val="center"/>
          </w:tcPr>
          <w:p w14:paraId="3B33E057" w14:textId="34642F2D"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w:t>
            </w:r>
            <w:r w:rsidRPr="00BB5CDD">
              <w:rPr>
                <w:rFonts w:asciiTheme="majorHAnsi" w:hAnsiTheme="majorHAnsi" w:cs="Arial"/>
                <w:sz w:val="18"/>
                <w:szCs w:val="18"/>
              </w:rPr>
              <w:t xml:space="preserve">ozumí se </w:t>
            </w:r>
            <w:r>
              <w:rPr>
                <w:rFonts w:asciiTheme="majorHAnsi" w:hAnsiTheme="majorHAnsi" w:cs="Arial"/>
                <w:sz w:val="18"/>
                <w:szCs w:val="18"/>
              </w:rPr>
              <w:t xml:space="preserve">ruční či strojní zametení ploch určených pro parkování motorových vozidel, </w:t>
            </w:r>
            <w:r w:rsidRPr="00BB5CDD">
              <w:rPr>
                <w:rFonts w:asciiTheme="majorHAnsi" w:hAnsiTheme="majorHAnsi" w:cs="Arial"/>
                <w:sz w:val="18"/>
                <w:szCs w:val="18"/>
              </w:rPr>
              <w:t xml:space="preserve">odstranění </w:t>
            </w:r>
            <w:r>
              <w:rPr>
                <w:rFonts w:asciiTheme="majorHAnsi" w:hAnsiTheme="majorHAnsi" w:cs="Arial"/>
                <w:sz w:val="18"/>
                <w:szCs w:val="18"/>
              </w:rPr>
              <w:t>hrubých nečistot</w:t>
            </w:r>
            <w:r w:rsidRPr="00BB5CDD">
              <w:rPr>
                <w:rFonts w:asciiTheme="majorHAnsi" w:hAnsiTheme="majorHAnsi" w:cs="Arial"/>
                <w:sz w:val="18"/>
                <w:szCs w:val="18"/>
              </w:rPr>
              <w:t>, včetně</w:t>
            </w:r>
            <w:r>
              <w:rPr>
                <w:rFonts w:asciiTheme="majorHAnsi" w:hAnsiTheme="majorHAnsi" w:cs="Arial"/>
                <w:sz w:val="18"/>
                <w:szCs w:val="18"/>
              </w:rPr>
              <w:t xml:space="preserve"> </w:t>
            </w:r>
            <w:r w:rsidRPr="00BB5CDD">
              <w:rPr>
                <w:rFonts w:asciiTheme="majorHAnsi" w:hAnsiTheme="majorHAnsi" w:cs="Arial"/>
                <w:sz w:val="18"/>
                <w:szCs w:val="18"/>
              </w:rPr>
              <w:t>odvozu sebraného materiálu, odstranění náletové vegetace</w:t>
            </w:r>
            <w:r>
              <w:rPr>
                <w:rFonts w:asciiTheme="majorHAnsi" w:hAnsiTheme="majorHAnsi" w:cs="Arial"/>
                <w:sz w:val="18"/>
                <w:szCs w:val="18"/>
              </w:rPr>
              <w:t xml:space="preserve"> a listí</w:t>
            </w:r>
          </w:p>
        </w:tc>
      </w:tr>
      <w:tr w:rsidR="003D4725" w14:paraId="694DDD5F"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23387B57" w14:textId="7E7B9A86" w:rsidR="003D4725" w:rsidRPr="0023091B" w:rsidRDefault="003D4725" w:rsidP="003D4725">
            <w:pPr>
              <w:tabs>
                <w:tab w:val="left" w:pos="1137"/>
              </w:tabs>
              <w:rPr>
                <w:rFonts w:cs="Arial"/>
                <w:b/>
                <w:bCs/>
                <w:sz w:val="18"/>
                <w:szCs w:val="18"/>
              </w:rPr>
            </w:pPr>
            <w:r w:rsidRPr="0023091B">
              <w:rPr>
                <w:rFonts w:cs="Arial"/>
                <w:b/>
                <w:bCs/>
                <w:sz w:val="18"/>
                <w:szCs w:val="18"/>
              </w:rPr>
              <w:t>umytí dveří, madel a zábradlí</w:t>
            </w:r>
            <w:r w:rsidRPr="0023091B">
              <w:rPr>
                <w:rFonts w:cs="Arial"/>
                <w:sz w:val="18"/>
                <w:szCs w:val="18"/>
              </w:rPr>
              <w:t xml:space="preserve"> </w:t>
            </w:r>
          </w:p>
        </w:tc>
        <w:tc>
          <w:tcPr>
            <w:tcW w:w="4935" w:type="dxa"/>
            <w:vAlign w:val="center"/>
          </w:tcPr>
          <w:p w14:paraId="48E08B53" w14:textId="66E41232" w:rsidR="003D4725" w:rsidRPr="0023091B"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BB5CDD">
              <w:rPr>
                <w:rFonts w:asciiTheme="majorHAnsi" w:hAnsiTheme="majorHAnsi" w:cs="Arial"/>
                <w:sz w:val="18"/>
                <w:szCs w:val="18"/>
              </w:rPr>
              <w:t xml:space="preserve">je umytí celé plochy madel, zábradlí a dveří z obou stran včetně hran a zárubní </w:t>
            </w:r>
          </w:p>
        </w:tc>
      </w:tr>
      <w:tr w:rsidR="003D4725" w14:paraId="3C27CFCA"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6B3266C4" w14:textId="1C2D2DC4" w:rsidR="003D4725" w:rsidRDefault="003D4725" w:rsidP="003D4725">
            <w:pPr>
              <w:tabs>
                <w:tab w:val="left" w:pos="1137"/>
              </w:tabs>
              <w:rPr>
                <w:rFonts w:cs="Arial"/>
                <w:b/>
                <w:bCs/>
                <w:sz w:val="18"/>
                <w:szCs w:val="18"/>
              </w:rPr>
            </w:pPr>
            <w:r w:rsidRPr="00603C38">
              <w:rPr>
                <w:rFonts w:cs="Arial"/>
                <w:b/>
                <w:bCs/>
                <w:sz w:val="18"/>
                <w:szCs w:val="18"/>
              </w:rPr>
              <w:t>umytí a vyleštění prosklených ploch - bez výškových prací</w:t>
            </w:r>
          </w:p>
        </w:tc>
        <w:tc>
          <w:tcPr>
            <w:tcW w:w="4935" w:type="dxa"/>
            <w:vAlign w:val="center"/>
          </w:tcPr>
          <w:p w14:paraId="079D6491" w14:textId="0C4170DA"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1004D1">
              <w:rPr>
                <w:rFonts w:cs="Arial"/>
                <w:sz w:val="18"/>
                <w:szCs w:val="18"/>
              </w:rPr>
              <w:t>rozumí se vlhké setření otisků prstů (vlhké, či pomocí chemických prostředků) a odstranění šmouh či přebytku konzervační látky, a to suchým způsobem za účelem dosažení lesku</w:t>
            </w:r>
          </w:p>
        </w:tc>
      </w:tr>
      <w:tr w:rsidR="003D4725" w14:paraId="4508834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E5B4C4D" w14:textId="3A9815EE" w:rsidR="003D4725" w:rsidRDefault="003D4725" w:rsidP="003D4725">
            <w:pPr>
              <w:tabs>
                <w:tab w:val="left" w:pos="1137"/>
              </w:tabs>
              <w:rPr>
                <w:rFonts w:cs="Arial"/>
                <w:b/>
                <w:bCs/>
                <w:sz w:val="18"/>
                <w:szCs w:val="18"/>
              </w:rPr>
            </w:pPr>
            <w:r>
              <w:rPr>
                <w:rFonts w:cs="Arial"/>
                <w:b/>
                <w:bCs/>
                <w:sz w:val="18"/>
                <w:szCs w:val="18"/>
              </w:rPr>
              <w:t>urovnání lehkého nábytku</w:t>
            </w:r>
          </w:p>
        </w:tc>
        <w:tc>
          <w:tcPr>
            <w:tcW w:w="4935" w:type="dxa"/>
            <w:vAlign w:val="center"/>
          </w:tcPr>
          <w:p w14:paraId="6F8B1098" w14:textId="778E2512" w:rsidR="003D4725" w:rsidRDefault="003D4725" w:rsidP="003D4725">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asciiTheme="majorHAnsi" w:hAnsiTheme="majorHAnsi" w:cs="Arial"/>
                <w:sz w:val="18"/>
                <w:szCs w:val="18"/>
              </w:rPr>
              <w:t>rozumí se urovnání/srovnání zařizovacích předmětů např. židlí, sedaček, laviček a dalšího lehkého nábytku na původní místa umístění</w:t>
            </w:r>
          </w:p>
        </w:tc>
      </w:tr>
      <w:tr w:rsidR="003D4725" w14:paraId="11C59B32"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428718AC" w14:textId="5244F319" w:rsidR="003D4725" w:rsidRPr="003D26D9" w:rsidRDefault="003D4725" w:rsidP="003D4725">
            <w:pPr>
              <w:tabs>
                <w:tab w:val="left" w:pos="1137"/>
              </w:tabs>
              <w:rPr>
                <w:rFonts w:cs="Arial"/>
                <w:b/>
                <w:bCs/>
                <w:sz w:val="18"/>
                <w:szCs w:val="18"/>
              </w:rPr>
            </w:pPr>
            <w:r w:rsidRPr="0023091B">
              <w:rPr>
                <w:rFonts w:cs="Arial"/>
                <w:b/>
                <w:bCs/>
                <w:sz w:val="18"/>
                <w:szCs w:val="18"/>
              </w:rPr>
              <w:t>vynášení odpadkových nádob</w:t>
            </w:r>
            <w:r>
              <w:rPr>
                <w:rFonts w:cs="Arial"/>
                <w:b/>
                <w:bCs/>
                <w:sz w:val="18"/>
                <w:szCs w:val="18"/>
              </w:rPr>
              <w:t>, včetně popelníků</w:t>
            </w:r>
          </w:p>
        </w:tc>
        <w:tc>
          <w:tcPr>
            <w:tcW w:w="4935" w:type="dxa"/>
            <w:vAlign w:val="center"/>
          </w:tcPr>
          <w:p w14:paraId="53CA44FE" w14:textId="3A2EF161"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vyprázdnění veškerých nádob na odpadky, včetně výměny odpadkového pytle a vysypání odpadků z popelníků. Vyprázdněním odpadkových nádob se rozumí jejich zbavení veškerých odpadků, včetně přilepených.</w:t>
            </w:r>
            <w:r>
              <w:rPr>
                <w:rFonts w:asciiTheme="majorHAnsi" w:hAnsiTheme="majorHAnsi" w:cs="Arial"/>
                <w:sz w:val="18"/>
                <w:szCs w:val="18"/>
              </w:rPr>
              <w:t xml:space="preserve"> </w:t>
            </w:r>
            <w:r w:rsidRPr="00D46B23">
              <w:rPr>
                <w:rFonts w:asciiTheme="majorHAnsi" w:hAnsiTheme="majorHAnsi" w:cs="Arial"/>
                <w:sz w:val="18"/>
                <w:szCs w:val="18"/>
              </w:rPr>
              <w:t>Výměna odpadkového pytle proběhne při každé manipulaci s odpadky</w:t>
            </w:r>
          </w:p>
        </w:tc>
      </w:tr>
      <w:tr w:rsidR="003D4725" w14:paraId="29051E19"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2A09ED8" w14:textId="77777777" w:rsidR="003D4725" w:rsidRPr="0023091B" w:rsidRDefault="003D4725" w:rsidP="003D4725">
            <w:pPr>
              <w:tabs>
                <w:tab w:val="left" w:pos="1137"/>
              </w:tabs>
              <w:rPr>
                <w:rFonts w:cs="Arial"/>
                <w:b/>
                <w:bCs/>
                <w:sz w:val="18"/>
                <w:szCs w:val="18"/>
              </w:rPr>
            </w:pPr>
            <w:r w:rsidRPr="003D26D9">
              <w:rPr>
                <w:rFonts w:cs="Arial"/>
                <w:b/>
                <w:bCs/>
                <w:sz w:val="18"/>
                <w:szCs w:val="18"/>
              </w:rPr>
              <w:t>vysátí koberců</w:t>
            </w:r>
          </w:p>
        </w:tc>
        <w:tc>
          <w:tcPr>
            <w:tcW w:w="4935" w:type="dxa"/>
            <w:vAlign w:val="center"/>
          </w:tcPr>
          <w:p w14:paraId="16FAA7D4" w14:textId="77777777"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vysátí celé kobercové plochy od hrubých nečistot, včetně přemístění a následného vrácení lehkého nábytku</w:t>
            </w:r>
          </w:p>
        </w:tc>
      </w:tr>
      <w:tr w:rsidR="003D4725" w14:paraId="6A4018A4"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5177C709" w14:textId="77777777" w:rsidR="003D4725" w:rsidRPr="004E2E24" w:rsidRDefault="003D4725" w:rsidP="003D4725">
            <w:pPr>
              <w:tabs>
                <w:tab w:val="left" w:pos="1137"/>
              </w:tabs>
              <w:rPr>
                <w:rFonts w:cs="Arial"/>
                <w:b/>
                <w:bCs/>
                <w:sz w:val="18"/>
                <w:szCs w:val="18"/>
              </w:rPr>
            </w:pPr>
            <w:r>
              <w:rPr>
                <w:rFonts w:cs="Arial"/>
                <w:b/>
                <w:bCs/>
                <w:sz w:val="18"/>
                <w:szCs w:val="18"/>
              </w:rPr>
              <w:t>zametení posypového materiálu</w:t>
            </w:r>
          </w:p>
        </w:tc>
        <w:tc>
          <w:tcPr>
            <w:tcW w:w="4935" w:type="dxa"/>
            <w:vAlign w:val="center"/>
          </w:tcPr>
          <w:p w14:paraId="7B1B8812" w14:textId="3A66451C"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zametení posypového (inertního) materiálu z nástupišť a přístupových cest vždy 1x ročně, nejdéle k 30.4. Tam, kde je to možné, zajistí externí Poskytovatel jeho zpětné uložení do boxů k tomu určených</w:t>
            </w:r>
          </w:p>
        </w:tc>
      </w:tr>
      <w:tr w:rsidR="003D4725" w14:paraId="40A75A63" w14:textId="77777777" w:rsidTr="003D26D9">
        <w:tc>
          <w:tcPr>
            <w:cnfStyle w:val="001000000000" w:firstRow="0" w:lastRow="0" w:firstColumn="1" w:lastColumn="0" w:oddVBand="0" w:evenVBand="0" w:oddHBand="0" w:evenHBand="0" w:firstRowFirstColumn="0" w:firstRowLastColumn="0" w:lastRowFirstColumn="0" w:lastRowLastColumn="0"/>
            <w:tcW w:w="3907" w:type="dxa"/>
            <w:vAlign w:val="center"/>
          </w:tcPr>
          <w:p w14:paraId="79E157AF" w14:textId="637D2A93" w:rsidR="003D4725" w:rsidRPr="0023091B" w:rsidRDefault="003D4725" w:rsidP="003D4725">
            <w:pPr>
              <w:tabs>
                <w:tab w:val="left" w:pos="1137"/>
              </w:tabs>
              <w:rPr>
                <w:rFonts w:cs="Arial"/>
                <w:b/>
                <w:bCs/>
                <w:sz w:val="18"/>
                <w:szCs w:val="18"/>
              </w:rPr>
            </w:pPr>
          </w:p>
        </w:tc>
        <w:tc>
          <w:tcPr>
            <w:tcW w:w="4935" w:type="dxa"/>
            <w:vAlign w:val="center"/>
          </w:tcPr>
          <w:p w14:paraId="54EDC4E5" w14:textId="581CC9F9" w:rsidR="003D4725" w:rsidRPr="00BB5CDD" w:rsidRDefault="003D4725" w:rsidP="003D472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p>
        </w:tc>
      </w:tr>
    </w:tbl>
    <w:p w14:paraId="6F434F98" w14:textId="77777777" w:rsidR="003709BD" w:rsidRDefault="003709BD" w:rsidP="0031784E">
      <w:pPr>
        <w:pStyle w:val="Vraznjtext"/>
        <w:rPr>
          <w:b/>
        </w:rPr>
      </w:pPr>
    </w:p>
    <w:p w14:paraId="04516CF0" w14:textId="25BEBEEB" w:rsidR="003709BD" w:rsidRPr="00E1041D" w:rsidRDefault="000A1D17" w:rsidP="00490401">
      <w:pPr>
        <w:pStyle w:val="Nadpis4"/>
        <w:rPr>
          <w:b w:val="0"/>
          <w:sz w:val="24"/>
          <w:szCs w:val="24"/>
        </w:rPr>
      </w:pPr>
      <w:r w:rsidRPr="00E1041D">
        <w:rPr>
          <w:b w:val="0"/>
          <w:sz w:val="24"/>
          <w:szCs w:val="24"/>
        </w:rPr>
        <w:lastRenderedPageBreak/>
        <w:t>B</w:t>
      </w:r>
      <w:r w:rsidR="003709BD" w:rsidRPr="00E1041D">
        <w:rPr>
          <w:b w:val="0"/>
          <w:sz w:val="24"/>
          <w:szCs w:val="24"/>
        </w:rPr>
        <w:t>2.2</w:t>
      </w:r>
      <w:r w:rsidR="00490401" w:rsidRPr="00E1041D">
        <w:rPr>
          <w:b w:val="0"/>
          <w:sz w:val="24"/>
          <w:szCs w:val="24"/>
        </w:rPr>
        <w:t xml:space="preserve"> </w:t>
      </w:r>
      <w:r w:rsidR="003709BD" w:rsidRPr="00E1041D">
        <w:rPr>
          <w:b w:val="0"/>
          <w:sz w:val="24"/>
          <w:szCs w:val="24"/>
        </w:rPr>
        <w:t>M</w:t>
      </w:r>
      <w:r w:rsidR="009438A9" w:rsidRPr="00E1041D">
        <w:rPr>
          <w:b w:val="0"/>
          <w:sz w:val="24"/>
          <w:szCs w:val="24"/>
        </w:rPr>
        <w:t>imořádné úklidové práce</w:t>
      </w:r>
    </w:p>
    <w:p w14:paraId="21AF12A4" w14:textId="77777777" w:rsidR="00F42AB1" w:rsidRPr="00F42AB1" w:rsidRDefault="00F42AB1" w:rsidP="00F42AB1"/>
    <w:p w14:paraId="35AE1CDB" w14:textId="2BC2D67A" w:rsidR="00CD1D04" w:rsidRDefault="00F42AB1" w:rsidP="00CD1D04">
      <w:r w:rsidRPr="00F42AB1">
        <w:t xml:space="preserve">Mimořádný úklid je u Poskytovatele poptáván nad rámec pravidelných úklidů samostatnou objednávkou. </w:t>
      </w:r>
    </w:p>
    <w:tbl>
      <w:tblPr>
        <w:tblStyle w:val="Mkatabulky"/>
        <w:tblW w:w="0" w:type="auto"/>
        <w:tblLook w:val="04A0" w:firstRow="1" w:lastRow="0" w:firstColumn="1" w:lastColumn="0" w:noHBand="0" w:noVBand="1"/>
      </w:tblPr>
      <w:tblGrid>
        <w:gridCol w:w="3907"/>
        <w:gridCol w:w="4935"/>
      </w:tblGrid>
      <w:tr w:rsidR="003709BD" w14:paraId="6CCF96A7" w14:textId="77777777" w:rsidTr="009438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7" w:type="dxa"/>
            <w:tcBorders>
              <w:bottom w:val="single" w:sz="2" w:space="0" w:color="auto"/>
            </w:tcBorders>
            <w:shd w:val="clear" w:color="auto" w:fill="95C8FF" w:themeFill="accent1" w:themeFillTint="40"/>
            <w:vAlign w:val="center"/>
          </w:tcPr>
          <w:p w14:paraId="4A43D339" w14:textId="77777777" w:rsidR="003709BD" w:rsidRPr="0023091B" w:rsidRDefault="003709BD" w:rsidP="009438A9">
            <w:pPr>
              <w:tabs>
                <w:tab w:val="left" w:pos="1137"/>
              </w:tabs>
              <w:rPr>
                <w:rFonts w:cs="Arial"/>
                <w:b/>
                <w:bCs/>
                <w:sz w:val="18"/>
                <w:szCs w:val="18"/>
              </w:rPr>
            </w:pPr>
            <w:r>
              <w:rPr>
                <w:rFonts w:cs="Arial"/>
                <w:b/>
                <w:bCs/>
                <w:sz w:val="18"/>
                <w:szCs w:val="18"/>
              </w:rPr>
              <w:t>ÚKLIDOVÉ PRÁCE</w:t>
            </w:r>
          </w:p>
        </w:tc>
        <w:tc>
          <w:tcPr>
            <w:tcW w:w="4935" w:type="dxa"/>
            <w:tcBorders>
              <w:bottom w:val="single" w:sz="2" w:space="0" w:color="auto"/>
            </w:tcBorders>
            <w:shd w:val="clear" w:color="auto" w:fill="95C8FF" w:themeFill="accent1" w:themeFillTint="40"/>
            <w:vAlign w:val="center"/>
          </w:tcPr>
          <w:p w14:paraId="270B051B" w14:textId="77777777" w:rsidR="003709BD" w:rsidRPr="0023091B" w:rsidRDefault="003709BD" w:rsidP="009438A9">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Pr>
                <w:rFonts w:cs="Arial"/>
                <w:b/>
                <w:bCs/>
                <w:sz w:val="18"/>
                <w:szCs w:val="18"/>
              </w:rPr>
              <w:t>DEFINICE</w:t>
            </w:r>
          </w:p>
        </w:tc>
      </w:tr>
      <w:tr w:rsidR="00831C0F" w14:paraId="5AEB9679"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0F1B3B02" w14:textId="6DFE5CF4" w:rsidR="00831C0F" w:rsidRDefault="00831C0F" w:rsidP="00831C0F">
            <w:pPr>
              <w:tabs>
                <w:tab w:val="left" w:pos="1137"/>
              </w:tabs>
              <w:rPr>
                <w:rFonts w:cs="Arial"/>
                <w:b/>
                <w:bCs/>
                <w:sz w:val="18"/>
                <w:szCs w:val="18"/>
              </w:rPr>
            </w:pPr>
            <w:r>
              <w:rPr>
                <w:rFonts w:cs="Arial"/>
                <w:b/>
                <w:bCs/>
                <w:sz w:val="18"/>
                <w:szCs w:val="18"/>
              </w:rPr>
              <w:t>čištění koberců suchou pěnou</w:t>
            </w:r>
          </w:p>
        </w:tc>
        <w:tc>
          <w:tcPr>
            <w:tcW w:w="4935" w:type="dxa"/>
            <w:tcBorders>
              <w:top w:val="single" w:sz="2" w:space="0" w:color="auto"/>
            </w:tcBorders>
            <w:vAlign w:val="center"/>
          </w:tcPr>
          <w:p w14:paraId="22B37DBE" w14:textId="5240EA69" w:rsidR="00831C0F" w:rsidRDefault="00831C0F" w:rsidP="00831C0F">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vysátí celé kobercové plochy od hrubých nečistot a následné čištění suchou pěnou, včetně vystěhování a následného nastěhování lehkého nábytku. Tento způsob čištění obsahuje předčištění frekventovaných ploch a jeho součástí je předčištění skvrn. Koberce vysychají cca 1 hod. </w:t>
            </w:r>
          </w:p>
        </w:tc>
      </w:tr>
      <w:tr w:rsidR="00D43754" w14:paraId="5EA05AF9"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C3FF18C" w14:textId="441B0596" w:rsidR="00D43754" w:rsidRDefault="00D43754" w:rsidP="00583386">
            <w:pPr>
              <w:tabs>
                <w:tab w:val="left" w:pos="1137"/>
              </w:tabs>
              <w:rPr>
                <w:rFonts w:cs="Arial"/>
                <w:b/>
                <w:bCs/>
                <w:sz w:val="18"/>
                <w:szCs w:val="18"/>
              </w:rPr>
            </w:pPr>
            <w:r>
              <w:rPr>
                <w:rFonts w:cs="Arial"/>
                <w:b/>
                <w:bCs/>
                <w:sz w:val="18"/>
                <w:szCs w:val="18"/>
              </w:rPr>
              <w:t>herbicidní postřik</w:t>
            </w:r>
          </w:p>
        </w:tc>
        <w:tc>
          <w:tcPr>
            <w:tcW w:w="4935" w:type="dxa"/>
            <w:tcBorders>
              <w:top w:val="single" w:sz="2" w:space="0" w:color="auto"/>
            </w:tcBorders>
            <w:vAlign w:val="center"/>
          </w:tcPr>
          <w:p w14:paraId="4C226598" w14:textId="7E12E624" w:rsidR="00D43754" w:rsidRPr="007D1103" w:rsidRDefault="00F63FB4" w:rsidP="00F63FB4">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postřik pesticidem používaným k likvidaci nežádoucích rostlin, např. plevelů nebo invazivních rostlin. Postřik</w:t>
            </w:r>
            <w:r w:rsidRPr="007D1103">
              <w:rPr>
                <w:rFonts w:asciiTheme="majorHAnsi" w:hAnsiTheme="majorHAnsi" w:cs="Arial"/>
                <w:sz w:val="18"/>
                <w:szCs w:val="18"/>
              </w:rPr>
              <w:t xml:space="preserve"> bude </w:t>
            </w:r>
            <w:r>
              <w:rPr>
                <w:rFonts w:asciiTheme="majorHAnsi" w:hAnsiTheme="majorHAnsi" w:cs="Arial"/>
                <w:sz w:val="18"/>
                <w:szCs w:val="18"/>
              </w:rPr>
              <w:t xml:space="preserve">vždy </w:t>
            </w:r>
            <w:r w:rsidRPr="007D1103">
              <w:rPr>
                <w:rFonts w:asciiTheme="majorHAnsi" w:hAnsiTheme="majorHAnsi" w:cs="Arial"/>
                <w:sz w:val="18"/>
                <w:szCs w:val="18"/>
              </w:rPr>
              <w:t>pro</w:t>
            </w:r>
            <w:r>
              <w:rPr>
                <w:rFonts w:asciiTheme="majorHAnsi" w:hAnsiTheme="majorHAnsi" w:cs="Arial"/>
                <w:sz w:val="18"/>
                <w:szCs w:val="18"/>
              </w:rPr>
              <w:t>vádět</w:t>
            </w:r>
            <w:r w:rsidRPr="007D1103">
              <w:rPr>
                <w:rFonts w:asciiTheme="majorHAnsi" w:hAnsiTheme="majorHAnsi" w:cs="Arial"/>
                <w:sz w:val="18"/>
                <w:szCs w:val="18"/>
              </w:rPr>
              <w:t xml:space="preserve"> </w:t>
            </w:r>
            <w:r>
              <w:rPr>
                <w:rFonts w:asciiTheme="majorHAnsi" w:hAnsiTheme="majorHAnsi" w:cs="Arial"/>
                <w:sz w:val="18"/>
                <w:szCs w:val="18"/>
              </w:rPr>
              <w:t>poučená osoba</w:t>
            </w:r>
            <w:r w:rsidRPr="007D1103">
              <w:rPr>
                <w:rFonts w:asciiTheme="majorHAnsi" w:hAnsiTheme="majorHAnsi" w:cs="Arial"/>
                <w:sz w:val="18"/>
                <w:szCs w:val="18"/>
              </w:rPr>
              <w:t xml:space="preserve"> poskytovatele.</w:t>
            </w:r>
            <w:r>
              <w:rPr>
                <w:rFonts w:asciiTheme="majorHAnsi" w:hAnsiTheme="majorHAnsi" w:cs="Arial"/>
                <w:sz w:val="18"/>
                <w:szCs w:val="18"/>
              </w:rPr>
              <w:t xml:space="preserve"> Poskytovatel zajistí viditelné označení prostoru výkonu postřiku a zároveň i dostatečného ochranného pásma tak, aby cestující veřejnost do prostoru, kde probíhá postřik, nevstupovala.</w:t>
            </w:r>
          </w:p>
        </w:tc>
      </w:tr>
      <w:tr w:rsidR="00ED4B2D" w14:paraId="043DD384"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54CF3B9F" w14:textId="2055B4E0" w:rsidR="00ED4B2D" w:rsidRDefault="00ED4B2D" w:rsidP="00583386">
            <w:pPr>
              <w:tabs>
                <w:tab w:val="left" w:pos="1137"/>
              </w:tabs>
              <w:rPr>
                <w:rFonts w:cs="Arial"/>
                <w:b/>
                <w:bCs/>
                <w:sz w:val="18"/>
                <w:szCs w:val="18"/>
              </w:rPr>
            </w:pPr>
            <w:r>
              <w:rPr>
                <w:rFonts w:cs="Arial"/>
                <w:b/>
                <w:bCs/>
                <w:sz w:val="18"/>
                <w:szCs w:val="18"/>
              </w:rPr>
              <w:t>hloubkové čištění</w:t>
            </w:r>
            <w:r w:rsidR="00583386">
              <w:rPr>
                <w:rFonts w:cs="Arial"/>
                <w:b/>
                <w:bCs/>
                <w:sz w:val="18"/>
                <w:szCs w:val="18"/>
              </w:rPr>
              <w:t xml:space="preserve"> včetně závěrečné povrchové úpravy</w:t>
            </w:r>
            <w:r w:rsidR="008B07A2">
              <w:rPr>
                <w:rFonts w:cs="Arial"/>
                <w:b/>
                <w:bCs/>
                <w:sz w:val="18"/>
                <w:szCs w:val="18"/>
              </w:rPr>
              <w:t xml:space="preserve"> -</w:t>
            </w:r>
            <w:r>
              <w:rPr>
                <w:rFonts w:cs="Arial"/>
                <w:b/>
                <w:bCs/>
                <w:sz w:val="18"/>
                <w:szCs w:val="18"/>
              </w:rPr>
              <w:t xml:space="preserve"> </w:t>
            </w:r>
            <w:r w:rsidR="008B07A2">
              <w:rPr>
                <w:rFonts w:cs="Arial"/>
                <w:b/>
                <w:bCs/>
                <w:sz w:val="18"/>
                <w:szCs w:val="18"/>
              </w:rPr>
              <w:t xml:space="preserve">typ povrchu dle přílohy 1b </w:t>
            </w:r>
          </w:p>
        </w:tc>
        <w:tc>
          <w:tcPr>
            <w:tcW w:w="4935" w:type="dxa"/>
            <w:tcBorders>
              <w:top w:val="single" w:sz="2" w:space="0" w:color="auto"/>
            </w:tcBorders>
            <w:vAlign w:val="center"/>
          </w:tcPr>
          <w:p w14:paraId="2D2F2226" w14:textId="38F30A8C" w:rsidR="00ED4B2D" w:rsidRDefault="00ED4B2D" w:rsidP="008B07A2">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7D1103">
              <w:rPr>
                <w:rFonts w:asciiTheme="majorHAnsi" w:hAnsiTheme="majorHAnsi" w:cs="Arial"/>
                <w:sz w:val="18"/>
                <w:szCs w:val="18"/>
              </w:rPr>
              <w:t>rozumí se o</w:t>
            </w:r>
            <w:r>
              <w:rPr>
                <w:rFonts w:asciiTheme="majorHAnsi" w:hAnsiTheme="majorHAnsi" w:cs="Arial"/>
                <w:sz w:val="18"/>
                <w:szCs w:val="18"/>
              </w:rPr>
              <w:t>dstranění hrubých nečistot</w:t>
            </w:r>
            <w:r w:rsidRPr="007D1103">
              <w:rPr>
                <w:rFonts w:asciiTheme="majorHAnsi" w:hAnsiTheme="majorHAnsi" w:cs="Arial"/>
                <w:sz w:val="18"/>
                <w:szCs w:val="18"/>
              </w:rPr>
              <w:t xml:space="preserve">, očištění povrchu tlakovou vodou </w:t>
            </w:r>
            <w:r>
              <w:rPr>
                <w:rFonts w:asciiTheme="majorHAnsi" w:hAnsiTheme="majorHAnsi" w:cs="Arial"/>
                <w:sz w:val="18"/>
                <w:szCs w:val="18"/>
              </w:rPr>
              <w:t xml:space="preserve">(min. 150 </w:t>
            </w:r>
            <w:r w:rsidRPr="007D1103">
              <w:rPr>
                <w:rFonts w:asciiTheme="majorHAnsi" w:hAnsiTheme="majorHAnsi" w:cs="Arial"/>
                <w:sz w:val="18"/>
                <w:szCs w:val="18"/>
              </w:rPr>
              <w:t>bar), odmaštění popř. neutralizace povrchu vhodným čisticím a odmašťovacím prostředkem</w:t>
            </w:r>
            <w:r>
              <w:rPr>
                <w:rFonts w:asciiTheme="majorHAnsi" w:hAnsiTheme="majorHAnsi" w:cs="Arial"/>
                <w:sz w:val="18"/>
                <w:szCs w:val="18"/>
              </w:rPr>
              <w:t>, včetně nutného zabezpečení prostoru, materiálu pro tuto činnost, (např. voda, energie, čističe, odmašťovadla) a nákladů na dopravu</w:t>
            </w:r>
            <w:r w:rsidRPr="007D1103">
              <w:rPr>
                <w:rFonts w:asciiTheme="majorHAnsi" w:hAnsiTheme="majorHAnsi" w:cs="Arial"/>
                <w:sz w:val="18"/>
                <w:szCs w:val="18"/>
              </w:rPr>
              <w:t xml:space="preserve">, </w:t>
            </w:r>
            <w:r>
              <w:rPr>
                <w:rFonts w:asciiTheme="majorHAnsi" w:hAnsiTheme="majorHAnsi" w:cs="Arial"/>
                <w:sz w:val="18"/>
                <w:szCs w:val="18"/>
              </w:rPr>
              <w:t xml:space="preserve">bez výškových prací. </w:t>
            </w:r>
            <w:r w:rsidR="008B07A2">
              <w:rPr>
                <w:rFonts w:asciiTheme="majorHAnsi" w:hAnsiTheme="majorHAnsi" w:cs="Arial"/>
                <w:sz w:val="18"/>
                <w:szCs w:val="18"/>
              </w:rPr>
              <w:t>Povrchovou úpravou se rozumí odstranění nežádoucích efektů (atmosférických vlivů, smogu, organických i anorganických nečistot, plakátů, nálepek,</w:t>
            </w:r>
            <w:r w:rsidR="00583386">
              <w:rPr>
                <w:rFonts w:asciiTheme="majorHAnsi" w:hAnsiTheme="majorHAnsi" w:cs="Arial"/>
                <w:sz w:val="18"/>
                <w:szCs w:val="18"/>
              </w:rPr>
              <w:t xml:space="preserve"> zašlé špíny, mastnoty, žvýkaček</w:t>
            </w:r>
            <w:r w:rsidR="008B07A2">
              <w:rPr>
                <w:rFonts w:asciiTheme="majorHAnsi" w:hAnsiTheme="majorHAnsi" w:cs="Arial"/>
                <w:sz w:val="18"/>
                <w:szCs w:val="18"/>
              </w:rPr>
              <w:t>, graffity apod.) a následné plošné odmaštění. Před aplikací ochranné vrstvy</w:t>
            </w:r>
            <w:r w:rsidR="00583386">
              <w:rPr>
                <w:rFonts w:asciiTheme="majorHAnsi" w:hAnsiTheme="majorHAnsi" w:cs="Arial"/>
                <w:sz w:val="18"/>
                <w:szCs w:val="18"/>
              </w:rPr>
              <w:t xml:space="preserve"> </w:t>
            </w:r>
            <w:r w:rsidR="008B07A2">
              <w:rPr>
                <w:rFonts w:asciiTheme="majorHAnsi" w:hAnsiTheme="majorHAnsi" w:cs="Arial"/>
                <w:sz w:val="18"/>
                <w:szCs w:val="18"/>
              </w:rPr>
              <w:t>se provede neutralizace</w:t>
            </w:r>
            <w:r w:rsidR="00583386">
              <w:rPr>
                <w:rFonts w:asciiTheme="majorHAnsi" w:hAnsiTheme="majorHAnsi" w:cs="Arial"/>
                <w:sz w:val="18"/>
                <w:szCs w:val="18"/>
              </w:rPr>
              <w:t xml:space="preserve"> povrchu (odstranění ulpělých či</w:t>
            </w:r>
            <w:r w:rsidR="008B07A2">
              <w:rPr>
                <w:rFonts w:asciiTheme="majorHAnsi" w:hAnsiTheme="majorHAnsi" w:cs="Arial"/>
                <w:sz w:val="18"/>
                <w:szCs w:val="18"/>
              </w:rPr>
              <w:t>sticích a odmašťovacích látek</w:t>
            </w:r>
            <w:r w:rsidR="00583386">
              <w:rPr>
                <w:rFonts w:asciiTheme="majorHAnsi" w:hAnsiTheme="majorHAnsi" w:cs="Arial"/>
                <w:sz w:val="18"/>
                <w:szCs w:val="18"/>
              </w:rPr>
              <w:t xml:space="preserve">) tzn. obnovení původního ph. Odstranění exkrementů a jiného biologického materiálu včetně aerosolové desinfekce. Odstranění mechů a nežádoucích travin, plísní apod. herbicidními prostředky. </w:t>
            </w:r>
            <w:r w:rsidRPr="007D1103">
              <w:rPr>
                <w:rFonts w:asciiTheme="majorHAnsi" w:hAnsiTheme="majorHAnsi" w:cs="Arial"/>
                <w:sz w:val="18"/>
                <w:szCs w:val="18"/>
              </w:rPr>
              <w:t>Čištění bude probíhat vždy poučenou osobou poskytovatele tak, aby nedošlo k poškození přilehlých zařízení, např. zatečením.</w:t>
            </w:r>
            <w:r>
              <w:rPr>
                <w:rFonts w:asciiTheme="majorHAnsi" w:hAnsiTheme="majorHAnsi" w:cs="Arial"/>
                <w:sz w:val="18"/>
                <w:szCs w:val="18"/>
              </w:rPr>
              <w:t xml:space="preserve"> Poskytovatel zajistí viditelné označení prostoru výkonu čištění a zároveň i dostatečného ochranného pásma tak, aby cestující veřejnost do prostoru, kde probíhá čištění, nevstupovala.</w:t>
            </w:r>
          </w:p>
        </w:tc>
      </w:tr>
      <w:tr w:rsidR="00ED4B2D" w14:paraId="6244A7F7"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E0397A1" w14:textId="1E38F940" w:rsidR="00ED4B2D" w:rsidRDefault="00ED4B2D" w:rsidP="008B07A2">
            <w:pPr>
              <w:tabs>
                <w:tab w:val="left" w:pos="1137"/>
              </w:tabs>
              <w:rPr>
                <w:rFonts w:cs="Arial"/>
                <w:b/>
                <w:bCs/>
                <w:sz w:val="18"/>
                <w:szCs w:val="18"/>
              </w:rPr>
            </w:pPr>
            <w:r>
              <w:rPr>
                <w:rFonts w:cs="Arial"/>
                <w:b/>
                <w:bCs/>
                <w:sz w:val="18"/>
                <w:szCs w:val="18"/>
              </w:rPr>
              <w:t>chemické čištění prosklených ploch</w:t>
            </w:r>
          </w:p>
        </w:tc>
        <w:tc>
          <w:tcPr>
            <w:tcW w:w="4935" w:type="dxa"/>
            <w:tcBorders>
              <w:top w:val="single" w:sz="2" w:space="0" w:color="auto"/>
            </w:tcBorders>
            <w:vAlign w:val="center"/>
          </w:tcPr>
          <w:p w14:paraId="5ADCC37E" w14:textId="668C0ECD" w:rsidR="00ED4B2D" w:rsidRDefault="00ED4B2D" w:rsidP="00ED4B2D">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asciiTheme="majorHAnsi" w:hAnsiTheme="majorHAnsi" w:cs="Arial"/>
                <w:sz w:val="18"/>
                <w:szCs w:val="18"/>
              </w:rPr>
              <w:t>rozumí se čištění zvlášť znečištěných povrchů za pomoci chemických prostředků včetně nutného zabezpečení prostoru, materiálu pro tuto činnost, (např. voda, energie, čističe, odmašťovadla) a nákladů na dopravu, bez výškových prací. Jedná se např. o prosklené přístřešky na nástupištích znečištěné železničním provozem.  Poskytovatel zajistí viditelné označení prostoru výkonu čištění a zároveň i dostatečného ochranného pásma tak, aby cestující veřejnost do prostoru, kde probíhá čištění, měla zamezený přístup.</w:t>
            </w:r>
          </w:p>
        </w:tc>
      </w:tr>
      <w:tr w:rsidR="00ED4B2D" w14:paraId="077DF442"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16D5F222" w14:textId="77E4C036" w:rsidR="00ED4B2D" w:rsidRDefault="00ED4B2D" w:rsidP="00ED4B2D">
            <w:pPr>
              <w:tabs>
                <w:tab w:val="left" w:pos="1137"/>
              </w:tabs>
              <w:rPr>
                <w:rFonts w:cs="Arial"/>
                <w:b/>
                <w:bCs/>
                <w:sz w:val="18"/>
                <w:szCs w:val="18"/>
              </w:rPr>
            </w:pPr>
            <w:r>
              <w:rPr>
                <w:rFonts w:cs="Arial"/>
                <w:b/>
                <w:bCs/>
                <w:sz w:val="18"/>
                <w:szCs w:val="18"/>
              </w:rPr>
              <w:t>lešení k výkonu požadované práce</w:t>
            </w:r>
          </w:p>
        </w:tc>
        <w:tc>
          <w:tcPr>
            <w:tcW w:w="4935" w:type="dxa"/>
            <w:tcBorders>
              <w:top w:val="single" w:sz="2" w:space="0" w:color="auto"/>
            </w:tcBorders>
            <w:vAlign w:val="center"/>
          </w:tcPr>
          <w:p w14:paraId="28B6CA5C" w14:textId="0F7713F6" w:rsidR="00ED4B2D" w:rsidRDefault="00C25D94" w:rsidP="000718D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rozumí se </w:t>
            </w:r>
            <w:r w:rsidRPr="00C25D94">
              <w:rPr>
                <w:rFonts w:cs="Arial"/>
                <w:sz w:val="18"/>
                <w:szCs w:val="18"/>
              </w:rPr>
              <w:t xml:space="preserve">dočasná stavební konstrukce, </w:t>
            </w:r>
            <w:r>
              <w:rPr>
                <w:rFonts w:cs="Arial"/>
                <w:sz w:val="18"/>
                <w:szCs w:val="18"/>
              </w:rPr>
              <w:t xml:space="preserve">která je bezpečná, s </w:t>
            </w:r>
            <w:r w:rsidRPr="00C25D94">
              <w:rPr>
                <w:rFonts w:cs="Arial"/>
                <w:sz w:val="18"/>
                <w:szCs w:val="18"/>
              </w:rPr>
              <w:t>dostatečnou nosnost</w:t>
            </w:r>
            <w:r w:rsidR="00954378">
              <w:rPr>
                <w:rFonts w:cs="Arial"/>
                <w:sz w:val="18"/>
                <w:szCs w:val="18"/>
              </w:rPr>
              <w:t>í nepohyblivá.</w:t>
            </w:r>
            <w:r>
              <w:rPr>
                <w:rFonts w:cs="Arial"/>
                <w:sz w:val="18"/>
                <w:szCs w:val="18"/>
              </w:rPr>
              <w:t xml:space="preserve"> M</w:t>
            </w:r>
            <w:r w:rsidRPr="00C25D94">
              <w:rPr>
                <w:rFonts w:cs="Arial"/>
                <w:sz w:val="18"/>
                <w:szCs w:val="18"/>
              </w:rPr>
              <w:t>ont</w:t>
            </w:r>
            <w:r>
              <w:rPr>
                <w:rFonts w:cs="Arial"/>
                <w:sz w:val="18"/>
                <w:szCs w:val="18"/>
              </w:rPr>
              <w:t>áž</w:t>
            </w:r>
            <w:r w:rsidRPr="00C25D94">
              <w:rPr>
                <w:rFonts w:cs="Arial"/>
                <w:sz w:val="18"/>
                <w:szCs w:val="18"/>
              </w:rPr>
              <w:t xml:space="preserve"> a demont</w:t>
            </w:r>
            <w:r>
              <w:rPr>
                <w:rFonts w:cs="Arial"/>
                <w:sz w:val="18"/>
                <w:szCs w:val="18"/>
              </w:rPr>
              <w:t xml:space="preserve">áž probíhá </w:t>
            </w:r>
            <w:r w:rsidRPr="00C25D94">
              <w:rPr>
                <w:rFonts w:cs="Arial"/>
                <w:sz w:val="18"/>
                <w:szCs w:val="18"/>
              </w:rPr>
              <w:t xml:space="preserve">dle dokumentace výrobce. </w:t>
            </w:r>
            <w:r w:rsidR="001700A9">
              <w:rPr>
                <w:rFonts w:cs="Arial"/>
                <w:sz w:val="18"/>
                <w:szCs w:val="18"/>
              </w:rPr>
              <w:t>L</w:t>
            </w:r>
            <w:r w:rsidRPr="00C25D94">
              <w:rPr>
                <w:rFonts w:cs="Arial"/>
                <w:sz w:val="18"/>
                <w:szCs w:val="18"/>
              </w:rPr>
              <w:t xml:space="preserve">ešení musí být postaveno, posunováno a používáno na rovném a dostatečně únosném podloží. Sestavené lešení nesmí mít větší odklon od svislé osy </w:t>
            </w:r>
            <w:r w:rsidRPr="00C25D94">
              <w:rPr>
                <w:rFonts w:cs="Arial"/>
                <w:sz w:val="18"/>
                <w:szCs w:val="18"/>
              </w:rPr>
              <w:lastRenderedPageBreak/>
              <w:t>než 1 %. Při posouvání lešení nesmí být na lešení žádné osoby ani materiál.</w:t>
            </w:r>
          </w:p>
        </w:tc>
      </w:tr>
      <w:tr w:rsidR="00ED4B2D" w14:paraId="38A5A09F"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5D6B8E4A" w14:textId="3A2D7342" w:rsidR="00ED4B2D" w:rsidRDefault="00ED4B2D" w:rsidP="00ED4B2D">
            <w:pPr>
              <w:tabs>
                <w:tab w:val="left" w:pos="1137"/>
              </w:tabs>
              <w:rPr>
                <w:rFonts w:cs="Arial"/>
                <w:b/>
                <w:bCs/>
                <w:sz w:val="18"/>
                <w:szCs w:val="18"/>
              </w:rPr>
            </w:pPr>
            <w:r>
              <w:rPr>
                <w:rFonts w:cs="Arial"/>
                <w:b/>
                <w:bCs/>
                <w:sz w:val="18"/>
                <w:szCs w:val="18"/>
              </w:rPr>
              <w:lastRenderedPageBreak/>
              <w:t>mimořádný ruční úklid – typ prostor dle přílohy č. 1b</w:t>
            </w:r>
          </w:p>
        </w:tc>
        <w:tc>
          <w:tcPr>
            <w:tcW w:w="4935" w:type="dxa"/>
            <w:tcBorders>
              <w:top w:val="single" w:sz="2" w:space="0" w:color="auto"/>
            </w:tcBorders>
            <w:vAlign w:val="center"/>
          </w:tcPr>
          <w:p w14:paraId="023EA752" w14:textId="0C722CCA" w:rsidR="00ED4B2D" w:rsidRDefault="000718D7" w:rsidP="000718D7">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sidRPr="008C1E11">
              <w:rPr>
                <w:sz w:val="18"/>
                <w:szCs w:val="18"/>
              </w:rPr>
              <w:t xml:space="preserve">rozumí se práce vykonávané v případech nadměrného znečištění neočekávaného charakteru. Jedná se o práce vykonávané nad rámec pravidelného úklidu, kdy pracovník úklidu </w:t>
            </w:r>
            <w:r>
              <w:rPr>
                <w:sz w:val="18"/>
                <w:szCs w:val="18"/>
              </w:rPr>
              <w:t>ne</w:t>
            </w:r>
            <w:r w:rsidRPr="008C1E11">
              <w:rPr>
                <w:sz w:val="18"/>
                <w:szCs w:val="18"/>
              </w:rPr>
              <w:t xml:space="preserve">potřebuje ke splnění zadaného úkolu </w:t>
            </w:r>
            <w:r>
              <w:rPr>
                <w:sz w:val="18"/>
                <w:szCs w:val="18"/>
              </w:rPr>
              <w:t>specifické technické prostředky, např. mycí stroj.</w:t>
            </w:r>
            <w:r w:rsidRPr="008C1E11">
              <w:rPr>
                <w:sz w:val="18"/>
                <w:szCs w:val="18"/>
              </w:rPr>
              <w:t xml:space="preserve"> </w:t>
            </w:r>
          </w:p>
        </w:tc>
      </w:tr>
      <w:tr w:rsidR="00ED4B2D" w14:paraId="33055385"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68A82C4B" w14:textId="018C15A0" w:rsidR="00ED4B2D" w:rsidRDefault="00ED4B2D" w:rsidP="00ED4B2D">
            <w:pPr>
              <w:tabs>
                <w:tab w:val="left" w:pos="1137"/>
              </w:tabs>
              <w:rPr>
                <w:rFonts w:cs="Arial"/>
                <w:b/>
                <w:bCs/>
                <w:sz w:val="18"/>
                <w:szCs w:val="18"/>
              </w:rPr>
            </w:pPr>
            <w:r>
              <w:rPr>
                <w:rFonts w:cs="Arial"/>
                <w:b/>
                <w:bCs/>
                <w:sz w:val="18"/>
                <w:szCs w:val="18"/>
              </w:rPr>
              <w:t>mimořádný strojní úklid – typ prostor dle přílohy č. 1b</w:t>
            </w:r>
          </w:p>
        </w:tc>
        <w:tc>
          <w:tcPr>
            <w:tcW w:w="4935" w:type="dxa"/>
            <w:tcBorders>
              <w:top w:val="single" w:sz="2" w:space="0" w:color="auto"/>
            </w:tcBorders>
            <w:vAlign w:val="center"/>
          </w:tcPr>
          <w:p w14:paraId="16B82F90" w14:textId="3B7687D4" w:rsidR="00ED4B2D" w:rsidRDefault="000718D7" w:rsidP="000718D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8C1E11">
              <w:rPr>
                <w:sz w:val="18"/>
                <w:szCs w:val="18"/>
              </w:rPr>
              <w:t xml:space="preserve">rozumí se práce vykonávané v případech nadměrného znečištění neočekávaného charakteru. Jedná se o </w:t>
            </w:r>
            <w:r>
              <w:rPr>
                <w:sz w:val="18"/>
                <w:szCs w:val="18"/>
              </w:rPr>
              <w:t>strojní úklid vykonávaný</w:t>
            </w:r>
            <w:r w:rsidRPr="008C1E11">
              <w:rPr>
                <w:sz w:val="18"/>
                <w:szCs w:val="18"/>
              </w:rPr>
              <w:t xml:space="preserve"> nad rámec pravidelného úklidu</w:t>
            </w:r>
            <w:r>
              <w:rPr>
                <w:sz w:val="18"/>
                <w:szCs w:val="18"/>
              </w:rPr>
              <w:t>.</w:t>
            </w:r>
          </w:p>
        </w:tc>
      </w:tr>
      <w:tr w:rsidR="00ED4B2D" w14:paraId="11F1FDDB"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2F820920" w14:textId="7027EF77" w:rsidR="00ED4B2D" w:rsidRDefault="00ED4B2D" w:rsidP="00ED4B2D">
            <w:pPr>
              <w:tabs>
                <w:tab w:val="left" w:pos="1137"/>
              </w:tabs>
              <w:rPr>
                <w:rFonts w:cs="Arial"/>
                <w:b/>
                <w:bCs/>
                <w:sz w:val="18"/>
                <w:szCs w:val="18"/>
              </w:rPr>
            </w:pPr>
            <w:r>
              <w:rPr>
                <w:rFonts w:cs="Arial"/>
                <w:b/>
                <w:bCs/>
                <w:sz w:val="18"/>
                <w:szCs w:val="18"/>
              </w:rPr>
              <w:t>mimořádný úklid kolejiště v žst</w:t>
            </w:r>
          </w:p>
        </w:tc>
        <w:tc>
          <w:tcPr>
            <w:tcW w:w="4935" w:type="dxa"/>
            <w:tcBorders>
              <w:top w:val="single" w:sz="2" w:space="0" w:color="auto"/>
            </w:tcBorders>
            <w:vAlign w:val="center"/>
          </w:tcPr>
          <w:p w14:paraId="2AA4DE54" w14:textId="1CA0FD82" w:rsidR="00ED4B2D" w:rsidRDefault="000718D7" w:rsidP="00ED4B2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sidRPr="00BB5CDD">
              <w:rPr>
                <w:rFonts w:asciiTheme="majorHAnsi" w:hAnsiTheme="majorHAnsi" w:cs="Arial"/>
                <w:sz w:val="18"/>
                <w:szCs w:val="18"/>
              </w:rPr>
              <w:t>rozumí se úklid veškerých odpadků</w:t>
            </w:r>
            <w:r>
              <w:rPr>
                <w:rFonts w:asciiTheme="majorHAnsi" w:hAnsiTheme="majorHAnsi" w:cs="Arial"/>
                <w:sz w:val="18"/>
                <w:szCs w:val="18"/>
              </w:rPr>
              <w:t>, včetně nedopalků od cigaret,</w:t>
            </w:r>
            <w:r w:rsidRPr="00BB5CDD">
              <w:rPr>
                <w:rFonts w:asciiTheme="majorHAnsi" w:hAnsiTheme="majorHAnsi" w:cs="Arial"/>
                <w:sz w:val="18"/>
                <w:szCs w:val="18"/>
              </w:rPr>
              <w:t xml:space="preserve"> nacházejících se v kolejišti v celém rozsahu železniční stanice, vymezeném prostorem nástupiště a ostrovními nástupišti</w:t>
            </w:r>
            <w:r>
              <w:rPr>
                <w:rFonts w:asciiTheme="majorHAnsi" w:hAnsiTheme="majorHAnsi" w:cs="Arial"/>
                <w:sz w:val="18"/>
                <w:szCs w:val="18"/>
              </w:rPr>
              <w:t xml:space="preserve">. </w:t>
            </w:r>
            <w:r w:rsidRPr="008C1E11">
              <w:rPr>
                <w:sz w:val="18"/>
                <w:szCs w:val="18"/>
              </w:rPr>
              <w:t>Jedná se o práce vykonávané nad rámec pravidelného úklidu</w:t>
            </w:r>
          </w:p>
        </w:tc>
      </w:tr>
      <w:tr w:rsidR="00ED4B2D" w14:paraId="0F789636"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72D36732" w14:textId="3E216A72" w:rsidR="00ED4B2D" w:rsidRPr="0023091B" w:rsidRDefault="00ED4B2D" w:rsidP="00ED4B2D">
            <w:pPr>
              <w:tabs>
                <w:tab w:val="left" w:pos="1137"/>
              </w:tabs>
              <w:rPr>
                <w:rFonts w:cs="Arial"/>
                <w:b/>
                <w:bCs/>
                <w:sz w:val="18"/>
                <w:szCs w:val="18"/>
              </w:rPr>
            </w:pPr>
            <w:r>
              <w:rPr>
                <w:rFonts w:cs="Arial"/>
                <w:b/>
                <w:bCs/>
                <w:sz w:val="18"/>
                <w:szCs w:val="18"/>
              </w:rPr>
              <w:t>mobilní plošina k výkonu požadované práce</w:t>
            </w:r>
          </w:p>
        </w:tc>
        <w:tc>
          <w:tcPr>
            <w:tcW w:w="4935" w:type="dxa"/>
            <w:tcBorders>
              <w:top w:val="single" w:sz="2" w:space="0" w:color="auto"/>
            </w:tcBorders>
            <w:vAlign w:val="center"/>
          </w:tcPr>
          <w:p w14:paraId="332AE3F9" w14:textId="2A459882" w:rsidR="00ED4B2D" w:rsidRPr="00BB5CDD" w:rsidRDefault="00F233C8" w:rsidP="00F233C8">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cs="Arial"/>
                <w:sz w:val="18"/>
                <w:szCs w:val="18"/>
              </w:rPr>
              <w:t xml:space="preserve">rozumí se </w:t>
            </w:r>
            <w:r w:rsidRPr="00C25D94">
              <w:rPr>
                <w:rFonts w:cs="Arial"/>
                <w:sz w:val="18"/>
                <w:szCs w:val="18"/>
              </w:rPr>
              <w:t xml:space="preserve">dočasná </w:t>
            </w:r>
            <w:r>
              <w:rPr>
                <w:rFonts w:cs="Arial"/>
                <w:sz w:val="18"/>
                <w:szCs w:val="18"/>
              </w:rPr>
              <w:t xml:space="preserve">pojízdná </w:t>
            </w:r>
            <w:r w:rsidRPr="00C25D94">
              <w:rPr>
                <w:rFonts w:cs="Arial"/>
                <w:sz w:val="18"/>
                <w:szCs w:val="18"/>
              </w:rPr>
              <w:t xml:space="preserve">stavební konstrukce, </w:t>
            </w:r>
            <w:r>
              <w:rPr>
                <w:rFonts w:cs="Arial"/>
                <w:sz w:val="18"/>
                <w:szCs w:val="18"/>
              </w:rPr>
              <w:t>která je</w:t>
            </w:r>
            <w:r w:rsidR="00FD508B">
              <w:rPr>
                <w:rFonts w:cs="Arial"/>
                <w:sz w:val="18"/>
                <w:szCs w:val="18"/>
              </w:rPr>
              <w:t xml:space="preserve"> bezpečná a</w:t>
            </w:r>
            <w:r>
              <w:rPr>
                <w:rFonts w:cs="Arial"/>
                <w:sz w:val="18"/>
                <w:szCs w:val="18"/>
              </w:rPr>
              <w:t xml:space="preserve"> s </w:t>
            </w:r>
            <w:r w:rsidRPr="00C25D94">
              <w:rPr>
                <w:rFonts w:cs="Arial"/>
                <w:sz w:val="18"/>
                <w:szCs w:val="18"/>
              </w:rPr>
              <w:t>dostatečnou nosnost</w:t>
            </w:r>
            <w:r>
              <w:rPr>
                <w:rFonts w:cs="Arial"/>
                <w:sz w:val="18"/>
                <w:szCs w:val="18"/>
              </w:rPr>
              <w:t>í. M</w:t>
            </w:r>
            <w:r w:rsidRPr="00C25D94">
              <w:rPr>
                <w:rFonts w:cs="Arial"/>
                <w:sz w:val="18"/>
                <w:szCs w:val="18"/>
              </w:rPr>
              <w:t>ont</w:t>
            </w:r>
            <w:r>
              <w:rPr>
                <w:rFonts w:cs="Arial"/>
                <w:sz w:val="18"/>
                <w:szCs w:val="18"/>
              </w:rPr>
              <w:t>áž</w:t>
            </w:r>
            <w:r w:rsidRPr="00C25D94">
              <w:rPr>
                <w:rFonts w:cs="Arial"/>
                <w:sz w:val="18"/>
                <w:szCs w:val="18"/>
              </w:rPr>
              <w:t xml:space="preserve"> a demont</w:t>
            </w:r>
            <w:r>
              <w:rPr>
                <w:rFonts w:cs="Arial"/>
                <w:sz w:val="18"/>
                <w:szCs w:val="18"/>
              </w:rPr>
              <w:t xml:space="preserve">áž probíhá </w:t>
            </w:r>
            <w:r w:rsidRPr="00C25D94">
              <w:rPr>
                <w:rFonts w:cs="Arial"/>
                <w:sz w:val="18"/>
                <w:szCs w:val="18"/>
              </w:rPr>
              <w:t>dle dokumentace výrobce. Pojízdné lešení musí být postaveno, posunováno a používáno na rovném a dostatečně únosném podloží. Sestavené lešení nesmí mít větší odklon od svislé osy než 1 %. Při posouvání lešení nesmí být na lešení žádné osoby ani materiál.</w:t>
            </w:r>
          </w:p>
        </w:tc>
      </w:tr>
      <w:tr w:rsidR="00ED4B2D" w14:paraId="0C815C0E"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4BD96D50" w14:textId="55BFAD22" w:rsidR="00ED4B2D" w:rsidRDefault="00ED4B2D" w:rsidP="00ED4B2D">
            <w:pPr>
              <w:tabs>
                <w:tab w:val="left" w:pos="1137"/>
              </w:tabs>
              <w:rPr>
                <w:rFonts w:cs="Arial"/>
                <w:b/>
                <w:bCs/>
                <w:sz w:val="18"/>
                <w:szCs w:val="18"/>
              </w:rPr>
            </w:pPr>
            <w:r>
              <w:rPr>
                <w:rFonts w:cs="Arial"/>
                <w:b/>
                <w:bCs/>
                <w:sz w:val="18"/>
                <w:szCs w:val="18"/>
              </w:rPr>
              <w:t>naložení, odvoz odpadu po mimoř. úklidu</w:t>
            </w:r>
          </w:p>
        </w:tc>
        <w:tc>
          <w:tcPr>
            <w:tcW w:w="4935" w:type="dxa"/>
            <w:tcBorders>
              <w:top w:val="single" w:sz="2" w:space="0" w:color="auto"/>
            </w:tcBorders>
            <w:vAlign w:val="center"/>
          </w:tcPr>
          <w:p w14:paraId="6F43863A" w14:textId="4964A748" w:rsidR="00ED4B2D" w:rsidRPr="00BB5CDD" w:rsidRDefault="00944B3D" w:rsidP="00944B3D">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zajištění potřebné techniky a mechanizace, naložení,</w:t>
            </w:r>
            <w:r>
              <w:rPr>
                <w:sz w:val="18"/>
                <w:szCs w:val="18"/>
              </w:rPr>
              <w:t xml:space="preserve"> odvoz a likvidaci</w:t>
            </w:r>
            <w:r w:rsidRPr="00600636">
              <w:rPr>
                <w:sz w:val="18"/>
                <w:szCs w:val="18"/>
              </w:rPr>
              <w:t xml:space="preserve"> odpadu</w:t>
            </w:r>
            <w:r>
              <w:rPr>
                <w:sz w:val="18"/>
                <w:szCs w:val="18"/>
              </w:rPr>
              <w:t xml:space="preserve"> po mimořádném úklidu. Součástí služby je uložení odpadu na skládku, a to v souladu s platnou legislativou.</w:t>
            </w:r>
          </w:p>
        </w:tc>
      </w:tr>
      <w:tr w:rsidR="00ED4B2D" w14:paraId="6BD3EF48"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1E74736A" w14:textId="3650DD61" w:rsidR="00ED4B2D" w:rsidRPr="00ED4B2D" w:rsidRDefault="00ED4B2D" w:rsidP="00ED4B2D">
            <w:pPr>
              <w:tabs>
                <w:tab w:val="left" w:pos="1137"/>
              </w:tabs>
              <w:rPr>
                <w:rFonts w:cs="Arial"/>
                <w:b/>
                <w:bCs/>
                <w:sz w:val="18"/>
                <w:szCs w:val="18"/>
              </w:rPr>
            </w:pPr>
            <w:r>
              <w:rPr>
                <w:rFonts w:cs="Arial"/>
                <w:b/>
                <w:bCs/>
                <w:sz w:val="18"/>
                <w:szCs w:val="18"/>
              </w:rPr>
              <w:t>o</w:t>
            </w:r>
            <w:r w:rsidRPr="00ED4B2D">
              <w:rPr>
                <w:rFonts w:cs="Arial"/>
                <w:b/>
                <w:bCs/>
                <w:sz w:val="18"/>
                <w:szCs w:val="18"/>
              </w:rPr>
              <w:t>dstranění nečistot (plocha větší než 50cm</w:t>
            </w:r>
            <w:r w:rsidRPr="000656F5">
              <w:rPr>
                <w:rFonts w:cs="Arial"/>
                <w:b/>
                <w:bCs/>
                <w:sz w:val="18"/>
                <w:szCs w:val="18"/>
                <w:vertAlign w:val="superscript"/>
              </w:rPr>
              <w:t>2</w:t>
            </w:r>
            <w:r w:rsidRPr="00ED4B2D">
              <w:rPr>
                <w:rFonts w:cs="Arial"/>
                <w:b/>
                <w:bCs/>
                <w:sz w:val="18"/>
                <w:szCs w:val="18"/>
              </w:rPr>
              <w:t>) ze stěn v interiéru (i ve výškách)</w:t>
            </w:r>
          </w:p>
          <w:p w14:paraId="208AF4C4" w14:textId="77777777" w:rsidR="00ED4B2D" w:rsidRDefault="00ED4B2D" w:rsidP="00ED4B2D">
            <w:pPr>
              <w:tabs>
                <w:tab w:val="left" w:pos="1137"/>
              </w:tabs>
              <w:rPr>
                <w:rFonts w:cs="Arial"/>
                <w:b/>
                <w:bCs/>
                <w:sz w:val="18"/>
                <w:szCs w:val="18"/>
              </w:rPr>
            </w:pPr>
          </w:p>
        </w:tc>
        <w:tc>
          <w:tcPr>
            <w:tcW w:w="4935" w:type="dxa"/>
            <w:tcBorders>
              <w:top w:val="single" w:sz="2" w:space="0" w:color="auto"/>
            </w:tcBorders>
            <w:vAlign w:val="center"/>
          </w:tcPr>
          <w:p w14:paraId="0DDCD494" w14:textId="60857A88" w:rsidR="00ED4B2D" w:rsidRPr="00BB5CDD" w:rsidRDefault="00FD508B" w:rsidP="00D6625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odstranění nejen graffiti, ale i plakátů, nálepek, zbytků lepidla a běžné špíny</w:t>
            </w:r>
            <w:r w:rsidRPr="00FD508B">
              <w:rPr>
                <w:rFonts w:asciiTheme="majorHAnsi" w:hAnsiTheme="majorHAnsi" w:cs="Arial"/>
                <w:sz w:val="18"/>
                <w:szCs w:val="18"/>
              </w:rPr>
              <w:t xml:space="preserve">. </w:t>
            </w:r>
            <w:r>
              <w:rPr>
                <w:rFonts w:asciiTheme="majorHAnsi" w:hAnsiTheme="majorHAnsi" w:cs="Arial"/>
                <w:sz w:val="18"/>
                <w:szCs w:val="18"/>
              </w:rPr>
              <w:t>Odstranění nečistot prob</w:t>
            </w:r>
            <w:r w:rsidR="00D66257">
              <w:rPr>
                <w:rFonts w:asciiTheme="majorHAnsi" w:hAnsiTheme="majorHAnsi" w:cs="Arial"/>
                <w:sz w:val="18"/>
                <w:szCs w:val="18"/>
              </w:rPr>
              <w:t>íhá</w:t>
            </w:r>
            <w:r w:rsidRPr="00FD508B">
              <w:rPr>
                <w:rFonts w:asciiTheme="majorHAnsi" w:hAnsiTheme="majorHAnsi" w:cs="Arial"/>
                <w:sz w:val="18"/>
                <w:szCs w:val="18"/>
              </w:rPr>
              <w:t xml:space="preserve"> horkou párou sp</w:t>
            </w:r>
            <w:r>
              <w:rPr>
                <w:rFonts w:asciiTheme="majorHAnsi" w:hAnsiTheme="majorHAnsi" w:cs="Arial"/>
                <w:sz w:val="18"/>
                <w:szCs w:val="18"/>
              </w:rPr>
              <w:t xml:space="preserve">olečně s chemickými prostředky, případně </w:t>
            </w:r>
            <w:r w:rsidRPr="00FD508B">
              <w:rPr>
                <w:rFonts w:asciiTheme="majorHAnsi" w:hAnsiTheme="majorHAnsi" w:cs="Arial"/>
                <w:sz w:val="18"/>
                <w:szCs w:val="18"/>
              </w:rPr>
              <w:t>použití</w:t>
            </w:r>
            <w:r>
              <w:rPr>
                <w:rFonts w:asciiTheme="majorHAnsi" w:hAnsiTheme="majorHAnsi" w:cs="Arial"/>
                <w:sz w:val="18"/>
                <w:szCs w:val="18"/>
              </w:rPr>
              <w:t>m tlakové vody, nebo vakuového</w:t>
            </w:r>
            <w:r w:rsidRPr="00FD508B">
              <w:rPr>
                <w:rFonts w:asciiTheme="majorHAnsi" w:hAnsiTheme="majorHAnsi" w:cs="Arial"/>
                <w:sz w:val="18"/>
                <w:szCs w:val="18"/>
              </w:rPr>
              <w:t xml:space="preserve"> mikroabrazivní</w:t>
            </w:r>
            <w:r>
              <w:rPr>
                <w:rFonts w:asciiTheme="majorHAnsi" w:hAnsiTheme="majorHAnsi" w:cs="Arial"/>
                <w:sz w:val="18"/>
                <w:szCs w:val="18"/>
              </w:rPr>
              <w:t>ho</w:t>
            </w:r>
            <w:r w:rsidRPr="00FD508B">
              <w:rPr>
                <w:rFonts w:asciiTheme="majorHAnsi" w:hAnsiTheme="majorHAnsi" w:cs="Arial"/>
                <w:sz w:val="18"/>
                <w:szCs w:val="18"/>
              </w:rPr>
              <w:t xml:space="preserve"> systém</w:t>
            </w:r>
            <w:r>
              <w:rPr>
                <w:rFonts w:asciiTheme="majorHAnsi" w:hAnsiTheme="majorHAnsi" w:cs="Arial"/>
                <w:sz w:val="18"/>
                <w:szCs w:val="18"/>
              </w:rPr>
              <w:t>u</w:t>
            </w:r>
            <w:r w:rsidRPr="00FD508B">
              <w:rPr>
                <w:rFonts w:asciiTheme="majorHAnsi" w:hAnsiTheme="majorHAnsi" w:cs="Arial"/>
                <w:sz w:val="18"/>
                <w:szCs w:val="18"/>
              </w:rPr>
              <w:t>.</w:t>
            </w:r>
            <w:r>
              <w:rPr>
                <w:rFonts w:asciiTheme="majorHAnsi" w:hAnsiTheme="majorHAnsi" w:cs="Arial"/>
                <w:sz w:val="18"/>
                <w:szCs w:val="18"/>
              </w:rPr>
              <w:t xml:space="preserve"> Součástí poskytované služby je i odvoz veškerého vzniklého odpadu, včetně tekutého a</w:t>
            </w:r>
            <w:r w:rsidRPr="00FD508B">
              <w:rPr>
                <w:rFonts w:asciiTheme="majorHAnsi" w:hAnsiTheme="majorHAnsi" w:cs="Arial"/>
                <w:sz w:val="18"/>
                <w:szCs w:val="18"/>
              </w:rPr>
              <w:t> </w:t>
            </w:r>
            <w:r>
              <w:rPr>
                <w:rFonts w:asciiTheme="majorHAnsi" w:hAnsiTheme="majorHAnsi" w:cs="Arial"/>
                <w:sz w:val="18"/>
                <w:szCs w:val="18"/>
              </w:rPr>
              <w:t>následný</w:t>
            </w:r>
            <w:r w:rsidR="00D66257">
              <w:rPr>
                <w:rFonts w:asciiTheme="majorHAnsi" w:hAnsiTheme="majorHAnsi" w:cs="Arial"/>
                <w:sz w:val="18"/>
                <w:szCs w:val="18"/>
              </w:rPr>
              <w:t xml:space="preserve"> finální</w:t>
            </w:r>
            <w:r>
              <w:rPr>
                <w:rFonts w:asciiTheme="majorHAnsi" w:hAnsiTheme="majorHAnsi" w:cs="Arial"/>
                <w:sz w:val="18"/>
                <w:szCs w:val="18"/>
              </w:rPr>
              <w:t xml:space="preserve"> úklid všech dotčených ploch, včetně podlahových.</w:t>
            </w:r>
          </w:p>
        </w:tc>
      </w:tr>
      <w:tr w:rsidR="00ED4B2D" w14:paraId="7ADF676D" w14:textId="77777777" w:rsidTr="009438A9">
        <w:tc>
          <w:tcPr>
            <w:cnfStyle w:val="001000000000" w:firstRow="0" w:lastRow="0" w:firstColumn="1" w:lastColumn="0" w:oddVBand="0" w:evenVBand="0" w:oddHBand="0" w:evenHBand="0" w:firstRowFirstColumn="0" w:firstRowLastColumn="0" w:lastRowFirstColumn="0" w:lastRowLastColumn="0"/>
            <w:tcW w:w="3907" w:type="dxa"/>
            <w:tcBorders>
              <w:top w:val="single" w:sz="2" w:space="0" w:color="auto"/>
            </w:tcBorders>
            <w:vAlign w:val="center"/>
          </w:tcPr>
          <w:p w14:paraId="3F718A46" w14:textId="229999F0" w:rsidR="00ED4B2D" w:rsidRPr="00ED4B2D" w:rsidRDefault="00ED4B2D" w:rsidP="00ED4B2D">
            <w:pPr>
              <w:tabs>
                <w:tab w:val="left" w:pos="1137"/>
              </w:tabs>
              <w:rPr>
                <w:rFonts w:cs="Arial"/>
                <w:b/>
                <w:bCs/>
                <w:sz w:val="18"/>
                <w:szCs w:val="18"/>
              </w:rPr>
            </w:pPr>
            <w:r>
              <w:rPr>
                <w:rFonts w:cs="Arial"/>
                <w:b/>
                <w:bCs/>
                <w:sz w:val="18"/>
                <w:szCs w:val="18"/>
              </w:rPr>
              <w:t>o</w:t>
            </w:r>
            <w:r w:rsidRPr="00ED4B2D">
              <w:rPr>
                <w:rFonts w:cs="Arial"/>
                <w:b/>
                <w:bCs/>
                <w:sz w:val="18"/>
                <w:szCs w:val="18"/>
              </w:rPr>
              <w:t>dstranění nečistot (plocha větší než 50cm</w:t>
            </w:r>
            <w:r w:rsidRPr="000656F5">
              <w:rPr>
                <w:rFonts w:cs="Arial"/>
                <w:b/>
                <w:bCs/>
                <w:sz w:val="18"/>
                <w:szCs w:val="18"/>
                <w:vertAlign w:val="superscript"/>
              </w:rPr>
              <w:t>2</w:t>
            </w:r>
            <w:r w:rsidRPr="00ED4B2D">
              <w:rPr>
                <w:rFonts w:cs="Arial"/>
                <w:b/>
                <w:bCs/>
                <w:sz w:val="18"/>
                <w:szCs w:val="18"/>
              </w:rPr>
              <w:t>) ze stěn (fasád) v exteriéru (i ve výškách)</w:t>
            </w:r>
          </w:p>
          <w:p w14:paraId="5007C7A0" w14:textId="77777777" w:rsidR="00ED4B2D" w:rsidRDefault="00ED4B2D" w:rsidP="00ED4B2D">
            <w:pPr>
              <w:tabs>
                <w:tab w:val="left" w:pos="1137"/>
              </w:tabs>
              <w:rPr>
                <w:rFonts w:cs="Arial"/>
                <w:b/>
                <w:bCs/>
                <w:sz w:val="18"/>
                <w:szCs w:val="18"/>
              </w:rPr>
            </w:pPr>
          </w:p>
        </w:tc>
        <w:tc>
          <w:tcPr>
            <w:tcW w:w="4935" w:type="dxa"/>
            <w:tcBorders>
              <w:top w:val="single" w:sz="2" w:space="0" w:color="auto"/>
            </w:tcBorders>
            <w:vAlign w:val="center"/>
          </w:tcPr>
          <w:p w14:paraId="558217FF" w14:textId="30ECD23E" w:rsidR="00ED4B2D" w:rsidRPr="00BB5CDD" w:rsidRDefault="00FD508B" w:rsidP="00D66257">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18"/>
                <w:szCs w:val="18"/>
              </w:rPr>
            </w:pPr>
            <w:r>
              <w:rPr>
                <w:rFonts w:asciiTheme="majorHAnsi" w:hAnsiTheme="majorHAnsi" w:cs="Arial"/>
                <w:sz w:val="18"/>
                <w:szCs w:val="18"/>
              </w:rPr>
              <w:t>rozumí se odstranění nejen graffiti, ale i plakátů, nálepek, zbytků lepidla a běžné špíny</w:t>
            </w:r>
            <w:r w:rsidRPr="00FD508B">
              <w:rPr>
                <w:rFonts w:asciiTheme="majorHAnsi" w:hAnsiTheme="majorHAnsi" w:cs="Arial"/>
                <w:sz w:val="18"/>
                <w:szCs w:val="18"/>
              </w:rPr>
              <w:t xml:space="preserve">. </w:t>
            </w:r>
            <w:r>
              <w:rPr>
                <w:rFonts w:asciiTheme="majorHAnsi" w:hAnsiTheme="majorHAnsi" w:cs="Arial"/>
                <w:sz w:val="18"/>
                <w:szCs w:val="18"/>
              </w:rPr>
              <w:t>Odstranění nečistot proběhne</w:t>
            </w:r>
            <w:r w:rsidRPr="00FD508B">
              <w:rPr>
                <w:rFonts w:asciiTheme="majorHAnsi" w:hAnsiTheme="majorHAnsi" w:cs="Arial"/>
                <w:sz w:val="18"/>
                <w:szCs w:val="18"/>
              </w:rPr>
              <w:t xml:space="preserve"> horkou párou sp</w:t>
            </w:r>
            <w:r>
              <w:rPr>
                <w:rFonts w:asciiTheme="majorHAnsi" w:hAnsiTheme="majorHAnsi" w:cs="Arial"/>
                <w:sz w:val="18"/>
                <w:szCs w:val="18"/>
              </w:rPr>
              <w:t xml:space="preserve">olečně s chemickými prostředky, případně </w:t>
            </w:r>
            <w:r w:rsidRPr="00FD508B">
              <w:rPr>
                <w:rFonts w:asciiTheme="majorHAnsi" w:hAnsiTheme="majorHAnsi" w:cs="Arial"/>
                <w:sz w:val="18"/>
                <w:szCs w:val="18"/>
              </w:rPr>
              <w:t>použití</w:t>
            </w:r>
            <w:r>
              <w:rPr>
                <w:rFonts w:asciiTheme="majorHAnsi" w:hAnsiTheme="majorHAnsi" w:cs="Arial"/>
                <w:sz w:val="18"/>
                <w:szCs w:val="18"/>
              </w:rPr>
              <w:t>m</w:t>
            </w:r>
            <w:r w:rsidR="00D66257">
              <w:rPr>
                <w:rFonts w:asciiTheme="majorHAnsi" w:hAnsiTheme="majorHAnsi" w:cs="Arial"/>
                <w:sz w:val="18"/>
                <w:szCs w:val="18"/>
              </w:rPr>
              <w:t xml:space="preserve"> tlakové vody</w:t>
            </w:r>
            <w:r>
              <w:rPr>
                <w:rFonts w:asciiTheme="majorHAnsi" w:hAnsiTheme="majorHAnsi" w:cs="Arial"/>
                <w:sz w:val="18"/>
                <w:szCs w:val="18"/>
              </w:rPr>
              <w:t xml:space="preserve"> nebo vakuového</w:t>
            </w:r>
            <w:r w:rsidRPr="00FD508B">
              <w:rPr>
                <w:rFonts w:asciiTheme="majorHAnsi" w:hAnsiTheme="majorHAnsi" w:cs="Arial"/>
                <w:sz w:val="18"/>
                <w:szCs w:val="18"/>
              </w:rPr>
              <w:t xml:space="preserve"> mikroabrazivní</w:t>
            </w:r>
            <w:r>
              <w:rPr>
                <w:rFonts w:asciiTheme="majorHAnsi" w:hAnsiTheme="majorHAnsi" w:cs="Arial"/>
                <w:sz w:val="18"/>
                <w:szCs w:val="18"/>
              </w:rPr>
              <w:t>ho</w:t>
            </w:r>
            <w:r w:rsidRPr="00FD508B">
              <w:rPr>
                <w:rFonts w:asciiTheme="majorHAnsi" w:hAnsiTheme="majorHAnsi" w:cs="Arial"/>
                <w:sz w:val="18"/>
                <w:szCs w:val="18"/>
              </w:rPr>
              <w:t xml:space="preserve"> systém</w:t>
            </w:r>
            <w:r>
              <w:rPr>
                <w:rFonts w:asciiTheme="majorHAnsi" w:hAnsiTheme="majorHAnsi" w:cs="Arial"/>
                <w:sz w:val="18"/>
                <w:szCs w:val="18"/>
              </w:rPr>
              <w:t>u</w:t>
            </w:r>
            <w:r w:rsidRPr="00FD508B">
              <w:rPr>
                <w:rFonts w:asciiTheme="majorHAnsi" w:hAnsiTheme="majorHAnsi" w:cs="Arial"/>
                <w:sz w:val="18"/>
                <w:szCs w:val="18"/>
              </w:rPr>
              <w:t>. </w:t>
            </w:r>
            <w:r w:rsidR="00D66257">
              <w:rPr>
                <w:rFonts w:asciiTheme="majorHAnsi" w:hAnsiTheme="majorHAnsi" w:cs="Arial"/>
                <w:sz w:val="18"/>
                <w:szCs w:val="18"/>
              </w:rPr>
              <w:t>Součástí poskytované služby je i odvoz veškerého vzniklého odpadu, včetně tekutého a</w:t>
            </w:r>
            <w:r w:rsidR="00D66257" w:rsidRPr="00FD508B">
              <w:rPr>
                <w:rFonts w:asciiTheme="majorHAnsi" w:hAnsiTheme="majorHAnsi" w:cs="Arial"/>
                <w:sz w:val="18"/>
                <w:szCs w:val="18"/>
              </w:rPr>
              <w:t> </w:t>
            </w:r>
            <w:r w:rsidR="00D66257">
              <w:rPr>
                <w:rFonts w:asciiTheme="majorHAnsi" w:hAnsiTheme="majorHAnsi" w:cs="Arial"/>
                <w:sz w:val="18"/>
                <w:szCs w:val="18"/>
              </w:rPr>
              <w:t>následný finální úklid všech dotčených ploch, chodníků apod.</w:t>
            </w:r>
          </w:p>
        </w:tc>
      </w:tr>
      <w:tr w:rsidR="00B87E84" w:rsidRPr="00603C38" w14:paraId="1F88F667" w14:textId="77777777" w:rsidTr="009438A9">
        <w:tc>
          <w:tcPr>
            <w:cnfStyle w:val="001000000000" w:firstRow="0" w:lastRow="0" w:firstColumn="1" w:lastColumn="0" w:oddVBand="0" w:evenVBand="0" w:oddHBand="0" w:evenHBand="0" w:firstRowFirstColumn="0" w:firstRowLastColumn="0" w:lastRowFirstColumn="0" w:lastRowLastColumn="0"/>
            <w:tcW w:w="3907" w:type="dxa"/>
            <w:vAlign w:val="center"/>
          </w:tcPr>
          <w:p w14:paraId="059A3C22" w14:textId="08ED3434" w:rsidR="00B87E84" w:rsidRDefault="00A450FE" w:rsidP="00ED4B2D">
            <w:pPr>
              <w:tabs>
                <w:tab w:val="left" w:pos="1137"/>
              </w:tabs>
              <w:rPr>
                <w:rFonts w:cs="Arial"/>
                <w:b/>
                <w:bCs/>
                <w:sz w:val="18"/>
                <w:szCs w:val="18"/>
              </w:rPr>
            </w:pPr>
            <w:r>
              <w:rPr>
                <w:rFonts w:cs="Arial"/>
                <w:b/>
                <w:bCs/>
                <w:sz w:val="18"/>
                <w:szCs w:val="18"/>
              </w:rPr>
              <w:t xml:space="preserve">ochranná </w:t>
            </w:r>
            <w:r w:rsidR="00B87E84">
              <w:rPr>
                <w:rFonts w:cs="Arial"/>
                <w:b/>
                <w:bCs/>
                <w:sz w:val="18"/>
                <w:szCs w:val="18"/>
              </w:rPr>
              <w:t>povrchová úprava nanotechnologií</w:t>
            </w:r>
            <w:r w:rsidR="00342F17">
              <w:rPr>
                <w:rFonts w:cs="Arial"/>
                <w:b/>
                <w:bCs/>
                <w:sz w:val="18"/>
                <w:szCs w:val="18"/>
              </w:rPr>
              <w:t xml:space="preserve"> v interiéru a exteriéru</w:t>
            </w:r>
          </w:p>
        </w:tc>
        <w:tc>
          <w:tcPr>
            <w:tcW w:w="4935" w:type="dxa"/>
            <w:vAlign w:val="center"/>
          </w:tcPr>
          <w:p w14:paraId="0901A7A4" w14:textId="26AAC302" w:rsidR="00B87E84" w:rsidRDefault="00957B46" w:rsidP="00342F17">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r</w:t>
            </w:r>
            <w:r w:rsidR="00B87E84">
              <w:rPr>
                <w:sz w:val="18"/>
                <w:szCs w:val="18"/>
              </w:rPr>
              <w:t>ozumí se úprava provedená nátěrem nebo nástřikem</w:t>
            </w:r>
            <w:r w:rsidR="00E43CD5">
              <w:rPr>
                <w:sz w:val="18"/>
                <w:szCs w:val="18"/>
              </w:rPr>
              <w:t xml:space="preserve"> </w:t>
            </w:r>
            <w:r w:rsidR="00A450FE">
              <w:rPr>
                <w:rFonts w:asciiTheme="majorHAnsi" w:hAnsiTheme="majorHAnsi" w:cs="Arial"/>
                <w:sz w:val="18"/>
                <w:szCs w:val="18"/>
              </w:rPr>
              <w:t>včetně</w:t>
            </w:r>
            <w:r w:rsidR="00E43CD5">
              <w:rPr>
                <w:rFonts w:asciiTheme="majorHAnsi" w:hAnsiTheme="majorHAnsi" w:cs="Arial"/>
                <w:sz w:val="18"/>
                <w:szCs w:val="18"/>
              </w:rPr>
              <w:t xml:space="preserve"> materiálu pro tuto činnost, (např. voda, energie, nanotechnologie) a nákladů na dopravu</w:t>
            </w:r>
            <w:r w:rsidR="00E43CD5" w:rsidRPr="007D1103">
              <w:rPr>
                <w:rFonts w:asciiTheme="majorHAnsi" w:hAnsiTheme="majorHAnsi" w:cs="Arial"/>
                <w:sz w:val="18"/>
                <w:szCs w:val="18"/>
              </w:rPr>
              <w:t xml:space="preserve">, </w:t>
            </w:r>
            <w:r w:rsidR="00E43CD5">
              <w:rPr>
                <w:rFonts w:asciiTheme="majorHAnsi" w:hAnsiTheme="majorHAnsi" w:cs="Arial"/>
                <w:sz w:val="18"/>
                <w:szCs w:val="18"/>
              </w:rPr>
              <w:t>bez výškových prací.</w:t>
            </w:r>
            <w:r w:rsidR="00B87E84">
              <w:rPr>
                <w:sz w:val="18"/>
                <w:szCs w:val="18"/>
              </w:rPr>
              <w:t xml:space="preserve"> Ošetřené povrchy vykazují zvýšenou odolnost vůči nečistotám, vodnímu kameni, </w:t>
            </w:r>
            <w:r w:rsidR="00E43CD5">
              <w:rPr>
                <w:sz w:val="18"/>
                <w:szCs w:val="18"/>
              </w:rPr>
              <w:t>graffiti</w:t>
            </w:r>
            <w:r w:rsidR="00B87E84">
              <w:rPr>
                <w:sz w:val="18"/>
                <w:szCs w:val="18"/>
              </w:rPr>
              <w:t xml:space="preserve">, korozi, mechům, plísním, chrání proti přilepení letáků. Povrchy vykazují nižší náročnost na pravidelný úklid. Po aplikaci </w:t>
            </w:r>
            <w:r w:rsidR="00025A37">
              <w:rPr>
                <w:sz w:val="18"/>
                <w:szCs w:val="18"/>
              </w:rPr>
              <w:t>ochranné vrstvy nedochází ke změnu vzhledu, barvy a dalších vizuálních charakteristik. Může se jednat také o obnovení původních vlastností povrchů, např. antigraffity, hydrofobních, oleofóbních.</w:t>
            </w:r>
            <w:r>
              <w:rPr>
                <w:sz w:val="18"/>
                <w:szCs w:val="18"/>
              </w:rPr>
              <w:t xml:space="preserve"> </w:t>
            </w:r>
            <w:r>
              <w:rPr>
                <w:rFonts w:asciiTheme="majorHAnsi" w:hAnsiTheme="majorHAnsi" w:cs="Arial"/>
                <w:sz w:val="18"/>
                <w:szCs w:val="18"/>
              </w:rPr>
              <w:t>Práce budou</w:t>
            </w:r>
            <w:r w:rsidRPr="007D1103">
              <w:rPr>
                <w:rFonts w:asciiTheme="majorHAnsi" w:hAnsiTheme="majorHAnsi" w:cs="Arial"/>
                <w:sz w:val="18"/>
                <w:szCs w:val="18"/>
              </w:rPr>
              <w:t xml:space="preserve"> p</w:t>
            </w:r>
            <w:r>
              <w:rPr>
                <w:rFonts w:asciiTheme="majorHAnsi" w:hAnsiTheme="majorHAnsi" w:cs="Arial"/>
                <w:sz w:val="18"/>
                <w:szCs w:val="18"/>
              </w:rPr>
              <w:t>rováděny vždy poučenou osobou P</w:t>
            </w:r>
            <w:r w:rsidRPr="007D1103">
              <w:rPr>
                <w:rFonts w:asciiTheme="majorHAnsi" w:hAnsiTheme="majorHAnsi" w:cs="Arial"/>
                <w:sz w:val="18"/>
                <w:szCs w:val="18"/>
              </w:rPr>
              <w:t xml:space="preserve">oskytovatele tak, aby nedošlo </w:t>
            </w:r>
            <w:r>
              <w:rPr>
                <w:rFonts w:asciiTheme="majorHAnsi" w:hAnsiTheme="majorHAnsi" w:cs="Arial"/>
                <w:sz w:val="18"/>
                <w:szCs w:val="18"/>
              </w:rPr>
              <w:t>k poškození přilehlých zařízení</w:t>
            </w:r>
            <w:r w:rsidRPr="007D1103">
              <w:rPr>
                <w:rFonts w:asciiTheme="majorHAnsi" w:hAnsiTheme="majorHAnsi" w:cs="Arial"/>
                <w:sz w:val="18"/>
                <w:szCs w:val="18"/>
              </w:rPr>
              <w:t>.</w:t>
            </w:r>
            <w:r>
              <w:rPr>
                <w:rFonts w:asciiTheme="majorHAnsi" w:hAnsiTheme="majorHAnsi" w:cs="Arial"/>
                <w:sz w:val="18"/>
                <w:szCs w:val="18"/>
              </w:rPr>
              <w:t xml:space="preserve"> Poskytovatel zajistí viditelné označení prostoru </w:t>
            </w:r>
            <w:r>
              <w:rPr>
                <w:rFonts w:asciiTheme="majorHAnsi" w:hAnsiTheme="majorHAnsi" w:cs="Arial"/>
                <w:sz w:val="18"/>
                <w:szCs w:val="18"/>
              </w:rPr>
              <w:lastRenderedPageBreak/>
              <w:t>výkonu čištění a zároveň i dostatečného ochranného pásma tak, aby cestující veřejnost do prostoru, kde práce probíhají, nevstupovala.</w:t>
            </w:r>
          </w:p>
        </w:tc>
      </w:tr>
      <w:tr w:rsidR="00ED4B2D" w:rsidRPr="00603C38" w14:paraId="7A9CD7CA" w14:textId="77777777" w:rsidTr="009438A9">
        <w:tc>
          <w:tcPr>
            <w:cnfStyle w:val="001000000000" w:firstRow="0" w:lastRow="0" w:firstColumn="1" w:lastColumn="0" w:oddVBand="0" w:evenVBand="0" w:oddHBand="0" w:evenHBand="0" w:firstRowFirstColumn="0" w:firstRowLastColumn="0" w:lastRowFirstColumn="0" w:lastRowLastColumn="0"/>
            <w:tcW w:w="3907" w:type="dxa"/>
            <w:vAlign w:val="center"/>
          </w:tcPr>
          <w:p w14:paraId="33D24DEA" w14:textId="0B3DE98C" w:rsidR="00ED4B2D" w:rsidRPr="00603C38" w:rsidRDefault="00ED4B2D" w:rsidP="00ED4B2D">
            <w:pPr>
              <w:tabs>
                <w:tab w:val="left" w:pos="1137"/>
              </w:tabs>
              <w:rPr>
                <w:rFonts w:cs="Arial"/>
                <w:b/>
                <w:bCs/>
                <w:sz w:val="18"/>
                <w:szCs w:val="18"/>
              </w:rPr>
            </w:pPr>
            <w:r>
              <w:rPr>
                <w:rFonts w:cs="Arial"/>
                <w:b/>
                <w:bCs/>
                <w:sz w:val="18"/>
                <w:szCs w:val="18"/>
              </w:rPr>
              <w:lastRenderedPageBreak/>
              <w:t>u</w:t>
            </w:r>
            <w:r w:rsidRPr="00603C38">
              <w:rPr>
                <w:rFonts w:cs="Arial"/>
                <w:b/>
                <w:bCs/>
                <w:sz w:val="18"/>
                <w:szCs w:val="18"/>
              </w:rPr>
              <w:t xml:space="preserve">mytí </w:t>
            </w:r>
            <w:r>
              <w:rPr>
                <w:rFonts w:cs="Arial"/>
                <w:b/>
                <w:bCs/>
                <w:sz w:val="18"/>
                <w:szCs w:val="18"/>
              </w:rPr>
              <w:t xml:space="preserve">oken a </w:t>
            </w:r>
            <w:r w:rsidRPr="00603C38">
              <w:rPr>
                <w:rFonts w:cs="Arial"/>
                <w:b/>
                <w:bCs/>
                <w:sz w:val="18"/>
                <w:szCs w:val="18"/>
              </w:rPr>
              <w:t xml:space="preserve">prosklených ploch </w:t>
            </w:r>
            <w:r>
              <w:rPr>
                <w:rFonts w:cs="Arial"/>
                <w:b/>
                <w:bCs/>
                <w:sz w:val="18"/>
                <w:szCs w:val="18"/>
              </w:rPr>
              <w:t>ve výškách</w:t>
            </w:r>
          </w:p>
        </w:tc>
        <w:tc>
          <w:tcPr>
            <w:tcW w:w="4935" w:type="dxa"/>
            <w:vAlign w:val="center"/>
          </w:tcPr>
          <w:p w14:paraId="2603CB59" w14:textId="413C449B" w:rsidR="00ED4B2D" w:rsidRPr="00603C38" w:rsidRDefault="00ED4B2D" w:rsidP="00ED4B2D">
            <w:pPr>
              <w:jc w:val="both"/>
              <w:cnfStyle w:val="000000000000" w:firstRow="0" w:lastRow="0" w:firstColumn="0" w:lastColumn="0" w:oddVBand="0" w:evenVBand="0" w:oddHBand="0" w:evenHBand="0" w:firstRowFirstColumn="0" w:firstRowLastColumn="0" w:lastRowFirstColumn="0" w:lastRowLastColumn="0"/>
              <w:rPr>
                <w:rFonts w:cs="Arial"/>
                <w:sz w:val="18"/>
                <w:szCs w:val="18"/>
              </w:rPr>
            </w:pPr>
            <w:r>
              <w:rPr>
                <w:sz w:val="18"/>
                <w:szCs w:val="18"/>
              </w:rPr>
              <w:t>z</w:t>
            </w:r>
            <w:r w:rsidRPr="00603C38">
              <w:rPr>
                <w:sz w:val="18"/>
                <w:szCs w:val="18"/>
              </w:rPr>
              <w:t>a práci ve výškách je považována práce nad 1,5m výšky či nad volnou hloubkou. To znamená, že chodidla zaměstnance provádějícího úklidové práce se za pomoci technických prostředků a zařízení, např. žebřík, plošina, atd. nachází nejméně 1,5m ve výšce nebo nad volnou hloubkou. Za práci ve výškách se nepovažuje čištění prosklených ploch za pomoci teleskopických mopů, kartáčů, apod., kdy zaměstnanec provádějící úklidové práce stojí na pevné zemi nebo se pohybuje níže než 1,5m nad zemí či volnou hloubkou.</w:t>
            </w:r>
            <w:r>
              <w:rPr>
                <w:sz w:val="18"/>
                <w:szCs w:val="18"/>
              </w:rPr>
              <w:t xml:space="preserve"> </w:t>
            </w:r>
            <w:r w:rsidR="0093272D">
              <w:rPr>
                <w:sz w:val="18"/>
                <w:szCs w:val="18"/>
              </w:rPr>
              <w:t>Umytí oken a prosklených ploch probíhá standardně z obou stran.</w:t>
            </w:r>
          </w:p>
        </w:tc>
      </w:tr>
      <w:tr w:rsidR="00ED4B2D" w:rsidRPr="00603C38" w14:paraId="477C99FB" w14:textId="77777777" w:rsidTr="009438A9">
        <w:tc>
          <w:tcPr>
            <w:cnfStyle w:val="001000000000" w:firstRow="0" w:lastRow="0" w:firstColumn="1" w:lastColumn="0" w:oddVBand="0" w:evenVBand="0" w:oddHBand="0" w:evenHBand="0" w:firstRowFirstColumn="0" w:firstRowLastColumn="0" w:lastRowFirstColumn="0" w:lastRowLastColumn="0"/>
            <w:tcW w:w="3907" w:type="dxa"/>
            <w:vAlign w:val="center"/>
          </w:tcPr>
          <w:p w14:paraId="2DA93698" w14:textId="3F4025A9" w:rsidR="00ED4B2D" w:rsidRPr="00ED4B2D" w:rsidRDefault="00ED4B2D" w:rsidP="00ED4B2D">
            <w:pPr>
              <w:tabs>
                <w:tab w:val="left" w:pos="1137"/>
              </w:tabs>
              <w:rPr>
                <w:rFonts w:cs="Arial"/>
                <w:b/>
                <w:bCs/>
                <w:sz w:val="18"/>
                <w:szCs w:val="18"/>
              </w:rPr>
            </w:pPr>
            <w:r>
              <w:rPr>
                <w:rFonts w:cs="Arial"/>
                <w:b/>
                <w:bCs/>
                <w:sz w:val="18"/>
                <w:szCs w:val="18"/>
              </w:rPr>
              <w:t>ú</w:t>
            </w:r>
            <w:r w:rsidRPr="00ED4B2D">
              <w:rPr>
                <w:rFonts w:cs="Arial"/>
                <w:b/>
                <w:bCs/>
                <w:sz w:val="18"/>
                <w:szCs w:val="18"/>
              </w:rPr>
              <w:t>klid po malířských prac</w:t>
            </w:r>
            <w:r w:rsidR="00745DD9">
              <w:rPr>
                <w:rFonts w:cs="Arial"/>
                <w:b/>
                <w:bCs/>
                <w:sz w:val="18"/>
                <w:szCs w:val="18"/>
              </w:rPr>
              <w:t>í</w:t>
            </w:r>
            <w:r w:rsidRPr="00ED4B2D">
              <w:rPr>
                <w:rFonts w:cs="Arial"/>
                <w:b/>
                <w:bCs/>
                <w:sz w:val="18"/>
                <w:szCs w:val="18"/>
              </w:rPr>
              <w:t>ch</w:t>
            </w:r>
          </w:p>
          <w:p w14:paraId="45CF303C" w14:textId="77777777" w:rsidR="00ED4B2D" w:rsidRDefault="00ED4B2D" w:rsidP="00ED4B2D">
            <w:pPr>
              <w:tabs>
                <w:tab w:val="left" w:pos="1137"/>
              </w:tabs>
              <w:rPr>
                <w:rFonts w:cs="Arial"/>
                <w:b/>
                <w:bCs/>
                <w:sz w:val="18"/>
                <w:szCs w:val="18"/>
              </w:rPr>
            </w:pPr>
          </w:p>
        </w:tc>
        <w:tc>
          <w:tcPr>
            <w:tcW w:w="4935" w:type="dxa"/>
            <w:vAlign w:val="center"/>
          </w:tcPr>
          <w:p w14:paraId="387A50DA" w14:textId="09D6589C" w:rsidR="00ED4B2D" w:rsidRDefault="00745DD9" w:rsidP="00745DD9">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rozumí se odstranění krycího materiálu z oken a podlah, odstranění zbytků výmalby z oken, dveří, zárubní, podlah a okrajových lišt. Následně dočištění a vyleštění všech povrchů, včetně prosklených, za pomoci běžně dostupných úklidových a čisticích prostředků. Součástí služby je odvoz a likvidace vzniklého odpadu. </w:t>
            </w:r>
          </w:p>
        </w:tc>
      </w:tr>
      <w:tr w:rsidR="00ED4B2D" w:rsidRPr="00603C38" w14:paraId="2689C383" w14:textId="77777777" w:rsidTr="009438A9">
        <w:tc>
          <w:tcPr>
            <w:cnfStyle w:val="001000000000" w:firstRow="0" w:lastRow="0" w:firstColumn="1" w:lastColumn="0" w:oddVBand="0" w:evenVBand="0" w:oddHBand="0" w:evenHBand="0" w:firstRowFirstColumn="0" w:firstRowLastColumn="0" w:lastRowFirstColumn="0" w:lastRowLastColumn="0"/>
            <w:tcW w:w="3907" w:type="dxa"/>
            <w:vAlign w:val="center"/>
          </w:tcPr>
          <w:p w14:paraId="648B8298" w14:textId="012BC831" w:rsidR="00ED4B2D" w:rsidRPr="00ED4B2D" w:rsidRDefault="00ED4B2D" w:rsidP="00ED4B2D">
            <w:pPr>
              <w:tabs>
                <w:tab w:val="left" w:pos="1137"/>
              </w:tabs>
              <w:rPr>
                <w:rFonts w:cs="Arial"/>
                <w:b/>
                <w:bCs/>
                <w:sz w:val="18"/>
                <w:szCs w:val="18"/>
              </w:rPr>
            </w:pPr>
            <w:r>
              <w:rPr>
                <w:rFonts w:cs="Arial"/>
                <w:b/>
                <w:bCs/>
                <w:sz w:val="18"/>
                <w:szCs w:val="18"/>
              </w:rPr>
              <w:t>ú</w:t>
            </w:r>
            <w:r w:rsidRPr="00ED4B2D">
              <w:rPr>
                <w:rFonts w:cs="Arial"/>
                <w:b/>
                <w:bCs/>
                <w:sz w:val="18"/>
                <w:szCs w:val="18"/>
              </w:rPr>
              <w:t>klid po mimořádné události - povodeň</w:t>
            </w:r>
          </w:p>
          <w:p w14:paraId="5DAF59AD" w14:textId="77777777" w:rsidR="00ED4B2D" w:rsidRDefault="00ED4B2D" w:rsidP="00ED4B2D">
            <w:pPr>
              <w:tabs>
                <w:tab w:val="left" w:pos="1137"/>
              </w:tabs>
              <w:rPr>
                <w:rFonts w:cs="Arial"/>
                <w:b/>
                <w:bCs/>
                <w:sz w:val="18"/>
                <w:szCs w:val="18"/>
              </w:rPr>
            </w:pPr>
          </w:p>
        </w:tc>
        <w:tc>
          <w:tcPr>
            <w:tcW w:w="4935" w:type="dxa"/>
            <w:vAlign w:val="center"/>
          </w:tcPr>
          <w:p w14:paraId="2B102C8C" w14:textId="322E54DE" w:rsidR="00ED4B2D" w:rsidRDefault="00600636" w:rsidP="00600636">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rozumí se </w:t>
            </w:r>
            <w:r w:rsidRPr="00600636">
              <w:rPr>
                <w:sz w:val="18"/>
                <w:szCs w:val="18"/>
              </w:rPr>
              <w:t xml:space="preserve">odčerpání a vysátí zbytkové vody, vyklízecí práce spojené s odvozem a likvidací </w:t>
            </w:r>
            <w:r>
              <w:rPr>
                <w:sz w:val="18"/>
                <w:szCs w:val="18"/>
              </w:rPr>
              <w:t xml:space="preserve">naplaveného </w:t>
            </w:r>
            <w:r w:rsidRPr="00600636">
              <w:rPr>
                <w:sz w:val="18"/>
                <w:szCs w:val="18"/>
              </w:rPr>
              <w:t>odpadu</w:t>
            </w:r>
            <w:r>
              <w:rPr>
                <w:sz w:val="18"/>
                <w:szCs w:val="18"/>
              </w:rPr>
              <w:t xml:space="preserve"> z prostor zasažených povodní a následná sanace (dezinfekce)</w:t>
            </w:r>
            <w:r w:rsidRPr="00600636">
              <w:rPr>
                <w:sz w:val="18"/>
                <w:szCs w:val="18"/>
              </w:rPr>
              <w:t xml:space="preserve"> prostoru</w:t>
            </w:r>
            <w:r>
              <w:rPr>
                <w:sz w:val="18"/>
                <w:szCs w:val="18"/>
              </w:rPr>
              <w:t>.</w:t>
            </w:r>
            <w:r w:rsidRPr="00600636">
              <w:rPr>
                <w:sz w:val="18"/>
                <w:szCs w:val="18"/>
              </w:rPr>
              <w:t xml:space="preserve"> </w:t>
            </w:r>
          </w:p>
        </w:tc>
      </w:tr>
      <w:tr w:rsidR="00ED4B2D" w:rsidRPr="00603C38" w14:paraId="124BA8D6" w14:textId="77777777" w:rsidTr="009438A9">
        <w:tc>
          <w:tcPr>
            <w:cnfStyle w:val="001000000000" w:firstRow="0" w:lastRow="0" w:firstColumn="1" w:lastColumn="0" w:oddVBand="0" w:evenVBand="0" w:oddHBand="0" w:evenHBand="0" w:firstRowFirstColumn="0" w:firstRowLastColumn="0" w:lastRowFirstColumn="0" w:lastRowLastColumn="0"/>
            <w:tcW w:w="3907" w:type="dxa"/>
            <w:vAlign w:val="center"/>
          </w:tcPr>
          <w:p w14:paraId="2D3775CA" w14:textId="02B3F58D" w:rsidR="00ED4B2D" w:rsidRPr="00ED4B2D" w:rsidRDefault="00ED4B2D" w:rsidP="00ED4B2D">
            <w:pPr>
              <w:tabs>
                <w:tab w:val="left" w:pos="1137"/>
              </w:tabs>
              <w:rPr>
                <w:rFonts w:cs="Arial"/>
                <w:b/>
                <w:bCs/>
                <w:sz w:val="18"/>
                <w:szCs w:val="18"/>
              </w:rPr>
            </w:pPr>
            <w:r>
              <w:rPr>
                <w:rFonts w:cs="Arial"/>
                <w:b/>
                <w:bCs/>
                <w:sz w:val="18"/>
                <w:szCs w:val="18"/>
              </w:rPr>
              <w:t>ú</w:t>
            </w:r>
            <w:r w:rsidRPr="00ED4B2D">
              <w:rPr>
                <w:rFonts w:cs="Arial"/>
                <w:b/>
                <w:bCs/>
                <w:sz w:val="18"/>
                <w:szCs w:val="18"/>
              </w:rPr>
              <w:t>klid po mimořádné události - havárie na rozvodu vody</w:t>
            </w:r>
          </w:p>
          <w:p w14:paraId="2C73E2E6" w14:textId="77777777" w:rsidR="00ED4B2D" w:rsidRDefault="00ED4B2D" w:rsidP="00ED4B2D">
            <w:pPr>
              <w:tabs>
                <w:tab w:val="left" w:pos="1137"/>
              </w:tabs>
              <w:rPr>
                <w:rFonts w:cs="Arial"/>
                <w:b/>
                <w:bCs/>
                <w:sz w:val="18"/>
                <w:szCs w:val="18"/>
              </w:rPr>
            </w:pPr>
          </w:p>
        </w:tc>
        <w:tc>
          <w:tcPr>
            <w:tcW w:w="4935" w:type="dxa"/>
            <w:vAlign w:val="center"/>
          </w:tcPr>
          <w:p w14:paraId="74D45EF4" w14:textId="5F590BF5" w:rsidR="00ED4B2D" w:rsidRDefault="00600636" w:rsidP="00600636">
            <w:pPr>
              <w:jc w:val="both"/>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rozumí se </w:t>
            </w:r>
            <w:r w:rsidRPr="00600636">
              <w:rPr>
                <w:sz w:val="18"/>
                <w:szCs w:val="18"/>
              </w:rPr>
              <w:t>odčerpání a vysátí zbytkové vody, vyklízecí práce spojené s odvoze</w:t>
            </w:r>
            <w:r>
              <w:rPr>
                <w:sz w:val="18"/>
                <w:szCs w:val="18"/>
              </w:rPr>
              <w:t xml:space="preserve">m a likvidací vzniklého odpadu </w:t>
            </w:r>
            <w:r w:rsidRPr="00600636">
              <w:rPr>
                <w:sz w:val="18"/>
                <w:szCs w:val="18"/>
              </w:rPr>
              <w:t>a konečný úklid po vytopení. </w:t>
            </w:r>
          </w:p>
        </w:tc>
      </w:tr>
      <w:tr w:rsidR="00ED4B2D" w:rsidRPr="009F6897" w14:paraId="02604804" w14:textId="77777777" w:rsidTr="00340943">
        <w:tc>
          <w:tcPr>
            <w:cnfStyle w:val="001000000000" w:firstRow="0" w:lastRow="0" w:firstColumn="1" w:lastColumn="0" w:oddVBand="0" w:evenVBand="0" w:oddHBand="0" w:evenHBand="0" w:firstRowFirstColumn="0" w:firstRowLastColumn="0" w:lastRowFirstColumn="0" w:lastRowLastColumn="0"/>
            <w:tcW w:w="3907" w:type="dxa"/>
          </w:tcPr>
          <w:p w14:paraId="6E0F6501" w14:textId="77777777" w:rsidR="00ED4B2D" w:rsidRPr="009F6897" w:rsidRDefault="00ED4B2D" w:rsidP="00ED4B2D">
            <w:pPr>
              <w:tabs>
                <w:tab w:val="left" w:pos="1137"/>
              </w:tabs>
              <w:rPr>
                <w:b/>
              </w:rPr>
            </w:pPr>
            <w:r w:rsidRPr="00E26FAD">
              <w:rPr>
                <w:rFonts w:cs="Arial"/>
                <w:b/>
                <w:bCs/>
                <w:sz w:val="18"/>
                <w:szCs w:val="18"/>
              </w:rPr>
              <w:t>údržba zeleně</w:t>
            </w:r>
          </w:p>
        </w:tc>
        <w:tc>
          <w:tcPr>
            <w:tcW w:w="4935" w:type="dxa"/>
          </w:tcPr>
          <w:p w14:paraId="5FA2C4AF" w14:textId="25F15F17" w:rsidR="00ED4B2D" w:rsidRPr="009F6897" w:rsidRDefault="0086482D" w:rsidP="00ED4B2D">
            <w:pPr>
              <w:jc w:val="both"/>
              <w:cnfStyle w:val="000000000000" w:firstRow="0" w:lastRow="0" w:firstColumn="0" w:lastColumn="0" w:oddVBand="0" w:evenVBand="0" w:oddHBand="0" w:evenHBand="0" w:firstRowFirstColumn="0" w:firstRowLastColumn="0" w:lastRowFirstColumn="0" w:lastRowLastColumn="0"/>
            </w:pPr>
            <w:r>
              <w:rPr>
                <w:sz w:val="18"/>
                <w:szCs w:val="18"/>
              </w:rPr>
              <w:t>r</w:t>
            </w:r>
            <w:r w:rsidR="00ED4B2D" w:rsidRPr="00E26FAD">
              <w:rPr>
                <w:sz w:val="18"/>
                <w:szCs w:val="18"/>
              </w:rPr>
              <w:t>ozumí se sečení travnatých ploch včetně vyhrabání, úklidu, odvozu a likvidace posečené trávy a v těchto plochách se nacházejícího odpadu a dále též odstranění náletových dřevin včetně jejich úklidu, odvozu a likvidace a vyhrabání listí a rostlinného spadu (např. větve, šišky, jehličí, apod.) z travnatých ploch včetně úklidu, odvozu a likvidace shrabaného listí a rostlinného spadu a v těchto plochách včetně zde se nacházejícího odpadu.</w:t>
            </w:r>
            <w:r w:rsidR="00ED4B2D" w:rsidRPr="009F6897">
              <w:t xml:space="preserve"> </w:t>
            </w:r>
            <w:r w:rsidR="00ED4B2D" w:rsidRPr="00F34071">
              <w:rPr>
                <w:sz w:val="18"/>
                <w:szCs w:val="18"/>
              </w:rPr>
              <w:t>Více v podrobné specifikaci níže.</w:t>
            </w:r>
          </w:p>
        </w:tc>
      </w:tr>
      <w:tr w:rsidR="00ED4B2D" w:rsidRPr="009F6897" w14:paraId="089A094D" w14:textId="77777777" w:rsidTr="00340943">
        <w:tc>
          <w:tcPr>
            <w:cnfStyle w:val="001000000000" w:firstRow="0" w:lastRow="0" w:firstColumn="1" w:lastColumn="0" w:oddVBand="0" w:evenVBand="0" w:oddHBand="0" w:evenHBand="0" w:firstRowFirstColumn="0" w:firstRowLastColumn="0" w:lastRowFirstColumn="0" w:lastRowLastColumn="0"/>
            <w:tcW w:w="3907" w:type="dxa"/>
          </w:tcPr>
          <w:p w14:paraId="16D45EA5" w14:textId="4E2647D8" w:rsidR="00452C6B" w:rsidRDefault="00ED4B2D" w:rsidP="002E1156">
            <w:pPr>
              <w:tabs>
                <w:tab w:val="left" w:pos="1137"/>
              </w:tabs>
              <w:rPr>
                <w:rFonts w:cs="Arial"/>
                <w:b/>
                <w:bCs/>
                <w:sz w:val="18"/>
                <w:szCs w:val="18"/>
              </w:rPr>
            </w:pPr>
            <w:r w:rsidRPr="00E26FAD">
              <w:rPr>
                <w:rFonts w:cs="Arial"/>
                <w:b/>
                <w:bCs/>
                <w:sz w:val="18"/>
                <w:szCs w:val="18"/>
              </w:rPr>
              <w:t>zimní údržba</w:t>
            </w:r>
          </w:p>
          <w:p w14:paraId="44200DA5" w14:textId="77777777" w:rsidR="00ED4B2D" w:rsidRDefault="002E1156" w:rsidP="002E1156">
            <w:pPr>
              <w:tabs>
                <w:tab w:val="left" w:pos="1137"/>
              </w:tabs>
              <w:rPr>
                <w:rFonts w:cs="Arial"/>
                <w:b/>
                <w:bCs/>
                <w:sz w:val="18"/>
                <w:szCs w:val="18"/>
              </w:rPr>
            </w:pPr>
            <w:r>
              <w:rPr>
                <w:rFonts w:cs="Arial"/>
                <w:b/>
                <w:bCs/>
                <w:sz w:val="18"/>
                <w:szCs w:val="18"/>
              </w:rPr>
              <w:t xml:space="preserve"> - typ prací a kategorie dle přílohy </w:t>
            </w:r>
            <w:r w:rsidRPr="00AA0E74">
              <w:rPr>
                <w:rFonts w:cs="Arial"/>
                <w:b/>
                <w:bCs/>
                <w:sz w:val="18"/>
                <w:szCs w:val="18"/>
              </w:rPr>
              <w:t>č. 1b</w:t>
            </w:r>
            <w:r>
              <w:rPr>
                <w:rFonts w:cs="Arial"/>
                <w:b/>
                <w:bCs/>
                <w:sz w:val="18"/>
                <w:szCs w:val="18"/>
              </w:rPr>
              <w:t xml:space="preserve"> </w:t>
            </w:r>
          </w:p>
          <w:p w14:paraId="42B77E25" w14:textId="18C1D37B" w:rsidR="00452C6B" w:rsidRPr="009F6897" w:rsidRDefault="00452C6B" w:rsidP="008A66BA">
            <w:pPr>
              <w:tabs>
                <w:tab w:val="left" w:pos="1137"/>
              </w:tabs>
              <w:rPr>
                <w:b/>
              </w:rPr>
            </w:pPr>
          </w:p>
        </w:tc>
        <w:tc>
          <w:tcPr>
            <w:tcW w:w="4935" w:type="dxa"/>
          </w:tcPr>
          <w:p w14:paraId="146F303B" w14:textId="3DDB8537" w:rsidR="00ED4B2D" w:rsidRPr="009F6897" w:rsidRDefault="0086482D" w:rsidP="00ED4B2D">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0"/>
                <w:lang w:eastAsia="cs-CZ"/>
              </w:rPr>
            </w:pPr>
            <w:r>
              <w:rPr>
                <w:sz w:val="18"/>
                <w:szCs w:val="18"/>
              </w:rPr>
              <w:t>r</w:t>
            </w:r>
            <w:r w:rsidR="00ED4B2D" w:rsidRPr="00E26FAD">
              <w:rPr>
                <w:sz w:val="18"/>
                <w:szCs w:val="18"/>
              </w:rPr>
              <w:t>ozumí se zmírňování závad ve sjízdnosti a schůdnosti VPP a VNP ploch vzniklých povětrnostními vlivy a jejich důsledky za zimního období, a to tak, aby údržba byla zajišťována s přihlédnutím k potřebám cestující veřejnosti a zaměstnancům Objednatele.</w:t>
            </w:r>
            <w:r w:rsidR="00ED4B2D" w:rsidRPr="009F6897">
              <w:t xml:space="preserve"> </w:t>
            </w:r>
            <w:r w:rsidR="00ED4B2D" w:rsidRPr="00F34071">
              <w:rPr>
                <w:sz w:val="18"/>
                <w:szCs w:val="18"/>
              </w:rPr>
              <w:t>Více v podrobné specifikaci níže.</w:t>
            </w:r>
          </w:p>
        </w:tc>
      </w:tr>
    </w:tbl>
    <w:p w14:paraId="47DDA132" w14:textId="77777777" w:rsidR="00A5591B" w:rsidRDefault="00A5591B" w:rsidP="009F6897">
      <w:pPr>
        <w:pStyle w:val="Vraznjtext"/>
        <w:rPr>
          <w:bCs/>
        </w:rPr>
      </w:pPr>
    </w:p>
    <w:p w14:paraId="2CBADF46" w14:textId="3E8C18CD" w:rsidR="009F6897" w:rsidRPr="0035318F" w:rsidRDefault="0035318F" w:rsidP="009F6897">
      <w:pPr>
        <w:pStyle w:val="Vraznjtext"/>
        <w:rPr>
          <w:bCs/>
        </w:rPr>
      </w:pPr>
      <w:r w:rsidRPr="0035318F">
        <w:rPr>
          <w:bCs/>
        </w:rPr>
        <w:t xml:space="preserve">B2.2.1 </w:t>
      </w:r>
      <w:r w:rsidR="009F6897" w:rsidRPr="0035318F">
        <w:rPr>
          <w:bCs/>
        </w:rPr>
        <w:t xml:space="preserve">Údržba zeleně – </w:t>
      </w:r>
      <w:r w:rsidR="00214BDB" w:rsidRPr="0035318F">
        <w:rPr>
          <w:bCs/>
        </w:rPr>
        <w:t>podrobná</w:t>
      </w:r>
      <w:r w:rsidR="009F6897" w:rsidRPr="0035318F">
        <w:rPr>
          <w:bCs/>
        </w:rPr>
        <w:t xml:space="preserve"> specifikace</w:t>
      </w:r>
    </w:p>
    <w:p w14:paraId="18145E18" w14:textId="77777777" w:rsidR="009F6897" w:rsidRPr="009F6897" w:rsidRDefault="009F6897" w:rsidP="009F6897">
      <w:pPr>
        <w:spacing w:after="60"/>
        <w:jc w:val="both"/>
      </w:pPr>
      <w:r w:rsidRPr="009F6897">
        <w:t>Činnost je řešena Smlouvou jako mimořádný úklid.</w:t>
      </w:r>
    </w:p>
    <w:p w14:paraId="606A7424" w14:textId="6BE1C50D" w:rsidR="009F6897" w:rsidRPr="00D42B6E" w:rsidRDefault="009F6897" w:rsidP="009F6897">
      <w:pPr>
        <w:spacing w:after="60"/>
        <w:jc w:val="both"/>
        <w:rPr>
          <w:color w:val="000000" w:themeColor="text1"/>
        </w:rPr>
      </w:pPr>
      <w:r w:rsidRPr="009F6897">
        <w:t>Předmětem činnosti je sečení travnatých ploch včetně vyhrabání, úklidu, odvozu a likvidace posečené trávy a v těchto plochách se nacházejícího odpadu a náletových dřevin</w:t>
      </w:r>
      <w:r w:rsidR="00577410">
        <w:t xml:space="preserve"> do průměru kmene 60mm</w:t>
      </w:r>
      <w:r w:rsidRPr="009F6897">
        <w:t xml:space="preserve">. Vyhrabání listí a rostlinného spadu (např. větvičky, šišky, </w:t>
      </w:r>
      <w:r w:rsidRPr="009F6897">
        <w:lastRenderedPageBreak/>
        <w:t xml:space="preserve">jehličí apod.) z travnatých ploch včetně úklidu, odvozu a likvidace shrabaného </w:t>
      </w:r>
      <w:r w:rsidRPr="00D42B6E">
        <w:rPr>
          <w:color w:val="000000" w:themeColor="text1"/>
        </w:rPr>
        <w:t xml:space="preserve">listí a v těchto plochách se nacházejícího odpadu. </w:t>
      </w:r>
    </w:p>
    <w:p w14:paraId="14E3ABB9" w14:textId="2B456974" w:rsidR="00577410" w:rsidRPr="00D42B6E" w:rsidRDefault="00577410" w:rsidP="00577410">
      <w:pPr>
        <w:spacing w:after="60"/>
        <w:jc w:val="both"/>
        <w:rPr>
          <w:rFonts w:ascii="Calibri" w:hAnsi="Calibri"/>
          <w:color w:val="000000" w:themeColor="text1"/>
        </w:rPr>
      </w:pPr>
      <w:r w:rsidRPr="00D42B6E">
        <w:rPr>
          <w:color w:val="000000" w:themeColor="text1"/>
        </w:rPr>
        <w:t xml:space="preserve">Pokyn s termínem pro zahájení a ukončení plnění služby vydá zástupce Objednatele nebo v případě požadavku Objednatele </w:t>
      </w:r>
      <w:r w:rsidR="00665EF3">
        <w:rPr>
          <w:color w:val="000000" w:themeColor="text1"/>
        </w:rPr>
        <w:t>začíná</w:t>
      </w:r>
      <w:r w:rsidR="00D42B6E" w:rsidRPr="00D42B6E">
        <w:rPr>
          <w:color w:val="000000" w:themeColor="text1"/>
        </w:rPr>
        <w:t xml:space="preserve"> seč</w:t>
      </w:r>
      <w:r w:rsidRPr="00D42B6E">
        <w:rPr>
          <w:color w:val="000000" w:themeColor="text1"/>
        </w:rPr>
        <w:t xml:space="preserve"> vždy, když je tráva plošně vyšší než 20 cm. Použité technické prostředky pro sečení trávy musí odpovídat její aktuální výšce.</w:t>
      </w:r>
    </w:p>
    <w:p w14:paraId="2A65AD68" w14:textId="77777777" w:rsidR="00577410" w:rsidRDefault="00577410" w:rsidP="009F6897">
      <w:pPr>
        <w:spacing w:after="60"/>
        <w:jc w:val="both"/>
      </w:pPr>
    </w:p>
    <w:p w14:paraId="6EF67679" w14:textId="25607F63" w:rsidR="009F6897" w:rsidRPr="009F6897" w:rsidRDefault="00434B20" w:rsidP="00F041ED">
      <w:pPr>
        <w:spacing w:after="60"/>
        <w:rPr>
          <w:b/>
          <w:u w:val="single"/>
        </w:rPr>
      </w:pPr>
      <w:r w:rsidRPr="009F6897">
        <w:t xml:space="preserve">Bližší specifikace vychází z „Plánu </w:t>
      </w:r>
      <w:r>
        <w:t>letní</w:t>
      </w:r>
      <w:r w:rsidRPr="009F6897">
        <w:t xml:space="preserve"> údržby“ na dané období. </w:t>
      </w:r>
      <w:r>
        <w:t xml:space="preserve">Obsahem Plánu letní údržby by měly být min. zákresy ploch určené k sečení; termíny, které si Objednatel stanoví jako závazné pro plnění služby ode dne schválení objednávky. </w:t>
      </w:r>
      <w:r w:rsidRPr="009F6897">
        <w:t xml:space="preserve">Tento plán bude v případě potřeby 1x ročně aktualizován a schvalován dle </w:t>
      </w:r>
      <w:r>
        <w:t>požadavků zástupce Objednatele.</w:t>
      </w:r>
    </w:p>
    <w:p w14:paraId="002BE14B" w14:textId="2DA907AF" w:rsidR="009F6897" w:rsidRPr="009F6897" w:rsidRDefault="009F6897" w:rsidP="00F041ED">
      <w:pPr>
        <w:spacing w:after="60"/>
        <w:rPr>
          <w:b/>
          <w:u w:val="single"/>
        </w:rPr>
      </w:pPr>
      <w:r w:rsidRPr="009F6897">
        <w:rPr>
          <w:b/>
          <w:u w:val="single"/>
        </w:rPr>
        <w:t xml:space="preserve"> Sekání travnatých ploch</w:t>
      </w:r>
      <w:r w:rsidRPr="009F6897">
        <w:rPr>
          <w:u w:val="single"/>
        </w:rPr>
        <w:t xml:space="preserve"> </w:t>
      </w:r>
      <w:r w:rsidRPr="009F6897">
        <w:rPr>
          <w:b/>
          <w:u w:val="single"/>
        </w:rPr>
        <w:t>v rovině a do sklonu 1:5</w:t>
      </w:r>
    </w:p>
    <w:p w14:paraId="2E6EABED" w14:textId="77777777" w:rsidR="009F6897" w:rsidRPr="009F6897" w:rsidRDefault="009F6897" w:rsidP="00F041ED">
      <w:pPr>
        <w:pStyle w:val="Odstavecseseznamem"/>
        <w:numPr>
          <w:ilvl w:val="0"/>
          <w:numId w:val="9"/>
        </w:numPr>
        <w:spacing w:after="60"/>
        <w:contextualSpacing w:val="0"/>
        <w:jc w:val="both"/>
      </w:pPr>
      <w:r w:rsidRPr="009F6897">
        <w:t xml:space="preserve">Posekání travnatých ploch na výšku určenou Objednatelem včetně vyhrabání, úklidu a odvozu posečené trávy do 48 hodin. Dále vyhrabání, úklid a odvoz v těchto plochách se nacházejícího odpadu a spadlých větví, a odstranění náletových dřevin v těchto plochách. Externí Poskytovatel je povinen vzniklý odpad zlikvidovat způsobem dle platné legislativy. </w:t>
      </w:r>
    </w:p>
    <w:p w14:paraId="66C666FB" w14:textId="7B3B4DE4" w:rsidR="009F6897" w:rsidRPr="009F6897" w:rsidRDefault="009F6897" w:rsidP="00F041ED">
      <w:pPr>
        <w:spacing w:after="60"/>
        <w:ind w:left="567" w:hanging="567"/>
        <w:jc w:val="both"/>
        <w:rPr>
          <w:b/>
          <w:u w:val="single"/>
        </w:rPr>
      </w:pPr>
      <w:r w:rsidRPr="009F6897">
        <w:rPr>
          <w:b/>
          <w:u w:val="single"/>
        </w:rPr>
        <w:t xml:space="preserve"> Sekání travnatých ploch</w:t>
      </w:r>
      <w:r w:rsidRPr="009F6897">
        <w:rPr>
          <w:u w:val="single"/>
        </w:rPr>
        <w:t xml:space="preserve"> </w:t>
      </w:r>
      <w:r w:rsidRPr="009F6897">
        <w:rPr>
          <w:b/>
          <w:u w:val="single"/>
        </w:rPr>
        <w:t>ve svahu, sklon nad 1:5 (např. svahy, náspy, příkopy, apod.)</w:t>
      </w:r>
    </w:p>
    <w:p w14:paraId="6469A923" w14:textId="77777777" w:rsidR="009F6897" w:rsidRPr="009F6897" w:rsidRDefault="009F6897" w:rsidP="00F041ED">
      <w:pPr>
        <w:pStyle w:val="Odstavecseseznamem"/>
        <w:numPr>
          <w:ilvl w:val="0"/>
          <w:numId w:val="9"/>
        </w:numPr>
        <w:spacing w:after="60"/>
        <w:contextualSpacing w:val="0"/>
        <w:jc w:val="both"/>
      </w:pPr>
      <w:r w:rsidRPr="009F6897">
        <w:t>Posekání travnatých ploch na výšku určenou Objednatelem včetně vyhrabání, úklidu a odvozu posečené trávy.  Dále vyhrabání, úklid a odvoz v těchto plochách se nacházejícího odpadu a spadlých větví, odstranění náletových dřevin. Externí Poskytovatel je povinen vzniklý odpad zlikvidovat způsobem dle platné legislativy.</w:t>
      </w:r>
    </w:p>
    <w:p w14:paraId="448A8A84" w14:textId="77777777" w:rsidR="009F6897" w:rsidRPr="009F6897" w:rsidRDefault="009F6897" w:rsidP="00F041ED">
      <w:pPr>
        <w:spacing w:after="60"/>
        <w:jc w:val="both"/>
        <w:rPr>
          <w:b/>
          <w:u w:val="single"/>
        </w:rPr>
      </w:pPr>
    </w:p>
    <w:p w14:paraId="11F0CBE3" w14:textId="41B6CC41" w:rsidR="009F6897" w:rsidRPr="009F6897" w:rsidRDefault="00837D37" w:rsidP="00F041ED">
      <w:pPr>
        <w:spacing w:after="60"/>
        <w:jc w:val="both"/>
        <w:rPr>
          <w:b/>
          <w:u w:val="single"/>
        </w:rPr>
      </w:pPr>
      <w:r>
        <w:rPr>
          <w:b/>
          <w:u w:val="single"/>
        </w:rPr>
        <w:t xml:space="preserve"> </w:t>
      </w:r>
      <w:r w:rsidR="00B86389">
        <w:rPr>
          <w:b/>
          <w:u w:val="single"/>
        </w:rPr>
        <w:t>Ú</w:t>
      </w:r>
      <w:r w:rsidR="009F6897" w:rsidRPr="009F6897">
        <w:rPr>
          <w:b/>
          <w:u w:val="single"/>
        </w:rPr>
        <w:t>držba zeleně</w:t>
      </w:r>
      <w:r w:rsidR="00B86389">
        <w:rPr>
          <w:b/>
          <w:u w:val="single"/>
        </w:rPr>
        <w:t xml:space="preserve"> ostatní</w:t>
      </w:r>
    </w:p>
    <w:p w14:paraId="5DCA8673" w14:textId="77777777" w:rsidR="009F6897" w:rsidRPr="009F6897" w:rsidRDefault="009F6897" w:rsidP="00F041ED">
      <w:pPr>
        <w:pStyle w:val="Odstavecseseznamem"/>
        <w:numPr>
          <w:ilvl w:val="0"/>
          <w:numId w:val="9"/>
        </w:numPr>
        <w:spacing w:after="60"/>
        <w:contextualSpacing w:val="0"/>
        <w:jc w:val="both"/>
      </w:pPr>
      <w:r w:rsidRPr="009F6897">
        <w:t>Hrabání listí z travnatých ploch</w:t>
      </w:r>
    </w:p>
    <w:p w14:paraId="3D94D274" w14:textId="77777777" w:rsidR="009F6897" w:rsidRPr="009F6897" w:rsidRDefault="009F6897" w:rsidP="00F041ED">
      <w:pPr>
        <w:pStyle w:val="Odstavecseseznamem"/>
        <w:numPr>
          <w:ilvl w:val="0"/>
          <w:numId w:val="9"/>
        </w:numPr>
        <w:spacing w:after="60"/>
        <w:contextualSpacing w:val="0"/>
        <w:jc w:val="both"/>
      </w:pPr>
      <w:r w:rsidRPr="009F6897">
        <w:t>Vyhrabání listí z travnatých ploch včetně odvozu shrabaného listí a likvidace dle platné legislativy a v termínu dle potřeb a zadání.</w:t>
      </w:r>
    </w:p>
    <w:p w14:paraId="115A7C78" w14:textId="77777777" w:rsidR="009F6897" w:rsidRPr="009F6897" w:rsidRDefault="009F6897" w:rsidP="00F041ED">
      <w:pPr>
        <w:pStyle w:val="Odstavecseseznamem"/>
        <w:numPr>
          <w:ilvl w:val="0"/>
          <w:numId w:val="9"/>
        </w:numPr>
        <w:spacing w:after="60"/>
        <w:contextualSpacing w:val="0"/>
        <w:jc w:val="both"/>
      </w:pPr>
      <w:r w:rsidRPr="009F6897">
        <w:lastRenderedPageBreak/>
        <w:t>Ošetření travnatých ploch proti jednoděložným a dvouděložným plevelům u ploch vyžadujících kvalitní trávník k tomu určenými prostředky, nejméně 1x ročně.</w:t>
      </w:r>
    </w:p>
    <w:p w14:paraId="5765B047" w14:textId="77777777" w:rsidR="009F6897" w:rsidRPr="009F6897" w:rsidRDefault="009F6897" w:rsidP="00F041ED">
      <w:pPr>
        <w:pStyle w:val="Odstavecseseznamem"/>
        <w:numPr>
          <w:ilvl w:val="0"/>
          <w:numId w:val="9"/>
        </w:numPr>
        <w:spacing w:after="60"/>
        <w:contextualSpacing w:val="0"/>
        <w:jc w:val="both"/>
      </w:pPr>
      <w:r w:rsidRPr="009F6897">
        <w:t>Odstranění náletových dřevin (za náletové dřeviny se považují ty dřeviny, které lze odstranit křovinořezem).</w:t>
      </w:r>
    </w:p>
    <w:p w14:paraId="732885D5" w14:textId="77777777" w:rsidR="009F6897" w:rsidRPr="009F6897" w:rsidRDefault="009F6897" w:rsidP="00F11F26">
      <w:pPr>
        <w:spacing w:before="120" w:after="60"/>
        <w:jc w:val="both"/>
      </w:pPr>
      <w:r w:rsidRPr="009F6897">
        <w:t>Četnost prací se odvíjí od povětrnostních a klimatických podmínek.</w:t>
      </w:r>
    </w:p>
    <w:p w14:paraId="74A327C0" w14:textId="77777777" w:rsidR="009F6897" w:rsidRPr="009F6897" w:rsidRDefault="009F6897" w:rsidP="00F11F26">
      <w:pPr>
        <w:spacing w:after="120"/>
        <w:jc w:val="both"/>
      </w:pPr>
      <w:r w:rsidRPr="009F6897">
        <w:t>Veškeré činnosti, mechanismy, nářadí a ostatní náklady na zajištění potřeb musí být zahrnuty v jednotkové ceně za m</w:t>
      </w:r>
      <w:r w:rsidRPr="009F6897">
        <w:rPr>
          <w:vertAlign w:val="superscript"/>
        </w:rPr>
        <w:t>2</w:t>
      </w:r>
      <w:r w:rsidRPr="009F6897">
        <w:t>/Kč.</w:t>
      </w:r>
    </w:p>
    <w:p w14:paraId="3238D5D4" w14:textId="77777777" w:rsidR="009F6897" w:rsidRPr="009F6897" w:rsidRDefault="009F6897">
      <w:pPr>
        <w:jc w:val="both"/>
      </w:pPr>
      <w:r w:rsidRPr="009F6897">
        <w:t>Údržba trvalých porostů a květin není předmětem poptávky</w:t>
      </w:r>
    </w:p>
    <w:p w14:paraId="49700134" w14:textId="16CDDEF3" w:rsidR="009F6897" w:rsidRPr="0035318F" w:rsidRDefault="0035318F" w:rsidP="009F6897">
      <w:pPr>
        <w:pStyle w:val="Vraznjtext"/>
        <w:rPr>
          <w:bCs/>
        </w:rPr>
      </w:pPr>
      <w:r w:rsidRPr="0035318F">
        <w:rPr>
          <w:bCs/>
        </w:rPr>
        <w:t xml:space="preserve">B2.2.2 </w:t>
      </w:r>
      <w:r w:rsidR="009F6897" w:rsidRPr="0035318F">
        <w:rPr>
          <w:bCs/>
        </w:rPr>
        <w:t>Zimní údržba</w:t>
      </w:r>
      <w:r w:rsidR="00214BDB" w:rsidRPr="0035318F">
        <w:rPr>
          <w:bCs/>
        </w:rPr>
        <w:t xml:space="preserve"> – podrobná specifikace</w:t>
      </w:r>
    </w:p>
    <w:p w14:paraId="68EB03E7" w14:textId="3E79FA92" w:rsidR="009F6897" w:rsidRPr="009F6897" w:rsidRDefault="009F6897" w:rsidP="009F6897">
      <w:pPr>
        <w:spacing w:after="60"/>
        <w:jc w:val="both"/>
      </w:pPr>
      <w:r w:rsidRPr="009F6897">
        <w:t>Činnost</w:t>
      </w:r>
      <w:r w:rsidR="00B86389">
        <w:t xml:space="preserve"> zimní údržby</w:t>
      </w:r>
      <w:r w:rsidRPr="009F6897">
        <w:t xml:space="preserve"> je řešena Smlouvou jako mimořádný úklid</w:t>
      </w:r>
      <w:r w:rsidR="00F93E17">
        <w:t xml:space="preserve"> „Zimní údržba – objednávky“</w:t>
      </w:r>
      <w:r w:rsidR="00D42B6E">
        <w:t>.</w:t>
      </w:r>
      <w:r w:rsidR="00B86389">
        <w:t xml:space="preserve"> </w:t>
      </w:r>
      <w:r w:rsidR="00B62B82">
        <w:t>Úkolem zimní údržby je z</w:t>
      </w:r>
      <w:r w:rsidR="003E70A9">
        <w:t xml:space="preserve">mírňování závad ve sjízdnosti a schůdnosti </w:t>
      </w:r>
      <w:r w:rsidR="009A5928">
        <w:t>VPP a VNP ploch</w:t>
      </w:r>
      <w:r w:rsidR="003E70A9">
        <w:t xml:space="preserve"> vzniklých zimními povětrnostními vlivy</w:t>
      </w:r>
      <w:r w:rsidR="00B62B82">
        <w:t xml:space="preserve"> </w:t>
      </w:r>
      <w:r w:rsidR="003E70A9">
        <w:t>a jejich důsledky.</w:t>
      </w:r>
    </w:p>
    <w:p w14:paraId="1B0190DC" w14:textId="03BC820D" w:rsidR="009F6897" w:rsidRPr="009F6897" w:rsidRDefault="009F6897" w:rsidP="009F6897">
      <w:r w:rsidRPr="009F6897">
        <w:t>Zimní údržbu nástupišť, přístupových cest</w:t>
      </w:r>
      <w:r w:rsidR="00FC6322">
        <w:t>, chodníků, přilehlých komunikací</w:t>
      </w:r>
      <w:r w:rsidRPr="009F6897">
        <w:t xml:space="preserve"> a veřejně nepřístupných prostor řeší Smlouva jako mimořádný úklid s předpokladem plnění dle klimatických podmínek a specifik jednotlivých Objektů</w:t>
      </w:r>
      <w:r w:rsidR="00D42B6E">
        <w:t>.</w:t>
      </w:r>
      <w:r w:rsidR="00B86389">
        <w:t xml:space="preserve"> </w:t>
      </w:r>
      <w:r w:rsidRPr="009F6897">
        <w:t>Zimní údržba je vždy navázána na venkovní úklid. Pro zimní údržbu venkovních prostor lze definovat tyto prostory:</w:t>
      </w:r>
    </w:p>
    <w:p w14:paraId="261EF687" w14:textId="6701D3CC" w:rsidR="009F6897" w:rsidRPr="009F6897" w:rsidRDefault="009F6897" w:rsidP="00F041ED">
      <w:pPr>
        <w:numPr>
          <w:ilvl w:val="0"/>
          <w:numId w:val="11"/>
        </w:numPr>
        <w:suppressAutoHyphens/>
        <w:spacing w:after="120"/>
        <w:jc w:val="both"/>
      </w:pPr>
      <w:r w:rsidRPr="009F6897">
        <w:t xml:space="preserve">VPP </w:t>
      </w:r>
      <w:r w:rsidR="00FC6322">
        <w:t>–</w:t>
      </w:r>
      <w:r w:rsidRPr="009F6897">
        <w:t xml:space="preserve"> </w:t>
      </w:r>
      <w:r w:rsidR="00FC6322">
        <w:t xml:space="preserve">chodníky, </w:t>
      </w:r>
      <w:r w:rsidRPr="009F6897">
        <w:t>přístupové cesty, nástupiště, přístřešky na nástupištích, střechy objektů, přilehlé komunikace určené pro parkování motorových vozidel, schodiště v rámci přístupových cest a podchodů, vstupy do budov určených pro cestující veřejnost</w:t>
      </w:r>
    </w:p>
    <w:p w14:paraId="0CE47223" w14:textId="7DF621D9" w:rsidR="009F6897" w:rsidRDefault="009F6897" w:rsidP="00F041ED">
      <w:pPr>
        <w:numPr>
          <w:ilvl w:val="0"/>
          <w:numId w:val="11"/>
        </w:numPr>
        <w:suppressAutoHyphens/>
        <w:spacing w:after="120"/>
        <w:jc w:val="both"/>
      </w:pPr>
      <w:r w:rsidRPr="009F6897">
        <w:t xml:space="preserve">VNP - přístupové cesty, chodníky, vstupy do Objektů včetně venkovních schodišť, střechy objektů, přilehlé komunikace určené pro parkování vozidel, parkoviště  </w:t>
      </w:r>
    </w:p>
    <w:p w14:paraId="32FB5B11" w14:textId="77777777" w:rsidR="009F6897" w:rsidRPr="009F6897" w:rsidRDefault="009F6897" w:rsidP="00F11F26">
      <w:pPr>
        <w:suppressAutoHyphens/>
      </w:pPr>
      <w:r w:rsidRPr="009F6897">
        <w:t>Pro výše vydefinované prostory spadají do služby zimní údržby následující činnosti:</w:t>
      </w:r>
    </w:p>
    <w:p w14:paraId="6FE17769" w14:textId="77777777" w:rsidR="009F6897" w:rsidRPr="009F6897" w:rsidRDefault="009F6897" w:rsidP="00F041ED">
      <w:pPr>
        <w:pStyle w:val="Odstavecseseznamem"/>
        <w:numPr>
          <w:ilvl w:val="0"/>
          <w:numId w:val="16"/>
        </w:numPr>
        <w:suppressAutoHyphens/>
        <w:spacing w:after="120"/>
        <w:jc w:val="both"/>
      </w:pPr>
      <w:r w:rsidRPr="009F6897">
        <w:t>odstranění sněhu</w:t>
      </w:r>
    </w:p>
    <w:p w14:paraId="37AEE7FD" w14:textId="77777777" w:rsidR="009F6897" w:rsidRPr="009F6897" w:rsidRDefault="009F6897" w:rsidP="00F041ED">
      <w:pPr>
        <w:pStyle w:val="Odstavecseseznamem"/>
        <w:numPr>
          <w:ilvl w:val="0"/>
          <w:numId w:val="16"/>
        </w:numPr>
        <w:suppressAutoHyphens/>
        <w:spacing w:after="120"/>
        <w:jc w:val="both"/>
      </w:pPr>
      <w:r w:rsidRPr="009F6897">
        <w:t>chemické ošetření proti námraze (posypová sůl)</w:t>
      </w:r>
    </w:p>
    <w:p w14:paraId="4C069DAA" w14:textId="77777777" w:rsidR="009F6897" w:rsidRPr="009F6897" w:rsidRDefault="009F6897" w:rsidP="00F041ED">
      <w:pPr>
        <w:pStyle w:val="Odstavecseseznamem"/>
        <w:numPr>
          <w:ilvl w:val="0"/>
          <w:numId w:val="16"/>
        </w:numPr>
        <w:suppressAutoHyphens/>
        <w:spacing w:after="120"/>
        <w:jc w:val="both"/>
      </w:pPr>
      <w:r w:rsidRPr="009F6897">
        <w:t>ošetření posypovými materiály</w:t>
      </w:r>
    </w:p>
    <w:p w14:paraId="34DB6AE9" w14:textId="77777777" w:rsidR="009F6897" w:rsidRPr="009F6897" w:rsidRDefault="009F6897" w:rsidP="00F041ED">
      <w:pPr>
        <w:pStyle w:val="Odstavecseseznamem"/>
        <w:numPr>
          <w:ilvl w:val="0"/>
          <w:numId w:val="16"/>
        </w:numPr>
        <w:suppressAutoHyphens/>
        <w:spacing w:after="120"/>
        <w:jc w:val="both"/>
      </w:pPr>
      <w:r w:rsidRPr="009F6897">
        <w:lastRenderedPageBreak/>
        <w:t xml:space="preserve">odstranění většího množství nahromaděného sněhu vzniklé jeho úklidem </w:t>
      </w:r>
    </w:p>
    <w:p w14:paraId="60A1328D" w14:textId="7D448BED" w:rsidR="009F6897" w:rsidRDefault="009F6897" w:rsidP="00F11F26">
      <w:pPr>
        <w:suppressAutoHyphens/>
        <w:spacing w:after="120"/>
        <w:jc w:val="both"/>
      </w:pPr>
      <w:r w:rsidRPr="009F6897">
        <w:t>Bližší specifikace</w:t>
      </w:r>
      <w:r w:rsidR="003E3A24">
        <w:t xml:space="preserve"> včetně konkrétních ploch a prostor v dané lokalitě</w:t>
      </w:r>
      <w:r w:rsidRPr="009F6897">
        <w:t xml:space="preserve"> vychází z „Plánu zimní údržby“ na dané období. Tento plán bude v případě potřeby 1x ročně aktualizován a schvalován dle požadavků zástupce Objednatele. </w:t>
      </w:r>
    </w:p>
    <w:p w14:paraId="62986CC5" w14:textId="769744CA" w:rsidR="003066CE" w:rsidRDefault="00902A34" w:rsidP="003066CE">
      <w:pPr>
        <w:suppressAutoHyphens/>
        <w:spacing w:after="120"/>
        <w:jc w:val="both"/>
      </w:pPr>
      <w:r>
        <w:t>Pokyn Poskytovateli k zahájení prací vy</w:t>
      </w:r>
      <w:r w:rsidR="003066CE">
        <w:t>dává Objednatel</w:t>
      </w:r>
      <w:r w:rsidR="00B50649">
        <w:t xml:space="preserve">. Součástí pokynu je soupis lokalit, kde mají být práce provedeny. Okamžik zahájení prací určuje Objednatel. </w:t>
      </w:r>
    </w:p>
    <w:p w14:paraId="0B49E18D" w14:textId="30753720" w:rsidR="009B3134" w:rsidRPr="00452C6B" w:rsidRDefault="009F6897" w:rsidP="00F11F26">
      <w:pPr>
        <w:rPr>
          <w:bCs/>
        </w:rPr>
      </w:pPr>
      <w:r w:rsidRPr="009F6897">
        <w:rPr>
          <w:bCs/>
        </w:rPr>
        <w:t>Zimní údržba</w:t>
      </w:r>
      <w:r w:rsidR="00EA5EB6">
        <w:rPr>
          <w:bCs/>
        </w:rPr>
        <w:t xml:space="preserve"> </w:t>
      </w:r>
      <w:r w:rsidRPr="009F6897">
        <w:rPr>
          <w:bCs/>
        </w:rPr>
        <w:t>je složena z následujících činností, které budou externím Poskytovatelem zajištěny dle potřeb Objednatele:</w:t>
      </w:r>
    </w:p>
    <w:p w14:paraId="5E6F436B" w14:textId="0BBED4D3" w:rsidR="0083181C" w:rsidRPr="00665EF3" w:rsidRDefault="0083181C" w:rsidP="00665EF3">
      <w:pPr>
        <w:numPr>
          <w:ilvl w:val="0"/>
          <w:numId w:val="12"/>
        </w:numPr>
        <w:suppressAutoHyphens/>
        <w:spacing w:after="120" w:line="240" w:lineRule="auto"/>
        <w:ind w:left="714" w:hanging="357"/>
        <w:jc w:val="both"/>
        <w:rPr>
          <w:b/>
        </w:rPr>
      </w:pPr>
      <w:r w:rsidRPr="00665EF3">
        <w:rPr>
          <w:b/>
        </w:rPr>
        <w:t>Zimní údržba malou mechanizací</w:t>
      </w:r>
    </w:p>
    <w:p w14:paraId="6D7A459F" w14:textId="2AC27739" w:rsidR="0083181C" w:rsidRDefault="0083181C" w:rsidP="0083181C">
      <w:pPr>
        <w:suppressAutoHyphens/>
        <w:spacing w:after="120"/>
        <w:ind w:left="720"/>
        <w:jc w:val="both"/>
      </w:pPr>
      <w:r w:rsidRPr="009F6897">
        <w:t>odhrnování sněhu pluhem, od</w:t>
      </w:r>
      <w:r w:rsidR="00130737">
        <w:t>metání sněhu válcovým kartáčem.</w:t>
      </w:r>
    </w:p>
    <w:p w14:paraId="334D2616" w14:textId="10D8EF5B" w:rsidR="009F6897" w:rsidRPr="009F6897" w:rsidRDefault="009F6897" w:rsidP="00665EF3">
      <w:pPr>
        <w:numPr>
          <w:ilvl w:val="0"/>
          <w:numId w:val="12"/>
        </w:numPr>
        <w:suppressAutoHyphens/>
        <w:spacing w:after="120" w:line="240" w:lineRule="auto"/>
        <w:ind w:left="714" w:hanging="357"/>
        <w:jc w:val="both"/>
        <w:rPr>
          <w:b/>
          <w:u w:val="single"/>
        </w:rPr>
      </w:pPr>
      <w:r w:rsidRPr="00665EF3">
        <w:rPr>
          <w:b/>
        </w:rPr>
        <w:t>Strojní odhrnování sněhu</w:t>
      </w:r>
    </w:p>
    <w:p w14:paraId="3F67DE09" w14:textId="2D2C10E9" w:rsidR="00E26FAD" w:rsidRDefault="009F6897" w:rsidP="0083181C">
      <w:pPr>
        <w:suppressAutoHyphens/>
        <w:spacing w:after="120"/>
        <w:ind w:left="720"/>
        <w:jc w:val="both"/>
      </w:pPr>
      <w:r w:rsidRPr="009F6897">
        <w:t>strojní odhrnování sněhu</w:t>
      </w:r>
      <w:r w:rsidR="00E71EEB">
        <w:t xml:space="preserve"> technikou</w:t>
      </w:r>
      <w:r w:rsidR="00E26FAD">
        <w:t xml:space="preserve"> </w:t>
      </w:r>
      <w:r w:rsidRPr="009F6897">
        <w:t>způsobil</w:t>
      </w:r>
      <w:r w:rsidR="00E71EEB">
        <w:t>ou</w:t>
      </w:r>
      <w:r w:rsidRPr="009F6897">
        <w:t xml:space="preserve"> k provádění služby</w:t>
      </w:r>
      <w:r w:rsidR="00E71EEB">
        <w:t>.</w:t>
      </w:r>
      <w:r w:rsidRPr="009F6897">
        <w:t xml:space="preserve"> Externí Poskytovatel bude mít k dispozici pro zajištění této služby patřičn</w:t>
      </w:r>
      <w:r w:rsidR="00E26FAD">
        <w:t>ou</w:t>
      </w:r>
      <w:r w:rsidR="00E71EEB">
        <w:t xml:space="preserve"> technickou kapacitu.</w:t>
      </w:r>
      <w:r w:rsidRPr="009F6897">
        <w:t xml:space="preserve"> </w:t>
      </w:r>
    </w:p>
    <w:p w14:paraId="7D92342B" w14:textId="77777777" w:rsidR="0083181C" w:rsidRPr="009B3134" w:rsidRDefault="0083181C" w:rsidP="00665EF3">
      <w:pPr>
        <w:numPr>
          <w:ilvl w:val="0"/>
          <w:numId w:val="12"/>
        </w:numPr>
        <w:suppressAutoHyphens/>
        <w:spacing w:after="120" w:line="240" w:lineRule="auto"/>
        <w:ind w:left="714" w:hanging="357"/>
        <w:jc w:val="both"/>
        <w:rPr>
          <w:b/>
          <w:u w:val="single"/>
        </w:rPr>
      </w:pPr>
      <w:r w:rsidRPr="00665EF3">
        <w:rPr>
          <w:b/>
        </w:rPr>
        <w:t>Ruční čištění</w:t>
      </w:r>
    </w:p>
    <w:p w14:paraId="6CE84F61" w14:textId="6E8D2579" w:rsidR="0083181C" w:rsidRDefault="0083181C" w:rsidP="0083181C">
      <w:pPr>
        <w:suppressAutoHyphens/>
        <w:spacing w:after="120"/>
        <w:ind w:left="720"/>
        <w:jc w:val="both"/>
      </w:pPr>
      <w:r w:rsidRPr="009F6897">
        <w:t xml:space="preserve">ruční odhrnování sněhu, odmetání sněhu, odstraňování zmrazků a veškeré ruční práce potřebné k zajištění zimní údržby dle plánu zimní údržby. Veškeré činnosti, mechanismy, nářadí potřebné k provedení ručního čištění, </w:t>
      </w:r>
      <w:r w:rsidRPr="0083181C">
        <w:t>budou zajištěny externím Poskytovatelem.</w:t>
      </w:r>
      <w:r>
        <w:t xml:space="preserve"> </w:t>
      </w:r>
    </w:p>
    <w:p w14:paraId="008B1F2E" w14:textId="77777777" w:rsidR="0083181C" w:rsidRPr="00665EF3" w:rsidRDefault="0083181C" w:rsidP="00665EF3">
      <w:pPr>
        <w:numPr>
          <w:ilvl w:val="0"/>
          <w:numId w:val="12"/>
        </w:numPr>
        <w:suppressAutoHyphens/>
        <w:spacing w:after="120" w:line="240" w:lineRule="auto"/>
        <w:ind w:left="714" w:hanging="357"/>
        <w:jc w:val="both"/>
        <w:rPr>
          <w:b/>
        </w:rPr>
      </w:pPr>
      <w:r w:rsidRPr="00665EF3">
        <w:rPr>
          <w:b/>
        </w:rPr>
        <w:t xml:space="preserve">Ruční posyp komunikací </w:t>
      </w:r>
    </w:p>
    <w:p w14:paraId="66637308" w14:textId="26FBC130" w:rsidR="0083181C" w:rsidRPr="00F06E83" w:rsidRDefault="0083181C" w:rsidP="0083181C">
      <w:pPr>
        <w:suppressAutoHyphens/>
        <w:spacing w:after="120"/>
        <w:ind w:left="720"/>
        <w:jc w:val="both"/>
        <w:rPr>
          <w:highlight w:val="cyan"/>
        </w:rPr>
      </w:pPr>
      <w:r w:rsidRPr="00F06E83">
        <w:rPr>
          <w:highlight w:val="cyan"/>
        </w:rPr>
        <w:t xml:space="preserve">samostatný posyp VPP a VNP ploch inertním posypovým materiálem (např. písek nebo kamenná drť) bez pluhování. Možnost využití položky při mrznoucích srážkách, náledí či ledovce, a to i bez sněhových srážek. </w:t>
      </w:r>
      <w:r w:rsidR="00142416" w:rsidRPr="00F06E83">
        <w:rPr>
          <w:highlight w:val="cyan"/>
        </w:rPr>
        <w:t xml:space="preserve">Po ukončení období zimní údržby posypový materiál nejdéle do 30.4. odklidí a odveze z ošetřovaných povrchů a lokalit. </w:t>
      </w:r>
    </w:p>
    <w:p w14:paraId="1A6201D7" w14:textId="77777777" w:rsidR="00142416" w:rsidRPr="00F06E83" w:rsidRDefault="00142416" w:rsidP="0083181C">
      <w:pPr>
        <w:suppressAutoHyphens/>
        <w:spacing w:after="120"/>
        <w:ind w:left="720"/>
        <w:jc w:val="both"/>
        <w:rPr>
          <w:highlight w:val="cyan"/>
        </w:rPr>
      </w:pPr>
    </w:p>
    <w:p w14:paraId="4DA717C8" w14:textId="2E8E6CC5" w:rsidR="0083181C" w:rsidRPr="00F06E83" w:rsidRDefault="0083181C" w:rsidP="0083181C">
      <w:pPr>
        <w:suppressAutoHyphens/>
        <w:spacing w:after="120"/>
        <w:ind w:left="708"/>
        <w:jc w:val="both"/>
        <w:rPr>
          <w:i/>
          <w:highlight w:val="cyan"/>
        </w:rPr>
      </w:pPr>
      <w:r w:rsidRPr="00F06E83">
        <w:rPr>
          <w:i/>
          <w:highlight w:val="cyan"/>
        </w:rPr>
        <w:t xml:space="preserve">Rozvoz inertního materiálu na konkrétní místa určení bude po dohodě proveden na náklady Objednatele. </w:t>
      </w:r>
      <w:r w:rsidR="00142416" w:rsidRPr="00F06E83">
        <w:rPr>
          <w:i/>
          <w:highlight w:val="cyan"/>
        </w:rPr>
        <w:t xml:space="preserve"> </w:t>
      </w:r>
    </w:p>
    <w:p w14:paraId="28EF9138" w14:textId="6795BA4E" w:rsidR="00142416" w:rsidRPr="00F06E83" w:rsidRDefault="00142416" w:rsidP="0083181C">
      <w:pPr>
        <w:suppressAutoHyphens/>
        <w:spacing w:after="120"/>
        <w:ind w:left="708"/>
        <w:jc w:val="both"/>
        <w:rPr>
          <w:highlight w:val="cyan"/>
        </w:rPr>
      </w:pPr>
      <w:r w:rsidRPr="00F06E83">
        <w:rPr>
          <w:highlight w:val="cyan"/>
        </w:rPr>
        <w:lastRenderedPageBreak/>
        <w:t>[bude doplněno dle konkrétní části VZ - OŘ PLZ</w:t>
      </w:r>
      <w:r w:rsidR="002B51D7" w:rsidRPr="00F06E83">
        <w:rPr>
          <w:highlight w:val="cyan"/>
        </w:rPr>
        <w:t>,</w:t>
      </w:r>
      <w:r w:rsidRPr="00F06E83">
        <w:rPr>
          <w:highlight w:val="cyan"/>
        </w:rPr>
        <w:t xml:space="preserve"> OVA</w:t>
      </w:r>
      <w:r w:rsidR="002B51D7" w:rsidRPr="00F06E83">
        <w:rPr>
          <w:highlight w:val="cyan"/>
        </w:rPr>
        <w:t>, UNL</w:t>
      </w:r>
      <w:r w:rsidR="003310DD" w:rsidRPr="00F06E83">
        <w:rPr>
          <w:highlight w:val="cyan"/>
        </w:rPr>
        <w:t>, BNO</w:t>
      </w:r>
      <w:r w:rsidRPr="00F06E83">
        <w:rPr>
          <w:highlight w:val="cyan"/>
        </w:rPr>
        <w:t>]</w:t>
      </w:r>
    </w:p>
    <w:p w14:paraId="67FD5307" w14:textId="77777777" w:rsidR="00142416" w:rsidRPr="00F06E83" w:rsidRDefault="00142416" w:rsidP="0083181C">
      <w:pPr>
        <w:suppressAutoHyphens/>
        <w:spacing w:after="120"/>
        <w:ind w:left="708"/>
        <w:jc w:val="both"/>
        <w:rPr>
          <w:i/>
          <w:highlight w:val="cyan"/>
        </w:rPr>
      </w:pPr>
    </w:p>
    <w:p w14:paraId="15792C67" w14:textId="0B3D0623" w:rsidR="00142416" w:rsidRPr="00F06E83" w:rsidRDefault="00142416" w:rsidP="0083181C">
      <w:pPr>
        <w:suppressAutoHyphens/>
        <w:spacing w:after="120"/>
        <w:ind w:left="708"/>
        <w:jc w:val="both"/>
        <w:rPr>
          <w:i/>
          <w:highlight w:val="cyan"/>
        </w:rPr>
      </w:pPr>
      <w:r w:rsidRPr="00F06E83">
        <w:rPr>
          <w:i/>
          <w:highlight w:val="cyan"/>
        </w:rPr>
        <w:t>Posypový materiál je součástí zajištění služby zimní údržby ze strany Poskytovatele. Poskytovatel posypový materiál na svoje náklady zajišťuje, zároveň rozváží a umisťuje do konkrétních lokalit. Použitá frakce inertního materiálu nesmí být více než 8mm.</w:t>
      </w:r>
    </w:p>
    <w:p w14:paraId="5F843BF0" w14:textId="65DBBAE6" w:rsidR="00142416" w:rsidRPr="0083181C" w:rsidRDefault="00142416" w:rsidP="00142416">
      <w:pPr>
        <w:suppressAutoHyphens/>
        <w:spacing w:after="120"/>
        <w:jc w:val="both"/>
      </w:pPr>
      <w:r w:rsidRPr="00F06E83">
        <w:rPr>
          <w:highlight w:val="cyan"/>
        </w:rPr>
        <w:t>[bude doplněno dle konkrétní části VZ - OŘ HKR a PHA]</w:t>
      </w:r>
    </w:p>
    <w:p w14:paraId="31CA5883" w14:textId="591744BD" w:rsidR="002E1156" w:rsidRDefault="002E1156" w:rsidP="002E1156">
      <w:pPr>
        <w:suppressAutoHyphens/>
        <w:spacing w:after="60"/>
        <w:jc w:val="both"/>
        <w:rPr>
          <w:b/>
          <w:u w:val="single"/>
        </w:rPr>
      </w:pPr>
      <w:r w:rsidRPr="00130737">
        <w:rPr>
          <w:b/>
          <w:u w:val="single"/>
        </w:rPr>
        <w:t>Marný výjezd</w:t>
      </w:r>
      <w:r>
        <w:rPr>
          <w:b/>
          <w:u w:val="single"/>
        </w:rPr>
        <w:t xml:space="preserve"> </w:t>
      </w:r>
    </w:p>
    <w:p w14:paraId="6CB4E0CC" w14:textId="7127F232" w:rsidR="002E1156" w:rsidRPr="002E1156" w:rsidRDefault="0083181C" w:rsidP="0083181C">
      <w:pPr>
        <w:suppressAutoHyphens/>
        <w:spacing w:after="120"/>
        <w:ind w:left="720"/>
        <w:jc w:val="both"/>
      </w:pPr>
      <w:r>
        <w:t xml:space="preserve">jedná se o úkon, který byl na základě </w:t>
      </w:r>
      <w:r w:rsidR="004C20B5">
        <w:t xml:space="preserve">telefonické, písemné nebo e-mailové </w:t>
      </w:r>
      <w:r>
        <w:t>objednávky zahájen, tz</w:t>
      </w:r>
      <w:r w:rsidR="004C20B5">
        <w:t>n</w:t>
      </w:r>
      <w:r w:rsidR="00791BDD">
        <w:t>.</w:t>
      </w:r>
      <w:r>
        <w:t xml:space="preserve"> pracovník Poskytovatele</w:t>
      </w:r>
      <w:r w:rsidR="001F54CC">
        <w:t xml:space="preserve"> se dostavil</w:t>
      </w:r>
      <w:r>
        <w:t xml:space="preserve"> do požadované lokality</w:t>
      </w:r>
      <w:r w:rsidR="001F54CC">
        <w:t xml:space="preserve"> k výkonu práce</w:t>
      </w:r>
      <w:r>
        <w:t xml:space="preserve">, zároveň bylo tímto pracovníkem na místě zjištěno, že </w:t>
      </w:r>
      <w:r w:rsidR="004C20B5">
        <w:t xml:space="preserve">žádnou z požadovaných činností spadajících do </w:t>
      </w:r>
      <w:r w:rsidR="00500941">
        <w:t xml:space="preserve">položek </w:t>
      </w:r>
      <w:r w:rsidR="004C20B5">
        <w:t>zimní údržb</w:t>
      </w:r>
      <w:r w:rsidR="00500941">
        <w:t>y</w:t>
      </w:r>
      <w:r w:rsidR="004C20B5">
        <w:t xml:space="preserve"> </w:t>
      </w:r>
      <w:r w:rsidR="00500941">
        <w:t xml:space="preserve">nebylo </w:t>
      </w:r>
      <w:r w:rsidR="004C20B5">
        <w:t xml:space="preserve">možno provést. Takovýto výjezd pracovníka Poskytovatele bude vyhodnocen jako marný výjezd a Poskytovateli za něj náleží </w:t>
      </w:r>
      <w:r w:rsidR="003625EB">
        <w:t>náhrada</w:t>
      </w:r>
      <w:r w:rsidR="004C20B5">
        <w:t xml:space="preserve"> dle</w:t>
      </w:r>
      <w:r w:rsidR="00C562F9">
        <w:t xml:space="preserve"> </w:t>
      </w:r>
      <w:r w:rsidR="001F54CC">
        <w:t>platné</w:t>
      </w:r>
      <w:r w:rsidR="004C20B5">
        <w:t xml:space="preserve"> </w:t>
      </w:r>
      <w:r w:rsidR="00C562F9">
        <w:t>Smlouvy</w:t>
      </w:r>
      <w:r w:rsidR="004C20B5">
        <w:t>, a to za každou jednu</w:t>
      </w:r>
      <w:r w:rsidR="002E1156" w:rsidRPr="002E1156">
        <w:t xml:space="preserve"> </w:t>
      </w:r>
      <w:r w:rsidR="004C20B5">
        <w:t>prokazatelně doloženou</w:t>
      </w:r>
      <w:r w:rsidR="002E1156" w:rsidRPr="002E1156">
        <w:t xml:space="preserve"> lokalitu</w:t>
      </w:r>
      <w:r w:rsidR="004C20B5">
        <w:t xml:space="preserve">. Způsob prokazatelného doložení bude dohodnut </w:t>
      </w:r>
      <w:r w:rsidR="007C7D05">
        <w:t>a oboustranně odsouhlasen před 1.10. kalendářního roku.</w:t>
      </w:r>
    </w:p>
    <w:p w14:paraId="1D655411" w14:textId="2035F4DA" w:rsidR="009F6897" w:rsidRPr="00791BDD" w:rsidRDefault="009F6897" w:rsidP="00791BDD">
      <w:pPr>
        <w:spacing w:after="60"/>
        <w:jc w:val="both"/>
        <w:rPr>
          <w:highlight w:val="yellow"/>
        </w:rPr>
      </w:pPr>
      <w:r w:rsidRPr="009F6897">
        <w:t>Veškeré činnosti, mechanismy nářadí a ostatní náklady</w:t>
      </w:r>
      <w:r w:rsidR="001F54CC">
        <w:t xml:space="preserve"> </w:t>
      </w:r>
      <w:r w:rsidRPr="009F6897">
        <w:t>na zajištění potřeb Objednatele při plnění Smlouvy musí být zahrnuty v jednotkové ceně za m</w:t>
      </w:r>
      <w:r w:rsidRPr="009F6897">
        <w:rPr>
          <w:vertAlign w:val="superscript"/>
        </w:rPr>
        <w:t xml:space="preserve">2 </w:t>
      </w:r>
      <w:r w:rsidRPr="009F6897">
        <w:t>v Příloze č. 1</w:t>
      </w:r>
      <w:r w:rsidR="001F54CC">
        <w:t>b</w:t>
      </w:r>
      <w:r w:rsidRPr="009F6897">
        <w:t xml:space="preserve"> Mimořádný úklid jako součást mimořádných úklidů, pokud není ve výše uvedených položkách uvedeno jinak</w:t>
      </w:r>
      <w:r w:rsidR="00BD0A3B">
        <w:t>.</w:t>
      </w:r>
      <w:r w:rsidRPr="009F6897">
        <w:t xml:space="preserve"> Pokyn pro zahájení plnění služby bude vydán v dané Lokalitě dohodnutým způsobem popsaném v „Plánu zimní údržby“.</w:t>
      </w:r>
    </w:p>
    <w:p w14:paraId="28B62D47" w14:textId="77777777" w:rsidR="00791BDD" w:rsidRDefault="00791BDD" w:rsidP="00F041ED">
      <w:pPr>
        <w:spacing w:after="60"/>
        <w:jc w:val="both"/>
        <w:rPr>
          <w:b/>
          <w:u w:val="single"/>
        </w:rPr>
      </w:pPr>
    </w:p>
    <w:p w14:paraId="5356DF4D" w14:textId="0F4ED5F6" w:rsidR="009F6897" w:rsidRPr="009F6897" w:rsidRDefault="007F27FE" w:rsidP="00F041ED">
      <w:pPr>
        <w:spacing w:after="60"/>
        <w:jc w:val="both"/>
        <w:rPr>
          <w:b/>
          <w:u w:val="single"/>
        </w:rPr>
      </w:pPr>
      <w:r>
        <w:rPr>
          <w:b/>
          <w:u w:val="single"/>
        </w:rPr>
        <w:t>Kategorie důležitosti lokalit</w:t>
      </w:r>
      <w:r w:rsidR="00AA6E90">
        <w:rPr>
          <w:b/>
          <w:u w:val="single"/>
        </w:rPr>
        <w:t xml:space="preserve"> – reakční doby</w:t>
      </w:r>
    </w:p>
    <w:p w14:paraId="46C15F9E" w14:textId="77777777" w:rsidR="009F6897" w:rsidRPr="009F6897" w:rsidRDefault="009F6897" w:rsidP="00F11F26">
      <w:r w:rsidRPr="009F6897">
        <w:rPr>
          <w:bCs/>
        </w:rPr>
        <w:t>V případě zimní údržby VPP a VNP ploch nelze stanovit maximální četnosti, jelikož vždy záleží primárně na klimatických podmínkách, čase a intenzitě sněhových srážek. Při stanovení četností jednotlivých zimních úklidových činností je potřeba zohlednit také intenzitu provozu a pohybu osob, důležitost Objektu. Vychází se zpravidla ze zkušenosti z předchozích let.</w:t>
      </w:r>
    </w:p>
    <w:p w14:paraId="037E17A7" w14:textId="7C069E66" w:rsidR="009F6897" w:rsidRPr="009F6897" w:rsidRDefault="009F6897" w:rsidP="009F6897">
      <w:r w:rsidRPr="009F6897">
        <w:lastRenderedPageBreak/>
        <w:t>Dojezdové časy prací zimní údržby jsou rozděleny</w:t>
      </w:r>
      <w:r w:rsidR="007F27FE">
        <w:t xml:space="preserve"> dle přílohy č. 2</w:t>
      </w:r>
      <w:r w:rsidRPr="009F6897">
        <w:t xml:space="preserve"> do několika kategorií:</w:t>
      </w:r>
    </w:p>
    <w:p w14:paraId="175E20AF" w14:textId="2F5547E6" w:rsidR="009F6897" w:rsidRPr="009F6897" w:rsidRDefault="009F6897" w:rsidP="009F6897">
      <w:pPr>
        <w:numPr>
          <w:ilvl w:val="0"/>
          <w:numId w:val="12"/>
        </w:numPr>
        <w:suppressAutoHyphens/>
        <w:spacing w:after="120" w:line="240" w:lineRule="auto"/>
        <w:ind w:left="714" w:hanging="357"/>
        <w:jc w:val="both"/>
        <w:rPr>
          <w:b/>
        </w:rPr>
      </w:pPr>
      <w:r w:rsidRPr="009F6897">
        <w:rPr>
          <w:b/>
        </w:rPr>
        <w:t xml:space="preserve">Kategorie I. – </w:t>
      </w:r>
      <w:r w:rsidRPr="009F6897">
        <w:t xml:space="preserve">zahájení odklízecích prací do 1 hod. V případě souvislého sněžení </w:t>
      </w:r>
      <w:r w:rsidR="008E1F7F">
        <w:t xml:space="preserve">se odklízecí práce periodicky opakují, </w:t>
      </w:r>
      <w:r w:rsidRPr="009F6897">
        <w:t>ukončení prací do 3 hod. po ukončení spadu sněhu</w:t>
      </w:r>
    </w:p>
    <w:p w14:paraId="1118AA33" w14:textId="223B0168" w:rsidR="009F6897" w:rsidRPr="009F6897" w:rsidRDefault="009F6897" w:rsidP="009F6897">
      <w:pPr>
        <w:numPr>
          <w:ilvl w:val="0"/>
          <w:numId w:val="12"/>
        </w:numPr>
        <w:suppressAutoHyphens/>
        <w:spacing w:after="120" w:line="240" w:lineRule="auto"/>
        <w:ind w:left="714" w:hanging="357"/>
        <w:jc w:val="both"/>
      </w:pPr>
      <w:r w:rsidRPr="009F6897">
        <w:rPr>
          <w:b/>
        </w:rPr>
        <w:t xml:space="preserve">Kategorie II. – </w:t>
      </w:r>
      <w:r w:rsidRPr="009F6897">
        <w:t>zahájení odklízecích prací do 3 hod. V případě souvislého sněžení</w:t>
      </w:r>
      <w:r w:rsidR="00C03B0F">
        <w:t xml:space="preserve"> se odklízecí práce periodicky opakují,</w:t>
      </w:r>
      <w:r w:rsidRPr="009F6897">
        <w:t xml:space="preserve"> ukončení prací do 7 hod. po ukončení spadu sněhu</w:t>
      </w:r>
    </w:p>
    <w:p w14:paraId="7A462B15" w14:textId="7AEBE01E" w:rsidR="009F6897" w:rsidRPr="009F6897" w:rsidRDefault="009F6897" w:rsidP="009F6897">
      <w:pPr>
        <w:numPr>
          <w:ilvl w:val="0"/>
          <w:numId w:val="12"/>
        </w:numPr>
        <w:suppressAutoHyphens/>
        <w:spacing w:after="120" w:line="240" w:lineRule="auto"/>
        <w:ind w:left="714" w:hanging="357"/>
        <w:jc w:val="both"/>
      </w:pPr>
      <w:r w:rsidRPr="009F6897">
        <w:rPr>
          <w:b/>
        </w:rPr>
        <w:t xml:space="preserve">Kategorie III. – </w:t>
      </w:r>
      <w:r w:rsidRPr="009F6897">
        <w:t xml:space="preserve">zahájení odklízecích prací do 8 hod. V případě souvislého sněžení </w:t>
      </w:r>
      <w:r w:rsidR="00C03B0F">
        <w:t>se odklízecí práce periodicky opakují,</w:t>
      </w:r>
      <w:r w:rsidR="00C03B0F" w:rsidRPr="009F6897">
        <w:t xml:space="preserve"> </w:t>
      </w:r>
      <w:r w:rsidRPr="009F6897">
        <w:t>ukončení prací do 12 hod. po ukončení spadu sněhu</w:t>
      </w:r>
    </w:p>
    <w:p w14:paraId="70EFCC8C" w14:textId="77777777" w:rsidR="009F6897" w:rsidRPr="009F6897" w:rsidRDefault="009F6897" w:rsidP="009F6897">
      <w:pPr>
        <w:jc w:val="both"/>
        <w:rPr>
          <w:bCs/>
        </w:rPr>
      </w:pPr>
      <w:r w:rsidRPr="009F6897">
        <w:rPr>
          <w:bCs/>
        </w:rPr>
        <w:t>Četnost prací se odvíjí od povětrnostních a klimatických podmínek.</w:t>
      </w:r>
    </w:p>
    <w:p w14:paraId="3A8703E1" w14:textId="77777777" w:rsidR="009F6897" w:rsidRPr="009F6897" w:rsidRDefault="009F6897" w:rsidP="003A1CB7">
      <w:pPr>
        <w:suppressAutoHyphens/>
        <w:spacing w:after="60"/>
        <w:jc w:val="both"/>
        <w:rPr>
          <w:b/>
          <w:u w:val="single"/>
        </w:rPr>
      </w:pPr>
      <w:r w:rsidRPr="009F6897">
        <w:rPr>
          <w:b/>
          <w:u w:val="single"/>
        </w:rPr>
        <w:t xml:space="preserve">Plán zimní údržby </w:t>
      </w:r>
    </w:p>
    <w:p w14:paraId="4475744C" w14:textId="77777777" w:rsidR="009F6897" w:rsidRPr="009F6897" w:rsidRDefault="009F6897" w:rsidP="009F6897">
      <w:pPr>
        <w:spacing w:after="60" w:line="240" w:lineRule="auto"/>
        <w:jc w:val="both"/>
      </w:pPr>
      <w:r w:rsidRPr="009F6897">
        <w:t>Plán zimní údržby obsahuje:</w:t>
      </w:r>
    </w:p>
    <w:p w14:paraId="0F5A8481" w14:textId="1B803AF2" w:rsidR="009F6897" w:rsidRPr="003A1CB7" w:rsidRDefault="00385EA7" w:rsidP="003A1CB7">
      <w:pPr>
        <w:numPr>
          <w:ilvl w:val="0"/>
          <w:numId w:val="12"/>
        </w:numPr>
        <w:suppressAutoHyphens/>
        <w:spacing w:after="120" w:line="240" w:lineRule="auto"/>
        <w:ind w:left="714" w:hanging="357"/>
        <w:jc w:val="both"/>
      </w:pPr>
      <w:r w:rsidRPr="003A1CB7">
        <w:t xml:space="preserve">specifikaci ploch a prostor včetně </w:t>
      </w:r>
      <w:r w:rsidR="009F6897" w:rsidRPr="003A1CB7">
        <w:t>situační</w:t>
      </w:r>
      <w:r w:rsidRPr="003A1CB7">
        <w:t>ch</w:t>
      </w:r>
      <w:r w:rsidR="009F6897" w:rsidRPr="003A1CB7">
        <w:t xml:space="preserve"> plán</w:t>
      </w:r>
      <w:r w:rsidRPr="003A1CB7">
        <w:t>ů</w:t>
      </w:r>
      <w:r w:rsidR="009F6897" w:rsidRPr="003A1CB7">
        <w:t xml:space="preserve"> Objektů/Lokalit s grafickým vyznačením uklízených ploch a jejich výměrou</w:t>
      </w:r>
    </w:p>
    <w:p w14:paraId="1E99FE24" w14:textId="105DB024" w:rsidR="009F6897" w:rsidRPr="003A1CB7" w:rsidRDefault="009F6897" w:rsidP="003A1CB7">
      <w:pPr>
        <w:numPr>
          <w:ilvl w:val="0"/>
          <w:numId w:val="12"/>
        </w:numPr>
        <w:suppressAutoHyphens/>
        <w:spacing w:after="120" w:line="240" w:lineRule="auto"/>
        <w:ind w:left="714" w:hanging="357"/>
        <w:jc w:val="both"/>
      </w:pPr>
      <w:r w:rsidRPr="003A1CB7">
        <w:t>přehled odpovědných osob</w:t>
      </w:r>
      <w:r w:rsidR="00E1041D" w:rsidRPr="003A1CB7">
        <w:t xml:space="preserve"> </w:t>
      </w:r>
      <w:r w:rsidRPr="003A1CB7">
        <w:t>pověřených k přebírání skutečně provedených prací a odpovědných zástupců externího Poskytovatele</w:t>
      </w:r>
      <w:r w:rsidR="00E1041D" w:rsidRPr="003A1CB7">
        <w:t>, a to včetně kontaktních údajů</w:t>
      </w:r>
    </w:p>
    <w:p w14:paraId="50A7CC2E" w14:textId="25382D08" w:rsidR="0035318F" w:rsidRPr="003A1CB7" w:rsidRDefault="0035318F" w:rsidP="003A1CB7">
      <w:pPr>
        <w:numPr>
          <w:ilvl w:val="0"/>
          <w:numId w:val="12"/>
        </w:numPr>
        <w:suppressAutoHyphens/>
        <w:spacing w:after="120" w:line="240" w:lineRule="auto"/>
        <w:ind w:left="714" w:hanging="357"/>
        <w:jc w:val="both"/>
      </w:pPr>
      <w:r w:rsidRPr="003A1CB7">
        <w:t xml:space="preserve">dohodnutý způsob jakým </w:t>
      </w:r>
      <w:r w:rsidR="00385EA7" w:rsidRPr="003A1CB7">
        <w:t>bude vydán pokyn pro zahájení zimní údržby</w:t>
      </w:r>
      <w:r w:rsidR="003A1CB7">
        <w:t xml:space="preserve"> včetně odpovědných osob pro vydání pokynu k zahájení prací</w:t>
      </w:r>
    </w:p>
    <w:p w14:paraId="41594FE4" w14:textId="77777777" w:rsidR="0035318F" w:rsidRPr="0035318F" w:rsidRDefault="0035318F" w:rsidP="002A1A5B">
      <w:pPr>
        <w:jc w:val="both"/>
        <w:rPr>
          <w:bCs/>
        </w:rPr>
      </w:pPr>
    </w:p>
    <w:p w14:paraId="14B7642D" w14:textId="40AD8E5F" w:rsidR="009F6897" w:rsidRDefault="009F6897" w:rsidP="009F6897">
      <w:pPr>
        <w:jc w:val="both"/>
        <w:rPr>
          <w:bCs/>
        </w:rPr>
      </w:pPr>
      <w:r w:rsidRPr="009F6897">
        <w:rPr>
          <w:bCs/>
        </w:rPr>
        <w:t>Plán zimní údržby zpracuje Objednatel. Případná změna „Plánu zimní údržby“ se provádí jednou ročně k 30. 9. předmětného kalendářního roku</w:t>
      </w:r>
      <w:r w:rsidR="0030144A">
        <w:rPr>
          <w:bCs/>
        </w:rPr>
        <w:t xml:space="preserve"> nebo operativně po vzájemném odsouhlasení</w:t>
      </w:r>
      <w:r w:rsidRPr="009F6897">
        <w:rPr>
          <w:bCs/>
        </w:rPr>
        <w:t>. Nový „Plán zimní údržby“ předloží Objednatel externímu Poskytovateli k oboustrannému podpisu a tento dále slouží jako podklad pro měsíční fakturaci dle skutečně provedených prací.</w:t>
      </w:r>
    </w:p>
    <w:p w14:paraId="5D3BB0C5" w14:textId="32CE1B98" w:rsidR="0016775E" w:rsidRPr="003A1CB7" w:rsidRDefault="0016775E" w:rsidP="003A1CB7">
      <w:pPr>
        <w:suppressAutoHyphens/>
        <w:spacing w:after="60"/>
        <w:jc w:val="both"/>
        <w:rPr>
          <w:b/>
          <w:u w:val="single"/>
        </w:rPr>
      </w:pPr>
      <w:r w:rsidRPr="003A1CB7">
        <w:rPr>
          <w:b/>
          <w:u w:val="single"/>
        </w:rPr>
        <w:t>Komunikace mezi Objednatelem a Poskytovatelem</w:t>
      </w:r>
    </w:p>
    <w:p w14:paraId="788DF366" w14:textId="24563469" w:rsidR="000A1D17" w:rsidRPr="002E1156" w:rsidRDefault="002E1156" w:rsidP="009F6897">
      <w:pPr>
        <w:jc w:val="both"/>
      </w:pPr>
      <w:r>
        <w:t>Externí Poskytovatel má povinnost</w:t>
      </w:r>
      <w:r w:rsidRPr="00A85247">
        <w:t xml:space="preserve"> </w:t>
      </w:r>
      <w:r>
        <w:t xml:space="preserve">zajistit </w:t>
      </w:r>
      <w:r w:rsidRPr="003625EB">
        <w:t>služby</w:t>
      </w:r>
      <w:r w:rsidR="00045B20" w:rsidRPr="003625EB">
        <w:t xml:space="preserve"> telefonického</w:t>
      </w:r>
      <w:r w:rsidRPr="003625EB">
        <w:t xml:space="preserve"> centra</w:t>
      </w:r>
      <w:r w:rsidR="00045B20" w:rsidRPr="003625EB">
        <w:t xml:space="preserve"> zimní údržby</w:t>
      </w:r>
      <w:r w:rsidRPr="003625EB">
        <w:t>, které bude v provozu nepřetržitě (24/7)</w:t>
      </w:r>
      <w:r w:rsidR="0030144A" w:rsidRPr="003625EB">
        <w:t xml:space="preserve"> </w:t>
      </w:r>
      <w:r w:rsidR="003625EB">
        <w:t>pro přijetí objednávky Objedna</w:t>
      </w:r>
      <w:r w:rsidR="0030144A" w:rsidRPr="003625EB">
        <w:t>tele</w:t>
      </w:r>
      <w:r w:rsidRPr="003625EB">
        <w:t>.</w:t>
      </w:r>
      <w:r>
        <w:t xml:space="preserve"> </w:t>
      </w:r>
      <w:r w:rsidR="00664941">
        <w:rPr>
          <w:bCs/>
        </w:rPr>
        <w:t>Objednávka zimní údržby bude provedena pověřenou osobou Objednatele telefonicky, e-mailem nebo písemně na kontaktní osobu Poskytovatele</w:t>
      </w:r>
      <w:r w:rsidR="0030144A">
        <w:rPr>
          <w:bCs/>
        </w:rPr>
        <w:t xml:space="preserve"> nebo na telefonické centrum </w:t>
      </w:r>
      <w:r w:rsidR="0030144A">
        <w:rPr>
          <w:bCs/>
        </w:rPr>
        <w:lastRenderedPageBreak/>
        <w:t>zimní údržby</w:t>
      </w:r>
      <w:r w:rsidR="00664941">
        <w:rPr>
          <w:bCs/>
        </w:rPr>
        <w:t xml:space="preserve">. Následně </w:t>
      </w:r>
      <w:r w:rsidR="009F6897" w:rsidRPr="009F6897">
        <w:rPr>
          <w:bCs/>
        </w:rPr>
        <w:t xml:space="preserve">budou vystavovány </w:t>
      </w:r>
      <w:r w:rsidR="00664941">
        <w:rPr>
          <w:bCs/>
        </w:rPr>
        <w:t xml:space="preserve">písemné </w:t>
      </w:r>
      <w:r w:rsidR="009F6897" w:rsidRPr="009F6897">
        <w:rPr>
          <w:bCs/>
        </w:rPr>
        <w:t>objednávky v měsíční frekvenci, a to vždy na celkovou předpokládanou hodnotu prací provedených v daném měsíci. Fakturace bude probíhat měsíčně a to dle skutečně provedených prací, které budou odsouhlaseny vždy po ukon</w:t>
      </w:r>
      <w:r w:rsidR="003625EB">
        <w:rPr>
          <w:bCs/>
        </w:rPr>
        <w:t>čení daného měsíce</w:t>
      </w:r>
      <w:r w:rsidR="009F6897" w:rsidRPr="009F6897">
        <w:rPr>
          <w:bCs/>
        </w:rPr>
        <w:t xml:space="preserve"> předávacím protokolem. Odsouhlasený předávací protokol bude přílohou faktury. Měsíční objednávky</w:t>
      </w:r>
      <w:r w:rsidR="00FC6322">
        <w:rPr>
          <w:bCs/>
        </w:rPr>
        <w:t xml:space="preserve"> (FAMA+)</w:t>
      </w:r>
      <w:r w:rsidR="009F6897" w:rsidRPr="009F6897">
        <w:rPr>
          <w:bCs/>
        </w:rPr>
        <w:t xml:space="preserve"> budou vloženy do HelpDesku externího Poskytovatele. </w:t>
      </w:r>
    </w:p>
    <w:p w14:paraId="44070337" w14:textId="30CE8050" w:rsidR="00D84316" w:rsidRDefault="002E1156" w:rsidP="002E1156">
      <w:pPr>
        <w:spacing w:before="120"/>
        <w:jc w:val="both"/>
      </w:pPr>
      <w:r w:rsidRPr="0030144A">
        <w:t>Cena</w:t>
      </w:r>
      <w:r w:rsidR="00500941">
        <w:t xml:space="preserve"> </w:t>
      </w:r>
      <w:r w:rsidRPr="0030144A">
        <w:t>služby</w:t>
      </w:r>
      <w:r w:rsidR="0030144A">
        <w:t xml:space="preserve"> telefonického centra zimní údržby</w:t>
      </w:r>
      <w:r w:rsidRPr="0030144A">
        <w:t xml:space="preserve"> bude zahrnuta v jednotkových nabídkových cenách služeb mimořádného úklidu.</w:t>
      </w:r>
    </w:p>
    <w:p w14:paraId="1B900DAB" w14:textId="6B209E25" w:rsidR="0044325E" w:rsidRPr="003A1CB7" w:rsidRDefault="0044325E" w:rsidP="003A1CB7">
      <w:pPr>
        <w:suppressAutoHyphens/>
        <w:spacing w:after="60"/>
        <w:jc w:val="both"/>
        <w:rPr>
          <w:b/>
          <w:u w:val="single"/>
        </w:rPr>
      </w:pPr>
      <w:r w:rsidRPr="003A1CB7">
        <w:rPr>
          <w:b/>
          <w:u w:val="single"/>
        </w:rPr>
        <w:t>Použití posypové soli</w:t>
      </w:r>
    </w:p>
    <w:p w14:paraId="58C644F5" w14:textId="3643F696" w:rsidR="00704190" w:rsidRDefault="0044325E" w:rsidP="0083181C">
      <w:pPr>
        <w:suppressAutoHyphens/>
        <w:spacing w:after="120"/>
        <w:jc w:val="both"/>
      </w:pPr>
      <w:r w:rsidRPr="00704190">
        <w:t>Použití posypové soli je</w:t>
      </w:r>
      <w:r>
        <w:rPr>
          <w:b/>
        </w:rPr>
        <w:t xml:space="preserve"> </w:t>
      </w:r>
      <w:r>
        <w:rPr>
          <w:color w:val="000000"/>
          <w:szCs w:val="20"/>
        </w:rPr>
        <w:t xml:space="preserve">s ohledem na narušování nášlapných vrstev betonových zpevněných ploch nežádoucí. </w:t>
      </w:r>
      <w:r w:rsidRPr="0044325E">
        <w:rPr>
          <w:color w:val="000000"/>
          <w:szCs w:val="20"/>
        </w:rPr>
        <w:t>Posypovou sůl, či solanku lze použít pouze</w:t>
      </w:r>
      <w:r w:rsidR="00704190">
        <w:rPr>
          <w:color w:val="000000"/>
          <w:szCs w:val="20"/>
        </w:rPr>
        <w:t xml:space="preserve"> ve vybraných lokalitách</w:t>
      </w:r>
      <w:r w:rsidRPr="0044325E">
        <w:rPr>
          <w:color w:val="000000"/>
          <w:szCs w:val="20"/>
        </w:rPr>
        <w:t xml:space="preserve"> v ojedinělých případech, kdy se posyp inertním materiálem jeví jako neúčinný (silná vrstva ledovky). Po</w:t>
      </w:r>
      <w:r>
        <w:rPr>
          <w:color w:val="000000"/>
          <w:szCs w:val="20"/>
        </w:rPr>
        <w:t>dmínkou</w:t>
      </w:r>
      <w:r w:rsidRPr="0044325E">
        <w:rPr>
          <w:color w:val="000000"/>
          <w:szCs w:val="20"/>
        </w:rPr>
        <w:t xml:space="preserve"> musí být vždy souhlas (i telefonický) pověřeného zaměstnance objednatele.</w:t>
      </w:r>
      <w:r>
        <w:rPr>
          <w:color w:val="000000"/>
          <w:szCs w:val="20"/>
        </w:rPr>
        <w:t xml:space="preserve"> </w:t>
      </w:r>
      <w:r w:rsidR="00714651">
        <w:rPr>
          <w:color w:val="000000"/>
          <w:szCs w:val="20"/>
        </w:rPr>
        <w:t xml:space="preserve">V případě souhlasu pověřeného zaměstnance s použitím posypové soli v konkrétní lokalitě, je možné </w:t>
      </w:r>
      <w:r w:rsidR="00714651">
        <w:t>p</w:t>
      </w:r>
      <w:r w:rsidR="00714651" w:rsidRPr="00714651">
        <w:t xml:space="preserve">ři očekávané tvorbě náledí a spadu sněhu </w:t>
      </w:r>
      <w:r w:rsidR="00714651">
        <w:t>provádět preventivní posyp.</w:t>
      </w:r>
      <w:r w:rsidR="00714651">
        <w:rPr>
          <w:color w:val="000000"/>
          <w:szCs w:val="20"/>
        </w:rPr>
        <w:t xml:space="preserve"> </w:t>
      </w:r>
      <w:r>
        <w:rPr>
          <w:color w:val="000000"/>
          <w:szCs w:val="20"/>
        </w:rPr>
        <w:t>P</w:t>
      </w:r>
      <w:r>
        <w:t>osypovou sůl zajišťuje a hradí Poskytovatel.</w:t>
      </w:r>
    </w:p>
    <w:p w14:paraId="5D17859F" w14:textId="165C1C7E" w:rsidR="00452C6B" w:rsidRDefault="00452C6B" w:rsidP="002E1156">
      <w:pPr>
        <w:spacing w:before="120"/>
        <w:jc w:val="both"/>
        <w:rPr>
          <w:b/>
        </w:rPr>
      </w:pPr>
    </w:p>
    <w:p w14:paraId="66BDBD20" w14:textId="0970AA3F" w:rsidR="003E6AFF" w:rsidRDefault="003E6AFF" w:rsidP="002E1156">
      <w:pPr>
        <w:spacing w:before="120"/>
        <w:jc w:val="both"/>
        <w:rPr>
          <w:b/>
        </w:rPr>
      </w:pPr>
    </w:p>
    <w:p w14:paraId="423FF952" w14:textId="6A1BD58B" w:rsidR="003E6AFF" w:rsidRDefault="003E6AFF" w:rsidP="002E1156">
      <w:pPr>
        <w:spacing w:before="120"/>
        <w:jc w:val="both"/>
        <w:rPr>
          <w:b/>
        </w:rPr>
      </w:pPr>
    </w:p>
    <w:p w14:paraId="48DC20CB" w14:textId="48561F54" w:rsidR="003E6AFF" w:rsidRDefault="003E6AFF" w:rsidP="002E1156">
      <w:pPr>
        <w:spacing w:before="120"/>
        <w:jc w:val="both"/>
        <w:rPr>
          <w:b/>
        </w:rPr>
      </w:pPr>
    </w:p>
    <w:p w14:paraId="2AFCAFC2" w14:textId="77777777" w:rsidR="003E6AFF" w:rsidRPr="002E1156" w:rsidRDefault="003E6AFF" w:rsidP="002E1156">
      <w:pPr>
        <w:spacing w:before="120"/>
        <w:jc w:val="both"/>
        <w:rPr>
          <w:b/>
        </w:rPr>
      </w:pPr>
    </w:p>
    <w:p w14:paraId="0F51B6EF" w14:textId="7208E9D0" w:rsidR="000A1D17" w:rsidRPr="000A1D17" w:rsidRDefault="000A1D17" w:rsidP="000A1D17">
      <w:pPr>
        <w:pStyle w:val="Vraznjtext"/>
        <w:rPr>
          <w:b/>
        </w:rPr>
      </w:pPr>
      <w:r>
        <w:rPr>
          <w:b/>
        </w:rPr>
        <w:t>B</w:t>
      </w:r>
      <w:r w:rsidRPr="000A1D17">
        <w:rPr>
          <w:b/>
        </w:rPr>
        <w:t xml:space="preserve">3 </w:t>
      </w:r>
      <w:r>
        <w:rPr>
          <w:b/>
        </w:rPr>
        <w:t>TYPI</w:t>
      </w:r>
      <w:r w:rsidRPr="000A1D17">
        <w:rPr>
          <w:b/>
        </w:rPr>
        <w:t>ZACE NÁDRAŽNÍCH PROSTOR</w:t>
      </w:r>
    </w:p>
    <w:p w14:paraId="4CE39F01" w14:textId="77777777" w:rsidR="000A1D17" w:rsidRPr="00B117A0" w:rsidRDefault="000A1D17" w:rsidP="000A1D17">
      <w:pPr>
        <w:pStyle w:val="Vraznjtext"/>
        <w:rPr>
          <w:sz w:val="20"/>
          <w:szCs w:val="20"/>
        </w:rPr>
      </w:pPr>
      <w:r>
        <w:rPr>
          <w:sz w:val="20"/>
          <w:szCs w:val="20"/>
        </w:rPr>
        <w:t>Rozdělení n</w:t>
      </w:r>
      <w:r w:rsidRPr="00B117A0">
        <w:rPr>
          <w:sz w:val="20"/>
          <w:szCs w:val="20"/>
        </w:rPr>
        <w:t>ádražní</w:t>
      </w:r>
      <w:r>
        <w:rPr>
          <w:sz w:val="20"/>
          <w:szCs w:val="20"/>
        </w:rPr>
        <w:t>ch</w:t>
      </w:r>
      <w:r w:rsidRPr="00B117A0">
        <w:rPr>
          <w:sz w:val="20"/>
          <w:szCs w:val="20"/>
        </w:rPr>
        <w:t xml:space="preserve"> prostor do následujících </w:t>
      </w:r>
      <w:r>
        <w:rPr>
          <w:sz w:val="20"/>
          <w:szCs w:val="20"/>
        </w:rPr>
        <w:t>kategorií se zařazením míst plnění.</w:t>
      </w:r>
      <w:r w:rsidRPr="00B117A0">
        <w:rPr>
          <w:sz w:val="20"/>
          <w:szCs w:val="20"/>
        </w:rPr>
        <w:t xml:space="preserve"> </w:t>
      </w:r>
    </w:p>
    <w:tbl>
      <w:tblPr>
        <w:tblStyle w:val="Mkatabulky"/>
        <w:tblW w:w="0" w:type="auto"/>
        <w:tblLook w:val="04A0" w:firstRow="1" w:lastRow="0" w:firstColumn="1" w:lastColumn="0" w:noHBand="0" w:noVBand="1"/>
      </w:tblPr>
      <w:tblGrid>
        <w:gridCol w:w="1129"/>
        <w:gridCol w:w="3486"/>
        <w:gridCol w:w="4245"/>
      </w:tblGrid>
      <w:tr w:rsidR="000A1D17" w14:paraId="00F3C654" w14:textId="77777777" w:rsidTr="00AD0B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9" w:type="dxa"/>
            <w:shd w:val="clear" w:color="auto" w:fill="95C8FF" w:themeFill="accent1" w:themeFillTint="40"/>
          </w:tcPr>
          <w:p w14:paraId="5357BB55" w14:textId="77777777" w:rsidR="000A1D17" w:rsidRPr="00685EC3" w:rsidRDefault="000A1D17" w:rsidP="00AD0BE0">
            <w:pPr>
              <w:rPr>
                <w:rFonts w:eastAsia="Times New Roman" w:cs="Arial"/>
                <w:b/>
                <w:bCs/>
                <w:sz w:val="18"/>
                <w:szCs w:val="18"/>
                <w:lang w:eastAsia="cs-CZ"/>
              </w:rPr>
            </w:pPr>
            <w:r w:rsidRPr="00685EC3">
              <w:rPr>
                <w:rFonts w:eastAsia="Times New Roman" w:cs="Arial"/>
                <w:b/>
                <w:bCs/>
                <w:sz w:val="18"/>
                <w:szCs w:val="18"/>
                <w:lang w:eastAsia="cs-CZ"/>
              </w:rPr>
              <w:t>TYP PROSTOR</w:t>
            </w:r>
          </w:p>
        </w:tc>
        <w:tc>
          <w:tcPr>
            <w:tcW w:w="3486" w:type="dxa"/>
            <w:shd w:val="clear" w:color="auto" w:fill="95C8FF" w:themeFill="accent1" w:themeFillTint="40"/>
          </w:tcPr>
          <w:p w14:paraId="67BAA124" w14:textId="77777777" w:rsidR="000A1D17" w:rsidRPr="002A1607" w:rsidRDefault="000A1D17" w:rsidP="00AD0BE0">
            <w:pPr>
              <w:cnfStyle w:val="100000000000" w:firstRow="1" w:lastRow="0" w:firstColumn="0" w:lastColumn="0" w:oddVBand="0" w:evenVBand="0" w:oddHBand="0" w:evenHBand="0" w:firstRowFirstColumn="0" w:firstRowLastColumn="0" w:lastRowFirstColumn="0" w:lastRowLastColumn="0"/>
              <w:rPr>
                <w:rFonts w:eastAsia="Times New Roman" w:cs="Arial"/>
                <w:b/>
                <w:bCs/>
                <w:sz w:val="18"/>
                <w:szCs w:val="18"/>
                <w:lang w:eastAsia="cs-CZ"/>
              </w:rPr>
            </w:pPr>
            <w:r w:rsidRPr="002A1607">
              <w:rPr>
                <w:rFonts w:eastAsia="Times New Roman" w:cs="Arial"/>
                <w:b/>
                <w:bCs/>
                <w:sz w:val="18"/>
                <w:szCs w:val="18"/>
                <w:lang w:eastAsia="cs-CZ"/>
              </w:rPr>
              <w:t>KATEGORIE</w:t>
            </w:r>
          </w:p>
        </w:tc>
        <w:tc>
          <w:tcPr>
            <w:tcW w:w="4245" w:type="dxa"/>
            <w:shd w:val="clear" w:color="auto" w:fill="95C8FF" w:themeFill="accent1" w:themeFillTint="40"/>
          </w:tcPr>
          <w:p w14:paraId="7DC4C62E" w14:textId="14D5AB86" w:rsidR="000A1D17" w:rsidRPr="002A1607" w:rsidRDefault="00AA0E74" w:rsidP="00AD0BE0">
            <w:pPr>
              <w:cnfStyle w:val="100000000000" w:firstRow="1" w:lastRow="0" w:firstColumn="0" w:lastColumn="0" w:oddVBand="0" w:evenVBand="0" w:oddHBand="0" w:evenHBand="0" w:firstRowFirstColumn="0" w:firstRowLastColumn="0" w:lastRowFirstColumn="0" w:lastRowLastColumn="0"/>
              <w:rPr>
                <w:rFonts w:eastAsia="Times New Roman" w:cs="Arial"/>
                <w:b/>
                <w:bCs/>
                <w:sz w:val="18"/>
                <w:szCs w:val="18"/>
                <w:lang w:eastAsia="cs-CZ"/>
              </w:rPr>
            </w:pPr>
            <w:r>
              <w:rPr>
                <w:rFonts w:eastAsia="Times New Roman" w:cs="Arial"/>
                <w:b/>
                <w:bCs/>
                <w:sz w:val="18"/>
                <w:szCs w:val="18"/>
                <w:lang w:eastAsia="cs-CZ"/>
              </w:rPr>
              <w:t xml:space="preserve">NEJČASTĚJŠÍ PŘÍKLADY </w:t>
            </w:r>
            <w:r w:rsidR="000A1D17" w:rsidRPr="002A1607">
              <w:rPr>
                <w:rFonts w:eastAsia="Times New Roman" w:cs="Arial"/>
                <w:b/>
                <w:bCs/>
                <w:sz w:val="18"/>
                <w:szCs w:val="18"/>
                <w:lang w:eastAsia="cs-CZ"/>
              </w:rPr>
              <w:t>MÍST PLNĚNÍ ZAŘAZEN</w:t>
            </w:r>
            <w:r>
              <w:rPr>
                <w:rFonts w:eastAsia="Times New Roman" w:cs="Arial"/>
                <w:b/>
                <w:bCs/>
                <w:sz w:val="18"/>
                <w:szCs w:val="18"/>
                <w:lang w:eastAsia="cs-CZ"/>
              </w:rPr>
              <w:t>É</w:t>
            </w:r>
            <w:r w:rsidR="000A1D17" w:rsidRPr="002A1607">
              <w:rPr>
                <w:rFonts w:eastAsia="Times New Roman" w:cs="Arial"/>
                <w:b/>
                <w:bCs/>
                <w:sz w:val="18"/>
                <w:szCs w:val="18"/>
                <w:lang w:eastAsia="cs-CZ"/>
              </w:rPr>
              <w:t xml:space="preserve"> DO JEDNOTLIVÝCH KATEGORIÍ</w:t>
            </w:r>
          </w:p>
        </w:tc>
      </w:tr>
      <w:tr w:rsidR="000A1D17" w14:paraId="6EF7DC18"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230C427C" w14:textId="77777777" w:rsidR="000A1D17" w:rsidRPr="00685EC3" w:rsidRDefault="000A1D17" w:rsidP="00AD0BE0">
            <w:r w:rsidRPr="00685EC3">
              <w:t>1</w:t>
            </w:r>
          </w:p>
        </w:tc>
        <w:tc>
          <w:tcPr>
            <w:tcW w:w="3486" w:type="dxa"/>
          </w:tcPr>
          <w:p w14:paraId="285F4AD8" w14:textId="77777777" w:rsidR="000A1D17" w:rsidRPr="002A1607" w:rsidRDefault="000A1D17" w:rsidP="00AD0BE0">
            <w:pPr>
              <w:cnfStyle w:val="000000000000" w:firstRow="0" w:lastRow="0" w:firstColumn="0" w:lastColumn="0" w:oddVBand="0" w:evenVBand="0" w:oddHBand="0" w:evenHBand="0" w:firstRowFirstColumn="0" w:firstRowLastColumn="0" w:lastRowFirstColumn="0" w:lastRowLastColumn="0"/>
              <w:rPr>
                <w:sz w:val="18"/>
                <w:szCs w:val="18"/>
              </w:rPr>
            </w:pPr>
            <w:r w:rsidRPr="002A1607">
              <w:rPr>
                <w:sz w:val="18"/>
                <w:szCs w:val="18"/>
              </w:rPr>
              <w:t>Veřejně přístupné prostory - vnitřní</w:t>
            </w:r>
          </w:p>
        </w:tc>
        <w:tc>
          <w:tcPr>
            <w:tcW w:w="4245" w:type="dxa"/>
          </w:tcPr>
          <w:p w14:paraId="6AC6FD7F" w14:textId="77777777" w:rsidR="000A1D17" w:rsidRPr="004F4F81" w:rsidRDefault="000A1D17" w:rsidP="00AD0BE0">
            <w:pP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chodba, schodiště, předsíň, vestibul, hala, čekárna, výtah, odbavovací hala, příjezdová </w:t>
            </w:r>
            <w:r>
              <w:rPr>
                <w:sz w:val="18"/>
                <w:szCs w:val="18"/>
              </w:rPr>
              <w:lastRenderedPageBreak/>
              <w:t>hala, travelátor, eskalátor, zádveří, p</w:t>
            </w:r>
            <w:r w:rsidRPr="00D7734E">
              <w:rPr>
                <w:sz w:val="18"/>
                <w:szCs w:val="18"/>
              </w:rPr>
              <w:t>odchody včetně přístupových schodišť</w:t>
            </w:r>
            <w:r>
              <w:rPr>
                <w:sz w:val="18"/>
                <w:szCs w:val="18"/>
              </w:rPr>
              <w:t>, ostatní veřejně přístupné prostory - vnitřní</w:t>
            </w:r>
          </w:p>
        </w:tc>
      </w:tr>
      <w:tr w:rsidR="000A1D17" w14:paraId="09AC76C7"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35C37CFB" w14:textId="77777777" w:rsidR="000A1D17" w:rsidRDefault="000A1D17" w:rsidP="00AD0BE0">
            <w:r w:rsidRPr="00685EC3">
              <w:lastRenderedPageBreak/>
              <w:t>2</w:t>
            </w:r>
          </w:p>
          <w:p w14:paraId="279E7131" w14:textId="77777777" w:rsidR="000A1D17" w:rsidRPr="00685EC3" w:rsidRDefault="000A1D17" w:rsidP="00AD0BE0"/>
        </w:tc>
        <w:tc>
          <w:tcPr>
            <w:tcW w:w="3486" w:type="dxa"/>
            <w:vAlign w:val="bottom"/>
          </w:tcPr>
          <w:p w14:paraId="04692DA3"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Hygienická zařízení veřejná</w:t>
            </w:r>
          </w:p>
          <w:p w14:paraId="5208689B"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4245" w:type="dxa"/>
          </w:tcPr>
          <w:p w14:paraId="27A1EA76"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WC, umývárna, sprcha, koupelna</w:t>
            </w:r>
          </w:p>
        </w:tc>
      </w:tr>
      <w:tr w:rsidR="000A1D17" w14:paraId="38009751"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385575D4" w14:textId="77777777" w:rsidR="000A1D17" w:rsidRPr="00685EC3" w:rsidRDefault="000A1D17" w:rsidP="00AD0BE0">
            <w:r w:rsidRPr="00685EC3">
              <w:t>3</w:t>
            </w:r>
          </w:p>
        </w:tc>
        <w:tc>
          <w:tcPr>
            <w:tcW w:w="3486" w:type="dxa"/>
            <w:vAlign w:val="bottom"/>
          </w:tcPr>
          <w:p w14:paraId="41960F12"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Hygienická zařízení veřejná</w:t>
            </w:r>
            <w:r w:rsidRPr="00E92F26">
              <w:rPr>
                <w:rFonts w:cs="Arial"/>
                <w:bCs/>
                <w:sz w:val="18"/>
                <w:szCs w:val="18"/>
              </w:rPr>
              <w:t xml:space="preserve"> se stálým dohledem</w:t>
            </w:r>
          </w:p>
        </w:tc>
        <w:tc>
          <w:tcPr>
            <w:tcW w:w="4245" w:type="dxa"/>
          </w:tcPr>
          <w:p w14:paraId="34CD0333"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WC, umývárna, sprcha, koupelna</w:t>
            </w:r>
          </w:p>
        </w:tc>
      </w:tr>
      <w:tr w:rsidR="000A1D17" w14:paraId="1F2F8272"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09B9C576" w14:textId="77777777" w:rsidR="000A1D17" w:rsidRDefault="000A1D17" w:rsidP="00AD0BE0">
            <w:r w:rsidRPr="00685EC3">
              <w:t>4</w:t>
            </w:r>
          </w:p>
          <w:p w14:paraId="36D8FAD6" w14:textId="77777777" w:rsidR="000A1D17" w:rsidRPr="00685EC3" w:rsidRDefault="000A1D17" w:rsidP="00AD0BE0"/>
        </w:tc>
        <w:tc>
          <w:tcPr>
            <w:tcW w:w="3486" w:type="dxa"/>
          </w:tcPr>
          <w:p w14:paraId="3D1BBBB5"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Veřejně přístupné prostory – venkovní</w:t>
            </w:r>
          </w:p>
          <w:p w14:paraId="6BFCF208"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4245" w:type="dxa"/>
          </w:tcPr>
          <w:p w14:paraId="61DE1098"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 xml:space="preserve">zpevněné, nezpevněné, uzavřený přístřešek pro cestující, přístřešek prosklený, nástupiště zpevněné, nástupiště nezpevněné, nástupiště ostrovní, </w:t>
            </w:r>
            <w:r>
              <w:rPr>
                <w:rFonts w:cs="Arial"/>
                <w:sz w:val="18"/>
                <w:szCs w:val="18"/>
              </w:rPr>
              <w:t xml:space="preserve">podchody včetně přístupových schodišť, výtahy na nástupiště, přilehlé komunikace, popelnicová stání, ostatní veřejně přístupné prostory - venkovní </w:t>
            </w:r>
          </w:p>
        </w:tc>
      </w:tr>
      <w:tr w:rsidR="000A1D17" w14:paraId="3FB2B27F"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7CAC001D" w14:textId="77777777" w:rsidR="000A1D17" w:rsidRPr="00685EC3" w:rsidRDefault="000A1D17" w:rsidP="00AD0BE0">
            <w:r w:rsidRPr="00685EC3">
              <w:t>5</w:t>
            </w:r>
          </w:p>
        </w:tc>
        <w:tc>
          <w:tcPr>
            <w:tcW w:w="3486" w:type="dxa"/>
          </w:tcPr>
          <w:p w14:paraId="6D8D5B48" w14:textId="18B1A84B" w:rsidR="000A1D17" w:rsidRPr="00685EC3" w:rsidRDefault="00C73DCF" w:rsidP="00C73DCF">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P</w:t>
            </w:r>
            <w:r w:rsidR="000A1D17">
              <w:rPr>
                <w:rFonts w:cs="Arial"/>
                <w:bCs/>
                <w:sz w:val="18"/>
                <w:szCs w:val="18"/>
              </w:rPr>
              <w:t>rostory - venkovní – základní suché čištění</w:t>
            </w:r>
          </w:p>
        </w:tc>
        <w:tc>
          <w:tcPr>
            <w:tcW w:w="4245" w:type="dxa"/>
          </w:tcPr>
          <w:p w14:paraId="62F3D802" w14:textId="732898B8" w:rsidR="000A1D17" w:rsidRDefault="00C73DCF" w:rsidP="00C73DCF">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z</w:t>
            </w:r>
            <w:r w:rsidR="000A1D17">
              <w:rPr>
                <w:rFonts w:cs="Arial"/>
                <w:bCs/>
                <w:sz w:val="18"/>
                <w:szCs w:val="18"/>
              </w:rPr>
              <w:t>pevněné</w:t>
            </w:r>
            <w:r>
              <w:rPr>
                <w:rFonts w:cs="Arial"/>
                <w:bCs/>
                <w:sz w:val="18"/>
                <w:szCs w:val="18"/>
              </w:rPr>
              <w:t>/</w:t>
            </w:r>
            <w:r w:rsidR="000A1D17">
              <w:rPr>
                <w:rFonts w:cs="Arial"/>
                <w:bCs/>
                <w:sz w:val="18"/>
                <w:szCs w:val="18"/>
              </w:rPr>
              <w:t>nezpevněné</w:t>
            </w:r>
            <w:r>
              <w:rPr>
                <w:rFonts w:cs="Arial"/>
                <w:bCs/>
                <w:sz w:val="18"/>
                <w:szCs w:val="18"/>
              </w:rPr>
              <w:t xml:space="preserve"> plochy veřejnosti přístupné i nepřístupné</w:t>
            </w:r>
            <w:r w:rsidR="000A1D17">
              <w:rPr>
                <w:rFonts w:cs="Arial"/>
                <w:bCs/>
                <w:sz w:val="18"/>
                <w:szCs w:val="18"/>
              </w:rPr>
              <w:t xml:space="preserve">, uzavřený přístřešek pro cestující, přístřešek prosklený, nástupiště zpevněné, nástupiště nezpevněné, nástupiště ostrovní, </w:t>
            </w:r>
            <w:r w:rsidR="000A1D17">
              <w:rPr>
                <w:rFonts w:cs="Arial"/>
                <w:sz w:val="18"/>
                <w:szCs w:val="18"/>
              </w:rPr>
              <w:t>podchody včetně přístupových schodišť, výtahy na nástupiště, přilehlé komunikace, popelnicová stání, ostatní přístupné prostory - venkovní</w:t>
            </w:r>
          </w:p>
        </w:tc>
      </w:tr>
      <w:tr w:rsidR="000A1D17" w14:paraId="14B3E262"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45768FF2" w14:textId="77777777" w:rsidR="000A1D17" w:rsidRPr="00685EC3" w:rsidRDefault="000A1D17" w:rsidP="00AD0BE0">
            <w:r w:rsidRPr="00685EC3">
              <w:t>6</w:t>
            </w:r>
          </w:p>
        </w:tc>
        <w:tc>
          <w:tcPr>
            <w:tcW w:w="3486" w:type="dxa"/>
          </w:tcPr>
          <w:p w14:paraId="707D20A3"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Kolejiště v železniční stanici</w:t>
            </w:r>
          </w:p>
        </w:tc>
        <w:tc>
          <w:tcPr>
            <w:tcW w:w="4245" w:type="dxa"/>
          </w:tcPr>
          <w:p w14:paraId="0B59F25F" w14:textId="77777777" w:rsidR="000A1D17" w:rsidDel="005938E2"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w:t>
            </w:r>
            <w:r w:rsidRPr="00A52A49">
              <w:rPr>
                <w:rFonts w:cs="Arial"/>
                <w:sz w:val="18"/>
                <w:szCs w:val="18"/>
              </w:rPr>
              <w:t xml:space="preserve">olejiště v </w:t>
            </w:r>
            <w:r>
              <w:rPr>
                <w:rFonts w:cs="Arial"/>
                <w:sz w:val="18"/>
                <w:szCs w:val="18"/>
              </w:rPr>
              <w:t>ŽST</w:t>
            </w:r>
            <w:r w:rsidRPr="00A52A49">
              <w:rPr>
                <w:rFonts w:cs="Arial"/>
                <w:sz w:val="18"/>
                <w:szCs w:val="18"/>
              </w:rPr>
              <w:t>, vymezené prostorem nástupiště a ostrovními nástupišti</w:t>
            </w:r>
          </w:p>
        </w:tc>
      </w:tr>
      <w:tr w:rsidR="000A1D17" w14:paraId="405C4A94"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54008219" w14:textId="77777777" w:rsidR="000A1D17" w:rsidRPr="00685EC3" w:rsidRDefault="000A1D17" w:rsidP="00AD0BE0">
            <w:r w:rsidRPr="00685EC3">
              <w:t>7</w:t>
            </w:r>
          </w:p>
        </w:tc>
        <w:tc>
          <w:tcPr>
            <w:tcW w:w="3486" w:type="dxa"/>
          </w:tcPr>
          <w:p w14:paraId="328BD146"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bCs/>
                <w:sz w:val="18"/>
                <w:szCs w:val="18"/>
              </w:rPr>
              <w:t xml:space="preserve">Administrativní </w:t>
            </w:r>
            <w:r>
              <w:rPr>
                <w:rFonts w:cs="Arial"/>
                <w:bCs/>
                <w:sz w:val="18"/>
                <w:szCs w:val="18"/>
              </w:rPr>
              <w:t xml:space="preserve">a </w:t>
            </w:r>
            <w:r w:rsidRPr="00685EC3">
              <w:rPr>
                <w:rFonts w:cs="Arial"/>
                <w:bCs/>
                <w:sz w:val="18"/>
                <w:szCs w:val="18"/>
              </w:rPr>
              <w:t xml:space="preserve">provozní prostory </w:t>
            </w:r>
            <w:r>
              <w:rPr>
                <w:rFonts w:cs="Arial"/>
                <w:bCs/>
                <w:sz w:val="18"/>
                <w:szCs w:val="18"/>
              </w:rPr>
              <w:t>Správy železnic</w:t>
            </w:r>
          </w:p>
        </w:tc>
        <w:tc>
          <w:tcPr>
            <w:tcW w:w="4245" w:type="dxa"/>
          </w:tcPr>
          <w:p w14:paraId="38E83C41"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 xml:space="preserve">kancelář, zasedací místnost, dopravní kancelář, šatna, denní místnost, chodba, schodiště, předsíň, vestibul, hala, zádveří, výtah, informační centrum, provozní místnost, kuchyň, </w:t>
            </w:r>
            <w:r>
              <w:rPr>
                <w:rFonts w:cs="Arial"/>
                <w:sz w:val="18"/>
                <w:szCs w:val="18"/>
              </w:rPr>
              <w:t>ostatní administrativní a provozní prostory Správy železnic</w:t>
            </w:r>
          </w:p>
        </w:tc>
      </w:tr>
      <w:tr w:rsidR="000A1D17" w14:paraId="47ADDDE5"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2FA5D5C0" w14:textId="77777777" w:rsidR="000A1D17" w:rsidRPr="00685EC3" w:rsidRDefault="000A1D17" w:rsidP="00AD0BE0">
            <w:r w:rsidRPr="00685EC3">
              <w:t>8</w:t>
            </w:r>
          </w:p>
        </w:tc>
        <w:tc>
          <w:tcPr>
            <w:tcW w:w="3486" w:type="dxa"/>
            <w:vAlign w:val="bottom"/>
          </w:tcPr>
          <w:p w14:paraId="0805F341"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bCs/>
                <w:sz w:val="18"/>
                <w:szCs w:val="18"/>
              </w:rPr>
              <w:t>Hygienická</w:t>
            </w:r>
            <w:r w:rsidRPr="00685EC3">
              <w:rPr>
                <w:rFonts w:cs="Arial"/>
                <w:bCs/>
                <w:sz w:val="18"/>
                <w:szCs w:val="18"/>
              </w:rPr>
              <w:t xml:space="preserve"> zaříz</w:t>
            </w:r>
            <w:r>
              <w:rPr>
                <w:rFonts w:cs="Arial"/>
                <w:bCs/>
                <w:sz w:val="18"/>
                <w:szCs w:val="18"/>
              </w:rPr>
              <w:t>ení neveřejná</w:t>
            </w:r>
            <w:r w:rsidRPr="00685EC3">
              <w:rPr>
                <w:rFonts w:cs="Arial"/>
                <w:bCs/>
                <w:sz w:val="18"/>
                <w:szCs w:val="18"/>
              </w:rPr>
              <w:t xml:space="preserve"> </w:t>
            </w:r>
          </w:p>
        </w:tc>
        <w:tc>
          <w:tcPr>
            <w:tcW w:w="4245" w:type="dxa"/>
          </w:tcPr>
          <w:p w14:paraId="6751C98C" w14:textId="77777777" w:rsidR="000A1D17" w:rsidRDefault="000A1D17" w:rsidP="00AD0BE0">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WC, umývárna, sprcha, koupelna</w:t>
            </w:r>
          </w:p>
        </w:tc>
      </w:tr>
      <w:tr w:rsidR="000A1D17" w14:paraId="62EC0B5F" w14:textId="77777777" w:rsidTr="00AD0BE0">
        <w:tc>
          <w:tcPr>
            <w:cnfStyle w:val="001000000000" w:firstRow="0" w:lastRow="0" w:firstColumn="1" w:lastColumn="0" w:oddVBand="0" w:evenVBand="0" w:oddHBand="0" w:evenHBand="0" w:firstRowFirstColumn="0" w:firstRowLastColumn="0" w:lastRowFirstColumn="0" w:lastRowLastColumn="0"/>
            <w:tcW w:w="1129" w:type="dxa"/>
          </w:tcPr>
          <w:p w14:paraId="74267274" w14:textId="77777777" w:rsidR="000A1D17" w:rsidRPr="00685EC3" w:rsidRDefault="000A1D17" w:rsidP="00AD0BE0">
            <w:r w:rsidRPr="00685EC3">
              <w:t>99</w:t>
            </w:r>
          </w:p>
        </w:tc>
        <w:tc>
          <w:tcPr>
            <w:tcW w:w="3486" w:type="dxa"/>
          </w:tcPr>
          <w:p w14:paraId="0201CB4C" w14:textId="77777777" w:rsidR="000A1D17" w:rsidRPr="00685EC3" w:rsidRDefault="000A1D17" w:rsidP="00AD0BE0">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685EC3">
              <w:rPr>
                <w:rFonts w:cs="Arial"/>
                <w:sz w:val="18"/>
                <w:szCs w:val="18"/>
              </w:rPr>
              <w:t>Položky nepodléhající typizaci prostor</w:t>
            </w:r>
          </w:p>
        </w:tc>
        <w:tc>
          <w:tcPr>
            <w:tcW w:w="4245" w:type="dxa"/>
          </w:tcPr>
          <w:p w14:paraId="19E0DF87" w14:textId="731FBD40" w:rsidR="000A1D17" w:rsidRPr="00685EC3" w:rsidRDefault="000A1D17" w:rsidP="00FC6322">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Kódové označení „99“ je použito v Příloze č. 2 Místa plnění, sloupec „Typ prostoru“ a týká se položek prioritně sloužících pro sestavení Plánu úklidu. Tyto položky nejsou typickým prostorem, např. </w:t>
            </w:r>
            <w:r w:rsidRPr="00FC6322">
              <w:rPr>
                <w:rFonts w:cs="Arial"/>
                <w:sz w:val="18"/>
                <w:szCs w:val="18"/>
              </w:rPr>
              <w:t>výtahy</w:t>
            </w:r>
            <w:r>
              <w:rPr>
                <w:rFonts w:cs="Arial"/>
                <w:sz w:val="18"/>
                <w:szCs w:val="18"/>
              </w:rPr>
              <w:t>, eskalátory, koše. Položky s tímto kódovým označením nepodléhají nacenění v rámci VZ.</w:t>
            </w:r>
            <w:r w:rsidR="00136A19">
              <w:rPr>
                <w:rFonts w:cs="Arial"/>
                <w:sz w:val="18"/>
                <w:szCs w:val="18"/>
              </w:rPr>
              <w:t xml:space="preserve"> Tímto označením Objednatel informuje Poskytovatele,</w:t>
            </w:r>
            <w:r w:rsidR="00136A19" w:rsidRPr="00B312A7">
              <w:rPr>
                <w:rFonts w:cs="Arial"/>
                <w:sz w:val="18"/>
                <w:szCs w:val="18"/>
              </w:rPr>
              <w:t xml:space="preserve"> kolik </w:t>
            </w:r>
            <w:r w:rsidR="00136A19">
              <w:rPr>
                <w:rFonts w:cs="Arial"/>
                <w:sz w:val="18"/>
                <w:szCs w:val="18"/>
              </w:rPr>
              <w:t>takových položek</w:t>
            </w:r>
            <w:r w:rsidR="00136A19" w:rsidRPr="00B312A7">
              <w:rPr>
                <w:rFonts w:cs="Arial"/>
                <w:sz w:val="18"/>
                <w:szCs w:val="18"/>
              </w:rPr>
              <w:t xml:space="preserve"> se v dané lokalitě vys</w:t>
            </w:r>
            <w:r w:rsidR="00136A19">
              <w:rPr>
                <w:rFonts w:cs="Arial"/>
                <w:sz w:val="18"/>
                <w:szCs w:val="18"/>
              </w:rPr>
              <w:t xml:space="preserve">kytuje a je potřeba </w:t>
            </w:r>
            <w:r w:rsidR="00FC6322">
              <w:rPr>
                <w:rFonts w:cs="Arial"/>
                <w:sz w:val="18"/>
                <w:szCs w:val="18"/>
              </w:rPr>
              <w:t>zajistit jejich</w:t>
            </w:r>
            <w:r w:rsidR="00136A19">
              <w:rPr>
                <w:rFonts w:cs="Arial"/>
                <w:sz w:val="18"/>
                <w:szCs w:val="18"/>
              </w:rPr>
              <w:t xml:space="preserve"> </w:t>
            </w:r>
            <w:r w:rsidR="00FC6322">
              <w:rPr>
                <w:rFonts w:cs="Arial"/>
                <w:sz w:val="18"/>
                <w:szCs w:val="18"/>
              </w:rPr>
              <w:t>úklid</w:t>
            </w:r>
            <w:r w:rsidR="00136A19">
              <w:rPr>
                <w:rFonts w:cs="Arial"/>
                <w:sz w:val="18"/>
                <w:szCs w:val="18"/>
              </w:rPr>
              <w:t xml:space="preserve">. Objednatel není povinen </w:t>
            </w:r>
            <w:r w:rsidR="00136A19" w:rsidRPr="00B312A7">
              <w:rPr>
                <w:rFonts w:cs="Arial"/>
                <w:sz w:val="18"/>
                <w:szCs w:val="18"/>
              </w:rPr>
              <w:t xml:space="preserve">tuto informaci </w:t>
            </w:r>
            <w:r w:rsidR="00136A19">
              <w:rPr>
                <w:rFonts w:cs="Arial"/>
                <w:sz w:val="18"/>
                <w:szCs w:val="18"/>
              </w:rPr>
              <w:t>sdělit, pokud ji nemá k dispozici. Přesto je Poskytovatel povinen tyto prvky v prostorech, kde poskytuje službu uklízet</w:t>
            </w:r>
            <w:r w:rsidR="00FC6322">
              <w:rPr>
                <w:rFonts w:cs="Arial"/>
                <w:sz w:val="18"/>
                <w:szCs w:val="18"/>
              </w:rPr>
              <w:t>.</w:t>
            </w:r>
          </w:p>
        </w:tc>
      </w:tr>
    </w:tbl>
    <w:p w14:paraId="147D1760" w14:textId="77777777" w:rsidR="000A1D17" w:rsidRDefault="000A1D17" w:rsidP="000A1D17">
      <w:pPr>
        <w:rPr>
          <w:b/>
        </w:rPr>
      </w:pPr>
    </w:p>
    <w:p w14:paraId="11770393" w14:textId="0EB095E5" w:rsidR="000A1D17" w:rsidRDefault="000A1D17" w:rsidP="0031784E">
      <w:pPr>
        <w:pStyle w:val="Vraznjtext"/>
        <w:rPr>
          <w:b/>
        </w:rPr>
      </w:pPr>
    </w:p>
    <w:p w14:paraId="3A9EFDD3" w14:textId="3EC029E2" w:rsidR="0031784E" w:rsidRPr="0093743C" w:rsidRDefault="000A1D17" w:rsidP="0031784E">
      <w:pPr>
        <w:pStyle w:val="Vraznjtext"/>
        <w:rPr>
          <w:b/>
        </w:rPr>
      </w:pPr>
      <w:r>
        <w:rPr>
          <w:b/>
        </w:rPr>
        <w:t>B4</w:t>
      </w:r>
      <w:r w:rsidR="0031784E" w:rsidRPr="0093743C">
        <w:rPr>
          <w:b/>
        </w:rPr>
        <w:t xml:space="preserve"> </w:t>
      </w:r>
      <w:r w:rsidR="000D1BC5" w:rsidRPr="0093743C">
        <w:rPr>
          <w:b/>
        </w:rPr>
        <w:t xml:space="preserve">ČASOVÉ SKUPINY PROVÁDĚNÍ ÚKLIDOVÝCH PRACÍ </w:t>
      </w:r>
    </w:p>
    <w:p w14:paraId="4DDC8B89" w14:textId="11A2C03C" w:rsidR="005F2A5A" w:rsidRPr="00017AB7" w:rsidRDefault="0093743C" w:rsidP="00017AB7">
      <w:r>
        <w:lastRenderedPageBreak/>
        <w:t xml:space="preserve">Časové skupiny využité v rámci požadovaných </w:t>
      </w:r>
      <w:r w:rsidR="002012C7">
        <w:t>SLA</w:t>
      </w:r>
      <w:r>
        <w:t xml:space="preserve">. </w:t>
      </w:r>
      <w:r w:rsidR="00017AB7">
        <w:t>Řazeno od nejvyšší možné frekvence</w:t>
      </w:r>
      <w:r w:rsidR="0083056F">
        <w:t>.</w:t>
      </w:r>
    </w:p>
    <w:tbl>
      <w:tblPr>
        <w:tblStyle w:val="Mkatabulky"/>
        <w:tblW w:w="0" w:type="auto"/>
        <w:tblLook w:val="04A0" w:firstRow="1" w:lastRow="0" w:firstColumn="1" w:lastColumn="0" w:noHBand="0" w:noVBand="1"/>
      </w:tblPr>
      <w:tblGrid>
        <w:gridCol w:w="1399"/>
        <w:gridCol w:w="1332"/>
        <w:gridCol w:w="1352"/>
        <w:gridCol w:w="4777"/>
      </w:tblGrid>
      <w:tr w:rsidR="002A1607" w14:paraId="25F926F8" w14:textId="77777777" w:rsidTr="000A1D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tcBorders>
              <w:bottom w:val="single" w:sz="2" w:space="0" w:color="auto"/>
            </w:tcBorders>
            <w:shd w:val="clear" w:color="auto" w:fill="95C8FF" w:themeFill="accent1" w:themeFillTint="40"/>
            <w:vAlign w:val="center"/>
          </w:tcPr>
          <w:p w14:paraId="683C88BF" w14:textId="77777777" w:rsidR="002A1607" w:rsidRPr="00F80B6A" w:rsidRDefault="002A1607" w:rsidP="006E3507">
            <w:pPr>
              <w:rPr>
                <w:rFonts w:eastAsia="Times New Roman" w:cs="Arial"/>
                <w:b/>
                <w:bCs/>
                <w:sz w:val="18"/>
                <w:szCs w:val="18"/>
                <w:lang w:eastAsia="cs-CZ"/>
              </w:rPr>
            </w:pPr>
            <w:r>
              <w:rPr>
                <w:rFonts w:eastAsia="Times New Roman" w:cs="Arial"/>
                <w:b/>
                <w:bCs/>
                <w:sz w:val="18"/>
                <w:szCs w:val="18"/>
                <w:lang w:eastAsia="cs-CZ"/>
              </w:rPr>
              <w:t>ČASOVÉ SKUPINY</w:t>
            </w:r>
          </w:p>
        </w:tc>
        <w:tc>
          <w:tcPr>
            <w:tcW w:w="2490" w:type="dxa"/>
            <w:gridSpan w:val="2"/>
            <w:tcBorders>
              <w:bottom w:val="single" w:sz="2" w:space="0" w:color="auto"/>
            </w:tcBorders>
            <w:shd w:val="clear" w:color="auto" w:fill="95C8FF" w:themeFill="accent1" w:themeFillTint="40"/>
            <w:vAlign w:val="center"/>
          </w:tcPr>
          <w:p w14:paraId="1B5ED71B" w14:textId="5DA5F403" w:rsidR="002A1607" w:rsidRPr="00E65EB7" w:rsidRDefault="002A1607"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rPr>
            </w:pPr>
            <w:r w:rsidRPr="005F2A5A">
              <w:rPr>
                <w:rFonts w:eastAsia="Times New Roman" w:cs="Arial"/>
                <w:b/>
                <w:bCs/>
                <w:sz w:val="18"/>
                <w:szCs w:val="18"/>
                <w:lang w:eastAsia="cs-CZ"/>
              </w:rPr>
              <w:t>VYUŽITÍ ČASOVÉ SKUPINY DLE TYPU PROSTOR</w:t>
            </w:r>
          </w:p>
        </w:tc>
        <w:tc>
          <w:tcPr>
            <w:tcW w:w="4953" w:type="dxa"/>
            <w:tcBorders>
              <w:bottom w:val="single" w:sz="2" w:space="0" w:color="auto"/>
            </w:tcBorders>
            <w:shd w:val="clear" w:color="auto" w:fill="95C8FF" w:themeFill="accent1" w:themeFillTint="40"/>
            <w:vAlign w:val="center"/>
          </w:tcPr>
          <w:p w14:paraId="7557021E" w14:textId="54A364CC" w:rsidR="002A1607" w:rsidRPr="0076414F" w:rsidRDefault="002A1607" w:rsidP="006E3507">
            <w:pPr>
              <w:cnfStyle w:val="100000000000" w:firstRow="1" w:lastRow="0" w:firstColumn="0" w:lastColumn="0" w:oddVBand="0" w:evenVBand="0" w:oddHBand="0" w:evenHBand="0" w:firstRowFirstColumn="0" w:firstRowLastColumn="0" w:lastRowFirstColumn="0" w:lastRowLastColumn="0"/>
              <w:rPr>
                <w:rFonts w:cs="Arial"/>
                <w:b/>
                <w:bCs/>
                <w:sz w:val="18"/>
                <w:szCs w:val="18"/>
                <w:highlight w:val="darkGray"/>
              </w:rPr>
            </w:pPr>
            <w:r w:rsidRPr="00E65EB7">
              <w:rPr>
                <w:rFonts w:cs="Arial"/>
                <w:b/>
                <w:bCs/>
                <w:sz w:val="18"/>
                <w:szCs w:val="18"/>
              </w:rPr>
              <w:t>FRE</w:t>
            </w:r>
            <w:r>
              <w:rPr>
                <w:rFonts w:cs="Arial"/>
                <w:b/>
                <w:bCs/>
                <w:sz w:val="18"/>
                <w:szCs w:val="18"/>
              </w:rPr>
              <w:t>KVENCE ÚKLIDU</w:t>
            </w:r>
          </w:p>
        </w:tc>
      </w:tr>
      <w:tr w:rsidR="005F2A5A" w14:paraId="613841ED" w14:textId="77777777" w:rsidTr="000A1D17">
        <w:tc>
          <w:tcPr>
            <w:cnfStyle w:val="001000000000" w:firstRow="0" w:lastRow="0" w:firstColumn="1" w:lastColumn="0" w:oddVBand="0" w:evenVBand="0" w:oddHBand="0" w:evenHBand="0" w:firstRowFirstColumn="0" w:firstRowLastColumn="0" w:lastRowFirstColumn="0" w:lastRowLastColumn="0"/>
            <w:tcW w:w="1417" w:type="dxa"/>
            <w:tcBorders>
              <w:top w:val="single" w:sz="2" w:space="0" w:color="auto"/>
            </w:tcBorders>
            <w:vAlign w:val="center"/>
          </w:tcPr>
          <w:p w14:paraId="6258CB7D" w14:textId="77777777" w:rsidR="005F2A5A" w:rsidRPr="005B53CD" w:rsidRDefault="005F2A5A" w:rsidP="006E3507">
            <w:pPr>
              <w:rPr>
                <w:rFonts w:cs="Arial"/>
                <w:bCs/>
                <w:sz w:val="18"/>
                <w:szCs w:val="18"/>
              </w:rPr>
            </w:pPr>
            <w:r w:rsidRPr="005B53CD">
              <w:rPr>
                <w:rFonts w:cs="Arial"/>
                <w:bCs/>
                <w:sz w:val="18"/>
                <w:szCs w:val="18"/>
              </w:rPr>
              <w:t>Skupina I</w:t>
            </w:r>
          </w:p>
        </w:tc>
        <w:tc>
          <w:tcPr>
            <w:tcW w:w="1356" w:type="dxa"/>
            <w:tcBorders>
              <w:top w:val="single" w:sz="2" w:space="0" w:color="auto"/>
            </w:tcBorders>
            <w:vAlign w:val="center"/>
          </w:tcPr>
          <w:p w14:paraId="5A12D4F0" w14:textId="3E8F6078" w:rsidR="005F2A5A" w:rsidRDefault="005F2A5A" w:rsidP="005938E2">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VPP</w:t>
            </w:r>
          </w:p>
        </w:tc>
        <w:tc>
          <w:tcPr>
            <w:tcW w:w="1134" w:type="dxa"/>
            <w:tcBorders>
              <w:top w:val="single" w:sz="2" w:space="0" w:color="auto"/>
            </w:tcBorders>
            <w:vAlign w:val="center"/>
          </w:tcPr>
          <w:p w14:paraId="573A79E1" w14:textId="5AF6B5E2" w:rsidR="005F2A5A" w:rsidRDefault="005F2A5A" w:rsidP="005938E2">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1</w:t>
            </w:r>
            <w:r w:rsidR="002A1607">
              <w:rPr>
                <w:rFonts w:cs="Arial"/>
                <w:bCs/>
                <w:sz w:val="18"/>
                <w:szCs w:val="18"/>
              </w:rPr>
              <w:t>,2,</w:t>
            </w:r>
            <w:r w:rsidR="00943241">
              <w:rPr>
                <w:rFonts w:cs="Arial"/>
                <w:bCs/>
                <w:sz w:val="18"/>
                <w:szCs w:val="18"/>
              </w:rPr>
              <w:t>3,</w:t>
            </w:r>
            <w:r w:rsidR="002A1607">
              <w:rPr>
                <w:rFonts w:cs="Arial"/>
                <w:bCs/>
                <w:sz w:val="18"/>
                <w:szCs w:val="18"/>
              </w:rPr>
              <w:t>4</w:t>
            </w:r>
          </w:p>
        </w:tc>
        <w:tc>
          <w:tcPr>
            <w:tcW w:w="4953" w:type="dxa"/>
            <w:tcBorders>
              <w:top w:val="single" w:sz="2" w:space="0" w:color="auto"/>
            </w:tcBorders>
          </w:tcPr>
          <w:p w14:paraId="03835A9F" w14:textId="7E6EB7BD" w:rsidR="005F2A5A" w:rsidRPr="0076414F" w:rsidRDefault="005F2A5A" w:rsidP="005938E2">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Stálý úklid</w:t>
            </w:r>
            <w:r w:rsidRPr="003C547E">
              <w:rPr>
                <w:rFonts w:cs="Arial"/>
                <w:b/>
                <w:bCs/>
                <w:sz w:val="18"/>
                <w:szCs w:val="18"/>
              </w:rPr>
              <w:t xml:space="preserve"> </w:t>
            </w:r>
            <w:r>
              <w:rPr>
                <w:rFonts w:cs="Arial"/>
                <w:bCs/>
                <w:sz w:val="18"/>
                <w:szCs w:val="18"/>
              </w:rPr>
              <w:t xml:space="preserve">s </w:t>
            </w:r>
            <w:r w:rsidRPr="00E65EB7">
              <w:rPr>
                <w:rFonts w:cs="Arial"/>
                <w:bCs/>
                <w:sz w:val="18"/>
                <w:szCs w:val="18"/>
              </w:rPr>
              <w:t>provádění</w:t>
            </w:r>
            <w:r>
              <w:rPr>
                <w:rFonts w:cs="Arial"/>
                <w:bCs/>
                <w:sz w:val="18"/>
                <w:szCs w:val="18"/>
              </w:rPr>
              <w:t>m</w:t>
            </w:r>
            <w:r w:rsidRPr="00E65EB7">
              <w:rPr>
                <w:rFonts w:cs="Arial"/>
                <w:bCs/>
                <w:sz w:val="18"/>
                <w:szCs w:val="18"/>
              </w:rPr>
              <w:t xml:space="preserve"> </w:t>
            </w:r>
            <w:r>
              <w:rPr>
                <w:rFonts w:cs="Arial"/>
                <w:bCs/>
                <w:sz w:val="18"/>
                <w:szCs w:val="18"/>
              </w:rPr>
              <w:t xml:space="preserve">pravidelného </w:t>
            </w:r>
            <w:r w:rsidRPr="00E65EB7">
              <w:rPr>
                <w:rFonts w:cs="Arial"/>
                <w:bCs/>
                <w:sz w:val="18"/>
                <w:szCs w:val="18"/>
              </w:rPr>
              <w:t xml:space="preserve">úklidu </w:t>
            </w:r>
            <w:r w:rsidRPr="00594979">
              <w:rPr>
                <w:rFonts w:cs="Arial"/>
                <w:b/>
                <w:bCs/>
                <w:sz w:val="18"/>
                <w:szCs w:val="18"/>
              </w:rPr>
              <w:t>3x denně</w:t>
            </w:r>
            <w:r w:rsidRPr="00E65EB7">
              <w:rPr>
                <w:rFonts w:cs="Arial"/>
                <w:bCs/>
                <w:sz w:val="18"/>
                <w:szCs w:val="18"/>
              </w:rPr>
              <w:t xml:space="preserve"> </w:t>
            </w:r>
            <w:r>
              <w:rPr>
                <w:rFonts w:cs="Arial"/>
                <w:bCs/>
                <w:sz w:val="18"/>
                <w:szCs w:val="18"/>
              </w:rPr>
              <w:t>služba je poskytována po celou otevírací dobu VPP</w:t>
            </w:r>
          </w:p>
        </w:tc>
      </w:tr>
      <w:tr w:rsidR="005F2A5A" w14:paraId="30D95950" w14:textId="77777777" w:rsidTr="000A1D17">
        <w:tc>
          <w:tcPr>
            <w:cnfStyle w:val="001000000000" w:firstRow="0" w:lastRow="0" w:firstColumn="1" w:lastColumn="0" w:oddVBand="0" w:evenVBand="0" w:oddHBand="0" w:evenHBand="0" w:firstRowFirstColumn="0" w:firstRowLastColumn="0" w:lastRowFirstColumn="0" w:lastRowLastColumn="0"/>
            <w:tcW w:w="1417" w:type="dxa"/>
            <w:vAlign w:val="center"/>
          </w:tcPr>
          <w:p w14:paraId="46461BD5" w14:textId="77777777" w:rsidR="005F2A5A" w:rsidRPr="005B53CD" w:rsidRDefault="005F2A5A" w:rsidP="006E3507">
            <w:pPr>
              <w:rPr>
                <w:rFonts w:eastAsia="Times New Roman" w:cs="Arial"/>
                <w:bCs/>
                <w:sz w:val="18"/>
                <w:szCs w:val="18"/>
                <w:lang w:eastAsia="cs-CZ"/>
              </w:rPr>
            </w:pPr>
            <w:r w:rsidRPr="005B53CD">
              <w:rPr>
                <w:rFonts w:eastAsia="Times New Roman" w:cs="Arial"/>
                <w:bCs/>
                <w:sz w:val="18"/>
                <w:szCs w:val="18"/>
                <w:lang w:eastAsia="cs-CZ"/>
              </w:rPr>
              <w:t>Skupina II</w:t>
            </w:r>
          </w:p>
        </w:tc>
        <w:tc>
          <w:tcPr>
            <w:tcW w:w="1356" w:type="dxa"/>
            <w:vAlign w:val="center"/>
          </w:tcPr>
          <w:p w14:paraId="075E30BC" w14:textId="0406610A" w:rsidR="005F2A5A" w:rsidRPr="00A47D7E" w:rsidRDefault="005F2A5A" w:rsidP="005B53CD">
            <w:pPr>
              <w:cnfStyle w:val="000000000000" w:firstRow="0" w:lastRow="0" w:firstColumn="0" w:lastColumn="0" w:oddVBand="0" w:evenVBand="0" w:oddHBand="0" w:evenHBand="0" w:firstRowFirstColumn="0" w:firstRowLastColumn="0" w:lastRowFirstColumn="0" w:lastRowLastColumn="0"/>
              <w:rPr>
                <w:rFonts w:eastAsia="Calibri" w:cs="Arial"/>
                <w:bCs/>
                <w:sz w:val="18"/>
                <w:szCs w:val="18"/>
              </w:rPr>
            </w:pPr>
            <w:r>
              <w:rPr>
                <w:rFonts w:eastAsia="Calibri" w:cs="Arial"/>
                <w:bCs/>
                <w:sz w:val="18"/>
                <w:szCs w:val="18"/>
              </w:rPr>
              <w:t>VPP, VNP, kolejiště</w:t>
            </w:r>
          </w:p>
        </w:tc>
        <w:tc>
          <w:tcPr>
            <w:tcW w:w="1134" w:type="dxa"/>
            <w:vAlign w:val="center"/>
          </w:tcPr>
          <w:p w14:paraId="57EDBE1A" w14:textId="6684CF9D" w:rsidR="005F2A5A" w:rsidRPr="00A47D7E" w:rsidRDefault="005F2A5A" w:rsidP="005B53CD">
            <w:pPr>
              <w:cnfStyle w:val="000000000000" w:firstRow="0" w:lastRow="0" w:firstColumn="0" w:lastColumn="0" w:oddVBand="0" w:evenVBand="0" w:oddHBand="0" w:evenHBand="0" w:firstRowFirstColumn="0" w:firstRowLastColumn="0" w:lastRowFirstColumn="0" w:lastRowLastColumn="0"/>
              <w:rPr>
                <w:rFonts w:eastAsia="Calibri" w:cs="Arial"/>
                <w:bCs/>
                <w:sz w:val="18"/>
                <w:szCs w:val="18"/>
              </w:rPr>
            </w:pPr>
            <w:r>
              <w:rPr>
                <w:rFonts w:eastAsia="Calibri" w:cs="Arial"/>
                <w:bCs/>
                <w:sz w:val="18"/>
                <w:szCs w:val="18"/>
              </w:rPr>
              <w:t>1,2,4,5,6,7,8</w:t>
            </w:r>
          </w:p>
        </w:tc>
        <w:tc>
          <w:tcPr>
            <w:tcW w:w="4953" w:type="dxa"/>
          </w:tcPr>
          <w:p w14:paraId="0AA68217" w14:textId="46581AAC" w:rsidR="005F2A5A" w:rsidRDefault="005F2A5A" w:rsidP="005B53CD">
            <w:pPr>
              <w:cnfStyle w:val="000000000000" w:firstRow="0" w:lastRow="0" w:firstColumn="0" w:lastColumn="0" w:oddVBand="0" w:evenVBand="0" w:oddHBand="0" w:evenHBand="0" w:firstRowFirstColumn="0" w:firstRowLastColumn="0" w:lastRowFirstColumn="0" w:lastRowLastColumn="0"/>
              <w:rPr>
                <w:rFonts w:cs="Arial"/>
                <w:b/>
                <w:bCs/>
                <w:sz w:val="18"/>
                <w:szCs w:val="18"/>
              </w:rPr>
            </w:pPr>
            <w:r w:rsidRPr="00A47D7E">
              <w:rPr>
                <w:rFonts w:eastAsia="Calibri" w:cs="Arial"/>
                <w:bCs/>
                <w:sz w:val="18"/>
                <w:szCs w:val="18"/>
              </w:rPr>
              <w:t>Provádění úklidu 1x denně (pondělí – neděle) a s pohotovostí zajistit úklid v případě mimořádného znečištění veřejně přístupných prostor</w:t>
            </w:r>
            <w:r>
              <w:rPr>
                <w:rFonts w:eastAsia="Calibri" w:cs="Arial"/>
                <w:bCs/>
                <w:sz w:val="18"/>
                <w:szCs w:val="18"/>
              </w:rPr>
              <w:t xml:space="preserve"> </w:t>
            </w:r>
          </w:p>
        </w:tc>
      </w:tr>
      <w:tr w:rsidR="005F2A5A" w14:paraId="76EA411E" w14:textId="77777777" w:rsidTr="000A1D17">
        <w:tc>
          <w:tcPr>
            <w:cnfStyle w:val="001000000000" w:firstRow="0" w:lastRow="0" w:firstColumn="1" w:lastColumn="0" w:oddVBand="0" w:evenVBand="0" w:oddHBand="0" w:evenHBand="0" w:firstRowFirstColumn="0" w:firstRowLastColumn="0" w:lastRowFirstColumn="0" w:lastRowLastColumn="0"/>
            <w:tcW w:w="1417" w:type="dxa"/>
            <w:vAlign w:val="center"/>
          </w:tcPr>
          <w:p w14:paraId="1D442B4E" w14:textId="77777777" w:rsidR="005F2A5A" w:rsidRPr="005B53CD" w:rsidRDefault="005F2A5A" w:rsidP="006E3507">
            <w:pPr>
              <w:rPr>
                <w:rFonts w:eastAsia="Times New Roman" w:cs="Arial"/>
                <w:bCs/>
                <w:sz w:val="18"/>
                <w:szCs w:val="18"/>
                <w:lang w:eastAsia="cs-CZ"/>
              </w:rPr>
            </w:pPr>
            <w:r w:rsidRPr="005B53CD">
              <w:rPr>
                <w:rFonts w:eastAsia="Times New Roman" w:cs="Arial"/>
                <w:bCs/>
                <w:sz w:val="18"/>
                <w:szCs w:val="18"/>
                <w:lang w:eastAsia="cs-CZ"/>
              </w:rPr>
              <w:t>Skupina III</w:t>
            </w:r>
          </w:p>
        </w:tc>
        <w:tc>
          <w:tcPr>
            <w:tcW w:w="1356" w:type="dxa"/>
            <w:vAlign w:val="center"/>
          </w:tcPr>
          <w:p w14:paraId="2C41F373" w14:textId="34696823" w:rsidR="005F2A5A" w:rsidRPr="00E65EB7" w:rsidDel="00A47D7E" w:rsidRDefault="005F2A5A" w:rsidP="00312625">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VNP</w:t>
            </w:r>
          </w:p>
        </w:tc>
        <w:tc>
          <w:tcPr>
            <w:tcW w:w="1134" w:type="dxa"/>
            <w:vAlign w:val="center"/>
          </w:tcPr>
          <w:p w14:paraId="415426B4" w14:textId="6AC1F7A8" w:rsidR="005F2A5A" w:rsidRPr="00E65EB7" w:rsidDel="00A47D7E" w:rsidRDefault="005F2A5A" w:rsidP="00312625">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7,8</w:t>
            </w:r>
          </w:p>
        </w:tc>
        <w:tc>
          <w:tcPr>
            <w:tcW w:w="4953" w:type="dxa"/>
          </w:tcPr>
          <w:p w14:paraId="5B3E0FA0" w14:textId="738D594C" w:rsidR="005F2A5A" w:rsidRPr="001D1A72" w:rsidRDefault="005F2A5A" w:rsidP="00312625">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73995">
              <w:rPr>
                <w:rFonts w:cs="Arial"/>
                <w:b/>
                <w:bCs/>
                <w:sz w:val="18"/>
                <w:szCs w:val="18"/>
              </w:rPr>
              <w:t>5</w:t>
            </w:r>
            <w:r w:rsidRPr="00E65EB7">
              <w:rPr>
                <w:rFonts w:cs="Arial"/>
                <w:b/>
                <w:bCs/>
                <w:sz w:val="18"/>
                <w:szCs w:val="18"/>
              </w:rPr>
              <w:t>x týdně</w:t>
            </w:r>
            <w:r w:rsidRPr="00E65EB7">
              <w:rPr>
                <w:rFonts w:cs="Arial"/>
                <w:bCs/>
                <w:sz w:val="18"/>
                <w:szCs w:val="18"/>
              </w:rPr>
              <w:t xml:space="preserve"> v administrativních </w:t>
            </w:r>
            <w:r>
              <w:rPr>
                <w:rFonts w:cs="Arial"/>
                <w:bCs/>
                <w:sz w:val="18"/>
                <w:szCs w:val="18"/>
              </w:rPr>
              <w:t xml:space="preserve">a provozních </w:t>
            </w:r>
            <w:r w:rsidRPr="00E65EB7">
              <w:rPr>
                <w:rFonts w:cs="Arial"/>
                <w:bCs/>
                <w:sz w:val="18"/>
                <w:szCs w:val="18"/>
              </w:rPr>
              <w:t>prostor</w:t>
            </w:r>
            <w:r>
              <w:rPr>
                <w:rFonts w:cs="Arial"/>
                <w:bCs/>
                <w:sz w:val="18"/>
                <w:szCs w:val="18"/>
              </w:rPr>
              <w:t>e</w:t>
            </w:r>
            <w:r w:rsidRPr="00E65EB7">
              <w:rPr>
                <w:rFonts w:cs="Arial"/>
                <w:bCs/>
                <w:sz w:val="18"/>
                <w:szCs w:val="18"/>
              </w:rPr>
              <w:t xml:space="preserve">ch </w:t>
            </w:r>
            <w:r>
              <w:rPr>
                <w:rFonts w:cs="Arial"/>
                <w:bCs/>
                <w:sz w:val="18"/>
                <w:szCs w:val="18"/>
              </w:rPr>
              <w:t xml:space="preserve">Správy železnic, </w:t>
            </w:r>
            <w:r w:rsidRPr="00E65EB7">
              <w:rPr>
                <w:rFonts w:cs="Arial"/>
                <w:bCs/>
                <w:sz w:val="18"/>
                <w:szCs w:val="18"/>
              </w:rPr>
              <w:t>s pohotovostí zajistit úklid v případě mimořádného znečištění</w:t>
            </w:r>
          </w:p>
        </w:tc>
      </w:tr>
      <w:tr w:rsidR="005F2A5A" w14:paraId="4086269C"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13D10D7E" w14:textId="77777777" w:rsidR="005F2A5A" w:rsidRPr="005B53CD" w:rsidRDefault="005F2A5A" w:rsidP="00A47D7E">
            <w:pPr>
              <w:rPr>
                <w:rFonts w:eastAsia="Times New Roman" w:cs="Arial"/>
                <w:bCs/>
                <w:sz w:val="18"/>
                <w:szCs w:val="18"/>
                <w:lang w:eastAsia="cs-CZ"/>
              </w:rPr>
            </w:pPr>
            <w:r>
              <w:rPr>
                <w:rFonts w:eastAsia="Times New Roman" w:cs="Arial"/>
                <w:bCs/>
                <w:sz w:val="18"/>
                <w:szCs w:val="18"/>
                <w:lang w:eastAsia="cs-CZ"/>
              </w:rPr>
              <w:t>Skupina IV</w:t>
            </w:r>
          </w:p>
        </w:tc>
        <w:tc>
          <w:tcPr>
            <w:tcW w:w="1356" w:type="dxa"/>
            <w:vAlign w:val="center"/>
          </w:tcPr>
          <w:p w14:paraId="25A49602" w14:textId="475B19C2"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VPP</w:t>
            </w:r>
          </w:p>
        </w:tc>
        <w:tc>
          <w:tcPr>
            <w:tcW w:w="1134" w:type="dxa"/>
            <w:vAlign w:val="center"/>
          </w:tcPr>
          <w:p w14:paraId="2732E3C8" w14:textId="22E8576C"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1,2,4,5</w:t>
            </w:r>
          </w:p>
        </w:tc>
        <w:tc>
          <w:tcPr>
            <w:tcW w:w="4953" w:type="dxa"/>
          </w:tcPr>
          <w:p w14:paraId="55FF5C56" w14:textId="33A944B7"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4</w:t>
            </w:r>
            <w:r w:rsidRPr="00E65EB7">
              <w:rPr>
                <w:rFonts w:cs="Arial"/>
                <w:b/>
                <w:bCs/>
                <w:sz w:val="18"/>
                <w:szCs w:val="18"/>
              </w:rPr>
              <w:t>x týdně</w:t>
            </w:r>
            <w:r>
              <w:rPr>
                <w:rFonts w:cs="Arial"/>
                <w:b/>
                <w:bCs/>
                <w:sz w:val="18"/>
                <w:szCs w:val="18"/>
              </w:rPr>
              <w:t xml:space="preserve"> </w:t>
            </w:r>
            <w:r w:rsidRPr="00566330">
              <w:rPr>
                <w:rFonts w:cs="Arial"/>
                <w:bCs/>
                <w:sz w:val="18"/>
                <w:szCs w:val="18"/>
              </w:rPr>
              <w:t>(</w:t>
            </w:r>
            <w:r>
              <w:rPr>
                <w:rFonts w:cs="Arial"/>
                <w:bCs/>
                <w:sz w:val="18"/>
                <w:szCs w:val="18"/>
              </w:rPr>
              <w:t>možno i ve dnech</w:t>
            </w:r>
            <w:r w:rsidRPr="00566330">
              <w:rPr>
                <w:rFonts w:cs="Arial"/>
                <w:bCs/>
                <w:sz w:val="18"/>
                <w:szCs w:val="18"/>
              </w:rPr>
              <w:t xml:space="preserve"> So, Ne)</w:t>
            </w:r>
            <w:r w:rsidRPr="00E65EB7">
              <w:rPr>
                <w:rFonts w:cs="Arial"/>
                <w:bCs/>
                <w:sz w:val="18"/>
                <w:szCs w:val="18"/>
              </w:rPr>
              <w:t xml:space="preserve"> a s pohotovostí zajistit úklid v případě mimořádného znečištění veřejně přístupných prostor</w:t>
            </w:r>
            <w:r>
              <w:rPr>
                <w:rFonts w:cs="Arial"/>
                <w:bCs/>
                <w:sz w:val="18"/>
                <w:szCs w:val="18"/>
              </w:rPr>
              <w:t xml:space="preserve"> </w:t>
            </w:r>
          </w:p>
        </w:tc>
      </w:tr>
      <w:tr w:rsidR="005F2A5A" w14:paraId="545D1A51"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75840091" w14:textId="77777777" w:rsidR="005F2A5A" w:rsidRPr="005B53CD" w:rsidRDefault="005F2A5A" w:rsidP="00A47D7E">
            <w:pPr>
              <w:rPr>
                <w:rFonts w:eastAsia="Times New Roman" w:cs="Arial"/>
                <w:bCs/>
                <w:sz w:val="18"/>
                <w:szCs w:val="18"/>
                <w:lang w:eastAsia="cs-CZ"/>
              </w:rPr>
            </w:pPr>
            <w:r>
              <w:rPr>
                <w:rFonts w:eastAsia="Times New Roman" w:cs="Arial"/>
                <w:bCs/>
                <w:sz w:val="18"/>
                <w:szCs w:val="18"/>
                <w:lang w:eastAsia="cs-CZ"/>
              </w:rPr>
              <w:t xml:space="preserve">Skupina </w:t>
            </w:r>
            <w:r w:rsidRPr="005B53CD">
              <w:rPr>
                <w:rFonts w:eastAsia="Times New Roman" w:cs="Arial"/>
                <w:bCs/>
                <w:sz w:val="18"/>
                <w:szCs w:val="18"/>
                <w:lang w:eastAsia="cs-CZ"/>
              </w:rPr>
              <w:t>V</w:t>
            </w:r>
          </w:p>
        </w:tc>
        <w:tc>
          <w:tcPr>
            <w:tcW w:w="1356" w:type="dxa"/>
            <w:vAlign w:val="center"/>
          </w:tcPr>
          <w:p w14:paraId="5B8B371C" w14:textId="4A876150"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VPP, VNP</w:t>
            </w:r>
          </w:p>
        </w:tc>
        <w:tc>
          <w:tcPr>
            <w:tcW w:w="1134" w:type="dxa"/>
            <w:vAlign w:val="center"/>
          </w:tcPr>
          <w:p w14:paraId="04F61D68" w14:textId="41FA2266"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1,2,4,5,7,8</w:t>
            </w:r>
          </w:p>
        </w:tc>
        <w:tc>
          <w:tcPr>
            <w:tcW w:w="4953" w:type="dxa"/>
          </w:tcPr>
          <w:p w14:paraId="6416A8F8" w14:textId="4B08F318" w:rsidR="005F2A5A" w:rsidRPr="001D1A72"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E65EB7">
              <w:rPr>
                <w:rFonts w:cs="Arial"/>
                <w:b/>
                <w:bCs/>
                <w:sz w:val="18"/>
                <w:szCs w:val="18"/>
              </w:rPr>
              <w:t>3x týdně</w:t>
            </w:r>
            <w:r w:rsidRPr="00E65EB7">
              <w:rPr>
                <w:rFonts w:cs="Arial"/>
                <w:bCs/>
                <w:sz w:val="18"/>
                <w:szCs w:val="18"/>
              </w:rPr>
              <w:t xml:space="preserve"> a s pohotovostí zajistit úklid v případě mimořádného znečištění veřejně přístupných prostor</w:t>
            </w:r>
          </w:p>
        </w:tc>
      </w:tr>
      <w:tr w:rsidR="005F2A5A" w14:paraId="308A5633"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12C788AB" w14:textId="77777777" w:rsidR="005F2A5A" w:rsidRPr="005B53CD" w:rsidRDefault="005F2A5A" w:rsidP="00A47D7E">
            <w:pPr>
              <w:rPr>
                <w:rFonts w:eastAsia="Times New Roman" w:cs="Arial"/>
                <w:bCs/>
                <w:sz w:val="18"/>
                <w:szCs w:val="18"/>
                <w:lang w:eastAsia="cs-CZ"/>
              </w:rPr>
            </w:pPr>
            <w:r w:rsidRPr="005B53CD">
              <w:rPr>
                <w:rFonts w:eastAsia="Times New Roman" w:cs="Arial"/>
                <w:bCs/>
                <w:sz w:val="18"/>
                <w:szCs w:val="18"/>
                <w:lang w:eastAsia="cs-CZ"/>
              </w:rPr>
              <w:t>Skupina V</w:t>
            </w:r>
            <w:r>
              <w:rPr>
                <w:rFonts w:eastAsia="Times New Roman" w:cs="Arial"/>
                <w:bCs/>
                <w:sz w:val="18"/>
                <w:szCs w:val="18"/>
                <w:lang w:eastAsia="cs-CZ"/>
              </w:rPr>
              <w:t>I</w:t>
            </w:r>
          </w:p>
        </w:tc>
        <w:tc>
          <w:tcPr>
            <w:tcW w:w="1356" w:type="dxa"/>
            <w:vAlign w:val="center"/>
          </w:tcPr>
          <w:p w14:paraId="285496BF" w14:textId="6BE169B4"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VNP</w:t>
            </w:r>
          </w:p>
        </w:tc>
        <w:tc>
          <w:tcPr>
            <w:tcW w:w="1134" w:type="dxa"/>
            <w:vAlign w:val="center"/>
          </w:tcPr>
          <w:p w14:paraId="62BC40F1" w14:textId="30B029CE" w:rsidR="005F2A5A" w:rsidRPr="00E65EB7" w:rsidRDefault="005E3154"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5,</w:t>
            </w:r>
            <w:r w:rsidR="005F2A5A">
              <w:rPr>
                <w:rFonts w:cs="Arial"/>
                <w:bCs/>
                <w:sz w:val="18"/>
                <w:szCs w:val="18"/>
              </w:rPr>
              <w:t>7,8</w:t>
            </w:r>
          </w:p>
        </w:tc>
        <w:tc>
          <w:tcPr>
            <w:tcW w:w="4953" w:type="dxa"/>
          </w:tcPr>
          <w:p w14:paraId="0BD2C989" w14:textId="2800A4C1" w:rsidR="005F2A5A" w:rsidRPr="001D1A72" w:rsidRDefault="005F2A5A" w:rsidP="00F041ED">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sidRPr="000E5136">
              <w:rPr>
                <w:rFonts w:cs="Arial"/>
                <w:b/>
                <w:bCs/>
                <w:sz w:val="18"/>
                <w:szCs w:val="18"/>
              </w:rPr>
              <w:t>2</w:t>
            </w:r>
            <w:r w:rsidRPr="00E65EB7">
              <w:rPr>
                <w:rFonts w:cs="Arial"/>
                <w:b/>
                <w:bCs/>
                <w:sz w:val="18"/>
                <w:szCs w:val="18"/>
              </w:rPr>
              <w:t>x týdně</w:t>
            </w:r>
            <w:r>
              <w:rPr>
                <w:rFonts w:cs="Arial"/>
                <w:bCs/>
                <w:sz w:val="18"/>
                <w:szCs w:val="18"/>
              </w:rPr>
              <w:t xml:space="preserve">, </w:t>
            </w:r>
            <w:r w:rsidRPr="00E65EB7">
              <w:rPr>
                <w:rFonts w:cs="Arial"/>
                <w:bCs/>
                <w:sz w:val="18"/>
                <w:szCs w:val="18"/>
              </w:rPr>
              <w:t>s pohotovostí zajistit úklid v případě mimořádného znečištění</w:t>
            </w:r>
            <w:r w:rsidR="00F041ED">
              <w:rPr>
                <w:rFonts w:cs="Arial"/>
                <w:bCs/>
                <w:sz w:val="18"/>
                <w:szCs w:val="18"/>
              </w:rPr>
              <w:t xml:space="preserve"> veřejně přístupných prostor</w:t>
            </w:r>
          </w:p>
        </w:tc>
      </w:tr>
      <w:tr w:rsidR="005F2A5A" w14:paraId="7956803D"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4619BCAB" w14:textId="77777777" w:rsidR="005F2A5A" w:rsidRPr="005B53CD" w:rsidRDefault="005F2A5A" w:rsidP="00A47D7E">
            <w:pPr>
              <w:rPr>
                <w:rFonts w:eastAsia="Times New Roman" w:cs="Arial"/>
                <w:bCs/>
                <w:sz w:val="18"/>
                <w:szCs w:val="18"/>
                <w:lang w:eastAsia="cs-CZ"/>
              </w:rPr>
            </w:pPr>
            <w:r w:rsidRPr="005B53CD">
              <w:rPr>
                <w:rFonts w:eastAsia="Times New Roman" w:cs="Arial"/>
                <w:bCs/>
                <w:sz w:val="18"/>
                <w:szCs w:val="18"/>
                <w:lang w:eastAsia="cs-CZ"/>
              </w:rPr>
              <w:t>Skupina VI</w:t>
            </w:r>
            <w:r>
              <w:rPr>
                <w:rFonts w:eastAsia="Times New Roman" w:cs="Arial"/>
                <w:bCs/>
                <w:sz w:val="18"/>
                <w:szCs w:val="18"/>
                <w:lang w:eastAsia="cs-CZ"/>
              </w:rPr>
              <w:t>I</w:t>
            </w:r>
          </w:p>
        </w:tc>
        <w:tc>
          <w:tcPr>
            <w:tcW w:w="1356" w:type="dxa"/>
            <w:vAlign w:val="center"/>
          </w:tcPr>
          <w:p w14:paraId="270DCBB6" w14:textId="2B7F926D"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VPP, VNP, kolejiště</w:t>
            </w:r>
          </w:p>
        </w:tc>
        <w:tc>
          <w:tcPr>
            <w:tcW w:w="1134" w:type="dxa"/>
            <w:vAlign w:val="center"/>
          </w:tcPr>
          <w:p w14:paraId="01F9C4DE" w14:textId="445E35BB"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1,2,4,5,6,7,8</w:t>
            </w:r>
          </w:p>
        </w:tc>
        <w:tc>
          <w:tcPr>
            <w:tcW w:w="4953" w:type="dxa"/>
          </w:tcPr>
          <w:p w14:paraId="6467B34D" w14:textId="17CA047D" w:rsidR="005F2A5A" w:rsidRPr="001D1A72"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1</w:t>
            </w:r>
            <w:r w:rsidRPr="00E65EB7">
              <w:rPr>
                <w:rFonts w:cs="Arial"/>
                <w:b/>
                <w:bCs/>
                <w:sz w:val="18"/>
                <w:szCs w:val="18"/>
              </w:rPr>
              <w:t>x týdně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mimořádného znečištění veřejně přístupných prostor</w:t>
            </w:r>
          </w:p>
        </w:tc>
      </w:tr>
      <w:tr w:rsidR="005F2A5A" w14:paraId="31016BA8"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06829A40" w14:textId="77777777" w:rsidR="005F2A5A" w:rsidRPr="005B53CD" w:rsidRDefault="005F2A5A" w:rsidP="00A47D7E">
            <w:pPr>
              <w:rPr>
                <w:rFonts w:eastAsia="Times New Roman" w:cs="Arial"/>
                <w:bCs/>
                <w:sz w:val="18"/>
                <w:szCs w:val="18"/>
                <w:lang w:eastAsia="cs-CZ"/>
              </w:rPr>
            </w:pPr>
            <w:r w:rsidRPr="005B53CD">
              <w:rPr>
                <w:rFonts w:eastAsia="Times New Roman" w:cs="Arial"/>
                <w:bCs/>
                <w:sz w:val="18"/>
                <w:szCs w:val="18"/>
                <w:lang w:eastAsia="cs-CZ"/>
              </w:rPr>
              <w:t>Skupina VII</w:t>
            </w:r>
            <w:r>
              <w:rPr>
                <w:rFonts w:eastAsia="Times New Roman" w:cs="Arial"/>
                <w:bCs/>
                <w:sz w:val="18"/>
                <w:szCs w:val="18"/>
                <w:lang w:eastAsia="cs-CZ"/>
              </w:rPr>
              <w:t>I</w:t>
            </w:r>
          </w:p>
        </w:tc>
        <w:tc>
          <w:tcPr>
            <w:tcW w:w="1356" w:type="dxa"/>
            <w:vAlign w:val="center"/>
          </w:tcPr>
          <w:p w14:paraId="38B689D6" w14:textId="25DCCD88"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VPP, kolejiště</w:t>
            </w:r>
          </w:p>
        </w:tc>
        <w:tc>
          <w:tcPr>
            <w:tcW w:w="1134" w:type="dxa"/>
            <w:vAlign w:val="center"/>
          </w:tcPr>
          <w:p w14:paraId="79D436C8" w14:textId="47E620F6" w:rsidR="005F2A5A" w:rsidRPr="00E65EB7"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Pr>
                <w:rFonts w:cs="Arial"/>
                <w:bCs/>
                <w:sz w:val="18"/>
                <w:szCs w:val="18"/>
              </w:rPr>
              <w:t>1,2,4,5,6</w:t>
            </w:r>
          </w:p>
        </w:tc>
        <w:tc>
          <w:tcPr>
            <w:tcW w:w="4953" w:type="dxa"/>
          </w:tcPr>
          <w:p w14:paraId="5B6446EA" w14:textId="4B39DE22" w:rsidR="005F2A5A" w:rsidRPr="001D1A72"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bCs/>
                <w:sz w:val="18"/>
                <w:szCs w:val="18"/>
              </w:rPr>
              <w:t xml:space="preserve">Provádění úklidu </w:t>
            </w:r>
            <w:r>
              <w:rPr>
                <w:rFonts w:cs="Arial"/>
                <w:b/>
                <w:bCs/>
                <w:sz w:val="18"/>
                <w:szCs w:val="18"/>
              </w:rPr>
              <w:t>2</w:t>
            </w:r>
            <w:r w:rsidRPr="00E65EB7">
              <w:rPr>
                <w:rFonts w:cs="Arial"/>
                <w:b/>
                <w:bCs/>
                <w:sz w:val="18"/>
                <w:szCs w:val="18"/>
              </w:rPr>
              <w:t xml:space="preserve">x </w:t>
            </w:r>
            <w:r>
              <w:rPr>
                <w:rFonts w:cs="Arial"/>
                <w:b/>
                <w:bCs/>
                <w:sz w:val="18"/>
                <w:szCs w:val="18"/>
              </w:rPr>
              <w:t>měsíčně</w:t>
            </w:r>
            <w:r w:rsidRPr="00E65EB7">
              <w:rPr>
                <w:rFonts w:cs="Arial"/>
                <w:bCs/>
                <w:sz w:val="18"/>
                <w:szCs w:val="18"/>
              </w:rPr>
              <w:t xml:space="preserve"> a s pohotovostí zajistit úklid v</w:t>
            </w:r>
            <w:r>
              <w:rPr>
                <w:rFonts w:cs="Arial"/>
                <w:bCs/>
                <w:sz w:val="18"/>
                <w:szCs w:val="18"/>
              </w:rPr>
              <w:t> </w:t>
            </w:r>
            <w:r w:rsidRPr="00E65EB7">
              <w:rPr>
                <w:rFonts w:cs="Arial"/>
                <w:bCs/>
                <w:sz w:val="18"/>
                <w:szCs w:val="18"/>
              </w:rPr>
              <w:t>případě</w:t>
            </w:r>
            <w:r>
              <w:rPr>
                <w:rFonts w:cs="Arial"/>
                <w:bCs/>
                <w:sz w:val="18"/>
                <w:szCs w:val="18"/>
              </w:rPr>
              <w:t xml:space="preserve"> </w:t>
            </w:r>
            <w:r w:rsidRPr="00E65EB7">
              <w:rPr>
                <w:rFonts w:cs="Arial"/>
                <w:bCs/>
                <w:sz w:val="18"/>
                <w:szCs w:val="18"/>
              </w:rPr>
              <w:t>mimořádného znečištění veřejně přístupných prostor</w:t>
            </w:r>
          </w:p>
        </w:tc>
      </w:tr>
      <w:tr w:rsidR="005F2A5A" w14:paraId="7B4B22BB"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1E8BCE0C" w14:textId="77777777" w:rsidR="005F2A5A" w:rsidRPr="005B53CD" w:rsidRDefault="005F2A5A" w:rsidP="00A47D7E">
            <w:pPr>
              <w:rPr>
                <w:rFonts w:eastAsia="Times New Roman" w:cs="Arial"/>
                <w:bCs/>
                <w:sz w:val="18"/>
                <w:szCs w:val="18"/>
                <w:lang w:eastAsia="cs-CZ"/>
              </w:rPr>
            </w:pPr>
            <w:r>
              <w:rPr>
                <w:rFonts w:eastAsia="Times New Roman" w:cs="Arial"/>
                <w:bCs/>
                <w:sz w:val="18"/>
                <w:szCs w:val="18"/>
                <w:lang w:eastAsia="cs-CZ"/>
              </w:rPr>
              <w:t>Skupina IX</w:t>
            </w:r>
          </w:p>
        </w:tc>
        <w:tc>
          <w:tcPr>
            <w:tcW w:w="1356" w:type="dxa"/>
            <w:vAlign w:val="center"/>
          </w:tcPr>
          <w:p w14:paraId="243233CE" w14:textId="43373F58" w:rsidR="005F2A5A" w:rsidRPr="00E65EB7" w:rsidRDefault="00837D37" w:rsidP="00A47D7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VPP, </w:t>
            </w:r>
            <w:r w:rsidR="005F2A5A">
              <w:rPr>
                <w:rFonts w:cs="Arial"/>
                <w:sz w:val="18"/>
                <w:szCs w:val="18"/>
              </w:rPr>
              <w:t>VNP, kolejiště</w:t>
            </w:r>
          </w:p>
        </w:tc>
        <w:tc>
          <w:tcPr>
            <w:tcW w:w="1134" w:type="dxa"/>
            <w:vAlign w:val="center"/>
          </w:tcPr>
          <w:p w14:paraId="788C224A" w14:textId="72EC3BE9" w:rsidR="005F2A5A" w:rsidRPr="00E65EB7" w:rsidRDefault="00E702C6" w:rsidP="00A47D7E">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1,4,5,</w:t>
            </w:r>
            <w:r w:rsidR="005F2A5A">
              <w:rPr>
                <w:rFonts w:cs="Arial"/>
                <w:sz w:val="18"/>
                <w:szCs w:val="18"/>
              </w:rPr>
              <w:t>6,7,8</w:t>
            </w:r>
          </w:p>
        </w:tc>
        <w:tc>
          <w:tcPr>
            <w:tcW w:w="4953" w:type="dxa"/>
          </w:tcPr>
          <w:p w14:paraId="746C56CE" w14:textId="0FDC88BC" w:rsidR="005F2A5A" w:rsidRPr="001D1A72" w:rsidRDefault="005F2A5A" w:rsidP="00A47D7E">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x měsíčně</w:t>
            </w:r>
            <w:r>
              <w:rPr>
                <w:rFonts w:cs="Arial"/>
                <w:b/>
                <w:sz w:val="18"/>
                <w:szCs w:val="18"/>
              </w:rPr>
              <w:t xml:space="preserve"> </w:t>
            </w:r>
            <w:r>
              <w:rPr>
                <w:rFonts w:cs="Arial"/>
                <w:sz w:val="18"/>
                <w:szCs w:val="18"/>
              </w:rPr>
              <w:t>(relé</w:t>
            </w:r>
            <w:r w:rsidRPr="004A54C9">
              <w:rPr>
                <w:rFonts w:cs="Arial"/>
                <w:sz w:val="18"/>
                <w:szCs w:val="18"/>
              </w:rPr>
              <w:t>ové sály,</w:t>
            </w:r>
            <w:r w:rsidR="00837D37">
              <w:rPr>
                <w:rFonts w:cs="Arial"/>
                <w:sz w:val="18"/>
                <w:szCs w:val="18"/>
              </w:rPr>
              <w:t xml:space="preserve"> sypaná nástupiště,</w:t>
            </w:r>
            <w:r w:rsidRPr="004A54C9">
              <w:rPr>
                <w:rFonts w:cs="Arial"/>
                <w:sz w:val="18"/>
                <w:szCs w:val="18"/>
              </w:rPr>
              <w:t xml:space="preserve"> apod.)</w:t>
            </w:r>
          </w:p>
        </w:tc>
      </w:tr>
      <w:tr w:rsidR="005F2A5A" w14:paraId="3D83B5F8"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0C80508E" w14:textId="77777777" w:rsidR="005F2A5A" w:rsidRPr="005B53CD" w:rsidRDefault="005F2A5A" w:rsidP="003C6B5B">
            <w:pPr>
              <w:rPr>
                <w:rFonts w:eastAsia="Times New Roman" w:cs="Arial"/>
                <w:bCs/>
                <w:sz w:val="18"/>
                <w:szCs w:val="18"/>
                <w:lang w:eastAsia="cs-CZ"/>
              </w:rPr>
            </w:pPr>
            <w:r>
              <w:rPr>
                <w:rFonts w:eastAsia="Times New Roman" w:cs="Arial"/>
                <w:bCs/>
                <w:sz w:val="18"/>
                <w:szCs w:val="18"/>
                <w:lang w:eastAsia="cs-CZ"/>
              </w:rPr>
              <w:t>Skupina X</w:t>
            </w:r>
          </w:p>
        </w:tc>
        <w:tc>
          <w:tcPr>
            <w:tcW w:w="1356" w:type="dxa"/>
            <w:vAlign w:val="center"/>
          </w:tcPr>
          <w:p w14:paraId="7EE56777" w14:textId="73CC91E5" w:rsidR="005F2A5A" w:rsidRPr="00E65EB7" w:rsidRDefault="00837D37" w:rsidP="003C6B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 xml:space="preserve">VPP, </w:t>
            </w:r>
            <w:r w:rsidR="005F2A5A">
              <w:rPr>
                <w:rFonts w:cs="Arial"/>
                <w:sz w:val="18"/>
                <w:szCs w:val="18"/>
              </w:rPr>
              <w:t>VNP</w:t>
            </w:r>
          </w:p>
        </w:tc>
        <w:tc>
          <w:tcPr>
            <w:tcW w:w="1134" w:type="dxa"/>
            <w:vAlign w:val="center"/>
          </w:tcPr>
          <w:p w14:paraId="7CF6E65B" w14:textId="323A1F4A" w:rsidR="005F2A5A" w:rsidRPr="00E65EB7" w:rsidRDefault="00837D37" w:rsidP="003C6B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5,</w:t>
            </w:r>
            <w:r w:rsidR="005F2A5A">
              <w:rPr>
                <w:rFonts w:cs="Arial"/>
                <w:sz w:val="18"/>
                <w:szCs w:val="18"/>
              </w:rPr>
              <w:t>7,8</w:t>
            </w:r>
          </w:p>
        </w:tc>
        <w:tc>
          <w:tcPr>
            <w:tcW w:w="4953" w:type="dxa"/>
          </w:tcPr>
          <w:p w14:paraId="319F0B5D" w14:textId="10E568C2" w:rsidR="005F2A5A" w:rsidRPr="001D1A72" w:rsidRDefault="005F2A5A" w:rsidP="003C6B5B">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Pr>
                <w:rFonts w:cs="Arial"/>
                <w:b/>
                <w:sz w:val="18"/>
                <w:szCs w:val="18"/>
              </w:rPr>
              <w:t xml:space="preserve">2 měsíce </w:t>
            </w:r>
            <w:r>
              <w:rPr>
                <w:rFonts w:cs="Arial"/>
                <w:sz w:val="18"/>
                <w:szCs w:val="18"/>
              </w:rPr>
              <w:t>(relé</w:t>
            </w:r>
            <w:r w:rsidRPr="004A54C9">
              <w:rPr>
                <w:rFonts w:cs="Arial"/>
                <w:sz w:val="18"/>
                <w:szCs w:val="18"/>
              </w:rPr>
              <w:t>ové sály,</w:t>
            </w:r>
            <w:r w:rsidR="00837D37">
              <w:rPr>
                <w:rFonts w:cs="Arial"/>
                <w:sz w:val="18"/>
                <w:szCs w:val="18"/>
              </w:rPr>
              <w:t xml:space="preserve"> sypaná nástupiště,</w:t>
            </w:r>
            <w:r w:rsidRPr="004A54C9">
              <w:rPr>
                <w:rFonts w:cs="Arial"/>
                <w:sz w:val="18"/>
                <w:szCs w:val="18"/>
              </w:rPr>
              <w:t xml:space="preserve"> apod.)</w:t>
            </w:r>
          </w:p>
        </w:tc>
      </w:tr>
      <w:tr w:rsidR="005F2A5A" w14:paraId="2523243D" w14:textId="77777777" w:rsidTr="000A1D17">
        <w:trPr>
          <w:trHeight w:val="325"/>
        </w:trPr>
        <w:tc>
          <w:tcPr>
            <w:cnfStyle w:val="001000000000" w:firstRow="0" w:lastRow="0" w:firstColumn="1" w:lastColumn="0" w:oddVBand="0" w:evenVBand="0" w:oddHBand="0" w:evenHBand="0" w:firstRowFirstColumn="0" w:firstRowLastColumn="0" w:lastRowFirstColumn="0" w:lastRowLastColumn="0"/>
            <w:tcW w:w="1417" w:type="dxa"/>
            <w:vAlign w:val="center"/>
          </w:tcPr>
          <w:p w14:paraId="00E8B401" w14:textId="77777777" w:rsidR="005F2A5A" w:rsidRPr="005B53CD" w:rsidRDefault="005F2A5A" w:rsidP="003C6B5B">
            <w:pPr>
              <w:rPr>
                <w:rFonts w:eastAsia="Times New Roman" w:cs="Arial"/>
                <w:bCs/>
                <w:sz w:val="18"/>
                <w:szCs w:val="18"/>
                <w:lang w:eastAsia="cs-CZ"/>
              </w:rPr>
            </w:pPr>
            <w:r>
              <w:rPr>
                <w:rFonts w:eastAsia="Times New Roman" w:cs="Arial"/>
                <w:bCs/>
                <w:sz w:val="18"/>
                <w:szCs w:val="18"/>
                <w:lang w:eastAsia="cs-CZ"/>
              </w:rPr>
              <w:t>Skupina XI</w:t>
            </w:r>
          </w:p>
        </w:tc>
        <w:tc>
          <w:tcPr>
            <w:tcW w:w="1356" w:type="dxa"/>
            <w:vAlign w:val="center"/>
          </w:tcPr>
          <w:p w14:paraId="60B038BA" w14:textId="1B2A3DC5" w:rsidR="005F2A5A" w:rsidRPr="00E65EB7" w:rsidRDefault="005F2A5A" w:rsidP="003C6B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kolejiště</w:t>
            </w:r>
          </w:p>
        </w:tc>
        <w:tc>
          <w:tcPr>
            <w:tcW w:w="1134" w:type="dxa"/>
            <w:vAlign w:val="center"/>
          </w:tcPr>
          <w:p w14:paraId="68F4B9C5" w14:textId="16DB24ED" w:rsidR="005F2A5A" w:rsidRPr="00E65EB7" w:rsidRDefault="005F2A5A" w:rsidP="003C6B5B">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6</w:t>
            </w:r>
          </w:p>
        </w:tc>
        <w:tc>
          <w:tcPr>
            <w:tcW w:w="4953" w:type="dxa"/>
          </w:tcPr>
          <w:p w14:paraId="7A4E33B8" w14:textId="26F03A2E" w:rsidR="005F2A5A" w:rsidRPr="001D1A72" w:rsidRDefault="005F2A5A" w:rsidP="003C6B5B">
            <w:pPr>
              <w:cnfStyle w:val="000000000000" w:firstRow="0" w:lastRow="0" w:firstColumn="0" w:lastColumn="0" w:oddVBand="0" w:evenVBand="0" w:oddHBand="0" w:evenHBand="0" w:firstRowFirstColumn="0" w:firstRowLastColumn="0" w:lastRowFirstColumn="0" w:lastRowLastColumn="0"/>
              <w:rPr>
                <w:rFonts w:cs="Arial"/>
                <w:bCs/>
                <w:sz w:val="18"/>
                <w:szCs w:val="18"/>
              </w:rPr>
            </w:pPr>
            <w:r w:rsidRPr="00E65EB7">
              <w:rPr>
                <w:rFonts w:cs="Arial"/>
                <w:sz w:val="18"/>
                <w:szCs w:val="18"/>
              </w:rPr>
              <w:t xml:space="preserve">Provádění úklidu </w:t>
            </w:r>
            <w:r>
              <w:rPr>
                <w:rFonts w:cs="Arial"/>
                <w:b/>
                <w:sz w:val="18"/>
                <w:szCs w:val="18"/>
              </w:rPr>
              <w:t>1</w:t>
            </w:r>
            <w:r w:rsidRPr="00E65EB7">
              <w:rPr>
                <w:rFonts w:cs="Arial"/>
                <w:b/>
                <w:sz w:val="18"/>
                <w:szCs w:val="18"/>
              </w:rPr>
              <w:t xml:space="preserve">x </w:t>
            </w:r>
            <w:r>
              <w:rPr>
                <w:rFonts w:cs="Arial"/>
                <w:b/>
                <w:sz w:val="18"/>
                <w:szCs w:val="18"/>
              </w:rPr>
              <w:t xml:space="preserve">3 měsíce </w:t>
            </w:r>
            <w:r w:rsidRPr="002A1607">
              <w:rPr>
                <w:rFonts w:cs="Arial"/>
                <w:sz w:val="18"/>
                <w:szCs w:val="18"/>
              </w:rPr>
              <w:t>(kolejiště)</w:t>
            </w:r>
          </w:p>
        </w:tc>
      </w:tr>
    </w:tbl>
    <w:p w14:paraId="208EE68F" w14:textId="77777777" w:rsidR="000A1D17" w:rsidRDefault="000A1D17" w:rsidP="00A923C8">
      <w:pPr>
        <w:pStyle w:val="Zkladntext3"/>
      </w:pPr>
    </w:p>
    <w:p w14:paraId="53D791B4" w14:textId="782B1701" w:rsidR="002A1607" w:rsidRDefault="008A339B" w:rsidP="00A923C8">
      <w:pPr>
        <w:pStyle w:val="Zkladntext3"/>
        <w:rPr>
          <w:b w:val="0"/>
          <w:sz w:val="18"/>
          <w:szCs w:val="18"/>
        </w:rPr>
      </w:pPr>
      <w:r w:rsidRPr="00837D37">
        <w:rPr>
          <w:b w:val="0"/>
          <w:sz w:val="18"/>
          <w:szCs w:val="18"/>
        </w:rPr>
        <w:t>Konkrétní dny a č</w:t>
      </w:r>
      <w:r w:rsidR="00ED2B9F" w:rsidRPr="00837D37">
        <w:rPr>
          <w:b w:val="0"/>
          <w:sz w:val="18"/>
          <w:szCs w:val="18"/>
        </w:rPr>
        <w:t>asové rozmezí, kdy budou úklidy skutečně</w:t>
      </w:r>
      <w:r w:rsidR="001F5F1D" w:rsidRPr="00837D37">
        <w:rPr>
          <w:b w:val="0"/>
          <w:sz w:val="18"/>
          <w:szCs w:val="18"/>
        </w:rPr>
        <w:t xml:space="preserve"> </w:t>
      </w:r>
      <w:r w:rsidR="00ED2B9F" w:rsidRPr="00837D37">
        <w:rPr>
          <w:b w:val="0"/>
          <w:sz w:val="18"/>
          <w:szCs w:val="18"/>
        </w:rPr>
        <w:t>prováděny,</w:t>
      </w:r>
      <w:r w:rsidR="001F5F1D" w:rsidRPr="00837D37">
        <w:rPr>
          <w:b w:val="0"/>
          <w:sz w:val="18"/>
          <w:szCs w:val="18"/>
        </w:rPr>
        <w:t xml:space="preserve"> bud</w:t>
      </w:r>
      <w:r w:rsidR="00ED2B9F" w:rsidRPr="00837D37">
        <w:rPr>
          <w:b w:val="0"/>
          <w:sz w:val="18"/>
          <w:szCs w:val="18"/>
        </w:rPr>
        <w:t>e</w:t>
      </w:r>
      <w:r w:rsidR="001F5F1D" w:rsidRPr="00837D37">
        <w:rPr>
          <w:b w:val="0"/>
          <w:sz w:val="18"/>
          <w:szCs w:val="18"/>
        </w:rPr>
        <w:t xml:space="preserve"> uveden</w:t>
      </w:r>
      <w:r w:rsidR="00ED2B9F" w:rsidRPr="00837D37">
        <w:rPr>
          <w:b w:val="0"/>
          <w:sz w:val="18"/>
          <w:szCs w:val="18"/>
        </w:rPr>
        <w:t>o</w:t>
      </w:r>
      <w:r w:rsidR="001F5F1D" w:rsidRPr="00837D37">
        <w:rPr>
          <w:b w:val="0"/>
          <w:sz w:val="18"/>
          <w:szCs w:val="18"/>
        </w:rPr>
        <w:t xml:space="preserve"> v</w:t>
      </w:r>
      <w:r w:rsidR="005C0C1C" w:rsidRPr="00837D37">
        <w:rPr>
          <w:b w:val="0"/>
          <w:sz w:val="18"/>
          <w:szCs w:val="18"/>
        </w:rPr>
        <w:t> </w:t>
      </w:r>
      <w:r w:rsidR="001F5F1D" w:rsidRPr="00837D37">
        <w:rPr>
          <w:b w:val="0"/>
          <w:sz w:val="18"/>
          <w:szCs w:val="18"/>
        </w:rPr>
        <w:t>jednotlivých plánech úklidů</w:t>
      </w:r>
      <w:r w:rsidR="00ED2B9F" w:rsidRPr="00837D37">
        <w:rPr>
          <w:b w:val="0"/>
          <w:sz w:val="18"/>
          <w:szCs w:val="18"/>
        </w:rPr>
        <w:t>. Maximální možné</w:t>
      </w:r>
      <w:r w:rsidR="001F0301" w:rsidRPr="00837D37">
        <w:rPr>
          <w:b w:val="0"/>
          <w:sz w:val="18"/>
          <w:szCs w:val="18"/>
        </w:rPr>
        <w:t xml:space="preserve"> časové</w:t>
      </w:r>
      <w:r w:rsidR="00ED2B9F" w:rsidRPr="00837D37">
        <w:rPr>
          <w:b w:val="0"/>
          <w:sz w:val="18"/>
          <w:szCs w:val="18"/>
        </w:rPr>
        <w:t xml:space="preserve"> rozmezí bude určeno vždy dohod</w:t>
      </w:r>
      <w:r w:rsidR="00026142" w:rsidRPr="00837D37">
        <w:rPr>
          <w:b w:val="0"/>
          <w:sz w:val="18"/>
          <w:szCs w:val="18"/>
        </w:rPr>
        <w:t>o</w:t>
      </w:r>
      <w:r w:rsidR="00ED2B9F" w:rsidRPr="00837D37">
        <w:rPr>
          <w:b w:val="0"/>
          <w:sz w:val="18"/>
          <w:szCs w:val="18"/>
        </w:rPr>
        <w:t xml:space="preserve">u </w:t>
      </w:r>
      <w:r w:rsidR="005C0C1C" w:rsidRPr="00837D37">
        <w:rPr>
          <w:b w:val="0"/>
          <w:sz w:val="18"/>
          <w:szCs w:val="18"/>
        </w:rPr>
        <w:t>Objednatele</w:t>
      </w:r>
      <w:r w:rsidR="00ED2B9F" w:rsidRPr="00837D37">
        <w:rPr>
          <w:b w:val="0"/>
          <w:sz w:val="18"/>
          <w:szCs w:val="18"/>
        </w:rPr>
        <w:t xml:space="preserve"> a </w:t>
      </w:r>
      <w:r w:rsidR="00AA7B03" w:rsidRPr="00837D37">
        <w:rPr>
          <w:b w:val="0"/>
          <w:sz w:val="18"/>
          <w:szCs w:val="18"/>
        </w:rPr>
        <w:t>externího Posky</w:t>
      </w:r>
      <w:r w:rsidR="00026142" w:rsidRPr="00837D37">
        <w:rPr>
          <w:b w:val="0"/>
          <w:sz w:val="18"/>
          <w:szCs w:val="18"/>
        </w:rPr>
        <w:t>to</w:t>
      </w:r>
      <w:r w:rsidR="00ED2B9F" w:rsidRPr="00837D37">
        <w:rPr>
          <w:b w:val="0"/>
          <w:sz w:val="18"/>
          <w:szCs w:val="18"/>
        </w:rPr>
        <w:t>vatele.</w:t>
      </w:r>
    </w:p>
    <w:p w14:paraId="0EA6C16C" w14:textId="2771706F" w:rsidR="00C21C20" w:rsidRPr="00837D37" w:rsidRDefault="00C21C20" w:rsidP="00A923C8">
      <w:pPr>
        <w:pStyle w:val="Zkladntext3"/>
        <w:rPr>
          <w:b w:val="0"/>
          <w:sz w:val="18"/>
          <w:szCs w:val="18"/>
        </w:rPr>
      </w:pPr>
      <w:r w:rsidRPr="00837D37">
        <w:rPr>
          <w:b w:val="0"/>
          <w:sz w:val="18"/>
          <w:szCs w:val="18"/>
        </w:rPr>
        <w:t xml:space="preserve">Při kalkulaci cen úklidových služeb u prostor s </w:t>
      </w:r>
      <w:r w:rsidR="00837D37">
        <w:rPr>
          <w:b w:val="0"/>
          <w:sz w:val="18"/>
          <w:szCs w:val="18"/>
        </w:rPr>
        <w:t>frekvencemi X a XI (tj. 1x 2 měsíce, 1x</w:t>
      </w:r>
      <w:r w:rsidRPr="00837D37">
        <w:rPr>
          <w:b w:val="0"/>
          <w:sz w:val="18"/>
          <w:szCs w:val="18"/>
        </w:rPr>
        <w:t xml:space="preserve"> 3 měsíce) je potřeba vzít v potaz, že se jedná o sazbu, která bude Zadavatelem hrazena každý měsíc, nicméně reálný výkon služby ze strany Poskytovatele bude probíhat v těchto frekvencích. Ceny u těchto frekvencí by měly být navázány na ceny ve frekvenci IX takovým způsobem, kdy cena ve skupině X a XI by měla být v úrovni 1/2, resp. 1/3 ceny služby u frekvence IX</w:t>
      </w:r>
      <w:r w:rsidR="002F3177">
        <w:rPr>
          <w:b w:val="0"/>
          <w:sz w:val="18"/>
          <w:szCs w:val="18"/>
        </w:rPr>
        <w:t>.</w:t>
      </w:r>
    </w:p>
    <w:p w14:paraId="05B116C5" w14:textId="77777777" w:rsidR="00DB3491" w:rsidRDefault="00DB3491" w:rsidP="00A923C8">
      <w:pPr>
        <w:pStyle w:val="Zkladntext3"/>
      </w:pPr>
    </w:p>
    <w:p w14:paraId="3FE84EC3" w14:textId="77777777" w:rsidR="00ED2B9F" w:rsidRDefault="00ED2B9F" w:rsidP="008972F3">
      <w:pPr>
        <w:numPr>
          <w:ilvl w:val="0"/>
          <w:numId w:val="5"/>
        </w:numPr>
        <w:tabs>
          <w:tab w:val="left" w:pos="1276"/>
        </w:tabs>
        <w:spacing w:after="120" w:line="240" w:lineRule="auto"/>
        <w:ind w:left="357" w:hanging="357"/>
        <w:jc w:val="both"/>
        <w:outlineLvl w:val="0"/>
        <w:rPr>
          <w:rStyle w:val="Siln"/>
          <w:sz w:val="24"/>
          <w:szCs w:val="24"/>
          <w:lang w:eastAsia="cs-CZ"/>
        </w:rPr>
      </w:pPr>
      <w:r>
        <w:rPr>
          <w:rStyle w:val="Siln"/>
          <w:sz w:val="24"/>
          <w:szCs w:val="24"/>
        </w:rPr>
        <w:t>SPECI</w:t>
      </w:r>
      <w:r w:rsidR="00672060">
        <w:rPr>
          <w:rStyle w:val="Siln"/>
          <w:sz w:val="24"/>
          <w:szCs w:val="24"/>
        </w:rPr>
        <w:t>ÁLNÍ</w:t>
      </w:r>
      <w:r>
        <w:rPr>
          <w:rStyle w:val="Siln"/>
          <w:sz w:val="24"/>
          <w:szCs w:val="24"/>
        </w:rPr>
        <w:t xml:space="preserve"> POŽADAVK</w:t>
      </w:r>
      <w:r w:rsidR="00672060">
        <w:rPr>
          <w:rStyle w:val="Siln"/>
          <w:sz w:val="24"/>
          <w:szCs w:val="24"/>
        </w:rPr>
        <w:t>Y</w:t>
      </w:r>
      <w:r>
        <w:rPr>
          <w:rStyle w:val="Siln"/>
          <w:sz w:val="24"/>
          <w:szCs w:val="24"/>
        </w:rPr>
        <w:t xml:space="preserve"> NA DODÁVKU SLUŽBY</w:t>
      </w:r>
    </w:p>
    <w:p w14:paraId="4E22630F" w14:textId="77777777" w:rsidR="00ED2B9F"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 xml:space="preserve">Externí </w:t>
      </w:r>
      <w:r w:rsidR="00026142">
        <w:rPr>
          <w:rFonts w:cs="Arial"/>
          <w:bCs/>
          <w:color w:val="000000"/>
          <w:sz w:val="18"/>
          <w:szCs w:val="18"/>
        </w:rPr>
        <w:t>Poskytovatel</w:t>
      </w:r>
      <w:r w:rsidR="00ED2B9F">
        <w:rPr>
          <w:rFonts w:cs="Arial"/>
          <w:bCs/>
          <w:color w:val="000000"/>
          <w:sz w:val="18"/>
          <w:szCs w:val="18"/>
        </w:rPr>
        <w:t xml:space="preserve"> zajistí svým zaměstnancům, resp. osobám realizujícím úklid osobní ochranné pracovní prostředky, včetně vhodného pracovního oděvu s logem </w:t>
      </w:r>
      <w:r>
        <w:rPr>
          <w:rFonts w:cs="Arial"/>
          <w:bCs/>
          <w:color w:val="000000"/>
          <w:sz w:val="18"/>
          <w:szCs w:val="18"/>
        </w:rPr>
        <w:t xml:space="preserve">externího </w:t>
      </w:r>
      <w:r w:rsidR="00026142">
        <w:rPr>
          <w:rFonts w:cs="Arial"/>
          <w:bCs/>
          <w:color w:val="000000"/>
          <w:sz w:val="18"/>
          <w:szCs w:val="18"/>
        </w:rPr>
        <w:t>Poskytovatel</w:t>
      </w:r>
      <w:r w:rsidR="00ED2B9F">
        <w:rPr>
          <w:rFonts w:cs="Arial"/>
          <w:bCs/>
          <w:color w:val="000000"/>
          <w:sz w:val="18"/>
          <w:szCs w:val="18"/>
        </w:rPr>
        <w:t>e.</w:t>
      </w:r>
    </w:p>
    <w:p w14:paraId="183F1696" w14:textId="77777777" w:rsidR="00ED2B9F"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ED2B9F">
        <w:rPr>
          <w:rFonts w:cs="Arial"/>
          <w:bCs/>
          <w:color w:val="000000"/>
          <w:sz w:val="18"/>
          <w:szCs w:val="18"/>
        </w:rPr>
        <w:t xml:space="preserve"> bude používat vhodné </w:t>
      </w:r>
      <w:r w:rsidR="008D23C0">
        <w:rPr>
          <w:rFonts w:cs="Arial"/>
          <w:bCs/>
          <w:color w:val="000000"/>
          <w:sz w:val="18"/>
          <w:szCs w:val="18"/>
        </w:rPr>
        <w:t>čisticí</w:t>
      </w:r>
      <w:r w:rsidR="00ED2B9F">
        <w:rPr>
          <w:rFonts w:cs="Arial"/>
          <w:bCs/>
          <w:color w:val="000000"/>
          <w:sz w:val="18"/>
          <w:szCs w:val="18"/>
        </w:rPr>
        <w:t xml:space="preserve"> prostředky s ohledem </w:t>
      </w:r>
      <w:r w:rsidR="00443837">
        <w:rPr>
          <w:rFonts w:cs="Arial"/>
          <w:bCs/>
          <w:color w:val="000000"/>
          <w:sz w:val="18"/>
          <w:szCs w:val="18"/>
        </w:rPr>
        <w:t xml:space="preserve">na uklízený </w:t>
      </w:r>
      <w:r w:rsidR="00ED2B9F">
        <w:rPr>
          <w:rFonts w:cs="Arial"/>
          <w:bCs/>
          <w:color w:val="000000"/>
          <w:sz w:val="18"/>
          <w:szCs w:val="18"/>
        </w:rPr>
        <w:t xml:space="preserve">typ </w:t>
      </w:r>
      <w:r w:rsidR="006F143A">
        <w:rPr>
          <w:rFonts w:cs="Arial"/>
          <w:bCs/>
          <w:color w:val="000000"/>
          <w:sz w:val="18"/>
          <w:szCs w:val="18"/>
        </w:rPr>
        <w:t>povrchu</w:t>
      </w:r>
      <w:r w:rsidR="00672060">
        <w:rPr>
          <w:rFonts w:cs="Arial"/>
          <w:bCs/>
          <w:color w:val="000000"/>
          <w:sz w:val="18"/>
          <w:szCs w:val="18"/>
        </w:rPr>
        <w:t>, dále bude používat vhodný hygienický materiál tak, aby zohlednil environmentálně zodpovědný přístup při zadávání veřejných zakázek.</w:t>
      </w:r>
    </w:p>
    <w:p w14:paraId="47522DB1" w14:textId="77777777" w:rsidR="0023721C" w:rsidRPr="00E92F26" w:rsidRDefault="00486E3B" w:rsidP="00E92F26">
      <w:pPr>
        <w:pStyle w:val="Normlnweb"/>
        <w:numPr>
          <w:ilvl w:val="0"/>
          <w:numId w:val="10"/>
        </w:numPr>
        <w:spacing w:after="0" w:line="270" w:lineRule="atLeast"/>
        <w:jc w:val="both"/>
        <w:rPr>
          <w:rFonts w:cs="Arial"/>
          <w:bCs/>
          <w:color w:val="000000"/>
          <w:sz w:val="18"/>
          <w:szCs w:val="18"/>
        </w:rPr>
      </w:pPr>
      <w:r>
        <w:rPr>
          <w:rFonts w:cs="Arial"/>
          <w:bCs/>
          <w:color w:val="000000"/>
          <w:sz w:val="18"/>
          <w:szCs w:val="18"/>
        </w:rPr>
        <w:t>Externí Poskytovatel</w:t>
      </w:r>
      <w:r w:rsidR="0023721C" w:rsidRPr="00E92F26">
        <w:rPr>
          <w:rFonts w:cs="Arial"/>
          <w:bCs/>
          <w:color w:val="000000"/>
          <w:sz w:val="18"/>
          <w:szCs w:val="18"/>
        </w:rPr>
        <w:t xml:space="preserve"> zajistí na vybraných veřejných toaletách stálý personální dohled</w:t>
      </w:r>
      <w:r w:rsidR="00443837">
        <w:rPr>
          <w:rFonts w:cs="Arial"/>
          <w:bCs/>
          <w:color w:val="000000"/>
          <w:sz w:val="18"/>
          <w:szCs w:val="18"/>
        </w:rPr>
        <w:t>,</w:t>
      </w:r>
      <w:r w:rsidR="0023721C" w:rsidRPr="00E92F26">
        <w:rPr>
          <w:rFonts w:cs="Arial"/>
          <w:bCs/>
          <w:color w:val="000000"/>
          <w:sz w:val="18"/>
          <w:szCs w:val="18"/>
        </w:rPr>
        <w:t xml:space="preserve"> a to po celou otevírací dobu těchto zařízení.</w:t>
      </w:r>
      <w:r w:rsidR="00F35C30" w:rsidRPr="00E92F26">
        <w:rPr>
          <w:rFonts w:cs="Arial"/>
          <w:bCs/>
          <w:color w:val="000000"/>
          <w:sz w:val="18"/>
          <w:szCs w:val="18"/>
        </w:rPr>
        <w:t xml:space="preserve"> Personální dohled není</w:t>
      </w:r>
      <w:r w:rsidR="008D3068" w:rsidRPr="00E92F26">
        <w:rPr>
          <w:rFonts w:cs="Arial"/>
          <w:bCs/>
          <w:color w:val="000000"/>
          <w:sz w:val="18"/>
          <w:szCs w:val="18"/>
        </w:rPr>
        <w:t xml:space="preserve"> </w:t>
      </w:r>
      <w:r w:rsidR="006F143A">
        <w:rPr>
          <w:rFonts w:cs="Arial"/>
          <w:bCs/>
          <w:color w:val="000000"/>
          <w:sz w:val="18"/>
          <w:szCs w:val="18"/>
        </w:rPr>
        <w:t>totožný s</w:t>
      </w:r>
      <w:r w:rsidR="00F35C30" w:rsidRPr="00E92F26">
        <w:rPr>
          <w:rFonts w:cs="Arial"/>
          <w:bCs/>
          <w:color w:val="000000"/>
          <w:sz w:val="18"/>
          <w:szCs w:val="18"/>
        </w:rPr>
        <w:t xml:space="preserve"> pracovník</w:t>
      </w:r>
      <w:r w:rsidR="006F143A">
        <w:rPr>
          <w:rFonts w:cs="Arial"/>
          <w:bCs/>
          <w:color w:val="000000"/>
          <w:sz w:val="18"/>
          <w:szCs w:val="18"/>
        </w:rPr>
        <w:t>em</w:t>
      </w:r>
      <w:r w:rsidR="00F35C30" w:rsidRPr="00E92F26">
        <w:rPr>
          <w:rFonts w:cs="Arial"/>
          <w:bCs/>
          <w:color w:val="000000"/>
          <w:sz w:val="18"/>
          <w:szCs w:val="18"/>
        </w:rPr>
        <w:t xml:space="preserve"> Poskytovatele pověřený</w:t>
      </w:r>
      <w:r w:rsidR="006F143A">
        <w:rPr>
          <w:rFonts w:cs="Arial"/>
          <w:bCs/>
          <w:color w:val="000000"/>
          <w:sz w:val="18"/>
          <w:szCs w:val="18"/>
        </w:rPr>
        <w:t>m</w:t>
      </w:r>
      <w:r w:rsidR="00F35C30" w:rsidRPr="00E92F26">
        <w:rPr>
          <w:rFonts w:cs="Arial"/>
          <w:bCs/>
          <w:color w:val="000000"/>
          <w:sz w:val="18"/>
          <w:szCs w:val="18"/>
        </w:rPr>
        <w:t xml:space="preserve"> pravidelným úklidem VPP.</w:t>
      </w:r>
    </w:p>
    <w:p w14:paraId="36AFB7CB"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bude dodržovat „barevný program“.</w:t>
      </w:r>
    </w:p>
    <w:p w14:paraId="0E2AAE15"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prokazatelně seznámí a proškolí své zaměstnance s nebezpečnými vlastnostmi chemických látek a chemických přípravků.</w:t>
      </w:r>
    </w:p>
    <w:p w14:paraId="16650C1C" w14:textId="77777777"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je povinen zajistit důstojné a férové pracovní podmínky, bezpečnost a ochranu zdraví při práci zaměstnanců či osob realizujících službu</w:t>
      </w:r>
    </w:p>
    <w:p w14:paraId="3D8E55A7" w14:textId="384724EC" w:rsidR="00672060" w:rsidRDefault="00486E3B" w:rsidP="008972F3">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je povinen třídit odpad v případě, že </w:t>
      </w:r>
      <w:r w:rsidR="004F5DD6">
        <w:rPr>
          <w:rFonts w:cs="Arial"/>
          <w:bCs/>
          <w:color w:val="000000"/>
          <w:sz w:val="18"/>
          <w:szCs w:val="18"/>
        </w:rPr>
        <w:t>Objednatel</w:t>
      </w:r>
      <w:r w:rsidR="00672060">
        <w:rPr>
          <w:rFonts w:cs="Arial"/>
          <w:bCs/>
          <w:color w:val="000000"/>
          <w:sz w:val="18"/>
          <w:szCs w:val="18"/>
        </w:rPr>
        <w:t xml:space="preserve"> má v místech plnění umístěny nádoby na tříděný odpad</w:t>
      </w:r>
      <w:r w:rsidR="00443837">
        <w:rPr>
          <w:rFonts w:cs="Arial"/>
          <w:bCs/>
          <w:color w:val="000000"/>
          <w:sz w:val="18"/>
          <w:szCs w:val="18"/>
        </w:rPr>
        <w:t>,</w:t>
      </w:r>
      <w:r w:rsidR="00672060">
        <w:rPr>
          <w:rFonts w:cs="Arial"/>
          <w:bCs/>
          <w:color w:val="000000"/>
          <w:sz w:val="18"/>
          <w:szCs w:val="18"/>
        </w:rPr>
        <w:t xml:space="preserve"> a to v souladu se zněním </w:t>
      </w:r>
      <w:r w:rsidR="003E0C45">
        <w:rPr>
          <w:rFonts w:cs="Arial"/>
          <w:bCs/>
          <w:color w:val="000000"/>
          <w:sz w:val="18"/>
          <w:szCs w:val="18"/>
        </w:rPr>
        <w:t>Z</w:t>
      </w:r>
      <w:r w:rsidR="00672060">
        <w:rPr>
          <w:rFonts w:cs="Arial"/>
          <w:bCs/>
          <w:color w:val="000000"/>
          <w:sz w:val="18"/>
          <w:szCs w:val="18"/>
        </w:rPr>
        <w:t xml:space="preserve">ákona č. </w:t>
      </w:r>
      <w:r w:rsidR="003E0C45" w:rsidRPr="00C3361E">
        <w:rPr>
          <w:rFonts w:cs="Arial"/>
          <w:bCs/>
          <w:color w:val="000000"/>
          <w:sz w:val="18"/>
          <w:szCs w:val="18"/>
        </w:rPr>
        <w:t>541</w:t>
      </w:r>
      <w:r w:rsidR="003E0C45" w:rsidRPr="003E0C45">
        <w:rPr>
          <w:rFonts w:cs="Arial"/>
          <w:bCs/>
          <w:color w:val="000000"/>
          <w:sz w:val="18"/>
          <w:szCs w:val="18"/>
        </w:rPr>
        <w:t>/2020</w:t>
      </w:r>
      <w:r w:rsidR="00672060" w:rsidRPr="003E0C45">
        <w:rPr>
          <w:rFonts w:cs="Arial"/>
          <w:bCs/>
          <w:color w:val="000000"/>
          <w:sz w:val="18"/>
          <w:szCs w:val="18"/>
        </w:rPr>
        <w:t xml:space="preserve"> Sb</w:t>
      </w:r>
      <w:r w:rsidR="00672060">
        <w:rPr>
          <w:rFonts w:cs="Arial"/>
          <w:bCs/>
          <w:color w:val="000000"/>
          <w:sz w:val="18"/>
          <w:szCs w:val="18"/>
        </w:rPr>
        <w:t xml:space="preserve">., </w:t>
      </w:r>
      <w:r w:rsidR="003E0C45">
        <w:rPr>
          <w:rFonts w:cs="Arial"/>
          <w:bCs/>
          <w:color w:val="000000"/>
          <w:sz w:val="18"/>
          <w:szCs w:val="18"/>
        </w:rPr>
        <w:t xml:space="preserve">o </w:t>
      </w:r>
      <w:r w:rsidR="00672060">
        <w:rPr>
          <w:rFonts w:cs="Arial"/>
          <w:bCs/>
          <w:color w:val="000000"/>
          <w:sz w:val="18"/>
          <w:szCs w:val="18"/>
        </w:rPr>
        <w:t>odpad</w:t>
      </w:r>
      <w:r w:rsidR="003E0C45">
        <w:rPr>
          <w:rFonts w:cs="Arial"/>
          <w:bCs/>
          <w:color w:val="000000"/>
          <w:sz w:val="18"/>
          <w:szCs w:val="18"/>
        </w:rPr>
        <w:t>ech</w:t>
      </w:r>
      <w:r w:rsidR="00672060">
        <w:rPr>
          <w:rFonts w:cs="Arial"/>
          <w:bCs/>
          <w:color w:val="000000"/>
          <w:sz w:val="18"/>
          <w:szCs w:val="18"/>
        </w:rPr>
        <w:t>, ve znění pozdějších předpisů, dále je povinen na těchto místech udržovat pořádek</w:t>
      </w:r>
    </w:p>
    <w:p w14:paraId="10EB7221" w14:textId="62DD5736" w:rsidR="008F363A" w:rsidRDefault="00486E3B" w:rsidP="008F363A">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Externí Poskytovatel</w:t>
      </w:r>
      <w:r w:rsidR="00672060">
        <w:rPr>
          <w:rFonts w:cs="Arial"/>
          <w:bCs/>
          <w:color w:val="000000"/>
          <w:sz w:val="18"/>
          <w:szCs w:val="18"/>
        </w:rPr>
        <w:t xml:space="preserve"> </w:t>
      </w:r>
      <w:r w:rsidR="00F970D5">
        <w:rPr>
          <w:rFonts w:cs="Arial"/>
          <w:bCs/>
          <w:color w:val="000000"/>
          <w:sz w:val="18"/>
          <w:szCs w:val="18"/>
        </w:rPr>
        <w:t>je povinen zajistit</w:t>
      </w:r>
      <w:r w:rsidR="006F143A">
        <w:rPr>
          <w:rFonts w:cs="Arial"/>
          <w:bCs/>
          <w:color w:val="000000"/>
          <w:sz w:val="18"/>
          <w:szCs w:val="18"/>
        </w:rPr>
        <w:t xml:space="preserve"> </w:t>
      </w:r>
      <w:r w:rsidR="00443837">
        <w:rPr>
          <w:rFonts w:cs="Arial"/>
          <w:bCs/>
          <w:color w:val="000000"/>
          <w:sz w:val="18"/>
          <w:szCs w:val="18"/>
        </w:rPr>
        <w:t xml:space="preserve">i </w:t>
      </w:r>
      <w:r w:rsidR="00235E64">
        <w:rPr>
          <w:rFonts w:cs="Arial"/>
          <w:bCs/>
          <w:color w:val="000000"/>
          <w:sz w:val="18"/>
          <w:szCs w:val="18"/>
        </w:rPr>
        <w:t>při likvidaci</w:t>
      </w:r>
      <w:r w:rsidR="00F970D5">
        <w:rPr>
          <w:rFonts w:cs="Arial"/>
          <w:bCs/>
          <w:color w:val="000000"/>
          <w:sz w:val="18"/>
          <w:szCs w:val="18"/>
        </w:rPr>
        <w:t xml:space="preserve"> odpadu</w:t>
      </w:r>
      <w:r w:rsidR="006F143A">
        <w:rPr>
          <w:rFonts w:cs="Arial"/>
          <w:bCs/>
          <w:color w:val="000000"/>
          <w:sz w:val="18"/>
          <w:szCs w:val="18"/>
        </w:rPr>
        <w:t xml:space="preserve"> jeho </w:t>
      </w:r>
      <w:r w:rsidR="00235E64">
        <w:rPr>
          <w:rFonts w:cs="Arial"/>
          <w:bCs/>
          <w:color w:val="000000"/>
          <w:sz w:val="18"/>
          <w:szCs w:val="18"/>
        </w:rPr>
        <w:t>třídění</w:t>
      </w:r>
      <w:r w:rsidR="00672060">
        <w:rPr>
          <w:rFonts w:cs="Arial"/>
          <w:bCs/>
          <w:color w:val="000000"/>
          <w:sz w:val="18"/>
          <w:szCs w:val="18"/>
        </w:rPr>
        <w:t xml:space="preserve"> minimálně ve stejném rozsahu, jako probíhá třídění ze strany Objednatele.</w:t>
      </w:r>
    </w:p>
    <w:p w14:paraId="60679885" w14:textId="2676B51C" w:rsidR="008F363A" w:rsidRDefault="008F363A" w:rsidP="00F041ED">
      <w:pPr>
        <w:pStyle w:val="Normlnweb"/>
        <w:shd w:val="clear" w:color="auto" w:fill="FFFFFF"/>
        <w:spacing w:after="0" w:line="270" w:lineRule="atLeast"/>
        <w:jc w:val="both"/>
        <w:rPr>
          <w:rFonts w:cs="Arial"/>
          <w:bCs/>
          <w:color w:val="000000"/>
          <w:sz w:val="18"/>
          <w:szCs w:val="18"/>
        </w:rPr>
      </w:pPr>
    </w:p>
    <w:p w14:paraId="38E9EBFC" w14:textId="77777777" w:rsidR="008F363A" w:rsidRDefault="008F363A" w:rsidP="008F363A">
      <w:pPr>
        <w:pStyle w:val="Normlnweb"/>
        <w:shd w:val="clear" w:color="auto" w:fill="FFFFFF"/>
        <w:spacing w:after="0" w:line="270" w:lineRule="atLeast"/>
        <w:jc w:val="both"/>
        <w:rPr>
          <w:rFonts w:cs="Arial"/>
          <w:bCs/>
          <w:color w:val="000000"/>
          <w:sz w:val="18"/>
          <w:szCs w:val="18"/>
        </w:rPr>
      </w:pPr>
      <w:r>
        <w:rPr>
          <w:rFonts w:cs="Arial"/>
          <w:bCs/>
          <w:color w:val="000000"/>
          <w:sz w:val="18"/>
          <w:szCs w:val="18"/>
        </w:rPr>
        <w:t>Mytí oken a způsob výpočtu plochy určené k jejich mytí</w:t>
      </w:r>
    </w:p>
    <w:p w14:paraId="010F0515" w14:textId="5A4D7F4D" w:rsidR="008F363A" w:rsidRDefault="008F363A" w:rsidP="008F363A">
      <w:pPr>
        <w:pStyle w:val="Normlnweb"/>
        <w:numPr>
          <w:ilvl w:val="0"/>
          <w:numId w:val="10"/>
        </w:numPr>
        <w:shd w:val="clear" w:color="auto" w:fill="FFFFFF"/>
        <w:spacing w:after="0" w:line="270" w:lineRule="atLeast"/>
        <w:jc w:val="both"/>
        <w:rPr>
          <w:rFonts w:cs="Arial"/>
          <w:bCs/>
          <w:color w:val="000000"/>
          <w:sz w:val="18"/>
          <w:szCs w:val="18"/>
        </w:rPr>
      </w:pPr>
      <w:r w:rsidRPr="0054197F">
        <w:rPr>
          <w:rFonts w:cs="Arial"/>
          <w:bCs/>
          <w:color w:val="000000"/>
          <w:sz w:val="18"/>
          <w:szCs w:val="18"/>
        </w:rPr>
        <w:t xml:space="preserve">v případě oken s jedním sklem, bez nutnosti šroubovat, případně vakuových oken, se plocha počítá pouze 1x </w:t>
      </w:r>
    </w:p>
    <w:p w14:paraId="3842A4A3" w14:textId="77777777" w:rsidR="008F363A" w:rsidRDefault="008F363A" w:rsidP="008F363A">
      <w:pPr>
        <w:pStyle w:val="Normlnweb"/>
        <w:numPr>
          <w:ilvl w:val="0"/>
          <w:numId w:val="10"/>
        </w:numPr>
        <w:shd w:val="clear" w:color="auto" w:fill="FFFFFF"/>
        <w:spacing w:after="0" w:line="270" w:lineRule="atLeast"/>
        <w:jc w:val="both"/>
        <w:rPr>
          <w:rFonts w:cs="Arial"/>
          <w:bCs/>
          <w:color w:val="000000"/>
          <w:sz w:val="18"/>
          <w:szCs w:val="18"/>
        </w:rPr>
      </w:pPr>
      <w:r w:rsidRPr="0054197F">
        <w:rPr>
          <w:rFonts w:cs="Arial"/>
          <w:bCs/>
          <w:color w:val="000000"/>
          <w:sz w:val="18"/>
          <w:szCs w:val="18"/>
        </w:rPr>
        <w:t>v případě dvou skel (sešroubovaná nebo špaletová) 2x. Tedy co sklo, to jedna  plocha/rozměr</w:t>
      </w:r>
      <w:r>
        <w:rPr>
          <w:rFonts w:cs="Arial"/>
          <w:bCs/>
          <w:color w:val="000000"/>
          <w:sz w:val="18"/>
          <w:szCs w:val="18"/>
        </w:rPr>
        <w:t xml:space="preserve"> </w:t>
      </w:r>
    </w:p>
    <w:p w14:paraId="6FB2C8EB" w14:textId="621B41B9" w:rsidR="008F363A" w:rsidRDefault="008F363A" w:rsidP="008F363A">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způsob výpočtu plochy určené k mytí oken je platný i pro mytí oken a prosklených ploch ve výškách</w:t>
      </w:r>
    </w:p>
    <w:p w14:paraId="38D2E485" w14:textId="34074D93" w:rsidR="008F363A" w:rsidRDefault="008F363A" w:rsidP="008F363A">
      <w:pPr>
        <w:pStyle w:val="Normlnweb"/>
        <w:numPr>
          <w:ilvl w:val="0"/>
          <w:numId w:val="10"/>
        </w:numPr>
        <w:shd w:val="clear" w:color="auto" w:fill="FFFFFF"/>
        <w:spacing w:after="0" w:line="270" w:lineRule="atLeast"/>
        <w:jc w:val="both"/>
        <w:rPr>
          <w:rFonts w:cs="Arial"/>
          <w:bCs/>
          <w:color w:val="000000"/>
          <w:sz w:val="18"/>
          <w:szCs w:val="18"/>
        </w:rPr>
      </w:pPr>
      <w:r>
        <w:rPr>
          <w:rFonts w:cs="Arial"/>
          <w:bCs/>
          <w:color w:val="000000"/>
          <w:sz w:val="18"/>
          <w:szCs w:val="18"/>
        </w:rPr>
        <w:t>d</w:t>
      </w:r>
      <w:r w:rsidRPr="0054197F">
        <w:rPr>
          <w:rFonts w:cs="Arial"/>
          <w:bCs/>
          <w:color w:val="000000"/>
          <w:sz w:val="18"/>
          <w:szCs w:val="18"/>
        </w:rPr>
        <w:t xml:space="preserve">alší definice „Mytí oken“ je obsažena v kap. </w:t>
      </w:r>
      <w:r>
        <w:rPr>
          <w:rFonts w:cs="Arial"/>
          <w:bCs/>
          <w:color w:val="000000"/>
          <w:sz w:val="18"/>
          <w:szCs w:val="18"/>
        </w:rPr>
        <w:t xml:space="preserve">B2.1 </w:t>
      </w:r>
      <w:r w:rsidRPr="0054197F">
        <w:rPr>
          <w:rFonts w:cs="Arial"/>
          <w:bCs/>
          <w:color w:val="000000"/>
          <w:sz w:val="18"/>
          <w:szCs w:val="18"/>
        </w:rPr>
        <w:t>Pravidelné úklidové práce, kde je stanoveno, že za umytá okna se považují okna umytá ze všech stran včetně rámů, zárubní, parapetů (vnitřních, vnějších i meziokenních)</w:t>
      </w:r>
      <w:r>
        <w:rPr>
          <w:rFonts w:cs="Arial"/>
          <w:bCs/>
          <w:color w:val="000000"/>
          <w:sz w:val="18"/>
          <w:szCs w:val="18"/>
        </w:rPr>
        <w:t xml:space="preserve"> včetně vnitřní stínící techniky.</w:t>
      </w:r>
    </w:p>
    <w:p w14:paraId="043CB0D9" w14:textId="2E76A968" w:rsidR="008972F3" w:rsidRPr="00D84316" w:rsidRDefault="00D84316" w:rsidP="00D84316">
      <w:pPr>
        <w:pStyle w:val="Zkladntextodsazen1"/>
        <w:numPr>
          <w:ilvl w:val="0"/>
          <w:numId w:val="10"/>
        </w:numPr>
        <w:tabs>
          <w:tab w:val="left" w:pos="-180"/>
        </w:tabs>
        <w:spacing w:before="120" w:line="276" w:lineRule="auto"/>
        <w:jc w:val="both"/>
        <w:rPr>
          <w:rFonts w:ascii="Verdana" w:eastAsiaTheme="minorHAnsi" w:hAnsi="Verdana" w:cs="Arial"/>
          <w:bCs/>
          <w:color w:val="000000"/>
          <w:sz w:val="18"/>
          <w:szCs w:val="18"/>
          <w:lang w:eastAsia="en-US"/>
        </w:rPr>
      </w:pPr>
      <w:r>
        <w:rPr>
          <w:rFonts w:ascii="Verdana" w:eastAsiaTheme="minorHAnsi" w:hAnsi="Verdana" w:cs="Arial"/>
          <w:bCs/>
          <w:color w:val="000000"/>
          <w:sz w:val="18"/>
          <w:szCs w:val="18"/>
          <w:lang w:eastAsia="en-US"/>
        </w:rPr>
        <w:t>m</w:t>
      </w:r>
      <w:r w:rsidR="008F363A" w:rsidRPr="00D84316">
        <w:rPr>
          <w:rFonts w:ascii="Verdana" w:eastAsiaTheme="minorHAnsi" w:hAnsi="Verdana" w:cs="Arial"/>
          <w:bCs/>
          <w:color w:val="000000"/>
          <w:sz w:val="18"/>
          <w:szCs w:val="18"/>
          <w:lang w:eastAsia="en-US"/>
        </w:rPr>
        <w:t xml:space="preserve">ytí oken bude probíhat dvakrát ročně, a to jednou v jarních a jednou v podzimních měsících. Poskytovatel je povinen předložit ke schválení harmonogram prací zpracovaný dle lokalit, a to nejdéle 14 dní před započetím prací. Poskytovatel je dále povinen kompletní </w:t>
      </w:r>
      <w:r w:rsidR="008F363A" w:rsidRPr="00D84316">
        <w:rPr>
          <w:rFonts w:ascii="Verdana" w:eastAsiaTheme="minorHAnsi" w:hAnsi="Verdana" w:cs="Arial"/>
          <w:bCs/>
          <w:color w:val="000000"/>
          <w:sz w:val="18"/>
          <w:szCs w:val="18"/>
          <w:lang w:eastAsia="en-US"/>
        </w:rPr>
        <w:lastRenderedPageBreak/>
        <w:t>HMG prací sestavit v časovém horizontu, který celkově nepřesáhne délku jednoho měsíce, počítáno pro všechny lokality.</w:t>
      </w:r>
    </w:p>
    <w:p w14:paraId="79410EE4" w14:textId="70034BE2" w:rsidR="00D84316" w:rsidRDefault="00D84316" w:rsidP="000313F2">
      <w:pPr>
        <w:pStyle w:val="Zkladntextodsazen1"/>
        <w:tabs>
          <w:tab w:val="left" w:pos="-180"/>
        </w:tabs>
        <w:spacing w:before="120"/>
        <w:ind w:left="1428"/>
        <w:jc w:val="both"/>
        <w:rPr>
          <w:rFonts w:ascii="Arial" w:hAnsi="Arial" w:cs="Arial"/>
          <w:color w:val="000000"/>
          <w:sz w:val="22"/>
          <w:szCs w:val="22"/>
        </w:rPr>
      </w:pPr>
    </w:p>
    <w:p w14:paraId="27591F78" w14:textId="77777777" w:rsidR="00672060" w:rsidRDefault="00672060" w:rsidP="008972F3">
      <w:pPr>
        <w:numPr>
          <w:ilvl w:val="0"/>
          <w:numId w:val="5"/>
        </w:numPr>
        <w:tabs>
          <w:tab w:val="num" w:pos="1276"/>
        </w:tabs>
        <w:spacing w:after="120" w:line="240" w:lineRule="auto"/>
        <w:ind w:left="1276" w:hanging="1276"/>
        <w:jc w:val="both"/>
        <w:outlineLvl w:val="0"/>
        <w:rPr>
          <w:rStyle w:val="Siln"/>
          <w:sz w:val="24"/>
          <w:szCs w:val="24"/>
          <w:lang w:eastAsia="cs-CZ"/>
        </w:rPr>
      </w:pPr>
      <w:r>
        <w:rPr>
          <w:rStyle w:val="Siln"/>
          <w:sz w:val="24"/>
          <w:szCs w:val="24"/>
        </w:rPr>
        <w:t>SPECIFIKACE POŽADAVKŮ NA DODÁVKU HYGIENIC</w:t>
      </w:r>
      <w:r w:rsidR="008D23C0">
        <w:rPr>
          <w:rStyle w:val="Siln"/>
          <w:sz w:val="24"/>
          <w:szCs w:val="24"/>
        </w:rPr>
        <w:softHyphen/>
      </w:r>
      <w:r>
        <w:rPr>
          <w:rStyle w:val="Siln"/>
          <w:sz w:val="24"/>
          <w:szCs w:val="24"/>
        </w:rPr>
        <w:t xml:space="preserve">KÉHO A JINÉHO SPOTŘEBNÍHO MATERIÁLU </w:t>
      </w:r>
    </w:p>
    <w:p w14:paraId="2118FFA2" w14:textId="1DBFC305" w:rsidR="00133BF7" w:rsidRDefault="00133BF7" w:rsidP="008972F3">
      <w:pPr>
        <w:pStyle w:val="Normlnweb"/>
        <w:shd w:val="clear" w:color="auto" w:fill="FFFFFF"/>
        <w:spacing w:after="0" w:line="270" w:lineRule="atLeast"/>
        <w:jc w:val="both"/>
        <w:rPr>
          <w:rFonts w:cs="Arial"/>
          <w:bCs/>
          <w:color w:val="000000"/>
          <w:sz w:val="18"/>
          <w:szCs w:val="18"/>
        </w:rPr>
      </w:pPr>
      <w:r w:rsidRPr="00133BF7">
        <w:rPr>
          <w:rFonts w:cs="Arial"/>
          <w:color w:val="000000"/>
          <w:sz w:val="18"/>
          <w:szCs w:val="18"/>
        </w:rPr>
        <w:t xml:space="preserve">Odpovědností </w:t>
      </w:r>
      <w:r w:rsidR="00486E3B">
        <w:rPr>
          <w:rFonts w:cs="Arial"/>
          <w:color w:val="000000"/>
          <w:sz w:val="18"/>
          <w:szCs w:val="18"/>
        </w:rPr>
        <w:t xml:space="preserve">externího </w:t>
      </w:r>
      <w:r w:rsidR="004F5DD6">
        <w:rPr>
          <w:rFonts w:cs="Arial"/>
          <w:color w:val="000000"/>
          <w:sz w:val="18"/>
          <w:szCs w:val="18"/>
        </w:rPr>
        <w:t>Poskytovatel</w:t>
      </w:r>
      <w:r w:rsidRPr="00133BF7">
        <w:rPr>
          <w:rFonts w:cs="Arial"/>
          <w:color w:val="000000"/>
          <w:sz w:val="18"/>
          <w:szCs w:val="18"/>
        </w:rPr>
        <w:t xml:space="preserve">e je zajistit přítomnost hygienického materiálu v prostorách železničních stanic, včetně zásob, uložených na předem určeném místě, které bude moci využít odpovědný pracovník </w:t>
      </w:r>
      <w:r w:rsidR="004F5DD6">
        <w:rPr>
          <w:rFonts w:cs="Arial"/>
          <w:color w:val="000000"/>
          <w:sz w:val="18"/>
          <w:szCs w:val="18"/>
        </w:rPr>
        <w:t>Objednatel</w:t>
      </w:r>
      <w:r w:rsidRPr="00133BF7">
        <w:rPr>
          <w:rFonts w:cs="Arial"/>
          <w:color w:val="000000"/>
          <w:sz w:val="18"/>
          <w:szCs w:val="18"/>
        </w:rPr>
        <w:t xml:space="preserve">e v případě vzniku neočekávané nutnosti doplnění materiálu v době nepřítomnosti odpovědného zaměstnance </w:t>
      </w:r>
      <w:r w:rsidR="00486E3B">
        <w:rPr>
          <w:rFonts w:cs="Arial"/>
          <w:color w:val="000000"/>
          <w:sz w:val="18"/>
          <w:szCs w:val="18"/>
        </w:rPr>
        <w:t xml:space="preserve">externího </w:t>
      </w:r>
      <w:r w:rsidR="004F5DD6">
        <w:rPr>
          <w:rFonts w:cs="Arial"/>
          <w:color w:val="000000"/>
          <w:sz w:val="18"/>
          <w:szCs w:val="18"/>
        </w:rPr>
        <w:t>Pos</w:t>
      </w:r>
      <w:r w:rsidR="005D0132">
        <w:rPr>
          <w:rFonts w:cs="Arial"/>
          <w:color w:val="000000"/>
          <w:sz w:val="18"/>
          <w:szCs w:val="18"/>
        </w:rPr>
        <w:t>k</w:t>
      </w:r>
      <w:r w:rsidR="004F5DD6">
        <w:rPr>
          <w:rFonts w:cs="Arial"/>
          <w:color w:val="000000"/>
          <w:sz w:val="18"/>
          <w:szCs w:val="18"/>
        </w:rPr>
        <w:t>ytovatele</w:t>
      </w:r>
      <w:r w:rsidRPr="00133BF7">
        <w:rPr>
          <w:rFonts w:cs="Arial"/>
          <w:bCs/>
          <w:color w:val="000000"/>
          <w:sz w:val="18"/>
          <w:szCs w:val="18"/>
        </w:rPr>
        <w:t>.</w:t>
      </w:r>
    </w:p>
    <w:p w14:paraId="0E11021C" w14:textId="35447D8B" w:rsidR="001004D1" w:rsidRDefault="001004D1" w:rsidP="001004D1">
      <w:pPr>
        <w:pStyle w:val="Normlnweb"/>
        <w:shd w:val="clear" w:color="auto" w:fill="FFFFFF"/>
        <w:spacing w:after="0" w:line="270" w:lineRule="atLeast"/>
        <w:jc w:val="both"/>
        <w:rPr>
          <w:rFonts w:cs="Arial"/>
          <w:color w:val="000000"/>
          <w:sz w:val="18"/>
          <w:szCs w:val="18"/>
        </w:rPr>
      </w:pPr>
      <w:r w:rsidRPr="00BB5CDD">
        <w:rPr>
          <w:rFonts w:asciiTheme="majorHAnsi" w:hAnsiTheme="majorHAnsi" w:cs="Arial"/>
          <w:sz w:val="18"/>
          <w:szCs w:val="18"/>
        </w:rPr>
        <w:t>Hygienickým</w:t>
      </w:r>
      <w:r>
        <w:rPr>
          <w:rFonts w:asciiTheme="majorHAnsi" w:hAnsiTheme="majorHAnsi" w:cs="Arial"/>
          <w:sz w:val="18"/>
          <w:szCs w:val="18"/>
        </w:rPr>
        <w:t xml:space="preserve"> a dez</w:t>
      </w:r>
      <w:r w:rsidRPr="00A70556">
        <w:rPr>
          <w:rFonts w:asciiTheme="majorHAnsi" w:hAnsiTheme="majorHAnsi" w:cs="Arial"/>
          <w:sz w:val="18"/>
          <w:szCs w:val="18"/>
        </w:rPr>
        <w:t xml:space="preserve">infekčním spotřebním materiálem Objednatel rozumí: toaletní papír trhací, tekuté mýdlo, </w:t>
      </w:r>
      <w:r>
        <w:rPr>
          <w:rFonts w:asciiTheme="majorHAnsi" w:hAnsiTheme="majorHAnsi" w:cs="Arial"/>
          <w:sz w:val="18"/>
          <w:szCs w:val="18"/>
        </w:rPr>
        <w:t>dez</w:t>
      </w:r>
      <w:r w:rsidRPr="00A70556">
        <w:rPr>
          <w:rFonts w:asciiTheme="majorHAnsi" w:hAnsiTheme="majorHAnsi" w:cs="Arial"/>
          <w:sz w:val="18"/>
          <w:szCs w:val="18"/>
        </w:rPr>
        <w:t>infekční gel,</w:t>
      </w:r>
      <w:r w:rsidRPr="00A93C1F">
        <w:rPr>
          <w:rFonts w:asciiTheme="majorHAnsi" w:hAnsiTheme="majorHAnsi" w:cs="Arial"/>
          <w:sz w:val="18"/>
          <w:szCs w:val="18"/>
        </w:rPr>
        <w:t xml:space="preserve"> papírové </w:t>
      </w:r>
      <w:r w:rsidRPr="00BB5CDD">
        <w:rPr>
          <w:rFonts w:asciiTheme="majorHAnsi" w:hAnsiTheme="majorHAnsi" w:cs="Arial"/>
          <w:sz w:val="18"/>
          <w:szCs w:val="18"/>
        </w:rPr>
        <w:t>ručníky, dámské hygienické sáčky, osvěžovače vzduchu, závěsy do W</w:t>
      </w:r>
      <w:r>
        <w:rPr>
          <w:rFonts w:asciiTheme="majorHAnsi" w:hAnsiTheme="majorHAnsi" w:cs="Arial"/>
          <w:sz w:val="18"/>
          <w:szCs w:val="18"/>
        </w:rPr>
        <w:t>C s náplní, tablety do pisoárů,</w:t>
      </w:r>
      <w:r w:rsidRPr="00BB5CDD">
        <w:rPr>
          <w:rFonts w:asciiTheme="majorHAnsi" w:hAnsiTheme="majorHAnsi" w:cs="Arial"/>
          <w:sz w:val="18"/>
          <w:szCs w:val="18"/>
        </w:rPr>
        <w:t xml:space="preserve"> igelitové pytle do odpadkových košů a jiných odpadních nádob. Veškerý spotřební materiál musí svými parametry (velikost, pevnost apod.) odpovídat dávkovačům, zásobníkům, odpadkovým košům apod., které jsou v uklízených prostorách umístěny. Materiál bude dodáván v kvalitě, jež je popsána v</w:t>
      </w:r>
      <w:r>
        <w:rPr>
          <w:rFonts w:asciiTheme="majorHAnsi" w:hAnsiTheme="majorHAnsi" w:cs="Arial"/>
          <w:sz w:val="18"/>
          <w:szCs w:val="18"/>
        </w:rPr>
        <w:t> Příloze č. 7 Hygienický a spotřební materiál</w:t>
      </w:r>
      <w:r w:rsidR="001B4115">
        <w:rPr>
          <w:rFonts w:asciiTheme="majorHAnsi" w:hAnsiTheme="majorHAnsi" w:cs="Arial"/>
          <w:sz w:val="18"/>
          <w:szCs w:val="18"/>
        </w:rPr>
        <w:t>.</w:t>
      </w:r>
      <w:r>
        <w:rPr>
          <w:rFonts w:asciiTheme="majorHAnsi" w:hAnsiTheme="majorHAnsi" w:cs="Arial"/>
          <w:sz w:val="18"/>
          <w:szCs w:val="18"/>
        </w:rPr>
        <w:t xml:space="preserve"> </w:t>
      </w:r>
    </w:p>
    <w:p w14:paraId="60A96364" w14:textId="77777777" w:rsidR="001004D1" w:rsidRPr="00133BF7" w:rsidRDefault="001004D1" w:rsidP="008972F3">
      <w:pPr>
        <w:pStyle w:val="Normlnweb"/>
        <w:shd w:val="clear" w:color="auto" w:fill="FFFFFF"/>
        <w:spacing w:after="0" w:line="270" w:lineRule="atLeast"/>
        <w:jc w:val="both"/>
        <w:rPr>
          <w:rFonts w:cs="Arial"/>
          <w:bCs/>
          <w:color w:val="000000"/>
          <w:sz w:val="18"/>
          <w:szCs w:val="18"/>
        </w:rPr>
      </w:pPr>
    </w:p>
    <w:p w14:paraId="5713B6CD" w14:textId="77777777" w:rsidR="00133BF7" w:rsidRPr="00133BF7" w:rsidRDefault="00133BF7" w:rsidP="000C1F98">
      <w:pPr>
        <w:pStyle w:val="Zkladntextodsazen1"/>
        <w:numPr>
          <w:ilvl w:val="0"/>
          <w:numId w:val="7"/>
        </w:numPr>
        <w:tabs>
          <w:tab w:val="clear" w:pos="720"/>
          <w:tab w:val="left" w:pos="-180"/>
          <w:tab w:val="num" w:pos="284"/>
        </w:tabs>
        <w:spacing w:before="120"/>
        <w:ind w:hanging="720"/>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w:t>
      </w:r>
      <w:r w:rsidR="00416A47" w:rsidRPr="00A70556">
        <w:rPr>
          <w:rFonts w:asciiTheme="minorHAnsi" w:hAnsiTheme="minorHAnsi" w:cs="Arial"/>
          <w:b/>
          <w:bCs/>
          <w:color w:val="000000"/>
          <w:sz w:val="18"/>
          <w:szCs w:val="18"/>
        </w:rPr>
        <w:t>hygienických</w:t>
      </w:r>
      <w:r w:rsidRPr="00A70556">
        <w:rPr>
          <w:rFonts w:asciiTheme="minorHAnsi" w:hAnsiTheme="minorHAnsi" w:cs="Arial"/>
          <w:b/>
          <w:bCs/>
          <w:color w:val="000000"/>
          <w:sz w:val="18"/>
          <w:szCs w:val="18"/>
        </w:rPr>
        <w:t xml:space="preserve"> </w:t>
      </w:r>
      <w:r w:rsidR="00416A47" w:rsidRPr="00A70556">
        <w:rPr>
          <w:rFonts w:asciiTheme="minorHAnsi" w:hAnsiTheme="minorHAnsi" w:cs="Arial"/>
          <w:b/>
          <w:bCs/>
          <w:color w:val="000000"/>
          <w:sz w:val="18"/>
          <w:szCs w:val="18"/>
        </w:rPr>
        <w:t>a de</w:t>
      </w:r>
      <w:r w:rsidR="007C1ACF">
        <w:rPr>
          <w:rFonts w:asciiTheme="minorHAnsi" w:hAnsiTheme="minorHAnsi" w:cs="Arial"/>
          <w:b/>
          <w:bCs/>
          <w:color w:val="000000"/>
          <w:sz w:val="18"/>
          <w:szCs w:val="18"/>
        </w:rPr>
        <w:t>z</w:t>
      </w:r>
      <w:r w:rsidR="00416A47" w:rsidRPr="00A70556">
        <w:rPr>
          <w:rFonts w:asciiTheme="minorHAnsi" w:hAnsiTheme="minorHAnsi" w:cs="Arial"/>
          <w:b/>
          <w:bCs/>
          <w:color w:val="000000"/>
          <w:sz w:val="18"/>
          <w:szCs w:val="18"/>
        </w:rPr>
        <w:t>infekčních</w:t>
      </w:r>
      <w:r w:rsidR="00416A47">
        <w:rPr>
          <w:rFonts w:asciiTheme="minorHAnsi" w:hAnsiTheme="minorHAnsi" w:cs="Arial"/>
          <w:b/>
          <w:bCs/>
          <w:color w:val="000000"/>
          <w:sz w:val="18"/>
          <w:szCs w:val="18"/>
        </w:rPr>
        <w:t xml:space="preserve"> prostředků</w:t>
      </w:r>
      <w:r w:rsidRPr="00133BF7">
        <w:rPr>
          <w:rFonts w:asciiTheme="minorHAnsi" w:hAnsiTheme="minorHAnsi" w:cs="Arial"/>
          <w:color w:val="000000"/>
          <w:sz w:val="18"/>
          <w:szCs w:val="18"/>
        </w:rPr>
        <w:t xml:space="preserve"> se týká těchto prostor:</w:t>
      </w:r>
    </w:p>
    <w:p w14:paraId="2A58C538" w14:textId="77777777" w:rsidR="00133BF7" w:rsidRPr="00133BF7" w:rsidRDefault="00133BF7" w:rsidP="00A15ABB">
      <w:pPr>
        <w:pStyle w:val="Zkladntextodsazen1"/>
        <w:numPr>
          <w:ilvl w:val="1"/>
          <w:numId w:val="6"/>
        </w:numPr>
        <w:tabs>
          <w:tab w:val="left" w:pos="-180"/>
        </w:tabs>
        <w:spacing w:before="120"/>
        <w:jc w:val="both"/>
        <w:rPr>
          <w:rFonts w:asciiTheme="minorHAnsi" w:hAnsiTheme="minorHAnsi" w:cs="Arial"/>
          <w:color w:val="000000"/>
          <w:sz w:val="18"/>
          <w:szCs w:val="18"/>
        </w:rPr>
      </w:pPr>
      <w:r>
        <w:rPr>
          <w:rFonts w:asciiTheme="minorHAnsi" w:hAnsiTheme="minorHAnsi" w:cs="Arial"/>
          <w:color w:val="000000"/>
          <w:sz w:val="18"/>
          <w:szCs w:val="18"/>
        </w:rPr>
        <w:t>Veřejná</w:t>
      </w:r>
      <w:r w:rsidRPr="00133BF7">
        <w:rPr>
          <w:rFonts w:asciiTheme="minorHAnsi" w:hAnsiTheme="minorHAnsi" w:cs="Arial"/>
          <w:color w:val="000000"/>
          <w:sz w:val="18"/>
          <w:szCs w:val="18"/>
        </w:rPr>
        <w:t xml:space="preserve"> </w:t>
      </w:r>
      <w:r w:rsidR="00AD7EC6">
        <w:rPr>
          <w:rFonts w:asciiTheme="minorHAnsi" w:hAnsiTheme="minorHAnsi" w:cs="Arial"/>
          <w:color w:val="000000"/>
          <w:sz w:val="18"/>
          <w:szCs w:val="18"/>
        </w:rPr>
        <w:t>hygienická</w:t>
      </w:r>
      <w:r>
        <w:rPr>
          <w:rFonts w:asciiTheme="minorHAnsi" w:hAnsiTheme="minorHAnsi" w:cs="Arial"/>
          <w:color w:val="000000"/>
          <w:sz w:val="18"/>
          <w:szCs w:val="18"/>
        </w:rPr>
        <w:t xml:space="preserve"> zařízení</w:t>
      </w:r>
    </w:p>
    <w:p w14:paraId="2A92BAA7" w14:textId="77777777" w:rsidR="00133BF7" w:rsidRDefault="00133BF7" w:rsidP="00A15ABB">
      <w:pPr>
        <w:pStyle w:val="Zkladntextodsazen1"/>
        <w:numPr>
          <w:ilvl w:val="1"/>
          <w:numId w:val="6"/>
        </w:numPr>
        <w:tabs>
          <w:tab w:val="left" w:pos="-180"/>
        </w:tabs>
        <w:spacing w:before="120"/>
        <w:jc w:val="both"/>
        <w:rPr>
          <w:rFonts w:asciiTheme="minorHAnsi" w:hAnsiTheme="minorHAnsi" w:cs="Arial"/>
          <w:color w:val="000000"/>
          <w:sz w:val="18"/>
          <w:szCs w:val="18"/>
        </w:rPr>
      </w:pPr>
      <w:r w:rsidRPr="00133BF7">
        <w:rPr>
          <w:rFonts w:asciiTheme="minorHAnsi" w:hAnsiTheme="minorHAnsi" w:cs="Arial"/>
          <w:color w:val="000000"/>
          <w:sz w:val="18"/>
          <w:szCs w:val="18"/>
        </w:rPr>
        <w:t>Neveřejn</w:t>
      </w:r>
      <w:r>
        <w:rPr>
          <w:rFonts w:asciiTheme="minorHAnsi" w:hAnsiTheme="minorHAnsi" w:cs="Arial"/>
          <w:color w:val="000000"/>
          <w:sz w:val="18"/>
          <w:szCs w:val="18"/>
        </w:rPr>
        <w:t xml:space="preserve">á </w:t>
      </w:r>
      <w:r w:rsidR="00AD7EC6">
        <w:rPr>
          <w:rFonts w:asciiTheme="minorHAnsi" w:hAnsiTheme="minorHAnsi" w:cs="Arial"/>
          <w:color w:val="000000"/>
          <w:sz w:val="18"/>
          <w:szCs w:val="18"/>
        </w:rPr>
        <w:t>hygienická</w:t>
      </w:r>
      <w:r>
        <w:rPr>
          <w:rFonts w:asciiTheme="minorHAnsi" w:hAnsiTheme="minorHAnsi" w:cs="Arial"/>
          <w:color w:val="000000"/>
          <w:sz w:val="18"/>
          <w:szCs w:val="18"/>
        </w:rPr>
        <w:t xml:space="preserve"> zařízení</w:t>
      </w:r>
      <w:r w:rsidR="000A0E7F">
        <w:rPr>
          <w:rFonts w:asciiTheme="minorHAnsi" w:hAnsiTheme="minorHAnsi" w:cs="Arial"/>
          <w:color w:val="000000"/>
          <w:sz w:val="18"/>
          <w:szCs w:val="18"/>
        </w:rPr>
        <w:t xml:space="preserve"> </w:t>
      </w:r>
    </w:p>
    <w:p w14:paraId="5A0F732E" w14:textId="77777777" w:rsidR="00416A47" w:rsidRPr="00A70556" w:rsidRDefault="00416A47" w:rsidP="00A15ABB">
      <w:pPr>
        <w:pStyle w:val="Zkladntextodsazen1"/>
        <w:numPr>
          <w:ilvl w:val="1"/>
          <w:numId w:val="6"/>
        </w:numPr>
        <w:tabs>
          <w:tab w:val="left" w:pos="-180"/>
        </w:tabs>
        <w:spacing w:before="120"/>
        <w:jc w:val="both"/>
        <w:rPr>
          <w:rFonts w:asciiTheme="minorHAnsi" w:hAnsiTheme="minorHAnsi" w:cs="Arial"/>
          <w:color w:val="000000"/>
          <w:sz w:val="18"/>
          <w:szCs w:val="18"/>
        </w:rPr>
      </w:pPr>
      <w:r w:rsidRPr="00A70556">
        <w:rPr>
          <w:rFonts w:asciiTheme="minorHAnsi" w:hAnsiTheme="minorHAnsi" w:cs="Arial"/>
          <w:color w:val="000000"/>
          <w:sz w:val="18"/>
          <w:szCs w:val="18"/>
        </w:rPr>
        <w:t>Veřejně přístupné prostory (haly, čekárny, vestibuly)</w:t>
      </w:r>
    </w:p>
    <w:p w14:paraId="1DC295BD" w14:textId="47D91C0C"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Ve všech výše uveden</w:t>
      </w:r>
      <w:r w:rsidR="001450D9">
        <w:rPr>
          <w:rFonts w:cs="Arial"/>
          <w:color w:val="000000"/>
          <w:sz w:val="18"/>
          <w:szCs w:val="18"/>
        </w:rPr>
        <w:t>ých prostorách musí být naplněny</w:t>
      </w:r>
      <w:r w:rsidRPr="00133BF7">
        <w:rPr>
          <w:rFonts w:cs="Arial"/>
          <w:color w:val="000000"/>
          <w:sz w:val="18"/>
          <w:szCs w:val="18"/>
        </w:rPr>
        <w:t xml:space="preserve"> dávkovač</w:t>
      </w:r>
      <w:r w:rsidR="001450D9">
        <w:rPr>
          <w:rFonts w:cs="Arial"/>
          <w:color w:val="000000"/>
          <w:sz w:val="18"/>
          <w:szCs w:val="18"/>
        </w:rPr>
        <w:t>e</w:t>
      </w:r>
      <w:r w:rsidRPr="00133BF7">
        <w:rPr>
          <w:rFonts w:cs="Arial"/>
          <w:color w:val="000000"/>
          <w:sz w:val="18"/>
          <w:szCs w:val="18"/>
        </w:rPr>
        <w:t xml:space="preserve"> tekutého </w:t>
      </w:r>
      <w:r w:rsidRPr="00A70556">
        <w:rPr>
          <w:rFonts w:cs="Arial"/>
          <w:color w:val="000000"/>
          <w:sz w:val="18"/>
          <w:szCs w:val="18"/>
        </w:rPr>
        <w:t xml:space="preserve">mýdla, </w:t>
      </w:r>
      <w:r w:rsidR="00C45E95" w:rsidRPr="00A70556">
        <w:rPr>
          <w:rFonts w:cs="Arial"/>
          <w:color w:val="000000"/>
          <w:sz w:val="18"/>
          <w:szCs w:val="18"/>
        </w:rPr>
        <w:t>dávkovač</w:t>
      </w:r>
      <w:r w:rsidR="001450D9" w:rsidRPr="00A70556">
        <w:rPr>
          <w:rFonts w:cs="Arial"/>
          <w:color w:val="000000"/>
          <w:sz w:val="18"/>
          <w:szCs w:val="18"/>
        </w:rPr>
        <w:t>e</w:t>
      </w:r>
      <w:r w:rsidR="007C1ACF">
        <w:rPr>
          <w:rFonts w:cs="Arial"/>
          <w:color w:val="000000"/>
          <w:sz w:val="18"/>
          <w:szCs w:val="18"/>
        </w:rPr>
        <w:t xml:space="preserve"> dez</w:t>
      </w:r>
      <w:r w:rsidR="00C45E95" w:rsidRPr="00A70556">
        <w:rPr>
          <w:rFonts w:cs="Arial"/>
          <w:color w:val="000000"/>
          <w:sz w:val="18"/>
          <w:szCs w:val="18"/>
        </w:rPr>
        <w:t xml:space="preserve">infekce, </w:t>
      </w:r>
      <w:r w:rsidRPr="00A70556">
        <w:rPr>
          <w:rFonts w:cs="Arial"/>
          <w:color w:val="000000"/>
          <w:sz w:val="18"/>
          <w:szCs w:val="18"/>
        </w:rPr>
        <w:t>zásobníky papírových ručníků, toaletního papíru a dámských hygienických sáčků.</w:t>
      </w:r>
      <w:r w:rsidRPr="00133BF7">
        <w:rPr>
          <w:rFonts w:cs="Arial"/>
          <w:color w:val="000000"/>
          <w:sz w:val="18"/>
          <w:szCs w:val="18"/>
        </w:rPr>
        <w:t xml:space="preserve"> Požadavky jsou splněny, když je k dispozici více jak 50 % prostředků</w:t>
      </w:r>
      <w:r w:rsidR="007C1ACF">
        <w:rPr>
          <w:rFonts w:cs="Arial"/>
          <w:color w:val="000000"/>
          <w:sz w:val="18"/>
          <w:szCs w:val="18"/>
        </w:rPr>
        <w:t xml:space="preserve"> v jednotlivých dávkovačích a zásobnících</w:t>
      </w:r>
      <w:r w:rsidRPr="00133BF7">
        <w:rPr>
          <w:rFonts w:cs="Arial"/>
          <w:color w:val="000000"/>
          <w:sz w:val="18"/>
          <w:szCs w:val="18"/>
        </w:rPr>
        <w:t xml:space="preserve">. </w:t>
      </w:r>
      <w:r w:rsidR="00634412">
        <w:rPr>
          <w:rFonts w:cs="Arial"/>
          <w:color w:val="000000"/>
          <w:sz w:val="18"/>
          <w:szCs w:val="18"/>
        </w:rPr>
        <w:t xml:space="preserve">Dále budou </w:t>
      </w:r>
      <w:r w:rsidR="00DC4F6A">
        <w:rPr>
          <w:rFonts w:cs="Arial"/>
          <w:color w:val="000000"/>
          <w:sz w:val="18"/>
          <w:szCs w:val="18"/>
        </w:rPr>
        <w:t>do</w:t>
      </w:r>
      <w:r w:rsidR="00634412">
        <w:rPr>
          <w:rFonts w:cs="Arial"/>
          <w:color w:val="000000"/>
          <w:sz w:val="18"/>
          <w:szCs w:val="18"/>
        </w:rPr>
        <w:t> pánských pisoár</w:t>
      </w:r>
      <w:r w:rsidR="00DC4F6A">
        <w:rPr>
          <w:rFonts w:cs="Arial"/>
          <w:color w:val="000000"/>
          <w:sz w:val="18"/>
          <w:szCs w:val="18"/>
        </w:rPr>
        <w:t xml:space="preserve">ů pravidelně doplňovány </w:t>
      </w:r>
      <w:r w:rsidR="00634412">
        <w:rPr>
          <w:rFonts w:cs="Arial"/>
          <w:color w:val="000000"/>
          <w:sz w:val="18"/>
          <w:szCs w:val="18"/>
        </w:rPr>
        <w:t>pisoárové tablety</w:t>
      </w:r>
      <w:r w:rsidR="008A66BA">
        <w:rPr>
          <w:rFonts w:cs="Arial"/>
          <w:color w:val="000000"/>
          <w:sz w:val="18"/>
          <w:szCs w:val="18"/>
        </w:rPr>
        <w:t xml:space="preserve"> či sítka</w:t>
      </w:r>
      <w:r w:rsidR="00634412">
        <w:rPr>
          <w:rFonts w:cs="Arial"/>
          <w:color w:val="000000"/>
          <w:sz w:val="18"/>
          <w:szCs w:val="18"/>
        </w:rPr>
        <w:t>.</w:t>
      </w:r>
    </w:p>
    <w:p w14:paraId="4CF727F6" w14:textId="77777777" w:rsidR="00133BF7" w:rsidRPr="00133BF7" w:rsidRDefault="00133BF7" w:rsidP="000C1F98">
      <w:pPr>
        <w:pStyle w:val="Zkladntextodsazen1"/>
        <w:numPr>
          <w:ilvl w:val="0"/>
          <w:numId w:val="7"/>
        </w:numPr>
        <w:tabs>
          <w:tab w:val="clear" w:pos="720"/>
          <w:tab w:val="left" w:pos="-180"/>
          <w:tab w:val="num" w:pos="284"/>
        </w:tabs>
        <w:spacing w:before="120"/>
        <w:ind w:left="284" w:hanging="284"/>
        <w:jc w:val="both"/>
        <w:rPr>
          <w:rFonts w:asciiTheme="minorHAnsi" w:hAnsiTheme="minorHAnsi" w:cs="Arial"/>
          <w:color w:val="000000"/>
          <w:sz w:val="18"/>
          <w:szCs w:val="18"/>
        </w:rPr>
      </w:pPr>
      <w:r w:rsidRPr="00133BF7">
        <w:rPr>
          <w:rFonts w:asciiTheme="minorHAnsi" w:hAnsiTheme="minorHAnsi" w:cs="Arial"/>
          <w:b/>
          <w:bCs/>
          <w:color w:val="000000"/>
          <w:sz w:val="18"/>
          <w:szCs w:val="18"/>
        </w:rPr>
        <w:t xml:space="preserve">Dodávka jiného spotřebního materiálu </w:t>
      </w:r>
      <w:r w:rsidRPr="00133BF7">
        <w:rPr>
          <w:rFonts w:asciiTheme="minorHAnsi" w:hAnsiTheme="minorHAnsi" w:cs="Arial"/>
          <w:color w:val="000000"/>
          <w:sz w:val="18"/>
          <w:szCs w:val="18"/>
        </w:rPr>
        <w:t>se týká:</w:t>
      </w:r>
    </w:p>
    <w:p w14:paraId="40C4D9F7" w14:textId="77777777" w:rsidR="00133BF7" w:rsidRPr="00133BF7" w:rsidRDefault="00133BF7" w:rsidP="00A15ABB">
      <w:pPr>
        <w:pStyle w:val="Zkladntextodsazen1"/>
        <w:numPr>
          <w:ilvl w:val="1"/>
          <w:numId w:val="6"/>
        </w:numPr>
        <w:tabs>
          <w:tab w:val="left" w:pos="-180"/>
        </w:tabs>
        <w:spacing w:before="120"/>
        <w:jc w:val="both"/>
        <w:rPr>
          <w:rFonts w:ascii="Verdana" w:eastAsiaTheme="minorHAnsi" w:hAnsi="Verdana" w:cs="Arial"/>
          <w:color w:val="000000"/>
          <w:sz w:val="18"/>
          <w:szCs w:val="18"/>
          <w:lang w:eastAsia="en-US"/>
        </w:rPr>
      </w:pPr>
      <w:r w:rsidRPr="00133BF7">
        <w:rPr>
          <w:rFonts w:ascii="Verdana" w:eastAsiaTheme="minorHAnsi" w:hAnsi="Verdana" w:cs="Arial"/>
          <w:color w:val="000000"/>
          <w:sz w:val="18"/>
          <w:szCs w:val="18"/>
          <w:lang w:eastAsia="en-US"/>
        </w:rPr>
        <w:t xml:space="preserve">všech prostor, které jsou vybaveny odpadkovými koši a u kterých je požadavek </w:t>
      </w:r>
      <w:r w:rsidRPr="00133BF7">
        <w:rPr>
          <w:rFonts w:ascii="Verdana" w:eastAsiaTheme="minorHAnsi" w:hAnsi="Verdana" w:cs="Arial"/>
          <w:color w:val="000000"/>
          <w:sz w:val="18"/>
          <w:szCs w:val="18"/>
          <w:lang w:eastAsia="en-US"/>
        </w:rPr>
        <w:br/>
        <w:t xml:space="preserve">na vynášení odpadkových košů. </w:t>
      </w:r>
    </w:p>
    <w:p w14:paraId="5AEAAB26" w14:textId="77777777" w:rsidR="00133BF7" w:rsidRPr="00133BF7" w:rsidRDefault="00133BF7" w:rsidP="00DA0C75">
      <w:pPr>
        <w:pStyle w:val="Normlnweb"/>
        <w:shd w:val="clear" w:color="auto" w:fill="FFFFFF"/>
        <w:spacing w:after="0" w:line="270" w:lineRule="atLeast"/>
        <w:jc w:val="both"/>
        <w:rPr>
          <w:rFonts w:cs="Arial"/>
          <w:color w:val="000000"/>
          <w:sz w:val="18"/>
          <w:szCs w:val="18"/>
        </w:rPr>
      </w:pPr>
      <w:r w:rsidRPr="00133BF7">
        <w:rPr>
          <w:rFonts w:cs="Arial"/>
          <w:color w:val="000000"/>
          <w:sz w:val="18"/>
          <w:szCs w:val="18"/>
        </w:rPr>
        <w:t>Požadována je dodávka pytlů na odpadky ve velikosti</w:t>
      </w:r>
      <w:r w:rsidR="00FE16AB">
        <w:rPr>
          <w:rFonts w:cs="Arial"/>
          <w:color w:val="000000"/>
          <w:sz w:val="18"/>
          <w:szCs w:val="18"/>
        </w:rPr>
        <w:t xml:space="preserve"> (objemu)</w:t>
      </w:r>
      <w:r w:rsidRPr="00133BF7">
        <w:rPr>
          <w:rFonts w:cs="Arial"/>
          <w:color w:val="000000"/>
          <w:sz w:val="18"/>
          <w:szCs w:val="18"/>
        </w:rPr>
        <w:t xml:space="preserve"> odpovídající odpadkovým košům. Požadavky jsou splněny, když jsou pytle na odpadky upevněny ve všech koších.</w:t>
      </w:r>
    </w:p>
    <w:p w14:paraId="6DA39854" w14:textId="77777777" w:rsidR="00DA0C75" w:rsidRDefault="00DA0C75" w:rsidP="00133BF7">
      <w:pPr>
        <w:pStyle w:val="Zkladntextodsazen1"/>
        <w:tabs>
          <w:tab w:val="left" w:pos="-180"/>
        </w:tabs>
        <w:spacing w:before="120"/>
        <w:ind w:left="0"/>
        <w:jc w:val="both"/>
        <w:rPr>
          <w:rFonts w:ascii="Verdana" w:eastAsiaTheme="minorHAnsi" w:hAnsi="Verdana" w:cs="Arial"/>
          <w:color w:val="000000"/>
          <w:sz w:val="18"/>
          <w:szCs w:val="18"/>
          <w:lang w:eastAsia="en-US"/>
        </w:rPr>
      </w:pPr>
      <w:r w:rsidRPr="00DA0C75">
        <w:rPr>
          <w:rFonts w:asciiTheme="minorHAnsi" w:hAnsiTheme="minorHAnsi" w:cs="Arial"/>
          <w:b/>
          <w:bCs/>
          <w:color w:val="000000"/>
          <w:sz w:val="18"/>
          <w:szCs w:val="18"/>
        </w:rPr>
        <w:t xml:space="preserve">C </w:t>
      </w:r>
      <w:r w:rsidRPr="00133BF7">
        <w:rPr>
          <w:rFonts w:asciiTheme="minorHAnsi" w:hAnsiTheme="minorHAnsi" w:cs="Arial"/>
          <w:b/>
          <w:bCs/>
          <w:color w:val="000000"/>
          <w:sz w:val="18"/>
          <w:szCs w:val="18"/>
        </w:rPr>
        <w:t xml:space="preserve">Požadovaná kvalita </w:t>
      </w:r>
      <w:r>
        <w:rPr>
          <w:rFonts w:asciiTheme="minorHAnsi" w:hAnsiTheme="minorHAnsi" w:cs="Arial"/>
          <w:b/>
          <w:bCs/>
          <w:color w:val="000000"/>
          <w:sz w:val="18"/>
          <w:szCs w:val="18"/>
        </w:rPr>
        <w:t xml:space="preserve">dodávaného hygienického a spotřebního materiálu </w:t>
      </w:r>
    </w:p>
    <w:p w14:paraId="3817C487" w14:textId="77777777" w:rsidR="001F075A" w:rsidRDefault="004E2259" w:rsidP="00DA0C75">
      <w:pPr>
        <w:pStyle w:val="Normlnweb"/>
        <w:shd w:val="clear" w:color="auto" w:fill="FFFFFF"/>
        <w:spacing w:after="0" w:line="270" w:lineRule="atLeast"/>
        <w:jc w:val="both"/>
        <w:rPr>
          <w:rFonts w:cs="Arial"/>
          <w:color w:val="000000"/>
          <w:sz w:val="18"/>
          <w:szCs w:val="18"/>
        </w:rPr>
      </w:pPr>
      <w:r w:rsidRPr="00387E95">
        <w:rPr>
          <w:rFonts w:cs="Arial"/>
          <w:color w:val="000000"/>
          <w:sz w:val="18"/>
          <w:szCs w:val="18"/>
        </w:rPr>
        <w:lastRenderedPageBreak/>
        <w:t xml:space="preserve">Objednatel usiluje o kvalitní a ekologicky šetrné plnění, a proto </w:t>
      </w:r>
      <w:r w:rsidR="00866D28">
        <w:rPr>
          <w:rFonts w:cs="Arial"/>
          <w:color w:val="000000"/>
          <w:sz w:val="18"/>
          <w:szCs w:val="18"/>
        </w:rPr>
        <w:t xml:space="preserve">je </w:t>
      </w:r>
      <w:r w:rsidR="00486E3B">
        <w:rPr>
          <w:rFonts w:cs="Arial"/>
          <w:color w:val="000000"/>
          <w:sz w:val="18"/>
          <w:szCs w:val="18"/>
        </w:rPr>
        <w:t xml:space="preserve">externí </w:t>
      </w:r>
      <w:r w:rsidR="00FE16AB" w:rsidRPr="00387E95">
        <w:rPr>
          <w:rFonts w:cs="Arial"/>
          <w:color w:val="000000"/>
          <w:sz w:val="18"/>
          <w:szCs w:val="18"/>
        </w:rPr>
        <w:t>Poskytovatel povinen</w:t>
      </w:r>
      <w:r w:rsidR="00866D28">
        <w:rPr>
          <w:rFonts w:cs="Arial"/>
          <w:color w:val="000000"/>
          <w:sz w:val="18"/>
          <w:szCs w:val="18"/>
        </w:rPr>
        <w:t>,</w:t>
      </w:r>
      <w:r w:rsidRPr="00387E95">
        <w:rPr>
          <w:rFonts w:cs="Arial"/>
          <w:color w:val="000000"/>
          <w:sz w:val="18"/>
          <w:szCs w:val="18"/>
        </w:rPr>
        <w:t xml:space="preserve"> v souvislosti s touto Smlouvou</w:t>
      </w:r>
      <w:r w:rsidR="00866D28">
        <w:rPr>
          <w:rFonts w:cs="Arial"/>
          <w:color w:val="000000"/>
          <w:sz w:val="18"/>
          <w:szCs w:val="18"/>
        </w:rPr>
        <w:t>,</w:t>
      </w:r>
      <w:r w:rsidR="00FE16AB" w:rsidRPr="00387E95">
        <w:rPr>
          <w:rFonts w:cs="Arial"/>
          <w:color w:val="000000"/>
          <w:sz w:val="18"/>
          <w:szCs w:val="18"/>
        </w:rPr>
        <w:t xml:space="preserve"> při užívání hygienických a čisticích prostředků </w:t>
      </w:r>
      <w:r w:rsidRPr="00387E95">
        <w:rPr>
          <w:rFonts w:cs="Arial"/>
          <w:sz w:val="18"/>
          <w:szCs w:val="18"/>
        </w:rPr>
        <w:t>na mytí nádobí, podlah, oken/</w:t>
      </w:r>
      <w:r w:rsidR="00866D28">
        <w:rPr>
          <w:rFonts w:cs="Arial"/>
          <w:sz w:val="18"/>
          <w:szCs w:val="18"/>
        </w:rPr>
        <w:t xml:space="preserve">skel, na utírání prachu a </w:t>
      </w:r>
      <w:r w:rsidR="00486E3B">
        <w:rPr>
          <w:rFonts w:cs="Arial"/>
          <w:sz w:val="18"/>
          <w:szCs w:val="18"/>
        </w:rPr>
        <w:t>dez</w:t>
      </w:r>
      <w:r w:rsidRPr="00387E95">
        <w:rPr>
          <w:rFonts w:cs="Arial"/>
          <w:sz w:val="18"/>
          <w:szCs w:val="18"/>
        </w:rPr>
        <w:t>infekci</w:t>
      </w:r>
      <w:r w:rsidR="00866D28">
        <w:rPr>
          <w:rFonts w:cs="Arial"/>
          <w:sz w:val="18"/>
          <w:szCs w:val="18"/>
        </w:rPr>
        <w:t xml:space="preserve"> ploch a povrchů</w:t>
      </w:r>
      <w:r w:rsidRPr="00387E95">
        <w:rPr>
          <w:rFonts w:cs="Arial"/>
          <w:sz w:val="18"/>
          <w:szCs w:val="18"/>
        </w:rPr>
        <w:t xml:space="preserve">, dále </w:t>
      </w:r>
      <w:r w:rsidR="00866D28">
        <w:rPr>
          <w:rFonts w:cs="Arial"/>
          <w:sz w:val="18"/>
          <w:szCs w:val="18"/>
        </w:rPr>
        <w:t xml:space="preserve">při dodávce </w:t>
      </w:r>
      <w:r w:rsidRPr="00387E95">
        <w:rPr>
          <w:rFonts w:cs="Arial"/>
          <w:sz w:val="18"/>
          <w:szCs w:val="18"/>
        </w:rPr>
        <w:t>toaletní</w:t>
      </w:r>
      <w:r w:rsidR="00866D28">
        <w:rPr>
          <w:rFonts w:cs="Arial"/>
          <w:sz w:val="18"/>
          <w:szCs w:val="18"/>
        </w:rPr>
        <w:t>ho</w:t>
      </w:r>
      <w:r w:rsidRPr="00387E95">
        <w:rPr>
          <w:rFonts w:cs="Arial"/>
          <w:sz w:val="18"/>
          <w:szCs w:val="18"/>
        </w:rPr>
        <w:t xml:space="preserve"> papír</w:t>
      </w:r>
      <w:r w:rsidR="00866D28">
        <w:rPr>
          <w:rFonts w:cs="Arial"/>
          <w:sz w:val="18"/>
          <w:szCs w:val="18"/>
        </w:rPr>
        <w:t>u a skládaných papírových ručníků, mýdla</w:t>
      </w:r>
      <w:r w:rsidR="00FE16AB" w:rsidRPr="00FE16AB">
        <w:rPr>
          <w:rFonts w:cs="Arial"/>
          <w:color w:val="000000"/>
          <w:sz w:val="18"/>
          <w:szCs w:val="18"/>
        </w:rPr>
        <w:t xml:space="preserve"> užívat pouze prostředky splňující kritéria pro získání „Ekoznačky EU“. Za prostředky splňující tato kritéria se považují i výrobky certifikované certifikátem „Ekologicky šetrný výrobek“, „Modrý anděl“, „Severská labuť“ nebo jiným rovnocenným certifikátem. </w:t>
      </w:r>
      <w:r w:rsidR="00FE16AB">
        <w:rPr>
          <w:rFonts w:cs="Arial"/>
          <w:color w:val="000000"/>
          <w:sz w:val="18"/>
          <w:szCs w:val="18"/>
        </w:rPr>
        <w:t>Objednatel</w:t>
      </w:r>
      <w:r w:rsidR="00FE16AB" w:rsidRPr="00FE16AB">
        <w:rPr>
          <w:rFonts w:cs="Arial"/>
          <w:color w:val="000000"/>
          <w:sz w:val="18"/>
          <w:szCs w:val="18"/>
        </w:rPr>
        <w:t xml:space="preserve"> si vyhrazuje právo používání těchto prostředků kdykoliv u </w:t>
      </w:r>
      <w:r w:rsidR="00486E3B">
        <w:rPr>
          <w:rFonts w:cs="Arial"/>
          <w:color w:val="000000"/>
          <w:sz w:val="18"/>
          <w:szCs w:val="18"/>
        </w:rPr>
        <w:t xml:space="preserve">externího </w:t>
      </w:r>
      <w:r w:rsidR="00FE16AB" w:rsidRPr="00FE16AB">
        <w:rPr>
          <w:rFonts w:cs="Arial"/>
          <w:color w:val="000000"/>
          <w:sz w:val="18"/>
          <w:szCs w:val="18"/>
        </w:rPr>
        <w:t>P</w:t>
      </w:r>
      <w:r w:rsidR="00FE16AB">
        <w:rPr>
          <w:rFonts w:cs="Arial"/>
          <w:color w:val="000000"/>
          <w:sz w:val="18"/>
          <w:szCs w:val="18"/>
        </w:rPr>
        <w:t>oskytovatele</w:t>
      </w:r>
      <w:r w:rsidR="00FE16AB" w:rsidRPr="00FE16AB">
        <w:rPr>
          <w:rFonts w:cs="Arial"/>
          <w:color w:val="000000"/>
          <w:sz w:val="18"/>
          <w:szCs w:val="18"/>
        </w:rPr>
        <w:t xml:space="preserve"> ověřit.</w:t>
      </w:r>
    </w:p>
    <w:p w14:paraId="02DB4C2F" w14:textId="77777777" w:rsidR="001F075A" w:rsidRPr="00133BF7" w:rsidRDefault="001F075A" w:rsidP="00DA0C75">
      <w:pPr>
        <w:pStyle w:val="Normlnweb"/>
        <w:shd w:val="clear" w:color="auto" w:fill="FFFFFF"/>
        <w:spacing w:after="0" w:line="270" w:lineRule="atLeast"/>
        <w:jc w:val="both"/>
        <w:rPr>
          <w:rFonts w:cs="Arial"/>
          <w:color w:val="000000"/>
          <w:sz w:val="18"/>
          <w:szCs w:val="18"/>
        </w:rPr>
      </w:pPr>
    </w:p>
    <w:p w14:paraId="32065216" w14:textId="77777777" w:rsidR="00EC7F2F" w:rsidRDefault="00877DBA" w:rsidP="00877DBA">
      <w:pPr>
        <w:pStyle w:val="Normlnweb"/>
        <w:shd w:val="clear" w:color="auto" w:fill="FFFFFF"/>
        <w:tabs>
          <w:tab w:val="left" w:pos="1215"/>
        </w:tabs>
        <w:spacing w:after="0" w:line="270" w:lineRule="atLeast"/>
        <w:rPr>
          <w:rFonts w:cs="Arial"/>
          <w:b/>
          <w:bCs/>
          <w:sz w:val="18"/>
          <w:szCs w:val="18"/>
        </w:rPr>
      </w:pPr>
      <w:r>
        <w:rPr>
          <w:rFonts w:cs="Arial"/>
          <w:b/>
          <w:bCs/>
          <w:sz w:val="18"/>
          <w:szCs w:val="18"/>
        </w:rPr>
        <w:tab/>
      </w:r>
    </w:p>
    <w:p w14:paraId="3787D383" w14:textId="77777777" w:rsidR="00D872E7" w:rsidRPr="00877DBA" w:rsidRDefault="00D872E7" w:rsidP="005D0132">
      <w:pPr>
        <w:numPr>
          <w:ilvl w:val="0"/>
          <w:numId w:val="5"/>
        </w:numPr>
        <w:tabs>
          <w:tab w:val="left" w:pos="1276"/>
        </w:tabs>
        <w:spacing w:after="120" w:line="240" w:lineRule="auto"/>
        <w:ind w:left="357" w:hanging="357"/>
        <w:outlineLvl w:val="0"/>
        <w:rPr>
          <w:rStyle w:val="Siln"/>
          <w:rFonts w:ascii="Times New Roman" w:hAnsi="Times New Roman" w:cs="Times New Roman"/>
          <w:bCs w:val="0"/>
          <w:sz w:val="24"/>
          <w:szCs w:val="24"/>
          <w:lang w:eastAsia="cs-CZ"/>
        </w:rPr>
      </w:pPr>
      <w:r w:rsidRPr="00877DBA">
        <w:rPr>
          <w:rStyle w:val="Siln"/>
          <w:bCs w:val="0"/>
          <w:sz w:val="24"/>
          <w:szCs w:val="24"/>
        </w:rPr>
        <w:t>BAREVNÝ PROGRAM</w:t>
      </w:r>
    </w:p>
    <w:p w14:paraId="70CA17F0" w14:textId="77777777" w:rsidR="00D872E7" w:rsidRDefault="00866D28" w:rsidP="005D0132">
      <w:pPr>
        <w:pStyle w:val="Normlnweb"/>
        <w:shd w:val="clear" w:color="auto" w:fill="FFFFFF"/>
        <w:spacing w:after="0" w:line="270" w:lineRule="atLeast"/>
        <w:jc w:val="both"/>
        <w:rPr>
          <w:rFonts w:cs="Arial"/>
          <w:color w:val="000000"/>
          <w:sz w:val="18"/>
          <w:szCs w:val="18"/>
        </w:rPr>
      </w:pPr>
      <w:r>
        <w:rPr>
          <w:rFonts w:cs="Arial"/>
          <w:color w:val="000000"/>
          <w:sz w:val="18"/>
          <w:szCs w:val="18"/>
        </w:rPr>
        <w:t>Externí poskytovatel je povinen nastavit a použí</w:t>
      </w:r>
      <w:r w:rsidR="00A15ABB">
        <w:rPr>
          <w:rFonts w:cs="Arial"/>
          <w:color w:val="000000"/>
          <w:sz w:val="18"/>
          <w:szCs w:val="18"/>
        </w:rPr>
        <w:t>vat ke splnění sjednané služby t</w:t>
      </w:r>
      <w:r>
        <w:rPr>
          <w:rFonts w:cs="Arial"/>
          <w:color w:val="000000"/>
          <w:sz w:val="18"/>
          <w:szCs w:val="18"/>
        </w:rPr>
        <w:t xml:space="preserve">zv. „barevnou metodu“, kterou Objednatel považuje za </w:t>
      </w:r>
      <w:r w:rsidR="00D872E7" w:rsidRPr="00D872E7">
        <w:rPr>
          <w:rFonts w:cs="Arial"/>
          <w:color w:val="000000"/>
          <w:sz w:val="18"/>
          <w:szCs w:val="18"/>
        </w:rPr>
        <w:t>základ</w:t>
      </w:r>
      <w:r>
        <w:rPr>
          <w:rFonts w:cs="Arial"/>
          <w:color w:val="000000"/>
          <w:sz w:val="18"/>
          <w:szCs w:val="18"/>
        </w:rPr>
        <w:t xml:space="preserve"> hygienického</w:t>
      </w:r>
      <w:r w:rsidR="00D872E7" w:rsidRPr="00D872E7">
        <w:rPr>
          <w:rFonts w:cs="Arial"/>
          <w:color w:val="000000"/>
          <w:sz w:val="18"/>
          <w:szCs w:val="18"/>
        </w:rPr>
        <w:t xml:space="preserve"> úklid</w:t>
      </w:r>
      <w:r>
        <w:rPr>
          <w:rFonts w:cs="Arial"/>
          <w:color w:val="000000"/>
          <w:sz w:val="18"/>
          <w:szCs w:val="18"/>
        </w:rPr>
        <w:t>u</w:t>
      </w:r>
      <w:r w:rsidR="00D872E7" w:rsidRPr="00D872E7">
        <w:rPr>
          <w:rFonts w:cs="Arial"/>
          <w:color w:val="000000"/>
          <w:sz w:val="18"/>
          <w:szCs w:val="18"/>
        </w:rPr>
        <w:t>.</w:t>
      </w:r>
      <w:r>
        <w:rPr>
          <w:rFonts w:cs="Arial"/>
          <w:color w:val="000000"/>
          <w:sz w:val="18"/>
          <w:szCs w:val="18"/>
        </w:rPr>
        <w:t xml:space="preserve"> Principem této metody je nepřenášet bakterie</w:t>
      </w:r>
      <w:r w:rsidR="00D872E7" w:rsidRPr="00D872E7">
        <w:rPr>
          <w:rFonts w:cs="Arial"/>
          <w:color w:val="000000"/>
          <w:sz w:val="18"/>
          <w:szCs w:val="18"/>
        </w:rPr>
        <w:t xml:space="preserve">, tzn. nevytírat toaletu hadříkem na nádobí. </w:t>
      </w:r>
    </w:p>
    <w:p w14:paraId="140539BE" w14:textId="77777777" w:rsidR="00D872E7" w:rsidRP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Na začátku je nutné</w:t>
      </w:r>
      <w:r w:rsidR="00866D28">
        <w:rPr>
          <w:rFonts w:cs="Arial"/>
          <w:color w:val="000000"/>
          <w:sz w:val="18"/>
          <w:szCs w:val="18"/>
        </w:rPr>
        <w:t xml:space="preserve"> nastavit</w:t>
      </w:r>
      <w:r w:rsidRPr="00D872E7">
        <w:rPr>
          <w:rFonts w:cs="Arial"/>
          <w:color w:val="000000"/>
          <w:sz w:val="18"/>
          <w:szCs w:val="18"/>
        </w:rPr>
        <w:t xml:space="preserve"> úvodní barevné kódování objektu, které souvisí s obsahem činností v</w:t>
      </w:r>
      <w:r w:rsidR="005C0C1C">
        <w:rPr>
          <w:rFonts w:cs="Arial"/>
          <w:color w:val="000000"/>
          <w:sz w:val="18"/>
          <w:szCs w:val="18"/>
        </w:rPr>
        <w:t> </w:t>
      </w:r>
      <w:r w:rsidRPr="00D872E7">
        <w:rPr>
          <w:rFonts w:cs="Arial"/>
          <w:color w:val="000000"/>
          <w:sz w:val="18"/>
          <w:szCs w:val="18"/>
        </w:rPr>
        <w:t xml:space="preserve">jednotlivých prostorech objektu, např. modrá barva se používá pro kanceláře, chodby, haly, recepce, schodiště, zasedací místnosti tj., na tzv. generální oblasti. Červená barva se používá pro toalety, pisoáry, přebalovací místnosti tj., na tzv. sanitární oblasti. </w:t>
      </w:r>
    </w:p>
    <w:p w14:paraId="2784E2B3" w14:textId="77777777" w:rsidR="00D872E7" w:rsidRDefault="00D872E7" w:rsidP="005D0132">
      <w:pPr>
        <w:pStyle w:val="Normlnweb"/>
        <w:shd w:val="clear" w:color="auto" w:fill="FFFFFF"/>
        <w:spacing w:after="0" w:line="270" w:lineRule="atLeast"/>
        <w:jc w:val="both"/>
        <w:rPr>
          <w:rFonts w:cs="Arial"/>
          <w:color w:val="000000"/>
          <w:sz w:val="18"/>
          <w:szCs w:val="18"/>
        </w:rPr>
      </w:pPr>
      <w:r w:rsidRPr="00D872E7">
        <w:rPr>
          <w:rFonts w:cs="Arial"/>
          <w:color w:val="000000"/>
          <w:sz w:val="18"/>
          <w:szCs w:val="18"/>
        </w:rPr>
        <w:t>Při úklidu tohoto prostoru se pak používají hadry, mopy, prachovky, hadříky stejné barvy, čímž nedochází ke kontaminaci mezi jednotlivými prostor</w:t>
      </w:r>
      <w:r w:rsidR="00866D28">
        <w:rPr>
          <w:rFonts w:cs="Arial"/>
          <w:color w:val="000000"/>
          <w:sz w:val="18"/>
          <w:szCs w:val="18"/>
        </w:rPr>
        <w:t>y</w:t>
      </w:r>
      <w:r w:rsidRPr="00D872E7">
        <w:rPr>
          <w:rFonts w:cs="Arial"/>
          <w:color w:val="000000"/>
          <w:sz w:val="18"/>
          <w:szCs w:val="18"/>
        </w:rPr>
        <w:t xml:space="preserve">. </w:t>
      </w:r>
    </w:p>
    <w:p w14:paraId="2FF9BB1B" w14:textId="77777777" w:rsidR="001F33D9" w:rsidRDefault="001F33D9" w:rsidP="00A547EA">
      <w:pPr>
        <w:pStyle w:val="Normlnweb"/>
        <w:shd w:val="clear" w:color="auto" w:fill="FFFFFF"/>
        <w:spacing w:after="0" w:line="270" w:lineRule="atLeast"/>
        <w:rPr>
          <w:rFonts w:cs="Arial"/>
          <w:b/>
          <w:bCs/>
          <w:sz w:val="18"/>
          <w:szCs w:val="18"/>
        </w:rPr>
      </w:pPr>
    </w:p>
    <w:p w14:paraId="1A8BB8A1" w14:textId="1793D27C" w:rsidR="00A547EA" w:rsidRDefault="00A547EA" w:rsidP="00A547EA">
      <w:pPr>
        <w:pStyle w:val="Normlnweb"/>
        <w:shd w:val="clear" w:color="auto" w:fill="FFFFFF"/>
        <w:spacing w:after="0" w:line="270" w:lineRule="atLeast"/>
        <w:rPr>
          <w:rFonts w:cs="Arial"/>
          <w:b/>
          <w:bCs/>
          <w:sz w:val="18"/>
          <w:szCs w:val="18"/>
        </w:rPr>
      </w:pPr>
      <w:r w:rsidRPr="00A547EA">
        <w:rPr>
          <w:rFonts w:cs="Arial"/>
          <w:b/>
          <w:bCs/>
          <w:sz w:val="18"/>
          <w:szCs w:val="18"/>
        </w:rPr>
        <w:t xml:space="preserve">Základní symboly a příslušné barevné kódování </w:t>
      </w:r>
      <w:r>
        <w:rPr>
          <w:rFonts w:cs="Arial"/>
          <w:b/>
          <w:bCs/>
          <w:sz w:val="18"/>
          <w:szCs w:val="18"/>
        </w:rPr>
        <w:t>jednotlivých oblastí</w:t>
      </w:r>
    </w:p>
    <w:p w14:paraId="7D36A657" w14:textId="77777777" w:rsidR="00A547EA" w:rsidRDefault="00A547EA" w:rsidP="00A547EA">
      <w:pPr>
        <w:pStyle w:val="Normlnweb"/>
        <w:shd w:val="clear" w:color="auto" w:fill="FFFFFF"/>
        <w:spacing w:after="0" w:line="270" w:lineRule="atLeast"/>
        <w:rPr>
          <w:rStyle w:val="Siln"/>
          <w:color w:val="000000"/>
          <w:sz w:val="18"/>
          <w:szCs w:val="18"/>
          <w:bdr w:val="none" w:sz="0" w:space="0" w:color="auto" w:frame="1"/>
        </w:rPr>
      </w:pPr>
    </w:p>
    <w:p w14:paraId="34985E1A" w14:textId="77777777" w:rsidR="00A547EA" w:rsidRPr="00A547EA" w:rsidRDefault="00A547EA" w:rsidP="005D0132">
      <w:pPr>
        <w:pStyle w:val="Normlnweb"/>
        <w:shd w:val="clear" w:color="auto" w:fill="FFFFFF"/>
        <w:spacing w:after="0" w:line="270" w:lineRule="atLeast"/>
        <w:jc w:val="both"/>
        <w:rPr>
          <w:color w:val="000000"/>
          <w:sz w:val="18"/>
          <w:szCs w:val="18"/>
        </w:rPr>
      </w:pPr>
      <w:r w:rsidRPr="00A547EA">
        <w:rPr>
          <w:rStyle w:val="Siln"/>
          <w:color w:val="000000"/>
          <w:sz w:val="18"/>
          <w:szCs w:val="18"/>
          <w:bdr w:val="none" w:sz="0" w:space="0" w:color="auto" w:frame="1"/>
        </w:rPr>
        <w:t>Modrá barva</w:t>
      </w:r>
      <w:r w:rsidRPr="00A547EA">
        <w:rPr>
          <w:rStyle w:val="apple-converted-space"/>
          <w:color w:val="000000"/>
          <w:sz w:val="18"/>
          <w:szCs w:val="18"/>
        </w:rPr>
        <w:t> </w:t>
      </w:r>
      <w:r w:rsidRPr="00A547EA">
        <w:rPr>
          <w:color w:val="000000"/>
          <w:sz w:val="18"/>
          <w:szCs w:val="18"/>
        </w:rPr>
        <w:t>se používá pro: kanceláře, chodby, haly, recepce, schodiště, učebny, jednací místnosti, vč. veškerého</w:t>
      </w:r>
      <w:r w:rsidRPr="00A547EA">
        <w:rPr>
          <w:rStyle w:val="Siln"/>
          <w:color w:val="000000"/>
          <w:sz w:val="18"/>
          <w:szCs w:val="18"/>
          <w:bdr w:val="none" w:sz="0" w:space="0" w:color="auto" w:frame="1"/>
        </w:rPr>
        <w:t xml:space="preserve"> </w:t>
      </w:r>
      <w:r w:rsidRPr="00A547EA">
        <w:rPr>
          <w:color w:val="000000"/>
          <w:sz w:val="18"/>
          <w:szCs w:val="18"/>
        </w:rPr>
        <w:t>zařízení  a vybavení</w:t>
      </w:r>
      <w:r w:rsidR="005C0C1C">
        <w:rPr>
          <w:color w:val="000000"/>
          <w:sz w:val="18"/>
          <w:szCs w:val="18"/>
        </w:rPr>
        <w:t>.</w:t>
      </w:r>
    </w:p>
    <w:p w14:paraId="545EE715" w14:textId="77777777" w:rsidR="00490401" w:rsidRDefault="00490401" w:rsidP="00A547EA">
      <w:pPr>
        <w:pStyle w:val="Normlnweb"/>
        <w:shd w:val="clear" w:color="auto" w:fill="FFFFFF"/>
        <w:spacing w:after="0" w:line="270" w:lineRule="atLeast"/>
        <w:rPr>
          <w:rStyle w:val="Siln"/>
          <w:color w:val="000000"/>
          <w:bdr w:val="none" w:sz="0" w:space="0" w:color="auto" w:frame="1"/>
        </w:rPr>
      </w:pPr>
    </w:p>
    <w:p w14:paraId="57D3F016" w14:textId="77777777" w:rsidR="00A547EA" w:rsidRDefault="00A547EA" w:rsidP="00A547EA">
      <w:pPr>
        <w:pStyle w:val="Normlnweb"/>
        <w:shd w:val="clear" w:color="auto" w:fill="FFFFFF"/>
        <w:spacing w:after="0" w:line="270" w:lineRule="atLeast"/>
        <w:rPr>
          <w:rStyle w:val="Siln"/>
          <w:color w:val="000000"/>
          <w:bdr w:val="none" w:sz="0" w:space="0" w:color="auto" w:frame="1"/>
        </w:rPr>
      </w:pPr>
      <w:r>
        <w:rPr>
          <w:rStyle w:val="Siln"/>
          <w:color w:val="000000"/>
          <w:bdr w:val="none" w:sz="0" w:space="0" w:color="auto" w:frame="1"/>
        </w:rPr>
        <w:t>Generální oblasti</w:t>
      </w:r>
    </w:p>
    <w:p w14:paraId="78AE6590" w14:textId="77777777"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5408" behindDoc="0" locked="0" layoutInCell="1" allowOverlap="1" wp14:anchorId="6A3D765B" wp14:editId="52F27A97">
                <wp:simplePos x="0" y="0"/>
                <wp:positionH relativeFrom="column">
                  <wp:posOffset>1819275</wp:posOffset>
                </wp:positionH>
                <wp:positionV relativeFrom="paragraph">
                  <wp:posOffset>352425</wp:posOffset>
                </wp:positionV>
                <wp:extent cx="1838325" cy="447675"/>
                <wp:effectExtent l="0" t="0" r="28575" b="28575"/>
                <wp:wrapNone/>
                <wp:docPr id="15" name="Textové pole 15"/>
                <wp:cNvGraphicFramePr/>
                <a:graphic xmlns:a="http://schemas.openxmlformats.org/drawingml/2006/main">
                  <a:graphicData uri="http://schemas.microsoft.com/office/word/2010/wordprocessingShape">
                    <wps:wsp>
                      <wps:cNvSpPr txBox="1"/>
                      <wps:spPr>
                        <a:xfrm>
                          <a:off x="0" y="0"/>
                          <a:ext cx="1838325" cy="447675"/>
                        </a:xfrm>
                        <a:prstGeom prst="rect">
                          <a:avLst/>
                        </a:prstGeom>
                        <a:solidFill>
                          <a:schemeClr val="accent1">
                            <a:lumMod val="75000"/>
                            <a:lumOff val="2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57ABB9E" w14:textId="77777777" w:rsidR="00B9342E" w:rsidRPr="000327A6" w:rsidRDefault="00B9342E">
                            <w:pPr>
                              <w:rPr>
                                <w:b/>
                                <w:color w:val="FFFFFF" w:themeColor="background1"/>
                              </w:rPr>
                            </w:pPr>
                            <w:r>
                              <w:rPr>
                                <w:color w:val="FFFFFF" w:themeColor="background1"/>
                              </w:rPr>
                              <w:t xml:space="preserve">       </w:t>
                            </w:r>
                            <w:r w:rsidRPr="000327A6">
                              <w:rPr>
                                <w:b/>
                                <w:color w:val="FFFFFF" w:themeColor="background1"/>
                              </w:rPr>
                              <w:t>MODRÁ BARVA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A3D765B" id="_x0000_t202" coordsize="21600,21600" o:spt="202" path="m,l,21600r21600,l21600,xe">
                <v:stroke joinstyle="miter"/>
                <v:path gradientshapeok="t" o:connecttype="rect"/>
              </v:shapetype>
              <v:shape id="Textové pole 15" o:spid="_x0000_s1026" type="#_x0000_t202" style="position:absolute;margin-left:143.25pt;margin-top:27.75pt;width:144.75pt;height:35.2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" fillcolor="#005dc2 [2420]" strokeweight=".5pt">
                <v:textbox>
                  <w:txbxContent>
                    <w:p w14:paraId="257ABB9E" w14:textId="77777777" w:rsidR="00B9342E" w:rsidRPr="000327A6" w:rsidRDefault="00B9342E">
                      <w:pPr>
                        <w:rPr>
                          <w:b/>
                          <w:color w:val="FFFFFF" w:themeColor="background1"/>
                        </w:rPr>
                      </w:pPr>
                      <w:r>
                        <w:rPr>
                          <w:color w:val="FFFFFF" w:themeColor="background1"/>
                        </w:rPr>
                        <w:t xml:space="preserve">       </w:t>
                      </w:r>
                      <w:r w:rsidRPr="000327A6">
                        <w:rPr>
                          <w:b/>
                          <w:color w:val="FFFFFF" w:themeColor="background1"/>
                        </w:rPr>
                        <w:t>MODRÁ BARVA</w:t>
                      </w:r>
                    </w:p>
                  </w:txbxContent>
                </v:textbox>
              </v:shape>
            </w:pict>
          </mc:Fallback>
        </mc:AlternateContent>
      </w:r>
    </w:p>
    <w:p w14:paraId="557B42E4" w14:textId="77777777" w:rsidR="00A547EA" w:rsidRDefault="00A547EA" w:rsidP="00A547EA">
      <w:pPr>
        <w:pStyle w:val="Normlnweb"/>
        <w:shd w:val="clear" w:color="auto" w:fill="FFFFFF"/>
        <w:spacing w:after="0" w:line="270" w:lineRule="atLeast"/>
        <w:rPr>
          <w:rStyle w:val="Siln"/>
          <w:color w:val="000000"/>
          <w:bdr w:val="none" w:sz="0" w:space="0" w:color="auto" w:frame="1"/>
        </w:rPr>
      </w:pPr>
      <w:r w:rsidRPr="00A547EA">
        <w:rPr>
          <w:rFonts w:cs="Arial"/>
          <w:b/>
          <w:bCs/>
          <w:noProof/>
          <w:sz w:val="18"/>
          <w:szCs w:val="18"/>
          <w:lang w:eastAsia="cs-CZ"/>
        </w:rPr>
        <w:drawing>
          <wp:anchor distT="0" distB="0" distL="114300" distR="114300" simplePos="0" relativeHeight="251663360" behindDoc="0" locked="0" layoutInCell="1" allowOverlap="0" wp14:anchorId="3B55E486" wp14:editId="692CB135">
            <wp:simplePos x="0" y="0"/>
            <wp:positionH relativeFrom="column">
              <wp:posOffset>6985</wp:posOffset>
            </wp:positionH>
            <wp:positionV relativeFrom="paragraph">
              <wp:posOffset>6985</wp:posOffset>
            </wp:positionV>
            <wp:extent cx="937895" cy="946785"/>
            <wp:effectExtent l="0" t="0" r="0" b="5715"/>
            <wp:wrapTopAndBottom/>
            <wp:docPr id="9" name="Obrázek 9" descr="Barevnost modr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arevnost modrá"/>
                    <pic:cNvPicPr>
                      <a:picLocks noChangeAspect="1" noChangeArrowheads="1"/>
                    </pic:cNvPicPr>
                  </pic:nvPicPr>
                  <pic:blipFill>
                    <a:blip r:embed="rId11" r:link="rId12" cstate="hqprint">
                      <a:extLst>
                        <a:ext uri="{28A0092B-C50C-407E-A947-70E740481C1C}">
                          <a14:useLocalDpi xmlns:a14="http://schemas.microsoft.com/office/drawing/2010/main" val="0"/>
                        </a:ext>
                      </a:extLst>
                    </a:blip>
                    <a:srcRect/>
                    <a:stretch>
                      <a:fillRect/>
                    </a:stretch>
                  </pic:blipFill>
                  <pic:spPr bwMode="auto">
                    <a:xfrm>
                      <a:off x="0" y="0"/>
                      <a:ext cx="937895"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C20F26"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53CC1B57" w14:textId="434D29AE" w:rsidR="00A547EA" w:rsidRPr="00F041ED" w:rsidRDefault="00A547EA" w:rsidP="005D0132">
      <w:pPr>
        <w:pStyle w:val="Normlnweb"/>
        <w:shd w:val="clear" w:color="auto" w:fill="FFFFFF"/>
        <w:spacing w:after="0" w:line="270" w:lineRule="atLeast"/>
        <w:jc w:val="both"/>
        <w:rPr>
          <w:b/>
          <w:bCs/>
          <w:color w:val="000000"/>
          <w:sz w:val="18"/>
          <w:szCs w:val="18"/>
          <w:bdr w:val="none" w:sz="0" w:space="0" w:color="auto" w:frame="1"/>
        </w:rPr>
      </w:pPr>
      <w:r w:rsidRPr="00F041ED">
        <w:rPr>
          <w:rStyle w:val="Siln"/>
          <w:color w:val="000000"/>
          <w:sz w:val="18"/>
          <w:szCs w:val="18"/>
          <w:bdr w:val="none" w:sz="0" w:space="0" w:color="auto" w:frame="1"/>
        </w:rPr>
        <w:t>Červená barva</w:t>
      </w:r>
      <w:r w:rsidRPr="00F041ED">
        <w:rPr>
          <w:rStyle w:val="apple-converted-space"/>
          <w:color w:val="000000"/>
          <w:sz w:val="18"/>
          <w:szCs w:val="18"/>
        </w:rPr>
        <w:t> </w:t>
      </w:r>
      <w:r w:rsidRPr="00F041ED">
        <w:rPr>
          <w:color w:val="000000"/>
          <w:sz w:val="18"/>
          <w:szCs w:val="18"/>
        </w:rPr>
        <w:t>se používá pro: toalety, pisoáry, přebalovací pulty vč. veškerého zařízení a vybavení</w:t>
      </w:r>
      <w:r w:rsidR="005C0C1C" w:rsidRPr="00F041ED">
        <w:rPr>
          <w:color w:val="000000"/>
          <w:sz w:val="18"/>
          <w:szCs w:val="18"/>
        </w:rPr>
        <w:t>.</w:t>
      </w:r>
    </w:p>
    <w:p w14:paraId="5841C03B" w14:textId="77777777" w:rsidR="00387E95" w:rsidRPr="00F041ED" w:rsidRDefault="00387E95" w:rsidP="00A547EA">
      <w:pPr>
        <w:pStyle w:val="Normlnweb"/>
        <w:shd w:val="clear" w:color="auto" w:fill="FFFFFF"/>
        <w:spacing w:after="0" w:line="270" w:lineRule="atLeast"/>
        <w:rPr>
          <w:b/>
          <w:color w:val="000000"/>
          <w:sz w:val="18"/>
          <w:szCs w:val="18"/>
        </w:rPr>
      </w:pPr>
    </w:p>
    <w:p w14:paraId="17A08789" w14:textId="0A82891C" w:rsidR="00A547EA" w:rsidRPr="00A547EA" w:rsidRDefault="00A547EA" w:rsidP="00A547EA">
      <w:pPr>
        <w:pStyle w:val="Normlnweb"/>
        <w:shd w:val="clear" w:color="auto" w:fill="FFFFFF"/>
        <w:spacing w:after="0" w:line="270" w:lineRule="atLeast"/>
        <w:rPr>
          <w:b/>
          <w:color w:val="000000"/>
        </w:rPr>
      </w:pPr>
      <w:r w:rsidRPr="00A547EA">
        <w:rPr>
          <w:b/>
          <w:color w:val="000000"/>
        </w:rPr>
        <w:t>Sanitární oblasti</w:t>
      </w:r>
    </w:p>
    <w:p w14:paraId="047C6139" w14:textId="77777777" w:rsidR="005130FF" w:rsidRPr="0083056F" w:rsidRDefault="000327A6" w:rsidP="0083056F">
      <w:pPr>
        <w:pStyle w:val="Normlnweb"/>
        <w:shd w:val="clear" w:color="auto" w:fill="FFFFFF"/>
        <w:spacing w:after="0" w:line="270" w:lineRule="atLeast"/>
        <w:rPr>
          <w:rStyle w:val="Siln"/>
          <w:b w:val="0"/>
          <w:bCs w:val="0"/>
          <w:color w:val="000000"/>
        </w:rPr>
      </w:pPr>
      <w:r>
        <w:rPr>
          <w:noProof/>
          <w:color w:val="000000"/>
          <w:lang w:eastAsia="cs-CZ"/>
        </w:rPr>
        <w:lastRenderedPageBreak/>
        <mc:AlternateContent>
          <mc:Choice Requires="wps">
            <w:drawing>
              <wp:anchor distT="0" distB="0" distL="114300" distR="114300" simplePos="0" relativeHeight="251666432" behindDoc="0" locked="0" layoutInCell="1" allowOverlap="1" wp14:anchorId="729737DC" wp14:editId="2E46EB8F">
                <wp:simplePos x="0" y="0"/>
                <wp:positionH relativeFrom="column">
                  <wp:posOffset>1819275</wp:posOffset>
                </wp:positionH>
                <wp:positionV relativeFrom="paragraph">
                  <wp:posOffset>226060</wp:posOffset>
                </wp:positionV>
                <wp:extent cx="1790700" cy="438150"/>
                <wp:effectExtent l="0" t="0" r="19050" b="19050"/>
                <wp:wrapNone/>
                <wp:docPr id="17" name="Textové pole 17"/>
                <wp:cNvGraphicFramePr/>
                <a:graphic xmlns:a="http://schemas.openxmlformats.org/drawingml/2006/main">
                  <a:graphicData uri="http://schemas.microsoft.com/office/word/2010/wordprocessingShape">
                    <wps:wsp>
                      <wps:cNvSpPr txBox="1"/>
                      <wps:spPr>
                        <a:xfrm>
                          <a:off x="0" y="0"/>
                          <a:ext cx="1790700" cy="438150"/>
                        </a:xfrm>
                        <a:prstGeom prst="rect">
                          <a:avLst/>
                        </a:prstGeom>
                        <a:solidFill>
                          <a:srgbClr val="FF00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F51409B" w14:textId="77777777" w:rsidR="00B9342E" w:rsidRPr="000327A6" w:rsidRDefault="00B9342E">
                            <w:pPr>
                              <w:rPr>
                                <w:b/>
                              </w:rPr>
                            </w:pPr>
                            <w:r>
                              <w:rPr>
                                <w:b/>
                              </w:rPr>
                              <w:t xml:space="preserve">      </w:t>
                            </w:r>
                            <w:r w:rsidRPr="000327A6">
                              <w:rPr>
                                <w:b/>
                              </w:rPr>
                              <w:t>ČERVENÁ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737DC" id="Textové pole 17" o:spid="_x0000_s1027" type="#_x0000_t202" style="position:absolute;margin-left:143.25pt;margin-top:17.8pt;width:141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" fillcolor="red" strokeweight=".5pt">
                <v:textbox>
                  <w:txbxContent>
                    <w:p w14:paraId="6F51409B" w14:textId="77777777" w:rsidR="00B9342E" w:rsidRPr="000327A6" w:rsidRDefault="00B9342E">
                      <w:pPr>
                        <w:rPr>
                          <w:b/>
                        </w:rPr>
                      </w:pPr>
                      <w:r>
                        <w:rPr>
                          <w:b/>
                        </w:rPr>
                        <w:t xml:space="preserve">      </w:t>
                      </w:r>
                      <w:r w:rsidRPr="000327A6">
                        <w:rPr>
                          <w:b/>
                        </w:rPr>
                        <w:t>ČERVENÁ BARVA</w:t>
                      </w:r>
                    </w:p>
                  </w:txbxContent>
                </v:textbox>
              </v:shape>
            </w:pict>
          </mc:Fallback>
        </mc:AlternateContent>
      </w:r>
      <w:r w:rsidR="00A547EA" w:rsidRPr="00B74B97">
        <w:rPr>
          <w:color w:val="000000"/>
        </w:rPr>
        <w:br/>
      </w:r>
      <w:r w:rsidR="00A547EA">
        <w:rPr>
          <w:noProof/>
          <w:color w:val="000000"/>
          <w:lang w:eastAsia="cs-CZ"/>
        </w:rPr>
        <w:drawing>
          <wp:inline distT="0" distB="0" distL="0" distR="0" wp14:anchorId="71C79182" wp14:editId="102609C9">
            <wp:extent cx="938254" cy="819702"/>
            <wp:effectExtent l="0" t="0" r="0" b="0"/>
            <wp:docPr id="11" name="Obrázek 11" descr="Barevnost červ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evnost červená"/>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43134" cy="823966"/>
                    </a:xfrm>
                    <a:prstGeom prst="rect">
                      <a:avLst/>
                    </a:prstGeom>
                    <a:noFill/>
                    <a:ln>
                      <a:noFill/>
                    </a:ln>
                  </pic:spPr>
                </pic:pic>
              </a:graphicData>
            </a:graphic>
          </wp:inline>
        </w:drawing>
      </w:r>
    </w:p>
    <w:p w14:paraId="29CA3239" w14:textId="02E42825" w:rsidR="00D84316" w:rsidRDefault="00D84316" w:rsidP="005D0132">
      <w:pPr>
        <w:pStyle w:val="Normlnweb"/>
        <w:shd w:val="clear" w:color="auto" w:fill="FFFFFF"/>
        <w:spacing w:after="0" w:line="270" w:lineRule="atLeast"/>
        <w:jc w:val="both"/>
        <w:rPr>
          <w:rStyle w:val="Siln"/>
          <w:color w:val="000000"/>
          <w:sz w:val="18"/>
          <w:szCs w:val="18"/>
          <w:bdr w:val="none" w:sz="0" w:space="0" w:color="auto" w:frame="1"/>
        </w:rPr>
      </w:pPr>
    </w:p>
    <w:p w14:paraId="00B99BD5" w14:textId="3A6E0532" w:rsidR="00A547EA" w:rsidRPr="00F041ED" w:rsidRDefault="00A547EA" w:rsidP="005D0132">
      <w:pPr>
        <w:pStyle w:val="Normlnweb"/>
        <w:shd w:val="clear" w:color="auto" w:fill="FFFFFF"/>
        <w:spacing w:after="0" w:line="270" w:lineRule="atLeast"/>
        <w:jc w:val="both"/>
        <w:rPr>
          <w:color w:val="000000"/>
          <w:sz w:val="18"/>
          <w:szCs w:val="18"/>
        </w:rPr>
      </w:pPr>
      <w:r w:rsidRPr="00F041ED">
        <w:rPr>
          <w:rStyle w:val="Siln"/>
          <w:color w:val="000000"/>
          <w:sz w:val="18"/>
          <w:szCs w:val="18"/>
          <w:bdr w:val="none" w:sz="0" w:space="0" w:color="auto" w:frame="1"/>
        </w:rPr>
        <w:t>Žlutá barva</w:t>
      </w:r>
      <w:r w:rsidRPr="00F041ED">
        <w:rPr>
          <w:rStyle w:val="apple-converted-space"/>
          <w:color w:val="000000"/>
          <w:sz w:val="18"/>
          <w:szCs w:val="18"/>
        </w:rPr>
        <w:t> </w:t>
      </w:r>
      <w:r w:rsidRPr="00F041ED">
        <w:rPr>
          <w:color w:val="000000"/>
          <w:sz w:val="18"/>
          <w:szCs w:val="18"/>
        </w:rPr>
        <w:t>se používá pro: umývárny, koupelny, sprchy, umyvadla, vč. veškerého zařízení a vybavení</w:t>
      </w:r>
      <w:r w:rsidR="005C0C1C" w:rsidRPr="00F041ED">
        <w:rPr>
          <w:color w:val="000000"/>
          <w:sz w:val="18"/>
          <w:szCs w:val="18"/>
        </w:rPr>
        <w:t>.</w:t>
      </w:r>
    </w:p>
    <w:p w14:paraId="6B9BDDF8" w14:textId="77777777" w:rsidR="00A547EA" w:rsidRPr="00B74B97" w:rsidRDefault="00A547EA" w:rsidP="00A547EA">
      <w:pPr>
        <w:pStyle w:val="Normlnweb"/>
        <w:shd w:val="clear" w:color="auto" w:fill="FFFFFF"/>
        <w:spacing w:after="0" w:line="270" w:lineRule="atLeast"/>
        <w:rPr>
          <w:b/>
          <w:bCs/>
          <w:color w:val="000000"/>
          <w:bdr w:val="none" w:sz="0" w:space="0" w:color="auto" w:frame="1"/>
        </w:rPr>
      </w:pPr>
    </w:p>
    <w:p w14:paraId="559F57A6" w14:textId="2790416B" w:rsidR="00A547EA" w:rsidRPr="00B74B97" w:rsidRDefault="00A547EA" w:rsidP="00A547EA">
      <w:pPr>
        <w:pStyle w:val="Normlnweb"/>
        <w:shd w:val="clear" w:color="auto" w:fill="FFFFFF"/>
        <w:spacing w:after="0" w:line="270" w:lineRule="atLeast"/>
        <w:rPr>
          <w:rStyle w:val="Siln"/>
          <w:color w:val="000000"/>
          <w:bdr w:val="none" w:sz="0" w:space="0" w:color="auto" w:frame="1"/>
        </w:rPr>
      </w:pPr>
      <w:r w:rsidRPr="00B74B97">
        <w:rPr>
          <w:rStyle w:val="Siln"/>
          <w:color w:val="000000"/>
          <w:bdr w:val="none" w:sz="0" w:space="0" w:color="auto" w:frame="1"/>
        </w:rPr>
        <w:t>Umývárenské oblasti</w:t>
      </w:r>
    </w:p>
    <w:p w14:paraId="5CF2578A"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581539F9" w14:textId="77777777" w:rsidR="00A547EA" w:rsidRDefault="000327A6" w:rsidP="00A547EA">
      <w:pPr>
        <w:pStyle w:val="Normlnweb"/>
        <w:shd w:val="clear" w:color="auto" w:fill="FFFFFF"/>
        <w:spacing w:after="0" w:line="270" w:lineRule="atLeast"/>
        <w:rPr>
          <w:rStyle w:val="Siln"/>
          <w:color w:val="000000"/>
          <w:bdr w:val="none" w:sz="0" w:space="0" w:color="auto" w:frame="1"/>
        </w:rPr>
      </w:pPr>
      <w:r>
        <w:rPr>
          <w:b/>
          <w:bCs/>
          <w:noProof/>
          <w:color w:val="000000"/>
          <w:lang w:eastAsia="cs-CZ"/>
        </w:rPr>
        <mc:AlternateContent>
          <mc:Choice Requires="wps">
            <w:drawing>
              <wp:anchor distT="0" distB="0" distL="114300" distR="114300" simplePos="0" relativeHeight="251667456" behindDoc="0" locked="0" layoutInCell="1" allowOverlap="1" wp14:anchorId="1E522AAE" wp14:editId="513C13B3">
                <wp:simplePos x="0" y="0"/>
                <wp:positionH relativeFrom="column">
                  <wp:posOffset>1876425</wp:posOffset>
                </wp:positionH>
                <wp:positionV relativeFrom="paragraph">
                  <wp:posOffset>111760</wp:posOffset>
                </wp:positionV>
                <wp:extent cx="1781175" cy="447675"/>
                <wp:effectExtent l="0" t="0" r="28575" b="28575"/>
                <wp:wrapNone/>
                <wp:docPr id="18" name="Textové pole 18"/>
                <wp:cNvGraphicFramePr/>
                <a:graphic xmlns:a="http://schemas.openxmlformats.org/drawingml/2006/main">
                  <a:graphicData uri="http://schemas.microsoft.com/office/word/2010/wordprocessingShape">
                    <wps:wsp>
                      <wps:cNvSpPr txBox="1"/>
                      <wps:spPr>
                        <a:xfrm>
                          <a:off x="0" y="0"/>
                          <a:ext cx="1781175" cy="447675"/>
                        </a:xfrm>
                        <a:prstGeom prst="rect">
                          <a:avLst/>
                        </a:prstGeom>
                        <a:solidFill>
                          <a:srgbClr val="FFFF0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6FEDAF" w14:textId="77777777" w:rsidR="00B9342E" w:rsidRPr="000327A6" w:rsidRDefault="00B9342E">
                            <w:pPr>
                              <w:rPr>
                                <w:b/>
                              </w:rPr>
                            </w:pPr>
                            <w:r>
                              <w:rPr>
                                <w:b/>
                              </w:rPr>
                              <w:t xml:space="preserve">      </w:t>
                            </w:r>
                            <w:r w:rsidRPr="000327A6">
                              <w:rPr>
                                <w:b/>
                              </w:rPr>
                              <w:t>ŽLUTÁ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522AAE" id="Textové pole 18" o:spid="_x0000_s1028" type="#_x0000_t202" style="position:absolute;margin-left:147.75pt;margin-top:8.8pt;width:140.25pt;height:35.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" fillcolor="yellow" strokeweight=".5pt">
                <v:textbox>
                  <w:txbxContent>
                    <w:p w14:paraId="776FEDAF" w14:textId="77777777" w:rsidR="00B9342E" w:rsidRPr="000327A6" w:rsidRDefault="00B9342E">
                      <w:pPr>
                        <w:rPr>
                          <w:b/>
                        </w:rPr>
                      </w:pPr>
                      <w:r>
                        <w:rPr>
                          <w:b/>
                        </w:rPr>
                        <w:t xml:space="preserve">      </w:t>
                      </w:r>
                      <w:r w:rsidRPr="000327A6">
                        <w:rPr>
                          <w:b/>
                        </w:rPr>
                        <w:t>ŽLUTÁ BARVA</w:t>
                      </w:r>
                    </w:p>
                  </w:txbxContent>
                </v:textbox>
              </v:shape>
            </w:pict>
          </mc:Fallback>
        </mc:AlternateContent>
      </w:r>
      <w:r>
        <w:rPr>
          <w:b/>
          <w:bCs/>
          <w:noProof/>
          <w:color w:val="000000"/>
          <w:bdr w:val="none" w:sz="0" w:space="0" w:color="auto" w:frame="1"/>
          <w:lang w:eastAsia="cs-CZ"/>
        </w:rPr>
        <w:drawing>
          <wp:inline distT="0" distB="0" distL="0" distR="0" wp14:anchorId="08CCA69A" wp14:editId="2E201CFD">
            <wp:extent cx="939600" cy="871200"/>
            <wp:effectExtent l="0" t="0" r="0" b="5715"/>
            <wp:docPr id="12" name="Obrázek 12" descr="Barevnost žlut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evnost žlutá"/>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9600" cy="871200"/>
                    </a:xfrm>
                    <a:prstGeom prst="rect">
                      <a:avLst/>
                    </a:prstGeom>
                    <a:noFill/>
                    <a:ln>
                      <a:noFill/>
                    </a:ln>
                  </pic:spPr>
                </pic:pic>
              </a:graphicData>
            </a:graphic>
          </wp:inline>
        </w:drawing>
      </w:r>
    </w:p>
    <w:p w14:paraId="415DF46D"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4C76D3D0" w14:textId="77777777" w:rsidR="00A547EA" w:rsidRDefault="00A547EA" w:rsidP="00A547EA">
      <w:pPr>
        <w:pStyle w:val="Normlnweb"/>
        <w:shd w:val="clear" w:color="auto" w:fill="FFFFFF"/>
        <w:spacing w:after="0" w:line="270" w:lineRule="atLeast"/>
        <w:rPr>
          <w:rStyle w:val="Siln"/>
          <w:color w:val="000000"/>
          <w:bdr w:val="none" w:sz="0" w:space="0" w:color="auto" w:frame="1"/>
        </w:rPr>
      </w:pPr>
    </w:p>
    <w:p w14:paraId="05A8A0B7" w14:textId="77777777" w:rsidR="000327A6" w:rsidRPr="00F041ED" w:rsidRDefault="00A547EA" w:rsidP="005D0132">
      <w:pPr>
        <w:pStyle w:val="Normlnweb"/>
        <w:shd w:val="clear" w:color="auto" w:fill="FFFFFF"/>
        <w:spacing w:after="0" w:line="270" w:lineRule="atLeast"/>
        <w:jc w:val="both"/>
        <w:rPr>
          <w:color w:val="000000"/>
          <w:sz w:val="18"/>
          <w:szCs w:val="18"/>
        </w:rPr>
      </w:pPr>
      <w:r w:rsidRPr="00F041ED">
        <w:rPr>
          <w:rStyle w:val="Siln"/>
          <w:color w:val="000000"/>
          <w:sz w:val="18"/>
          <w:szCs w:val="18"/>
          <w:bdr w:val="none" w:sz="0" w:space="0" w:color="auto" w:frame="1"/>
        </w:rPr>
        <w:t>Zelená barva</w:t>
      </w:r>
      <w:r w:rsidRPr="00F041ED">
        <w:rPr>
          <w:rStyle w:val="apple-converted-space"/>
          <w:color w:val="000000"/>
          <w:sz w:val="18"/>
          <w:szCs w:val="18"/>
        </w:rPr>
        <w:t> </w:t>
      </w:r>
      <w:r w:rsidRPr="00F041ED">
        <w:rPr>
          <w:color w:val="000000"/>
          <w:sz w:val="18"/>
          <w:szCs w:val="18"/>
        </w:rPr>
        <w:t>se používá pro: kuchyně, přípravny, jídelny, jídelní vozy, servírovací a</w:t>
      </w:r>
      <w:r w:rsidR="005C0C1C" w:rsidRPr="00F041ED">
        <w:rPr>
          <w:color w:val="000000"/>
          <w:sz w:val="18"/>
          <w:szCs w:val="18"/>
        </w:rPr>
        <w:t> </w:t>
      </w:r>
      <w:r w:rsidRPr="00F041ED">
        <w:rPr>
          <w:color w:val="000000"/>
          <w:sz w:val="18"/>
          <w:szCs w:val="18"/>
        </w:rPr>
        <w:t>prodejní prostory vč. veškerého zařízení a vybavení</w:t>
      </w:r>
      <w:r w:rsidR="005C0C1C" w:rsidRPr="00F041ED">
        <w:rPr>
          <w:color w:val="000000"/>
          <w:sz w:val="18"/>
          <w:szCs w:val="18"/>
        </w:rPr>
        <w:t>.</w:t>
      </w:r>
    </w:p>
    <w:p w14:paraId="7686FEB6" w14:textId="77777777" w:rsidR="00D84316" w:rsidRDefault="00D84316" w:rsidP="000327A6">
      <w:pPr>
        <w:rPr>
          <w:rStyle w:val="Siln"/>
          <w:color w:val="000000"/>
          <w:bdr w:val="none" w:sz="0" w:space="0" w:color="auto" w:frame="1"/>
        </w:rPr>
      </w:pPr>
    </w:p>
    <w:p w14:paraId="238D31FB" w14:textId="59ADAB07" w:rsidR="000327A6" w:rsidRPr="001F5F1D" w:rsidRDefault="000327A6" w:rsidP="000327A6">
      <w:pPr>
        <w:rPr>
          <w:b/>
        </w:rPr>
      </w:pPr>
      <w:r w:rsidRPr="00B74B97">
        <w:rPr>
          <w:rStyle w:val="Siln"/>
          <w:color w:val="000000"/>
          <w:bdr w:val="none" w:sz="0" w:space="0" w:color="auto" w:frame="1"/>
        </w:rPr>
        <w:t>Kuchyňské oblast</w:t>
      </w:r>
      <w:r>
        <w:rPr>
          <w:rStyle w:val="Siln"/>
          <w:color w:val="000000"/>
          <w:bdr w:val="none" w:sz="0" w:space="0" w:color="auto" w:frame="1"/>
        </w:rPr>
        <w:t>i</w:t>
      </w:r>
    </w:p>
    <w:p w14:paraId="2FD06EF5" w14:textId="7C2B7CC9" w:rsidR="000A45A9" w:rsidRPr="006134F6" w:rsidRDefault="000327A6" w:rsidP="006134F6">
      <w:pPr>
        <w:pStyle w:val="Normlnweb"/>
        <w:shd w:val="clear" w:color="auto" w:fill="FFFFFF"/>
        <w:spacing w:after="0" w:line="270" w:lineRule="atLeast"/>
        <w:rPr>
          <w:rStyle w:val="Siln"/>
          <w:b w:val="0"/>
          <w:bCs w:val="0"/>
          <w:color w:val="000000"/>
        </w:rPr>
      </w:pPr>
      <w:r>
        <w:rPr>
          <w:noProof/>
          <w:color w:val="000000"/>
          <w:lang w:eastAsia="cs-CZ"/>
        </w:rPr>
        <mc:AlternateContent>
          <mc:Choice Requires="wps">
            <w:drawing>
              <wp:anchor distT="0" distB="0" distL="114300" distR="114300" simplePos="0" relativeHeight="251668480" behindDoc="0" locked="0" layoutInCell="1" allowOverlap="1" wp14:anchorId="2104F4D9" wp14:editId="5631E1A0">
                <wp:simplePos x="0" y="0"/>
                <wp:positionH relativeFrom="column">
                  <wp:posOffset>1847850</wp:posOffset>
                </wp:positionH>
                <wp:positionV relativeFrom="paragraph">
                  <wp:posOffset>360045</wp:posOffset>
                </wp:positionV>
                <wp:extent cx="1905000" cy="466725"/>
                <wp:effectExtent l="0" t="0" r="19050" b="28575"/>
                <wp:wrapNone/>
                <wp:docPr id="19" name="Textové pole 19"/>
                <wp:cNvGraphicFramePr/>
                <a:graphic xmlns:a="http://schemas.openxmlformats.org/drawingml/2006/main">
                  <a:graphicData uri="http://schemas.microsoft.com/office/word/2010/wordprocessingShape">
                    <wps:wsp>
                      <wps:cNvSpPr txBox="1"/>
                      <wps:spPr>
                        <a:xfrm>
                          <a:off x="0" y="0"/>
                          <a:ext cx="1905000" cy="466725"/>
                        </a:xfrm>
                        <a:prstGeom prst="rect">
                          <a:avLst/>
                        </a:prstGeom>
                        <a:solidFill>
                          <a:srgbClr val="92D050"/>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EBA2F1" w14:textId="77777777" w:rsidR="00B9342E" w:rsidRPr="000327A6" w:rsidRDefault="00B9342E">
                            <w:pPr>
                              <w:rPr>
                                <w:b/>
                              </w:rPr>
                            </w:pPr>
                            <w:r w:rsidRPr="000327A6">
                              <w:rPr>
                                <w:b/>
                              </w:rPr>
                              <w:t xml:space="preserve">        ZELENÁ BARVA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04F4D9" id="Textové pole 19" o:spid="_x0000_s1029" type="#_x0000_t202" style="position:absolute;margin-left:145.5pt;margin-top:28.35pt;width:150pt;height:36.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" fillcolor="#92d050" strokeweight=".5pt">
                <v:textbox>
                  <w:txbxContent>
                    <w:p w14:paraId="04EBA2F1" w14:textId="77777777" w:rsidR="00B9342E" w:rsidRPr="000327A6" w:rsidRDefault="00B9342E">
                      <w:pPr>
                        <w:rPr>
                          <w:b/>
                        </w:rPr>
                      </w:pPr>
                      <w:r w:rsidRPr="000327A6">
                        <w:rPr>
                          <w:b/>
                        </w:rPr>
                        <w:t xml:space="preserve">        ZELENÁ BARVA</w:t>
                      </w:r>
                    </w:p>
                  </w:txbxContent>
                </v:textbox>
              </v:shape>
            </w:pict>
          </mc:Fallback>
        </mc:AlternateContent>
      </w:r>
      <w:r w:rsidR="00A547EA" w:rsidRPr="00B74B97">
        <w:rPr>
          <w:color w:val="000000"/>
        </w:rPr>
        <w:br/>
        <w:t> </w:t>
      </w:r>
      <w:r>
        <w:rPr>
          <w:b/>
          <w:bCs/>
          <w:noProof/>
          <w:color w:val="000000"/>
          <w:bdr w:val="none" w:sz="0" w:space="0" w:color="auto" w:frame="1"/>
          <w:lang w:eastAsia="cs-CZ"/>
        </w:rPr>
        <w:drawing>
          <wp:inline distT="0" distB="0" distL="0" distR="0" wp14:anchorId="52A9AB30" wp14:editId="52193823">
            <wp:extent cx="898497" cy="909728"/>
            <wp:effectExtent l="0" t="0" r="0" b="5080"/>
            <wp:docPr id="13" name="Obrázek 13" descr="Barevnost zelen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revnost zelená"/>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98658" cy="909891"/>
                    </a:xfrm>
                    <a:prstGeom prst="rect">
                      <a:avLst/>
                    </a:prstGeom>
                    <a:noFill/>
                    <a:ln>
                      <a:noFill/>
                    </a:ln>
                  </pic:spPr>
                </pic:pic>
              </a:graphicData>
            </a:graphic>
          </wp:inline>
        </w:drawing>
      </w:r>
    </w:p>
    <w:sectPr w:rsidR="000A45A9" w:rsidRPr="006134F6" w:rsidSect="0076519D">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1B82CE" w16cid:durableId="26D8083D"/>
  <w16cid:commentId w16cid:paraId="3528EFC7" w16cid:durableId="26D8081B"/>
  <w16cid:commentId w16cid:paraId="6252ECF0" w16cid:durableId="26D808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EB82B" w14:textId="77777777" w:rsidR="00B9342E" w:rsidRDefault="00B9342E" w:rsidP="00962258">
      <w:pPr>
        <w:spacing w:after="0" w:line="240" w:lineRule="auto"/>
      </w:pPr>
      <w:r>
        <w:separator/>
      </w:r>
    </w:p>
  </w:endnote>
  <w:endnote w:type="continuationSeparator" w:id="0">
    <w:p w14:paraId="2B29F43C" w14:textId="77777777" w:rsidR="00B9342E" w:rsidRDefault="00B934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D Fedra Book">
    <w:altName w:val="Times New Roman"/>
    <w:charset w:val="EE"/>
    <w:family w:val="auto"/>
    <w:pitch w:val="variable"/>
    <w:sig w:usb0="00000001" w:usb1="10002013" w:usb2="00000000" w:usb3="00000000" w:csb0="00000093"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Bold">
    <w:altName w:val="Times New Roman"/>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9342E" w14:paraId="5EAF8E4B" w14:textId="77777777" w:rsidTr="00D831A3">
      <w:tc>
        <w:tcPr>
          <w:tcW w:w="1361" w:type="dxa"/>
          <w:tcMar>
            <w:left w:w="0" w:type="dxa"/>
            <w:right w:w="0" w:type="dxa"/>
          </w:tcMar>
          <w:vAlign w:val="bottom"/>
        </w:tcPr>
        <w:p w14:paraId="7EC3C143" w14:textId="0FA46426" w:rsidR="00B9342E" w:rsidRPr="00B8518B" w:rsidRDefault="00B9342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4B6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4B6D">
            <w:rPr>
              <w:rStyle w:val="slostrnky"/>
              <w:noProof/>
            </w:rPr>
            <w:t>7</w:t>
          </w:r>
          <w:r w:rsidRPr="00B8518B">
            <w:rPr>
              <w:rStyle w:val="slostrnky"/>
            </w:rPr>
            <w:fldChar w:fldCharType="end"/>
          </w:r>
        </w:p>
      </w:tc>
      <w:tc>
        <w:tcPr>
          <w:tcW w:w="3458" w:type="dxa"/>
          <w:shd w:val="clear" w:color="auto" w:fill="auto"/>
          <w:tcMar>
            <w:left w:w="0" w:type="dxa"/>
            <w:right w:w="0" w:type="dxa"/>
          </w:tcMar>
        </w:tcPr>
        <w:p w14:paraId="36DA2213" w14:textId="77777777" w:rsidR="00B9342E" w:rsidRDefault="00B9342E" w:rsidP="00B8518B">
          <w:pPr>
            <w:pStyle w:val="Zpat"/>
          </w:pPr>
        </w:p>
      </w:tc>
      <w:tc>
        <w:tcPr>
          <w:tcW w:w="2835" w:type="dxa"/>
          <w:shd w:val="clear" w:color="auto" w:fill="auto"/>
          <w:tcMar>
            <w:left w:w="0" w:type="dxa"/>
            <w:right w:w="0" w:type="dxa"/>
          </w:tcMar>
        </w:tcPr>
        <w:p w14:paraId="6959FAC2" w14:textId="77777777" w:rsidR="00B9342E" w:rsidRDefault="00B9342E" w:rsidP="00B8518B">
          <w:pPr>
            <w:pStyle w:val="Zpat"/>
          </w:pPr>
        </w:p>
      </w:tc>
      <w:tc>
        <w:tcPr>
          <w:tcW w:w="2921" w:type="dxa"/>
        </w:tcPr>
        <w:p w14:paraId="3BF5C5BC" w14:textId="77777777" w:rsidR="00B9342E" w:rsidRDefault="00B9342E" w:rsidP="00D831A3">
          <w:pPr>
            <w:pStyle w:val="Zpat"/>
          </w:pPr>
        </w:p>
      </w:tc>
    </w:tr>
  </w:tbl>
  <w:p w14:paraId="0FF2BAA7" w14:textId="77777777" w:rsidR="00B9342E" w:rsidRPr="00B8518B" w:rsidRDefault="00B9342E"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01337D1B" wp14:editId="2F5338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5E0DFF"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26B5ADBE" wp14:editId="22D71EA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52BA71"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DEF3F41" w14:textId="77777777" w:rsidR="00B9342E" w:rsidRDefault="00B9342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9342E" w14:paraId="1C42A38E" w14:textId="77777777" w:rsidTr="00F1715C">
      <w:tc>
        <w:tcPr>
          <w:tcW w:w="1361" w:type="dxa"/>
          <w:tcMar>
            <w:left w:w="0" w:type="dxa"/>
            <w:right w:w="0" w:type="dxa"/>
          </w:tcMar>
          <w:vAlign w:val="bottom"/>
        </w:tcPr>
        <w:p w14:paraId="3C991C08" w14:textId="570CFE70" w:rsidR="00B9342E" w:rsidRPr="00B8518B" w:rsidRDefault="00B9342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4B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34B6D">
            <w:rPr>
              <w:rStyle w:val="slostrnky"/>
              <w:noProof/>
            </w:rPr>
            <w:t>7</w:t>
          </w:r>
          <w:r w:rsidRPr="00B8518B">
            <w:rPr>
              <w:rStyle w:val="slostrnky"/>
            </w:rPr>
            <w:fldChar w:fldCharType="end"/>
          </w:r>
        </w:p>
      </w:tc>
      <w:tc>
        <w:tcPr>
          <w:tcW w:w="3458" w:type="dxa"/>
          <w:shd w:val="clear" w:color="auto" w:fill="auto"/>
          <w:tcMar>
            <w:left w:w="0" w:type="dxa"/>
            <w:right w:w="0" w:type="dxa"/>
          </w:tcMar>
        </w:tcPr>
        <w:p w14:paraId="58D52E7B" w14:textId="77777777" w:rsidR="00B9342E" w:rsidRDefault="00B9342E" w:rsidP="00460660">
          <w:pPr>
            <w:pStyle w:val="Zpat"/>
          </w:pPr>
        </w:p>
      </w:tc>
      <w:tc>
        <w:tcPr>
          <w:tcW w:w="2835" w:type="dxa"/>
          <w:shd w:val="clear" w:color="auto" w:fill="auto"/>
          <w:tcMar>
            <w:left w:w="0" w:type="dxa"/>
            <w:right w:w="0" w:type="dxa"/>
          </w:tcMar>
        </w:tcPr>
        <w:p w14:paraId="0564FAC8" w14:textId="77777777" w:rsidR="00B9342E" w:rsidRDefault="00B9342E" w:rsidP="00460660">
          <w:pPr>
            <w:pStyle w:val="Zpat"/>
          </w:pPr>
        </w:p>
      </w:tc>
      <w:tc>
        <w:tcPr>
          <w:tcW w:w="2921" w:type="dxa"/>
        </w:tcPr>
        <w:p w14:paraId="0DF572D2" w14:textId="77777777" w:rsidR="00B9342E" w:rsidRDefault="00B9342E" w:rsidP="00460660">
          <w:pPr>
            <w:pStyle w:val="Zpat"/>
          </w:pPr>
        </w:p>
      </w:tc>
    </w:tr>
  </w:tbl>
  <w:p w14:paraId="43893A14" w14:textId="77777777" w:rsidR="00B9342E" w:rsidRPr="00B8518B" w:rsidRDefault="00B9342E"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1BF35C9" wp14:editId="0F7F24B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2E41EF"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BAF7321" wp14:editId="34E08C7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BF1176"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285F3A7" w14:textId="77777777" w:rsidR="00B9342E" w:rsidRPr="00460660" w:rsidRDefault="00B9342E">
    <w:pPr>
      <w:pStyle w:val="Zpat"/>
      <w:rPr>
        <w:sz w:val="2"/>
        <w:szCs w:val="2"/>
      </w:rPr>
    </w:pPr>
  </w:p>
  <w:p w14:paraId="67E0EDBC" w14:textId="77777777" w:rsidR="00B9342E" w:rsidRDefault="00B9342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D1F98" w14:textId="77777777" w:rsidR="00B9342E" w:rsidRDefault="00B9342E" w:rsidP="00962258">
      <w:pPr>
        <w:spacing w:after="0" w:line="240" w:lineRule="auto"/>
      </w:pPr>
      <w:r>
        <w:separator/>
      </w:r>
    </w:p>
  </w:footnote>
  <w:footnote w:type="continuationSeparator" w:id="0">
    <w:p w14:paraId="3BE61C20" w14:textId="77777777" w:rsidR="00B9342E" w:rsidRDefault="00B934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ADBEA" w14:textId="77777777" w:rsidR="00B9342E" w:rsidRPr="00D6163D" w:rsidRDefault="00B9342E">
    <w:pPr>
      <w:pStyle w:val="Zhlav"/>
      <w:rPr>
        <w:sz w:val="8"/>
        <w:szCs w:val="8"/>
      </w:rPr>
    </w:pPr>
  </w:p>
  <w:p w14:paraId="22188474" w14:textId="0663E2B9" w:rsidR="00540577" w:rsidRDefault="00540577" w:rsidP="00540577">
    <w:pPr>
      <w:spacing w:after="120"/>
      <w:rPr>
        <w:sz w:val="18"/>
        <w:szCs w:val="18"/>
      </w:rPr>
    </w:pPr>
    <w:r>
      <w:tab/>
    </w:r>
    <w:r>
      <w:tab/>
    </w:r>
    <w:r>
      <w:tab/>
    </w:r>
    <w:r>
      <w:tab/>
    </w:r>
    <w:r>
      <w:tab/>
    </w:r>
    <w:r w:rsidR="00B9342E" w:rsidRPr="005329E3">
      <w:rPr>
        <w:sz w:val="18"/>
        <w:szCs w:val="18"/>
      </w:rPr>
      <w:t xml:space="preserve">Příloha č. 4 </w:t>
    </w:r>
    <w:r>
      <w:rPr>
        <w:sz w:val="18"/>
        <w:szCs w:val="18"/>
      </w:rPr>
      <w:t>Zadávací dokumentace/Smlouvy</w:t>
    </w:r>
  </w:p>
  <w:p w14:paraId="75136144" w14:textId="58752BA7" w:rsidR="00B9342E" w:rsidRPr="005329E3" w:rsidRDefault="00B9342E" w:rsidP="00540577">
    <w:pPr>
      <w:ind w:left="2832" w:firstLine="708"/>
      <w:rPr>
        <w:sz w:val="18"/>
        <w:szCs w:val="18"/>
      </w:rPr>
    </w:pPr>
    <w:r w:rsidRPr="005329E3">
      <w:rPr>
        <w:sz w:val="18"/>
        <w:szCs w:val="18"/>
      </w:rPr>
      <w:t>Standardy úklidových služeb</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A81E1" w14:textId="77777777" w:rsidR="00B9342E" w:rsidRPr="00D6163D" w:rsidRDefault="00B9342E" w:rsidP="00FC6389">
    <w:pPr>
      <w:pStyle w:val="Zhlav"/>
      <w:rPr>
        <w:sz w:val="8"/>
        <w:szCs w:val="8"/>
      </w:rPr>
    </w:pPr>
    <w:r>
      <w:rPr>
        <w:sz w:val="8"/>
        <w:szCs w:val="8"/>
      </w:rPr>
      <w:tab/>
    </w:r>
    <w:r>
      <w:rPr>
        <w:sz w:val="8"/>
        <w:szCs w:val="8"/>
      </w:rPr>
      <w:tab/>
    </w:r>
  </w:p>
  <w:p w14:paraId="36957D30" w14:textId="77777777" w:rsidR="00B9342E" w:rsidRPr="00460660" w:rsidRDefault="00B9342E">
    <w:pPr>
      <w:pStyle w:val="Zhlav"/>
      <w:rPr>
        <w:sz w:val="2"/>
        <w:szCs w:val="2"/>
      </w:rPr>
    </w:pPr>
  </w:p>
  <w:p w14:paraId="1FF07C39" w14:textId="77777777" w:rsidR="00B9342E" w:rsidRDefault="00B934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764D6"/>
    <w:multiLevelType w:val="hybridMultilevel"/>
    <w:tmpl w:val="4FEEF5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EF511F"/>
    <w:multiLevelType w:val="hybridMultilevel"/>
    <w:tmpl w:val="AE92CD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0645D1"/>
    <w:multiLevelType w:val="hybridMultilevel"/>
    <w:tmpl w:val="369EA420"/>
    <w:lvl w:ilvl="0" w:tplc="FD900A3E">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FDD54E9"/>
    <w:multiLevelType w:val="hybridMultilevel"/>
    <w:tmpl w:val="7D885892"/>
    <w:lvl w:ilvl="0" w:tplc="774C0AB0">
      <w:start w:val="1"/>
      <w:numFmt w:val="upperRoman"/>
      <w:lvlText w:val="%1."/>
      <w:lvlJc w:val="left"/>
      <w:pPr>
        <w:ind w:left="1080" w:hanging="72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C0884"/>
    <w:multiLevelType w:val="hybridMultilevel"/>
    <w:tmpl w:val="D40C53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0F0110"/>
    <w:multiLevelType w:val="hybridMultilevel"/>
    <w:tmpl w:val="19006136"/>
    <w:lvl w:ilvl="0" w:tplc="E9D40C04">
      <w:start w:val="1"/>
      <w:numFmt w:val="decimal"/>
      <w:lvlText w:val="%1."/>
      <w:lvlJc w:val="left"/>
      <w:pPr>
        <w:ind w:left="1778" w:hanging="360"/>
      </w:pPr>
      <w:rPr>
        <w:rFonts w:ascii="Calibri" w:hAnsi="Calibri" w:cs="Times New Roman" w:hint="default"/>
        <w:b w:val="0"/>
        <w:color w:val="002060"/>
        <w:sz w:val="23"/>
      </w:rPr>
    </w:lvl>
    <w:lvl w:ilvl="1" w:tplc="04050019">
      <w:start w:val="1"/>
      <w:numFmt w:val="lowerLetter"/>
      <w:lvlText w:val="%2."/>
      <w:lvlJc w:val="left"/>
      <w:pPr>
        <w:ind w:left="2498" w:hanging="360"/>
      </w:pPr>
    </w:lvl>
    <w:lvl w:ilvl="2" w:tplc="0405001B">
      <w:start w:val="1"/>
      <w:numFmt w:val="lowerRoman"/>
      <w:lvlText w:val="%3."/>
      <w:lvlJc w:val="right"/>
      <w:pPr>
        <w:ind w:left="3218" w:hanging="180"/>
      </w:pPr>
    </w:lvl>
    <w:lvl w:ilvl="3" w:tplc="0405000F">
      <w:start w:val="1"/>
      <w:numFmt w:val="decimal"/>
      <w:lvlText w:val="%4."/>
      <w:lvlJc w:val="left"/>
      <w:pPr>
        <w:ind w:left="3938" w:hanging="360"/>
      </w:pPr>
    </w:lvl>
    <w:lvl w:ilvl="4" w:tplc="04050019">
      <w:start w:val="1"/>
      <w:numFmt w:val="lowerLetter"/>
      <w:lvlText w:val="%5."/>
      <w:lvlJc w:val="left"/>
      <w:pPr>
        <w:ind w:left="4658" w:hanging="360"/>
      </w:pPr>
    </w:lvl>
    <w:lvl w:ilvl="5" w:tplc="0405001B">
      <w:start w:val="1"/>
      <w:numFmt w:val="lowerRoman"/>
      <w:lvlText w:val="%6."/>
      <w:lvlJc w:val="right"/>
      <w:pPr>
        <w:ind w:left="5378" w:hanging="180"/>
      </w:pPr>
    </w:lvl>
    <w:lvl w:ilvl="6" w:tplc="0405000F">
      <w:start w:val="1"/>
      <w:numFmt w:val="decimal"/>
      <w:lvlText w:val="%7."/>
      <w:lvlJc w:val="left"/>
      <w:pPr>
        <w:ind w:left="6098" w:hanging="360"/>
      </w:pPr>
    </w:lvl>
    <w:lvl w:ilvl="7" w:tplc="04050019">
      <w:start w:val="1"/>
      <w:numFmt w:val="lowerLetter"/>
      <w:lvlText w:val="%8."/>
      <w:lvlJc w:val="left"/>
      <w:pPr>
        <w:ind w:left="6818" w:hanging="360"/>
      </w:pPr>
    </w:lvl>
    <w:lvl w:ilvl="8" w:tplc="0405001B">
      <w:start w:val="1"/>
      <w:numFmt w:val="lowerRoman"/>
      <w:lvlText w:val="%9."/>
      <w:lvlJc w:val="right"/>
      <w:pPr>
        <w:ind w:left="7538" w:hanging="180"/>
      </w:pPr>
    </w:lvl>
  </w:abstractNum>
  <w:abstractNum w:abstractNumId="7" w15:restartNumberingAfterBreak="0">
    <w:nsid w:val="16D92FED"/>
    <w:multiLevelType w:val="hybridMultilevel"/>
    <w:tmpl w:val="97E6C756"/>
    <w:lvl w:ilvl="0" w:tplc="4E6C00C8">
      <w:start w:val="1"/>
      <w:numFmt w:val="lowerLetter"/>
      <w:pStyle w:val="Podbodsmlouvy"/>
      <w:lvlText w:val="%1)"/>
      <w:lvlJc w:val="left"/>
      <w:pPr>
        <w:tabs>
          <w:tab w:val="num" w:pos="1211"/>
        </w:tabs>
        <w:ind w:left="1211" w:hanging="360"/>
      </w:pPr>
      <w:rPr>
        <w:rFonts w:cs="Times New Roman" w:hint="default"/>
      </w:rPr>
    </w:lvl>
    <w:lvl w:ilvl="1" w:tplc="04050019">
      <w:start w:val="1"/>
      <w:numFmt w:val="lowerLetter"/>
      <w:lvlText w:val="%2."/>
      <w:lvlJc w:val="left"/>
      <w:pPr>
        <w:tabs>
          <w:tab w:val="num" w:pos="1724"/>
        </w:tabs>
        <w:ind w:left="1724" w:hanging="360"/>
      </w:pPr>
      <w:rPr>
        <w:rFonts w:cs="Times New Roman"/>
      </w:rPr>
    </w:lvl>
    <w:lvl w:ilvl="2" w:tplc="0405001B">
      <w:start w:val="1"/>
      <w:numFmt w:val="lowerRoman"/>
      <w:lvlText w:val="%3."/>
      <w:lvlJc w:val="right"/>
      <w:pPr>
        <w:tabs>
          <w:tab w:val="num" w:pos="2444"/>
        </w:tabs>
        <w:ind w:left="2444" w:hanging="180"/>
      </w:pPr>
      <w:rPr>
        <w:rFonts w:cs="Times New Roman"/>
      </w:rPr>
    </w:lvl>
    <w:lvl w:ilvl="3" w:tplc="0405000F">
      <w:start w:val="1"/>
      <w:numFmt w:val="decimal"/>
      <w:lvlText w:val="%4."/>
      <w:lvlJc w:val="left"/>
      <w:pPr>
        <w:tabs>
          <w:tab w:val="num" w:pos="3164"/>
        </w:tabs>
        <w:ind w:left="3164" w:hanging="360"/>
      </w:pPr>
      <w:rPr>
        <w:rFonts w:cs="Times New Roman"/>
      </w:rPr>
    </w:lvl>
    <w:lvl w:ilvl="4" w:tplc="04050019">
      <w:start w:val="1"/>
      <w:numFmt w:val="lowerLetter"/>
      <w:lvlText w:val="%5."/>
      <w:lvlJc w:val="left"/>
      <w:pPr>
        <w:tabs>
          <w:tab w:val="num" w:pos="3884"/>
        </w:tabs>
        <w:ind w:left="3884" w:hanging="360"/>
      </w:pPr>
      <w:rPr>
        <w:rFonts w:cs="Times New Roman"/>
      </w:rPr>
    </w:lvl>
    <w:lvl w:ilvl="5" w:tplc="0405001B">
      <w:start w:val="1"/>
      <w:numFmt w:val="lowerRoman"/>
      <w:lvlText w:val="%6."/>
      <w:lvlJc w:val="right"/>
      <w:pPr>
        <w:tabs>
          <w:tab w:val="num" w:pos="4604"/>
        </w:tabs>
        <w:ind w:left="4604" w:hanging="180"/>
      </w:pPr>
      <w:rPr>
        <w:rFonts w:cs="Times New Roman"/>
      </w:rPr>
    </w:lvl>
    <w:lvl w:ilvl="6" w:tplc="0405000F">
      <w:start w:val="1"/>
      <w:numFmt w:val="decimal"/>
      <w:lvlText w:val="%7."/>
      <w:lvlJc w:val="left"/>
      <w:pPr>
        <w:tabs>
          <w:tab w:val="num" w:pos="5324"/>
        </w:tabs>
        <w:ind w:left="5324" w:hanging="360"/>
      </w:pPr>
      <w:rPr>
        <w:rFonts w:cs="Times New Roman"/>
      </w:rPr>
    </w:lvl>
    <w:lvl w:ilvl="7" w:tplc="04050019">
      <w:start w:val="1"/>
      <w:numFmt w:val="lowerLetter"/>
      <w:lvlText w:val="%8."/>
      <w:lvlJc w:val="left"/>
      <w:pPr>
        <w:tabs>
          <w:tab w:val="num" w:pos="6044"/>
        </w:tabs>
        <w:ind w:left="6044" w:hanging="360"/>
      </w:pPr>
      <w:rPr>
        <w:rFonts w:cs="Times New Roman"/>
      </w:rPr>
    </w:lvl>
    <w:lvl w:ilvl="8" w:tplc="0405001B">
      <w:start w:val="1"/>
      <w:numFmt w:val="lowerRoman"/>
      <w:lvlText w:val="%9."/>
      <w:lvlJc w:val="right"/>
      <w:pPr>
        <w:tabs>
          <w:tab w:val="num" w:pos="6764"/>
        </w:tabs>
        <w:ind w:left="6764" w:hanging="180"/>
      </w:pPr>
      <w:rPr>
        <w:rFonts w:cs="Times New Roman"/>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26958ED"/>
    <w:multiLevelType w:val="multilevel"/>
    <w:tmpl w:val="757212A0"/>
    <w:lvl w:ilvl="0">
      <w:start w:val="1"/>
      <w:numFmt w:val="decimal"/>
      <w:lvlText w:val="%1."/>
      <w:lvlJc w:val="left"/>
      <w:pPr>
        <w:tabs>
          <w:tab w:val="num" w:pos="1134"/>
        </w:tabs>
        <w:ind w:left="0" w:firstLine="680"/>
      </w:pPr>
      <w:rPr>
        <w:b/>
        <w:color w:val="auto"/>
      </w:rPr>
    </w:lvl>
    <w:lvl w:ilvl="1">
      <w:start w:val="1"/>
      <w:numFmt w:val="bullet"/>
      <w:lvlText w:val=""/>
      <w:lvlJc w:val="left"/>
      <w:pPr>
        <w:tabs>
          <w:tab w:val="num" w:pos="720"/>
        </w:tabs>
        <w:ind w:left="720" w:hanging="363"/>
      </w:pPr>
      <w:rPr>
        <w:rFonts w:ascii="Symbol" w:hAnsi="Symbol" w:hint="default"/>
        <w:b/>
        <w:color w:val="auto"/>
      </w:rPr>
    </w:lvl>
    <w:lvl w:ilvl="2">
      <w:start w:val="1"/>
      <w:numFmt w:val="decimal"/>
      <w:lvlText w:val="%3."/>
      <w:lvlJc w:val="left"/>
      <w:pPr>
        <w:tabs>
          <w:tab w:val="num" w:pos="1134"/>
        </w:tabs>
        <w:ind w:left="0" w:firstLine="680"/>
      </w:pPr>
      <w:rPr>
        <w:b/>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7E9434E"/>
    <w:multiLevelType w:val="hybridMultilevel"/>
    <w:tmpl w:val="8946B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3A1645"/>
    <w:multiLevelType w:val="hybridMultilevel"/>
    <w:tmpl w:val="065C5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F76403"/>
    <w:multiLevelType w:val="multilevel"/>
    <w:tmpl w:val="0D34D660"/>
    <w:numStyleLink w:val="ListBulletmultilevel"/>
  </w:abstractNum>
  <w:abstractNum w:abstractNumId="13" w15:restartNumberingAfterBreak="0">
    <w:nsid w:val="30D348DB"/>
    <w:multiLevelType w:val="multilevel"/>
    <w:tmpl w:val="872627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6E1062D"/>
    <w:multiLevelType w:val="hybridMultilevel"/>
    <w:tmpl w:val="1F7EA0E8"/>
    <w:lvl w:ilvl="0" w:tplc="349499BC">
      <w:start w:val="1"/>
      <w:numFmt w:val="bullet"/>
      <w:lvlText w:val="-"/>
      <w:lvlJc w:val="left"/>
      <w:pPr>
        <w:ind w:left="720" w:hanging="360"/>
      </w:pPr>
      <w:rPr>
        <w:rFonts w:ascii="Book Antiqua" w:hAnsi="Book Antiqua"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D57B81"/>
    <w:multiLevelType w:val="hybridMultilevel"/>
    <w:tmpl w:val="295640F4"/>
    <w:lvl w:ilvl="0" w:tplc="9634DED2">
      <w:start w:val="1"/>
      <w:numFmt w:val="upperLetter"/>
      <w:lvlText w:val="ČÁST %1"/>
      <w:lvlJc w:val="left"/>
      <w:pPr>
        <w:tabs>
          <w:tab w:val="num" w:pos="360"/>
        </w:tabs>
        <w:ind w:left="360" w:hanging="360"/>
      </w:pPr>
      <w:rPr>
        <w:rFonts w:ascii="Verdana" w:hAnsi="Verdana" w:cs="CD Fedra Book" w:hint="default"/>
        <w:b/>
        <w:bCs/>
        <w:i w:val="0"/>
        <w:iCs w:val="0"/>
        <w:caps/>
        <w:sz w:val="24"/>
        <w:szCs w:val="24"/>
      </w:rPr>
    </w:lvl>
    <w:lvl w:ilvl="1" w:tplc="D78CAA92">
      <w:start w:val="1"/>
      <w:numFmt w:val="bullet"/>
      <w:lvlText w:val="-"/>
      <w:lvlJc w:val="left"/>
      <w:pPr>
        <w:tabs>
          <w:tab w:val="num" w:pos="1440"/>
        </w:tabs>
        <w:ind w:left="1440" w:hanging="360"/>
      </w:pPr>
      <w:rPr>
        <w:rFonts w:ascii="Arial" w:hAnsi="Arial" w:hint="default"/>
        <w:b/>
        <w:i w:val="0"/>
        <w:caps/>
        <w:sz w:val="24"/>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CC87F45"/>
    <w:multiLevelType w:val="hybridMultilevel"/>
    <w:tmpl w:val="8EE0AE8A"/>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08B4F82"/>
    <w:multiLevelType w:val="hybridMultilevel"/>
    <w:tmpl w:val="9B0CA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FE05B7"/>
    <w:multiLevelType w:val="hybridMultilevel"/>
    <w:tmpl w:val="D854C554"/>
    <w:lvl w:ilvl="0" w:tplc="BABC5D90">
      <w:start w:val="1"/>
      <w:numFmt w:val="decimal"/>
      <w:lvlText w:val="%1."/>
      <w:lvlJc w:val="left"/>
      <w:pPr>
        <w:ind w:left="1636" w:hanging="360"/>
      </w:pPr>
      <w:rPr>
        <w:b w:val="0"/>
      </w:rPr>
    </w:lvl>
    <w:lvl w:ilvl="1" w:tplc="04050019">
      <w:start w:val="1"/>
      <w:numFmt w:val="lowerLetter"/>
      <w:lvlText w:val="%2."/>
      <w:lvlJc w:val="left"/>
      <w:pPr>
        <w:ind w:left="2295" w:hanging="360"/>
      </w:pPr>
    </w:lvl>
    <w:lvl w:ilvl="2" w:tplc="0405001B">
      <w:start w:val="1"/>
      <w:numFmt w:val="lowerRoman"/>
      <w:lvlText w:val="%3."/>
      <w:lvlJc w:val="right"/>
      <w:pPr>
        <w:ind w:left="3015" w:hanging="180"/>
      </w:pPr>
    </w:lvl>
    <w:lvl w:ilvl="3" w:tplc="0405000F">
      <w:start w:val="1"/>
      <w:numFmt w:val="decimal"/>
      <w:lvlText w:val="%4."/>
      <w:lvlJc w:val="left"/>
      <w:pPr>
        <w:ind w:left="3735" w:hanging="360"/>
      </w:pPr>
    </w:lvl>
    <w:lvl w:ilvl="4" w:tplc="04050019">
      <w:start w:val="1"/>
      <w:numFmt w:val="lowerLetter"/>
      <w:lvlText w:val="%5."/>
      <w:lvlJc w:val="left"/>
      <w:pPr>
        <w:ind w:left="4455" w:hanging="360"/>
      </w:pPr>
    </w:lvl>
    <w:lvl w:ilvl="5" w:tplc="0405001B">
      <w:start w:val="1"/>
      <w:numFmt w:val="lowerRoman"/>
      <w:lvlText w:val="%6."/>
      <w:lvlJc w:val="right"/>
      <w:pPr>
        <w:ind w:left="5175" w:hanging="180"/>
      </w:pPr>
    </w:lvl>
    <w:lvl w:ilvl="6" w:tplc="0405000F">
      <w:start w:val="1"/>
      <w:numFmt w:val="decimal"/>
      <w:lvlText w:val="%7."/>
      <w:lvlJc w:val="left"/>
      <w:pPr>
        <w:ind w:left="5895" w:hanging="360"/>
      </w:pPr>
    </w:lvl>
    <w:lvl w:ilvl="7" w:tplc="04050019">
      <w:start w:val="1"/>
      <w:numFmt w:val="lowerLetter"/>
      <w:lvlText w:val="%8."/>
      <w:lvlJc w:val="left"/>
      <w:pPr>
        <w:ind w:left="6615" w:hanging="360"/>
      </w:pPr>
    </w:lvl>
    <w:lvl w:ilvl="8" w:tplc="0405001B">
      <w:start w:val="1"/>
      <w:numFmt w:val="lowerRoman"/>
      <w:lvlText w:val="%9."/>
      <w:lvlJc w:val="right"/>
      <w:pPr>
        <w:ind w:left="7335" w:hanging="180"/>
      </w:pPr>
    </w:lvl>
  </w:abstractNum>
  <w:abstractNum w:abstractNumId="19" w15:restartNumberingAfterBreak="0">
    <w:nsid w:val="478E5D85"/>
    <w:multiLevelType w:val="hybridMultilevel"/>
    <w:tmpl w:val="51F8FBEC"/>
    <w:lvl w:ilvl="0" w:tplc="C584E9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221817"/>
    <w:multiLevelType w:val="hybridMultilevel"/>
    <w:tmpl w:val="DD0CDA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6A6EA0"/>
    <w:multiLevelType w:val="hybridMultilevel"/>
    <w:tmpl w:val="780E30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8A0199"/>
    <w:multiLevelType w:val="hybridMultilevel"/>
    <w:tmpl w:val="14706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BA7B8D"/>
    <w:multiLevelType w:val="hybridMultilevel"/>
    <w:tmpl w:val="7D885892"/>
    <w:lvl w:ilvl="0" w:tplc="774C0AB0">
      <w:start w:val="1"/>
      <w:numFmt w:val="upperRoman"/>
      <w:lvlText w:val="%1."/>
      <w:lvlJc w:val="left"/>
      <w:pPr>
        <w:ind w:left="1080" w:hanging="72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73455A"/>
    <w:multiLevelType w:val="hybridMultilevel"/>
    <w:tmpl w:val="1E5AE618"/>
    <w:lvl w:ilvl="0" w:tplc="AED6D6C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7" w15:restartNumberingAfterBreak="0">
    <w:nsid w:val="6C8501EE"/>
    <w:multiLevelType w:val="hybridMultilevel"/>
    <w:tmpl w:val="31EC9CD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38F7D3C"/>
    <w:multiLevelType w:val="multilevel"/>
    <w:tmpl w:val="98FEEFD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6C94162"/>
    <w:multiLevelType w:val="hybridMultilevel"/>
    <w:tmpl w:val="B722111E"/>
    <w:lvl w:ilvl="0" w:tplc="8BAE3ABC">
      <w:numFmt w:val="bullet"/>
      <w:lvlText w:val="-"/>
      <w:lvlJc w:val="left"/>
      <w:pPr>
        <w:ind w:left="930" w:hanging="360"/>
      </w:pPr>
      <w:rPr>
        <w:rFonts w:ascii="Verdana" w:eastAsia="Times New Roman" w:hAnsi="Verdana" w:cs="Verdana" w:hint="default"/>
        <w:color w:val="002060"/>
        <w:sz w:val="23"/>
      </w:rPr>
    </w:lvl>
    <w:lvl w:ilvl="1" w:tplc="04050003">
      <w:start w:val="1"/>
      <w:numFmt w:val="bullet"/>
      <w:lvlText w:val="o"/>
      <w:lvlJc w:val="left"/>
      <w:pPr>
        <w:ind w:left="1650" w:hanging="360"/>
      </w:pPr>
      <w:rPr>
        <w:rFonts w:ascii="Courier New" w:hAnsi="Courier New" w:cs="Courier New" w:hint="default"/>
      </w:rPr>
    </w:lvl>
    <w:lvl w:ilvl="2" w:tplc="04050005">
      <w:start w:val="1"/>
      <w:numFmt w:val="bullet"/>
      <w:lvlText w:val=""/>
      <w:lvlJc w:val="left"/>
      <w:pPr>
        <w:ind w:left="2370" w:hanging="360"/>
      </w:pPr>
      <w:rPr>
        <w:rFonts w:ascii="Wingdings" w:hAnsi="Wingdings" w:hint="default"/>
      </w:rPr>
    </w:lvl>
    <w:lvl w:ilvl="3" w:tplc="04050001">
      <w:start w:val="1"/>
      <w:numFmt w:val="bullet"/>
      <w:lvlText w:val=""/>
      <w:lvlJc w:val="left"/>
      <w:pPr>
        <w:ind w:left="3090" w:hanging="360"/>
      </w:pPr>
      <w:rPr>
        <w:rFonts w:ascii="Symbol" w:hAnsi="Symbol" w:hint="default"/>
      </w:rPr>
    </w:lvl>
    <w:lvl w:ilvl="4" w:tplc="04050003">
      <w:start w:val="1"/>
      <w:numFmt w:val="bullet"/>
      <w:lvlText w:val="o"/>
      <w:lvlJc w:val="left"/>
      <w:pPr>
        <w:ind w:left="3810" w:hanging="360"/>
      </w:pPr>
      <w:rPr>
        <w:rFonts w:ascii="Courier New" w:hAnsi="Courier New" w:cs="Courier New" w:hint="default"/>
      </w:rPr>
    </w:lvl>
    <w:lvl w:ilvl="5" w:tplc="04050005">
      <w:start w:val="1"/>
      <w:numFmt w:val="bullet"/>
      <w:lvlText w:val=""/>
      <w:lvlJc w:val="left"/>
      <w:pPr>
        <w:ind w:left="4530" w:hanging="360"/>
      </w:pPr>
      <w:rPr>
        <w:rFonts w:ascii="Wingdings" w:hAnsi="Wingdings" w:hint="default"/>
      </w:rPr>
    </w:lvl>
    <w:lvl w:ilvl="6" w:tplc="04050001">
      <w:start w:val="1"/>
      <w:numFmt w:val="bullet"/>
      <w:lvlText w:val=""/>
      <w:lvlJc w:val="left"/>
      <w:pPr>
        <w:ind w:left="5250" w:hanging="360"/>
      </w:pPr>
      <w:rPr>
        <w:rFonts w:ascii="Symbol" w:hAnsi="Symbol" w:hint="default"/>
      </w:rPr>
    </w:lvl>
    <w:lvl w:ilvl="7" w:tplc="04050003">
      <w:start w:val="1"/>
      <w:numFmt w:val="bullet"/>
      <w:lvlText w:val="o"/>
      <w:lvlJc w:val="left"/>
      <w:pPr>
        <w:ind w:left="5970" w:hanging="360"/>
      </w:pPr>
      <w:rPr>
        <w:rFonts w:ascii="Courier New" w:hAnsi="Courier New" w:cs="Courier New" w:hint="default"/>
      </w:rPr>
    </w:lvl>
    <w:lvl w:ilvl="8" w:tplc="04050005">
      <w:start w:val="1"/>
      <w:numFmt w:val="bullet"/>
      <w:lvlText w:val=""/>
      <w:lvlJc w:val="left"/>
      <w:pPr>
        <w:ind w:left="6690" w:hanging="360"/>
      </w:pPr>
      <w:rPr>
        <w:rFonts w:ascii="Wingdings" w:hAnsi="Wingdings" w:hint="default"/>
      </w:rPr>
    </w:lvl>
  </w:abstractNum>
  <w:abstractNum w:abstractNumId="31" w15:restartNumberingAfterBreak="0">
    <w:nsid w:val="7D561623"/>
    <w:multiLevelType w:val="hybridMultilevel"/>
    <w:tmpl w:val="C63C6C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2"/>
  </w:num>
  <w:num w:numId="4">
    <w:abstractNumId w:val="29"/>
  </w:num>
  <w:num w:numId="5">
    <w:abstractNumId w:val="15"/>
  </w:num>
  <w:num w:numId="6">
    <w:abstractNumId w:val="24"/>
  </w:num>
  <w:num w:numId="7">
    <w:abstractNumId w:val="22"/>
  </w:num>
  <w:num w:numId="8">
    <w:abstractNumId w:val="14"/>
  </w:num>
  <w:num w:numId="9">
    <w:abstractNumId w:val="17"/>
  </w:num>
  <w:num w:numId="10">
    <w:abstractNumId w:val="16"/>
  </w:num>
  <w:num w:numId="11">
    <w:abstractNumId w:val="28"/>
  </w:num>
  <w:num w:numId="12">
    <w:abstractNumId w:val="13"/>
  </w:num>
  <w:num w:numId="13">
    <w:abstractNumId w:val="9"/>
  </w:num>
  <w:num w:numId="14">
    <w:abstractNumId w:val="27"/>
  </w:num>
  <w:num w:numId="15">
    <w:abstractNumId w:val="0"/>
  </w:num>
  <w:num w:numId="16">
    <w:abstractNumId w:val="21"/>
  </w:num>
  <w:num w:numId="17">
    <w:abstractNumId w:val="11"/>
  </w:num>
  <w:num w:numId="18">
    <w:abstractNumId w:val="23"/>
  </w:num>
  <w:num w:numId="19">
    <w:abstractNumId w:val="7"/>
    <w:lvlOverride w:ilvl="0">
      <w:startOverride w:val="1"/>
    </w:lvlOverride>
  </w:num>
  <w:num w:numId="20">
    <w:abstractNumId w:val="7"/>
  </w:num>
  <w:num w:numId="21">
    <w:abstractNumId w:val="20"/>
  </w:num>
  <w:num w:numId="22">
    <w:abstractNumId w:val="3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5"/>
  </w:num>
  <w:num w:numId="28">
    <w:abstractNumId w:val="5"/>
  </w:num>
  <w:num w:numId="29">
    <w:abstractNumId w:val="26"/>
  </w:num>
  <w:num w:numId="30">
    <w:abstractNumId w:val="3"/>
  </w:num>
  <w:num w:numId="31">
    <w:abstractNumId w:val="4"/>
  </w:num>
  <w:num w:numId="32">
    <w:abstractNumId w:val="10"/>
  </w:num>
  <w:num w:numId="33">
    <w:abstractNumId w:val="31"/>
  </w:num>
  <w:num w:numId="3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002"/>
    <w:rsid w:val="00000D93"/>
    <w:rsid w:val="00005A69"/>
    <w:rsid w:val="0000700D"/>
    <w:rsid w:val="0001153E"/>
    <w:rsid w:val="00013AFE"/>
    <w:rsid w:val="00014CC3"/>
    <w:rsid w:val="00016ADF"/>
    <w:rsid w:val="000179F7"/>
    <w:rsid w:val="00017AB7"/>
    <w:rsid w:val="0002034D"/>
    <w:rsid w:val="00020FA6"/>
    <w:rsid w:val="000258D1"/>
    <w:rsid w:val="00025A37"/>
    <w:rsid w:val="00026142"/>
    <w:rsid w:val="00027BB9"/>
    <w:rsid w:val="000313F2"/>
    <w:rsid w:val="000327A6"/>
    <w:rsid w:val="0003316F"/>
    <w:rsid w:val="000359E8"/>
    <w:rsid w:val="00035DEC"/>
    <w:rsid w:val="00036C04"/>
    <w:rsid w:val="000417A3"/>
    <w:rsid w:val="00042DAB"/>
    <w:rsid w:val="00043CFD"/>
    <w:rsid w:val="00044334"/>
    <w:rsid w:val="00044DB3"/>
    <w:rsid w:val="00045B20"/>
    <w:rsid w:val="000468CE"/>
    <w:rsid w:val="00061940"/>
    <w:rsid w:val="000656F5"/>
    <w:rsid w:val="000676E0"/>
    <w:rsid w:val="0007013E"/>
    <w:rsid w:val="000718D7"/>
    <w:rsid w:val="00071F18"/>
    <w:rsid w:val="0007248C"/>
    <w:rsid w:val="00072C1E"/>
    <w:rsid w:val="000731F0"/>
    <w:rsid w:val="00073995"/>
    <w:rsid w:val="000748C7"/>
    <w:rsid w:val="00080635"/>
    <w:rsid w:val="00083E5A"/>
    <w:rsid w:val="00092B85"/>
    <w:rsid w:val="00096989"/>
    <w:rsid w:val="000A0E7F"/>
    <w:rsid w:val="000A1D17"/>
    <w:rsid w:val="000A32AB"/>
    <w:rsid w:val="000A4480"/>
    <w:rsid w:val="000A45A9"/>
    <w:rsid w:val="000A53CF"/>
    <w:rsid w:val="000A7679"/>
    <w:rsid w:val="000B0438"/>
    <w:rsid w:val="000B4D10"/>
    <w:rsid w:val="000B5A55"/>
    <w:rsid w:val="000B5B2F"/>
    <w:rsid w:val="000B68DE"/>
    <w:rsid w:val="000C1F98"/>
    <w:rsid w:val="000C5E7B"/>
    <w:rsid w:val="000D10BE"/>
    <w:rsid w:val="000D1BC5"/>
    <w:rsid w:val="000D4252"/>
    <w:rsid w:val="000D4748"/>
    <w:rsid w:val="000D6199"/>
    <w:rsid w:val="000E16E1"/>
    <w:rsid w:val="000E23A7"/>
    <w:rsid w:val="000E388F"/>
    <w:rsid w:val="000E3D89"/>
    <w:rsid w:val="000E443E"/>
    <w:rsid w:val="000E5136"/>
    <w:rsid w:val="000E70A8"/>
    <w:rsid w:val="000F093C"/>
    <w:rsid w:val="001004D1"/>
    <w:rsid w:val="00100A28"/>
    <w:rsid w:val="0010114F"/>
    <w:rsid w:val="00103F1D"/>
    <w:rsid w:val="00104A05"/>
    <w:rsid w:val="00105D1B"/>
    <w:rsid w:val="0010693F"/>
    <w:rsid w:val="0011084E"/>
    <w:rsid w:val="00110E40"/>
    <w:rsid w:val="00112E04"/>
    <w:rsid w:val="00114472"/>
    <w:rsid w:val="00114702"/>
    <w:rsid w:val="00114B81"/>
    <w:rsid w:val="00114E41"/>
    <w:rsid w:val="00115210"/>
    <w:rsid w:val="0012359E"/>
    <w:rsid w:val="00124277"/>
    <w:rsid w:val="00127E0E"/>
    <w:rsid w:val="00130737"/>
    <w:rsid w:val="00133B9B"/>
    <w:rsid w:val="00133BF7"/>
    <w:rsid w:val="00133C50"/>
    <w:rsid w:val="00136A19"/>
    <w:rsid w:val="00136EE0"/>
    <w:rsid w:val="00142416"/>
    <w:rsid w:val="001450D9"/>
    <w:rsid w:val="00146A79"/>
    <w:rsid w:val="001534B5"/>
    <w:rsid w:val="001550BC"/>
    <w:rsid w:val="001550E3"/>
    <w:rsid w:val="001605B9"/>
    <w:rsid w:val="00162F64"/>
    <w:rsid w:val="00164DF6"/>
    <w:rsid w:val="00166DE2"/>
    <w:rsid w:val="0016775E"/>
    <w:rsid w:val="00167E8F"/>
    <w:rsid w:val="001700A9"/>
    <w:rsid w:val="00170BB9"/>
    <w:rsid w:val="00170EC5"/>
    <w:rsid w:val="001747C1"/>
    <w:rsid w:val="00176639"/>
    <w:rsid w:val="00177D30"/>
    <w:rsid w:val="001811B4"/>
    <w:rsid w:val="00181AE7"/>
    <w:rsid w:val="001828E6"/>
    <w:rsid w:val="0018349C"/>
    <w:rsid w:val="00184743"/>
    <w:rsid w:val="00190349"/>
    <w:rsid w:val="0019063B"/>
    <w:rsid w:val="00191C55"/>
    <w:rsid w:val="00195620"/>
    <w:rsid w:val="001A4191"/>
    <w:rsid w:val="001A4A2A"/>
    <w:rsid w:val="001A5C80"/>
    <w:rsid w:val="001A5D36"/>
    <w:rsid w:val="001A7145"/>
    <w:rsid w:val="001A7E18"/>
    <w:rsid w:val="001B1D17"/>
    <w:rsid w:val="001B4115"/>
    <w:rsid w:val="001B6C5F"/>
    <w:rsid w:val="001E1676"/>
    <w:rsid w:val="001E2B14"/>
    <w:rsid w:val="001E7244"/>
    <w:rsid w:val="001F0301"/>
    <w:rsid w:val="001F075A"/>
    <w:rsid w:val="001F33D9"/>
    <w:rsid w:val="001F54CC"/>
    <w:rsid w:val="001F5F1D"/>
    <w:rsid w:val="001F60FC"/>
    <w:rsid w:val="00201118"/>
    <w:rsid w:val="002012C7"/>
    <w:rsid w:val="0020269E"/>
    <w:rsid w:val="00205899"/>
    <w:rsid w:val="00207301"/>
    <w:rsid w:val="00207DF5"/>
    <w:rsid w:val="00211343"/>
    <w:rsid w:val="002134A1"/>
    <w:rsid w:val="00214BDB"/>
    <w:rsid w:val="002153A4"/>
    <w:rsid w:val="00215DF2"/>
    <w:rsid w:val="00217419"/>
    <w:rsid w:val="00220007"/>
    <w:rsid w:val="002238AF"/>
    <w:rsid w:val="002268A8"/>
    <w:rsid w:val="00235A1A"/>
    <w:rsid w:val="00235E64"/>
    <w:rsid w:val="0023721C"/>
    <w:rsid w:val="00237FFB"/>
    <w:rsid w:val="00242DEA"/>
    <w:rsid w:val="00243E54"/>
    <w:rsid w:val="00246008"/>
    <w:rsid w:val="00252150"/>
    <w:rsid w:val="00253634"/>
    <w:rsid w:val="0025635B"/>
    <w:rsid w:val="0025751C"/>
    <w:rsid w:val="002631DF"/>
    <w:rsid w:val="00263BEC"/>
    <w:rsid w:val="00265451"/>
    <w:rsid w:val="002679E9"/>
    <w:rsid w:val="00280E07"/>
    <w:rsid w:val="002826F5"/>
    <w:rsid w:val="002832FC"/>
    <w:rsid w:val="00283451"/>
    <w:rsid w:val="002837E0"/>
    <w:rsid w:val="00285159"/>
    <w:rsid w:val="00290EE0"/>
    <w:rsid w:val="002A1607"/>
    <w:rsid w:val="002A1A5B"/>
    <w:rsid w:val="002B51D7"/>
    <w:rsid w:val="002C1415"/>
    <w:rsid w:val="002C31BF"/>
    <w:rsid w:val="002C3810"/>
    <w:rsid w:val="002C3C39"/>
    <w:rsid w:val="002C3CCB"/>
    <w:rsid w:val="002D08B1"/>
    <w:rsid w:val="002D19A6"/>
    <w:rsid w:val="002D2105"/>
    <w:rsid w:val="002D2E49"/>
    <w:rsid w:val="002D5427"/>
    <w:rsid w:val="002E0466"/>
    <w:rsid w:val="002E0CD7"/>
    <w:rsid w:val="002E1156"/>
    <w:rsid w:val="002E23F3"/>
    <w:rsid w:val="002E509F"/>
    <w:rsid w:val="002F3177"/>
    <w:rsid w:val="002F5871"/>
    <w:rsid w:val="002F67D5"/>
    <w:rsid w:val="0030144A"/>
    <w:rsid w:val="00305ACA"/>
    <w:rsid w:val="003066CE"/>
    <w:rsid w:val="00306929"/>
    <w:rsid w:val="003070EE"/>
    <w:rsid w:val="00311CE7"/>
    <w:rsid w:val="00312625"/>
    <w:rsid w:val="0031784E"/>
    <w:rsid w:val="00321AD4"/>
    <w:rsid w:val="00324DC4"/>
    <w:rsid w:val="00327C99"/>
    <w:rsid w:val="003310DD"/>
    <w:rsid w:val="00340943"/>
    <w:rsid w:val="00341DCF"/>
    <w:rsid w:val="00342B7B"/>
    <w:rsid w:val="00342F17"/>
    <w:rsid w:val="00344805"/>
    <w:rsid w:val="00347298"/>
    <w:rsid w:val="0035318F"/>
    <w:rsid w:val="00355967"/>
    <w:rsid w:val="00357BC6"/>
    <w:rsid w:val="00360D4D"/>
    <w:rsid w:val="003625EB"/>
    <w:rsid w:val="00365BF6"/>
    <w:rsid w:val="00366A0C"/>
    <w:rsid w:val="003674D0"/>
    <w:rsid w:val="003709BD"/>
    <w:rsid w:val="0037660F"/>
    <w:rsid w:val="00380EBD"/>
    <w:rsid w:val="00381A20"/>
    <w:rsid w:val="00382EA4"/>
    <w:rsid w:val="00385EA7"/>
    <w:rsid w:val="00386D71"/>
    <w:rsid w:val="0038701D"/>
    <w:rsid w:val="00387E95"/>
    <w:rsid w:val="00390080"/>
    <w:rsid w:val="003900DB"/>
    <w:rsid w:val="0039199B"/>
    <w:rsid w:val="00394830"/>
    <w:rsid w:val="003956C6"/>
    <w:rsid w:val="00397A58"/>
    <w:rsid w:val="003A1CB7"/>
    <w:rsid w:val="003A3E64"/>
    <w:rsid w:val="003A67E2"/>
    <w:rsid w:val="003A74A6"/>
    <w:rsid w:val="003A74D8"/>
    <w:rsid w:val="003B0DC4"/>
    <w:rsid w:val="003B4B4E"/>
    <w:rsid w:val="003B4D96"/>
    <w:rsid w:val="003B6FDA"/>
    <w:rsid w:val="003C2350"/>
    <w:rsid w:val="003C4A12"/>
    <w:rsid w:val="003C547E"/>
    <w:rsid w:val="003C5B92"/>
    <w:rsid w:val="003C6B5B"/>
    <w:rsid w:val="003C7A08"/>
    <w:rsid w:val="003D26D9"/>
    <w:rsid w:val="003D3E07"/>
    <w:rsid w:val="003D4725"/>
    <w:rsid w:val="003D62F8"/>
    <w:rsid w:val="003E0C45"/>
    <w:rsid w:val="003E3A24"/>
    <w:rsid w:val="003E3B22"/>
    <w:rsid w:val="003E485B"/>
    <w:rsid w:val="003E6AFF"/>
    <w:rsid w:val="003E70A9"/>
    <w:rsid w:val="003F1002"/>
    <w:rsid w:val="003F4CB3"/>
    <w:rsid w:val="003F799D"/>
    <w:rsid w:val="004001FD"/>
    <w:rsid w:val="004037D8"/>
    <w:rsid w:val="00406BC6"/>
    <w:rsid w:val="00406DEB"/>
    <w:rsid w:val="004108B9"/>
    <w:rsid w:val="00415C6C"/>
    <w:rsid w:val="00416A47"/>
    <w:rsid w:val="0042466D"/>
    <w:rsid w:val="00424A0C"/>
    <w:rsid w:val="00434B20"/>
    <w:rsid w:val="00441430"/>
    <w:rsid w:val="0044325E"/>
    <w:rsid w:val="00443837"/>
    <w:rsid w:val="00447538"/>
    <w:rsid w:val="00450DC3"/>
    <w:rsid w:val="00450F07"/>
    <w:rsid w:val="00452230"/>
    <w:rsid w:val="00452C6B"/>
    <w:rsid w:val="00453CD3"/>
    <w:rsid w:val="00455A8E"/>
    <w:rsid w:val="00460660"/>
    <w:rsid w:val="00462AE8"/>
    <w:rsid w:val="00470C69"/>
    <w:rsid w:val="004813D2"/>
    <w:rsid w:val="00482E19"/>
    <w:rsid w:val="00482FF4"/>
    <w:rsid w:val="00486107"/>
    <w:rsid w:val="00486E3B"/>
    <w:rsid w:val="00490401"/>
    <w:rsid w:val="00491827"/>
    <w:rsid w:val="004A520B"/>
    <w:rsid w:val="004A54C9"/>
    <w:rsid w:val="004A5B66"/>
    <w:rsid w:val="004B043E"/>
    <w:rsid w:val="004B348C"/>
    <w:rsid w:val="004B6D4A"/>
    <w:rsid w:val="004C20B5"/>
    <w:rsid w:val="004C4399"/>
    <w:rsid w:val="004C49F9"/>
    <w:rsid w:val="004C787C"/>
    <w:rsid w:val="004C7B57"/>
    <w:rsid w:val="004D2305"/>
    <w:rsid w:val="004D2F36"/>
    <w:rsid w:val="004D3490"/>
    <w:rsid w:val="004D5EFD"/>
    <w:rsid w:val="004E143C"/>
    <w:rsid w:val="004E2259"/>
    <w:rsid w:val="004E3A53"/>
    <w:rsid w:val="004E498F"/>
    <w:rsid w:val="004E752B"/>
    <w:rsid w:val="004F30B8"/>
    <w:rsid w:val="004F47DA"/>
    <w:rsid w:val="004F4B9B"/>
    <w:rsid w:val="004F4F81"/>
    <w:rsid w:val="004F5DD6"/>
    <w:rsid w:val="005000D0"/>
    <w:rsid w:val="00500941"/>
    <w:rsid w:val="00502CAE"/>
    <w:rsid w:val="00503C0F"/>
    <w:rsid w:val="00511AB9"/>
    <w:rsid w:val="0051289F"/>
    <w:rsid w:val="005130FF"/>
    <w:rsid w:val="00514D60"/>
    <w:rsid w:val="00515313"/>
    <w:rsid w:val="00516BE1"/>
    <w:rsid w:val="005221C9"/>
    <w:rsid w:val="005234A9"/>
    <w:rsid w:val="005235BD"/>
    <w:rsid w:val="00523BF5"/>
    <w:rsid w:val="00523EA7"/>
    <w:rsid w:val="00524EF2"/>
    <w:rsid w:val="00530607"/>
    <w:rsid w:val="005329E3"/>
    <w:rsid w:val="00536C17"/>
    <w:rsid w:val="00540577"/>
    <w:rsid w:val="0054197F"/>
    <w:rsid w:val="00541F3E"/>
    <w:rsid w:val="00543AD0"/>
    <w:rsid w:val="00545F6A"/>
    <w:rsid w:val="00551F64"/>
    <w:rsid w:val="00553375"/>
    <w:rsid w:val="0056308C"/>
    <w:rsid w:val="0056535E"/>
    <w:rsid w:val="00566330"/>
    <w:rsid w:val="0057094F"/>
    <w:rsid w:val="005736B7"/>
    <w:rsid w:val="00575E5A"/>
    <w:rsid w:val="00577410"/>
    <w:rsid w:val="00583132"/>
    <w:rsid w:val="00583386"/>
    <w:rsid w:val="005834CD"/>
    <w:rsid w:val="00592EC9"/>
    <w:rsid w:val="005935E3"/>
    <w:rsid w:val="005938E2"/>
    <w:rsid w:val="00594590"/>
    <w:rsid w:val="00594979"/>
    <w:rsid w:val="00597F75"/>
    <w:rsid w:val="005A194B"/>
    <w:rsid w:val="005A6581"/>
    <w:rsid w:val="005A79C7"/>
    <w:rsid w:val="005B53CD"/>
    <w:rsid w:val="005B5DE8"/>
    <w:rsid w:val="005C0C1C"/>
    <w:rsid w:val="005C3EEB"/>
    <w:rsid w:val="005D0132"/>
    <w:rsid w:val="005D166C"/>
    <w:rsid w:val="005D3C0A"/>
    <w:rsid w:val="005D478E"/>
    <w:rsid w:val="005D533C"/>
    <w:rsid w:val="005D58C1"/>
    <w:rsid w:val="005D6CF5"/>
    <w:rsid w:val="005E3154"/>
    <w:rsid w:val="005E3AE3"/>
    <w:rsid w:val="005E3EEC"/>
    <w:rsid w:val="005F1404"/>
    <w:rsid w:val="005F2093"/>
    <w:rsid w:val="005F2A5A"/>
    <w:rsid w:val="005F3ADA"/>
    <w:rsid w:val="005F7647"/>
    <w:rsid w:val="00600636"/>
    <w:rsid w:val="00600EFA"/>
    <w:rsid w:val="00603C38"/>
    <w:rsid w:val="00605FAB"/>
    <w:rsid w:val="006104C8"/>
    <w:rsid w:val="0061068E"/>
    <w:rsid w:val="00611987"/>
    <w:rsid w:val="00612DC5"/>
    <w:rsid w:val="006134F6"/>
    <w:rsid w:val="0061590C"/>
    <w:rsid w:val="00622DFD"/>
    <w:rsid w:val="00626088"/>
    <w:rsid w:val="0062775D"/>
    <w:rsid w:val="00633314"/>
    <w:rsid w:val="00634412"/>
    <w:rsid w:val="006431BF"/>
    <w:rsid w:val="0064423B"/>
    <w:rsid w:val="00647262"/>
    <w:rsid w:val="00653360"/>
    <w:rsid w:val="006574EA"/>
    <w:rsid w:val="00657D57"/>
    <w:rsid w:val="0066022A"/>
    <w:rsid w:val="00660AD3"/>
    <w:rsid w:val="00664941"/>
    <w:rsid w:val="00665EF3"/>
    <w:rsid w:val="00667A98"/>
    <w:rsid w:val="00672060"/>
    <w:rsid w:val="00673669"/>
    <w:rsid w:val="00674723"/>
    <w:rsid w:val="00674AFA"/>
    <w:rsid w:val="00676712"/>
    <w:rsid w:val="00677B7F"/>
    <w:rsid w:val="006801DA"/>
    <w:rsid w:val="00682A20"/>
    <w:rsid w:val="00683737"/>
    <w:rsid w:val="00685EC3"/>
    <w:rsid w:val="0068741D"/>
    <w:rsid w:val="00690883"/>
    <w:rsid w:val="00693914"/>
    <w:rsid w:val="00694E92"/>
    <w:rsid w:val="006A0F7C"/>
    <w:rsid w:val="006A5570"/>
    <w:rsid w:val="006A689C"/>
    <w:rsid w:val="006B0854"/>
    <w:rsid w:val="006B29C1"/>
    <w:rsid w:val="006B3D79"/>
    <w:rsid w:val="006C3470"/>
    <w:rsid w:val="006C416E"/>
    <w:rsid w:val="006C5975"/>
    <w:rsid w:val="006D10FE"/>
    <w:rsid w:val="006D4A3E"/>
    <w:rsid w:val="006D650C"/>
    <w:rsid w:val="006D7AFE"/>
    <w:rsid w:val="006E0329"/>
    <w:rsid w:val="006E0578"/>
    <w:rsid w:val="006E247E"/>
    <w:rsid w:val="006E314D"/>
    <w:rsid w:val="006E3507"/>
    <w:rsid w:val="006E6511"/>
    <w:rsid w:val="006E6DB9"/>
    <w:rsid w:val="006F143A"/>
    <w:rsid w:val="006F1975"/>
    <w:rsid w:val="00700606"/>
    <w:rsid w:val="00701D00"/>
    <w:rsid w:val="00704190"/>
    <w:rsid w:val="00707F33"/>
    <w:rsid w:val="007101B8"/>
    <w:rsid w:val="00710723"/>
    <w:rsid w:val="0071218D"/>
    <w:rsid w:val="007123B9"/>
    <w:rsid w:val="00712B37"/>
    <w:rsid w:val="00714651"/>
    <w:rsid w:val="00714F04"/>
    <w:rsid w:val="00716DF3"/>
    <w:rsid w:val="00717915"/>
    <w:rsid w:val="00720866"/>
    <w:rsid w:val="007208CE"/>
    <w:rsid w:val="00721425"/>
    <w:rsid w:val="00723ED1"/>
    <w:rsid w:val="00726CD0"/>
    <w:rsid w:val="00727EB1"/>
    <w:rsid w:val="007320ED"/>
    <w:rsid w:val="007333B4"/>
    <w:rsid w:val="00734E12"/>
    <w:rsid w:val="007354E0"/>
    <w:rsid w:val="00737509"/>
    <w:rsid w:val="007408E3"/>
    <w:rsid w:val="00742108"/>
    <w:rsid w:val="007433EE"/>
    <w:rsid w:val="00743525"/>
    <w:rsid w:val="00745DD9"/>
    <w:rsid w:val="00746A4E"/>
    <w:rsid w:val="00747426"/>
    <w:rsid w:val="00753A0F"/>
    <w:rsid w:val="007552E3"/>
    <w:rsid w:val="007578FD"/>
    <w:rsid w:val="0076119C"/>
    <w:rsid w:val="0076286B"/>
    <w:rsid w:val="0076519D"/>
    <w:rsid w:val="007662C5"/>
    <w:rsid w:val="00766846"/>
    <w:rsid w:val="007713AF"/>
    <w:rsid w:val="00772DE4"/>
    <w:rsid w:val="0077673A"/>
    <w:rsid w:val="007846E1"/>
    <w:rsid w:val="00787F41"/>
    <w:rsid w:val="007904C9"/>
    <w:rsid w:val="007909A3"/>
    <w:rsid w:val="00790AB9"/>
    <w:rsid w:val="00791BDD"/>
    <w:rsid w:val="00791DA1"/>
    <w:rsid w:val="007A0EF8"/>
    <w:rsid w:val="007A21D3"/>
    <w:rsid w:val="007A6B91"/>
    <w:rsid w:val="007B22B8"/>
    <w:rsid w:val="007B5573"/>
    <w:rsid w:val="007B570C"/>
    <w:rsid w:val="007B6A25"/>
    <w:rsid w:val="007B7DEB"/>
    <w:rsid w:val="007C07B1"/>
    <w:rsid w:val="007C1ACF"/>
    <w:rsid w:val="007C2163"/>
    <w:rsid w:val="007C589B"/>
    <w:rsid w:val="007C6516"/>
    <w:rsid w:val="007C79A3"/>
    <w:rsid w:val="007C7D05"/>
    <w:rsid w:val="007D5B76"/>
    <w:rsid w:val="007E3615"/>
    <w:rsid w:val="007E4A6E"/>
    <w:rsid w:val="007E5375"/>
    <w:rsid w:val="007E70C7"/>
    <w:rsid w:val="007E74FC"/>
    <w:rsid w:val="007F27FE"/>
    <w:rsid w:val="007F4664"/>
    <w:rsid w:val="007F56A7"/>
    <w:rsid w:val="0080278B"/>
    <w:rsid w:val="008048B3"/>
    <w:rsid w:val="00807DD0"/>
    <w:rsid w:val="00810774"/>
    <w:rsid w:val="00815582"/>
    <w:rsid w:val="008251CD"/>
    <w:rsid w:val="0082596A"/>
    <w:rsid w:val="0083056F"/>
    <w:rsid w:val="0083181C"/>
    <w:rsid w:val="00831C0F"/>
    <w:rsid w:val="00831E97"/>
    <w:rsid w:val="0083356E"/>
    <w:rsid w:val="008356F2"/>
    <w:rsid w:val="008374D3"/>
    <w:rsid w:val="00837D37"/>
    <w:rsid w:val="00842DFD"/>
    <w:rsid w:val="00846150"/>
    <w:rsid w:val="00850FAC"/>
    <w:rsid w:val="00855C1C"/>
    <w:rsid w:val="00857E3A"/>
    <w:rsid w:val="00860BB6"/>
    <w:rsid w:val="0086255D"/>
    <w:rsid w:val="0086482D"/>
    <w:rsid w:val="008659F3"/>
    <w:rsid w:val="00866D28"/>
    <w:rsid w:val="008672D0"/>
    <w:rsid w:val="0087348B"/>
    <w:rsid w:val="00875C49"/>
    <w:rsid w:val="008767F9"/>
    <w:rsid w:val="00877BEA"/>
    <w:rsid w:val="00877DBA"/>
    <w:rsid w:val="00882E54"/>
    <w:rsid w:val="00883CE4"/>
    <w:rsid w:val="00886705"/>
    <w:rsid w:val="00886D4B"/>
    <w:rsid w:val="00895406"/>
    <w:rsid w:val="008972F3"/>
    <w:rsid w:val="00897D94"/>
    <w:rsid w:val="008A1D07"/>
    <w:rsid w:val="008A339B"/>
    <w:rsid w:val="008A3568"/>
    <w:rsid w:val="008A35DC"/>
    <w:rsid w:val="008A66BA"/>
    <w:rsid w:val="008B07A2"/>
    <w:rsid w:val="008B0D7A"/>
    <w:rsid w:val="008B1301"/>
    <w:rsid w:val="008B26E0"/>
    <w:rsid w:val="008B3701"/>
    <w:rsid w:val="008C1E11"/>
    <w:rsid w:val="008C258A"/>
    <w:rsid w:val="008C32AE"/>
    <w:rsid w:val="008D03B9"/>
    <w:rsid w:val="008D09BA"/>
    <w:rsid w:val="008D1481"/>
    <w:rsid w:val="008D23C0"/>
    <w:rsid w:val="008D3068"/>
    <w:rsid w:val="008D3AA3"/>
    <w:rsid w:val="008D41D7"/>
    <w:rsid w:val="008E1B39"/>
    <w:rsid w:val="008E1F7F"/>
    <w:rsid w:val="008E4F85"/>
    <w:rsid w:val="008E5468"/>
    <w:rsid w:val="008F18D6"/>
    <w:rsid w:val="008F26D3"/>
    <w:rsid w:val="008F363A"/>
    <w:rsid w:val="008F37C3"/>
    <w:rsid w:val="00900583"/>
    <w:rsid w:val="00902A34"/>
    <w:rsid w:val="009044FF"/>
    <w:rsid w:val="00904780"/>
    <w:rsid w:val="0090591C"/>
    <w:rsid w:val="0091598F"/>
    <w:rsid w:val="00915F89"/>
    <w:rsid w:val="00922385"/>
    <w:rsid w:val="009223DF"/>
    <w:rsid w:val="009248EE"/>
    <w:rsid w:val="00930A54"/>
    <w:rsid w:val="0093272D"/>
    <w:rsid w:val="00933CD6"/>
    <w:rsid w:val="00934B6D"/>
    <w:rsid w:val="009352B5"/>
    <w:rsid w:val="00936091"/>
    <w:rsid w:val="00937057"/>
    <w:rsid w:val="0093743C"/>
    <w:rsid w:val="0094044A"/>
    <w:rsid w:val="00940D8A"/>
    <w:rsid w:val="00943241"/>
    <w:rsid w:val="009438A9"/>
    <w:rsid w:val="00944B3D"/>
    <w:rsid w:val="00945196"/>
    <w:rsid w:val="0094754D"/>
    <w:rsid w:val="00953EFD"/>
    <w:rsid w:val="00954378"/>
    <w:rsid w:val="00957B46"/>
    <w:rsid w:val="00962258"/>
    <w:rsid w:val="009678B7"/>
    <w:rsid w:val="00970E37"/>
    <w:rsid w:val="00971910"/>
    <w:rsid w:val="00973783"/>
    <w:rsid w:val="00975321"/>
    <w:rsid w:val="00981731"/>
    <w:rsid w:val="009833E1"/>
    <w:rsid w:val="00985D56"/>
    <w:rsid w:val="00991803"/>
    <w:rsid w:val="00992D6E"/>
    <w:rsid w:val="00992D9C"/>
    <w:rsid w:val="0099472B"/>
    <w:rsid w:val="00996CB8"/>
    <w:rsid w:val="009979F5"/>
    <w:rsid w:val="009A05BD"/>
    <w:rsid w:val="009A5928"/>
    <w:rsid w:val="009A7DBE"/>
    <w:rsid w:val="009B1062"/>
    <w:rsid w:val="009B14A9"/>
    <w:rsid w:val="009B2E97"/>
    <w:rsid w:val="009B3134"/>
    <w:rsid w:val="009B366C"/>
    <w:rsid w:val="009C21D1"/>
    <w:rsid w:val="009C28B1"/>
    <w:rsid w:val="009C5FE1"/>
    <w:rsid w:val="009C67CA"/>
    <w:rsid w:val="009C6D02"/>
    <w:rsid w:val="009C789E"/>
    <w:rsid w:val="009C7F2C"/>
    <w:rsid w:val="009D75F9"/>
    <w:rsid w:val="009E07F4"/>
    <w:rsid w:val="009E7115"/>
    <w:rsid w:val="009F0BFC"/>
    <w:rsid w:val="009F392E"/>
    <w:rsid w:val="009F6897"/>
    <w:rsid w:val="009F714A"/>
    <w:rsid w:val="00A016B1"/>
    <w:rsid w:val="00A043FC"/>
    <w:rsid w:val="00A05281"/>
    <w:rsid w:val="00A115A3"/>
    <w:rsid w:val="00A1403F"/>
    <w:rsid w:val="00A15ABB"/>
    <w:rsid w:val="00A21BC1"/>
    <w:rsid w:val="00A2716E"/>
    <w:rsid w:val="00A33394"/>
    <w:rsid w:val="00A33EBB"/>
    <w:rsid w:val="00A34D1C"/>
    <w:rsid w:val="00A4164E"/>
    <w:rsid w:val="00A42605"/>
    <w:rsid w:val="00A450FE"/>
    <w:rsid w:val="00A45CDD"/>
    <w:rsid w:val="00A47D7E"/>
    <w:rsid w:val="00A51410"/>
    <w:rsid w:val="00A521EE"/>
    <w:rsid w:val="00A52A49"/>
    <w:rsid w:val="00A547EA"/>
    <w:rsid w:val="00A5591B"/>
    <w:rsid w:val="00A602CE"/>
    <w:rsid w:val="00A6177B"/>
    <w:rsid w:val="00A66136"/>
    <w:rsid w:val="00A67A36"/>
    <w:rsid w:val="00A70556"/>
    <w:rsid w:val="00A72E3D"/>
    <w:rsid w:val="00A75551"/>
    <w:rsid w:val="00A770F4"/>
    <w:rsid w:val="00A84EFB"/>
    <w:rsid w:val="00A85247"/>
    <w:rsid w:val="00A91B31"/>
    <w:rsid w:val="00A923C8"/>
    <w:rsid w:val="00A93C1F"/>
    <w:rsid w:val="00A93F0A"/>
    <w:rsid w:val="00A9486B"/>
    <w:rsid w:val="00A96155"/>
    <w:rsid w:val="00A96A57"/>
    <w:rsid w:val="00A96E3A"/>
    <w:rsid w:val="00A978EB"/>
    <w:rsid w:val="00AA08DB"/>
    <w:rsid w:val="00AA0E41"/>
    <w:rsid w:val="00AA0E74"/>
    <w:rsid w:val="00AA1A39"/>
    <w:rsid w:val="00AA2DE6"/>
    <w:rsid w:val="00AA4791"/>
    <w:rsid w:val="00AA4CBB"/>
    <w:rsid w:val="00AA65FA"/>
    <w:rsid w:val="00AA6E90"/>
    <w:rsid w:val="00AA7351"/>
    <w:rsid w:val="00AA74FC"/>
    <w:rsid w:val="00AA7B03"/>
    <w:rsid w:val="00AB0CA5"/>
    <w:rsid w:val="00AB785F"/>
    <w:rsid w:val="00AC03A6"/>
    <w:rsid w:val="00AC3C65"/>
    <w:rsid w:val="00AD056F"/>
    <w:rsid w:val="00AD0BE0"/>
    <w:rsid w:val="00AD2B70"/>
    <w:rsid w:val="00AD3665"/>
    <w:rsid w:val="00AD3CE8"/>
    <w:rsid w:val="00AD551B"/>
    <w:rsid w:val="00AD6731"/>
    <w:rsid w:val="00AD7EC6"/>
    <w:rsid w:val="00AF0ACC"/>
    <w:rsid w:val="00AF1378"/>
    <w:rsid w:val="00AF56EA"/>
    <w:rsid w:val="00AF748B"/>
    <w:rsid w:val="00B0038F"/>
    <w:rsid w:val="00B01ADA"/>
    <w:rsid w:val="00B0386A"/>
    <w:rsid w:val="00B06B21"/>
    <w:rsid w:val="00B1116C"/>
    <w:rsid w:val="00B117A0"/>
    <w:rsid w:val="00B15D0D"/>
    <w:rsid w:val="00B15D9F"/>
    <w:rsid w:val="00B161AC"/>
    <w:rsid w:val="00B252DC"/>
    <w:rsid w:val="00B30393"/>
    <w:rsid w:val="00B30D0A"/>
    <w:rsid w:val="00B30E41"/>
    <w:rsid w:val="00B46BA4"/>
    <w:rsid w:val="00B50649"/>
    <w:rsid w:val="00B56E3E"/>
    <w:rsid w:val="00B61B53"/>
    <w:rsid w:val="00B62B82"/>
    <w:rsid w:val="00B63F4E"/>
    <w:rsid w:val="00B66B72"/>
    <w:rsid w:val="00B67D84"/>
    <w:rsid w:val="00B7290F"/>
    <w:rsid w:val="00B75EE1"/>
    <w:rsid w:val="00B77481"/>
    <w:rsid w:val="00B81739"/>
    <w:rsid w:val="00B8518B"/>
    <w:rsid w:val="00B86389"/>
    <w:rsid w:val="00B87E84"/>
    <w:rsid w:val="00B91525"/>
    <w:rsid w:val="00B91874"/>
    <w:rsid w:val="00B923B5"/>
    <w:rsid w:val="00B93249"/>
    <w:rsid w:val="00B9342E"/>
    <w:rsid w:val="00B94906"/>
    <w:rsid w:val="00B97400"/>
    <w:rsid w:val="00B97BAE"/>
    <w:rsid w:val="00BA2D24"/>
    <w:rsid w:val="00BA661B"/>
    <w:rsid w:val="00BA6FAC"/>
    <w:rsid w:val="00BB017B"/>
    <w:rsid w:val="00BB5CDD"/>
    <w:rsid w:val="00BB5D97"/>
    <w:rsid w:val="00BC0B27"/>
    <w:rsid w:val="00BC1CA9"/>
    <w:rsid w:val="00BC56A2"/>
    <w:rsid w:val="00BC6329"/>
    <w:rsid w:val="00BC6785"/>
    <w:rsid w:val="00BD0A3B"/>
    <w:rsid w:val="00BD44D0"/>
    <w:rsid w:val="00BD6FDC"/>
    <w:rsid w:val="00BD77F3"/>
    <w:rsid w:val="00BD7824"/>
    <w:rsid w:val="00BD7E91"/>
    <w:rsid w:val="00BE065C"/>
    <w:rsid w:val="00BE2C73"/>
    <w:rsid w:val="00BE33A2"/>
    <w:rsid w:val="00BE3B76"/>
    <w:rsid w:val="00BE44E9"/>
    <w:rsid w:val="00BE5A78"/>
    <w:rsid w:val="00BF19CE"/>
    <w:rsid w:val="00BF1ABC"/>
    <w:rsid w:val="00C01C96"/>
    <w:rsid w:val="00C02108"/>
    <w:rsid w:val="00C02D0A"/>
    <w:rsid w:val="00C03A6E"/>
    <w:rsid w:val="00C03B0F"/>
    <w:rsid w:val="00C07E5B"/>
    <w:rsid w:val="00C10907"/>
    <w:rsid w:val="00C16365"/>
    <w:rsid w:val="00C207B1"/>
    <w:rsid w:val="00C21C20"/>
    <w:rsid w:val="00C22547"/>
    <w:rsid w:val="00C22CED"/>
    <w:rsid w:val="00C22E1E"/>
    <w:rsid w:val="00C24589"/>
    <w:rsid w:val="00C24A26"/>
    <w:rsid w:val="00C25D94"/>
    <w:rsid w:val="00C2666A"/>
    <w:rsid w:val="00C3361E"/>
    <w:rsid w:val="00C37393"/>
    <w:rsid w:val="00C3772E"/>
    <w:rsid w:val="00C40B20"/>
    <w:rsid w:val="00C412D9"/>
    <w:rsid w:val="00C415A6"/>
    <w:rsid w:val="00C43F73"/>
    <w:rsid w:val="00C44F6A"/>
    <w:rsid w:val="00C45135"/>
    <w:rsid w:val="00C45E95"/>
    <w:rsid w:val="00C47AE3"/>
    <w:rsid w:val="00C527F3"/>
    <w:rsid w:val="00C55E2F"/>
    <w:rsid w:val="00C562F9"/>
    <w:rsid w:val="00C631D0"/>
    <w:rsid w:val="00C65409"/>
    <w:rsid w:val="00C664AE"/>
    <w:rsid w:val="00C73DCF"/>
    <w:rsid w:val="00C742E2"/>
    <w:rsid w:val="00C80033"/>
    <w:rsid w:val="00C826DD"/>
    <w:rsid w:val="00C83238"/>
    <w:rsid w:val="00C91CB6"/>
    <w:rsid w:val="00C940F6"/>
    <w:rsid w:val="00C95600"/>
    <w:rsid w:val="00C95BA7"/>
    <w:rsid w:val="00C971E4"/>
    <w:rsid w:val="00CA1FD3"/>
    <w:rsid w:val="00CA5E9D"/>
    <w:rsid w:val="00CB17C2"/>
    <w:rsid w:val="00CB30BF"/>
    <w:rsid w:val="00CC0FDE"/>
    <w:rsid w:val="00CD018B"/>
    <w:rsid w:val="00CD1D04"/>
    <w:rsid w:val="00CD1FC4"/>
    <w:rsid w:val="00CE2C70"/>
    <w:rsid w:val="00CE49FC"/>
    <w:rsid w:val="00CF063E"/>
    <w:rsid w:val="00D03C73"/>
    <w:rsid w:val="00D048A2"/>
    <w:rsid w:val="00D071D4"/>
    <w:rsid w:val="00D21061"/>
    <w:rsid w:val="00D21235"/>
    <w:rsid w:val="00D2567C"/>
    <w:rsid w:val="00D27727"/>
    <w:rsid w:val="00D30582"/>
    <w:rsid w:val="00D35322"/>
    <w:rsid w:val="00D36519"/>
    <w:rsid w:val="00D3686F"/>
    <w:rsid w:val="00D37D8E"/>
    <w:rsid w:val="00D4108E"/>
    <w:rsid w:val="00D4111C"/>
    <w:rsid w:val="00D42B6E"/>
    <w:rsid w:val="00D43754"/>
    <w:rsid w:val="00D451C3"/>
    <w:rsid w:val="00D46B23"/>
    <w:rsid w:val="00D514A1"/>
    <w:rsid w:val="00D52DB3"/>
    <w:rsid w:val="00D61599"/>
    <w:rsid w:val="00D6163D"/>
    <w:rsid w:val="00D6180E"/>
    <w:rsid w:val="00D66257"/>
    <w:rsid w:val="00D72C45"/>
    <w:rsid w:val="00D7734E"/>
    <w:rsid w:val="00D77AC1"/>
    <w:rsid w:val="00D831A3"/>
    <w:rsid w:val="00D84316"/>
    <w:rsid w:val="00D85BA8"/>
    <w:rsid w:val="00D872E7"/>
    <w:rsid w:val="00D97F42"/>
    <w:rsid w:val="00DA0C75"/>
    <w:rsid w:val="00DB319C"/>
    <w:rsid w:val="00DB31A9"/>
    <w:rsid w:val="00DB3491"/>
    <w:rsid w:val="00DB4B50"/>
    <w:rsid w:val="00DB4D19"/>
    <w:rsid w:val="00DC01EA"/>
    <w:rsid w:val="00DC19AE"/>
    <w:rsid w:val="00DC26D3"/>
    <w:rsid w:val="00DC4F6A"/>
    <w:rsid w:val="00DC6500"/>
    <w:rsid w:val="00DC75F3"/>
    <w:rsid w:val="00DD464C"/>
    <w:rsid w:val="00DD46F3"/>
    <w:rsid w:val="00DD5782"/>
    <w:rsid w:val="00DE0C74"/>
    <w:rsid w:val="00DE56F2"/>
    <w:rsid w:val="00DE743A"/>
    <w:rsid w:val="00DF116D"/>
    <w:rsid w:val="00DF7C09"/>
    <w:rsid w:val="00DF7E06"/>
    <w:rsid w:val="00E03B63"/>
    <w:rsid w:val="00E07D3E"/>
    <w:rsid w:val="00E1041D"/>
    <w:rsid w:val="00E11E7A"/>
    <w:rsid w:val="00E15EDE"/>
    <w:rsid w:val="00E16383"/>
    <w:rsid w:val="00E17F74"/>
    <w:rsid w:val="00E24096"/>
    <w:rsid w:val="00E26FAD"/>
    <w:rsid w:val="00E3211D"/>
    <w:rsid w:val="00E4299E"/>
    <w:rsid w:val="00E43CD5"/>
    <w:rsid w:val="00E44724"/>
    <w:rsid w:val="00E50848"/>
    <w:rsid w:val="00E50F22"/>
    <w:rsid w:val="00E516EE"/>
    <w:rsid w:val="00E51C83"/>
    <w:rsid w:val="00E52117"/>
    <w:rsid w:val="00E538FD"/>
    <w:rsid w:val="00E5624D"/>
    <w:rsid w:val="00E5723A"/>
    <w:rsid w:val="00E57E54"/>
    <w:rsid w:val="00E613AC"/>
    <w:rsid w:val="00E62C90"/>
    <w:rsid w:val="00E65EB7"/>
    <w:rsid w:val="00E702C6"/>
    <w:rsid w:val="00E70532"/>
    <w:rsid w:val="00E71EEB"/>
    <w:rsid w:val="00E74D7E"/>
    <w:rsid w:val="00E80D4B"/>
    <w:rsid w:val="00E8101A"/>
    <w:rsid w:val="00E82DA1"/>
    <w:rsid w:val="00E84A97"/>
    <w:rsid w:val="00E902C8"/>
    <w:rsid w:val="00E92F26"/>
    <w:rsid w:val="00E976C8"/>
    <w:rsid w:val="00EA4B9A"/>
    <w:rsid w:val="00EA5EB6"/>
    <w:rsid w:val="00EB104F"/>
    <w:rsid w:val="00EB3765"/>
    <w:rsid w:val="00EB43D4"/>
    <w:rsid w:val="00EB645E"/>
    <w:rsid w:val="00EB7941"/>
    <w:rsid w:val="00EC194A"/>
    <w:rsid w:val="00EC7F2F"/>
    <w:rsid w:val="00ED044C"/>
    <w:rsid w:val="00ED14BD"/>
    <w:rsid w:val="00ED1FAA"/>
    <w:rsid w:val="00ED2B9F"/>
    <w:rsid w:val="00ED4B2D"/>
    <w:rsid w:val="00EE3012"/>
    <w:rsid w:val="00EE6088"/>
    <w:rsid w:val="00EF1513"/>
    <w:rsid w:val="00EF51B6"/>
    <w:rsid w:val="00EF6FEA"/>
    <w:rsid w:val="00F02F1A"/>
    <w:rsid w:val="00F041ED"/>
    <w:rsid w:val="00F0533E"/>
    <w:rsid w:val="00F06E83"/>
    <w:rsid w:val="00F1048D"/>
    <w:rsid w:val="00F10F01"/>
    <w:rsid w:val="00F11356"/>
    <w:rsid w:val="00F11F26"/>
    <w:rsid w:val="00F12313"/>
    <w:rsid w:val="00F12DEC"/>
    <w:rsid w:val="00F16F40"/>
    <w:rsid w:val="00F1715C"/>
    <w:rsid w:val="00F22ED7"/>
    <w:rsid w:val="00F233C8"/>
    <w:rsid w:val="00F2521E"/>
    <w:rsid w:val="00F3035A"/>
    <w:rsid w:val="00F30BCA"/>
    <w:rsid w:val="00F310F8"/>
    <w:rsid w:val="00F32FB9"/>
    <w:rsid w:val="00F34070"/>
    <w:rsid w:val="00F34071"/>
    <w:rsid w:val="00F340FA"/>
    <w:rsid w:val="00F35939"/>
    <w:rsid w:val="00F35C30"/>
    <w:rsid w:val="00F40EDD"/>
    <w:rsid w:val="00F421A2"/>
    <w:rsid w:val="00F42AB1"/>
    <w:rsid w:val="00F42E5D"/>
    <w:rsid w:val="00F45607"/>
    <w:rsid w:val="00F47628"/>
    <w:rsid w:val="00F5627E"/>
    <w:rsid w:val="00F60BC3"/>
    <w:rsid w:val="00F6127D"/>
    <w:rsid w:val="00F63FB4"/>
    <w:rsid w:val="00F63FF6"/>
    <w:rsid w:val="00F658B4"/>
    <w:rsid w:val="00F659EB"/>
    <w:rsid w:val="00F65A91"/>
    <w:rsid w:val="00F73882"/>
    <w:rsid w:val="00F81279"/>
    <w:rsid w:val="00F85A2C"/>
    <w:rsid w:val="00F86BA6"/>
    <w:rsid w:val="00F87AD5"/>
    <w:rsid w:val="00F91B26"/>
    <w:rsid w:val="00F93E17"/>
    <w:rsid w:val="00F9554B"/>
    <w:rsid w:val="00F970D5"/>
    <w:rsid w:val="00FA34BA"/>
    <w:rsid w:val="00FA44A6"/>
    <w:rsid w:val="00FA4EB8"/>
    <w:rsid w:val="00FB377E"/>
    <w:rsid w:val="00FB3C30"/>
    <w:rsid w:val="00FC343E"/>
    <w:rsid w:val="00FC6322"/>
    <w:rsid w:val="00FC6389"/>
    <w:rsid w:val="00FD123E"/>
    <w:rsid w:val="00FD4034"/>
    <w:rsid w:val="00FD508B"/>
    <w:rsid w:val="00FD6D30"/>
    <w:rsid w:val="00FE16AB"/>
    <w:rsid w:val="00FE1E2A"/>
    <w:rsid w:val="00FE1FC8"/>
    <w:rsid w:val="00FF6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CC5609"/>
  <w14:defaultImageDpi w14:val="32767"/>
  <w15:docId w15:val="{92054DBC-EE4A-41C1-AA14-8A038939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0943"/>
    <w:pPr>
      <w:spacing w:after="200" w:line="276" w:lineRule="auto"/>
    </w:pPr>
    <w:rPr>
      <w:rFonts w:ascii="Verdana" w:hAnsi="Verdana"/>
      <w:sz w:val="20"/>
      <w:szCs w:val="22"/>
    </w:rPr>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semiHidden/>
    <w:unhideWhenUsed/>
    <w:rsid w:val="000D6199"/>
    <w:rPr>
      <w:sz w:val="16"/>
      <w:szCs w:val="16"/>
    </w:rPr>
  </w:style>
  <w:style w:type="paragraph" w:styleId="Textkomente">
    <w:name w:val="annotation text"/>
    <w:basedOn w:val="Normln"/>
    <w:link w:val="TextkomenteChar"/>
    <w:semiHidden/>
    <w:unhideWhenUsed/>
    <w:rsid w:val="000D6199"/>
    <w:pPr>
      <w:spacing w:line="240" w:lineRule="auto"/>
    </w:pPr>
    <w:rPr>
      <w:szCs w:val="20"/>
    </w:rPr>
  </w:style>
  <w:style w:type="character" w:customStyle="1" w:styleId="TextkomenteChar">
    <w:name w:val="Text komentáře Char"/>
    <w:basedOn w:val="Standardnpsmoodstavce"/>
    <w:link w:val="Textkomente"/>
    <w:semiHidden/>
    <w:rsid w:val="000D6199"/>
    <w:rPr>
      <w:sz w:val="20"/>
      <w:szCs w:val="20"/>
    </w:rPr>
  </w:style>
  <w:style w:type="paragraph" w:styleId="Pedmtkomente">
    <w:name w:val="annotation subject"/>
    <w:basedOn w:val="Textkomente"/>
    <w:next w:val="Textkomente"/>
    <w:link w:val="PedmtkomenteChar"/>
    <w:uiPriority w:val="99"/>
    <w:unhideWhenUsed/>
    <w:rsid w:val="000D6199"/>
    <w:rPr>
      <w:b/>
      <w:bCs/>
    </w:rPr>
  </w:style>
  <w:style w:type="character" w:customStyle="1" w:styleId="PedmtkomenteChar">
    <w:name w:val="Předmět komentáře Char"/>
    <w:basedOn w:val="TextkomenteChar"/>
    <w:link w:val="Pedmtkomente"/>
    <w:uiPriority w:val="99"/>
    <w:rsid w:val="000D6199"/>
    <w:rPr>
      <w:b/>
      <w:bCs/>
      <w:sz w:val="20"/>
      <w:szCs w:val="20"/>
    </w:rPr>
  </w:style>
  <w:style w:type="paragraph" w:customStyle="1" w:styleId="Default">
    <w:name w:val="Default"/>
    <w:rsid w:val="00BE3B76"/>
    <w:pPr>
      <w:autoSpaceDE w:val="0"/>
      <w:autoSpaceDN w:val="0"/>
      <w:adjustRightInd w:val="0"/>
      <w:spacing w:after="0" w:line="240" w:lineRule="auto"/>
    </w:pPr>
    <w:rPr>
      <w:rFonts w:ascii="Verdana" w:hAnsi="Verdana" w:cs="Verdana"/>
      <w:color w:val="000000"/>
      <w:sz w:val="24"/>
      <w:szCs w:val="24"/>
    </w:rPr>
  </w:style>
  <w:style w:type="paragraph" w:customStyle="1" w:styleId="Section">
    <w:name w:val="Section"/>
    <w:basedOn w:val="Normln"/>
    <w:rsid w:val="00810774"/>
    <w:pPr>
      <w:widowControl w:val="0"/>
      <w:spacing w:after="0" w:line="360" w:lineRule="exact"/>
      <w:jc w:val="center"/>
    </w:pPr>
    <w:rPr>
      <w:rFonts w:ascii="Arial" w:eastAsia="Times New Roman" w:hAnsi="Arial" w:cs="Arial"/>
      <w:b/>
      <w:bCs/>
      <w:sz w:val="32"/>
      <w:szCs w:val="32"/>
      <w:lang w:eastAsia="cs-CZ"/>
    </w:rPr>
  </w:style>
  <w:style w:type="paragraph" w:customStyle="1" w:styleId="Zkladntextodsazen1">
    <w:name w:val="Základní text odsazený1"/>
    <w:basedOn w:val="Normln"/>
    <w:link w:val="BodyTextIndentChar"/>
    <w:rsid w:val="00810774"/>
    <w:pPr>
      <w:spacing w:after="120" w:line="240" w:lineRule="auto"/>
      <w:ind w:left="283"/>
    </w:pPr>
    <w:rPr>
      <w:rFonts w:ascii="Times New Roman" w:eastAsia="Times New Roman" w:hAnsi="Times New Roman" w:cs="Times New Roman"/>
      <w:szCs w:val="20"/>
      <w:lang w:eastAsia="cs-CZ"/>
    </w:rPr>
  </w:style>
  <w:style w:type="character" w:customStyle="1" w:styleId="BodyTextIndentChar">
    <w:name w:val="Body Text Indent Char"/>
    <w:link w:val="Zkladntextodsazen1"/>
    <w:rsid w:val="00810774"/>
    <w:rPr>
      <w:rFonts w:ascii="Times New Roman" w:eastAsia="Times New Roman" w:hAnsi="Times New Roman" w:cs="Times New Roman"/>
      <w:sz w:val="20"/>
      <w:szCs w:val="20"/>
      <w:lang w:eastAsia="cs-CZ"/>
    </w:rPr>
  </w:style>
  <w:style w:type="table" w:styleId="Svtlstnovn">
    <w:name w:val="Light Shading"/>
    <w:basedOn w:val="Normlntabulka"/>
    <w:uiPriority w:val="60"/>
    <w:rsid w:val="000D474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rsid w:val="00A547EA"/>
  </w:style>
  <w:style w:type="table" w:styleId="Svtlmkazvraznn3">
    <w:name w:val="Light Grid Accent 3"/>
    <w:basedOn w:val="Normlntabulka"/>
    <w:uiPriority w:val="62"/>
    <w:rsid w:val="00877DBA"/>
    <w:pPr>
      <w:spacing w:after="0" w:line="240" w:lineRule="auto"/>
    </w:pPr>
    <w:tblPr>
      <w:tblStyleRowBandSize w:val="1"/>
      <w:tblStyleColBandSize w:val="1"/>
      <w:tblBorders>
        <w:top w:val="single" w:sz="8" w:space="0" w:color="00A1E0" w:themeColor="accent3"/>
        <w:left w:val="single" w:sz="8" w:space="0" w:color="00A1E0" w:themeColor="accent3"/>
        <w:bottom w:val="single" w:sz="8" w:space="0" w:color="00A1E0" w:themeColor="accent3"/>
        <w:right w:val="single" w:sz="8" w:space="0" w:color="00A1E0" w:themeColor="accent3"/>
        <w:insideH w:val="single" w:sz="8" w:space="0" w:color="00A1E0" w:themeColor="accent3"/>
        <w:insideV w:val="single" w:sz="8" w:space="0" w:color="00A1E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18" w:space="0" w:color="00A1E0" w:themeColor="accent3"/>
          <w:right w:val="single" w:sz="8" w:space="0" w:color="00A1E0" w:themeColor="accent3"/>
          <w:insideH w:val="nil"/>
          <w:insideV w:val="single" w:sz="8" w:space="0" w:color="00A1E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1E0" w:themeColor="accent3"/>
          <w:left w:val="single" w:sz="8" w:space="0" w:color="00A1E0" w:themeColor="accent3"/>
          <w:bottom w:val="single" w:sz="8" w:space="0" w:color="00A1E0" w:themeColor="accent3"/>
          <w:right w:val="single" w:sz="8" w:space="0" w:color="00A1E0" w:themeColor="accent3"/>
          <w:insideH w:val="nil"/>
          <w:insideV w:val="single" w:sz="8" w:space="0" w:color="00A1E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tcPr>
    </w:tblStylePr>
    <w:tblStylePr w:type="band1Vert">
      <w:tblPr/>
      <w:tcPr>
        <w:tcBorders>
          <w:top w:val="single" w:sz="8" w:space="0" w:color="00A1E0" w:themeColor="accent3"/>
          <w:left w:val="single" w:sz="8" w:space="0" w:color="00A1E0" w:themeColor="accent3"/>
          <w:bottom w:val="single" w:sz="8" w:space="0" w:color="00A1E0" w:themeColor="accent3"/>
          <w:right w:val="single" w:sz="8" w:space="0" w:color="00A1E0" w:themeColor="accent3"/>
        </w:tcBorders>
        <w:shd w:val="clear" w:color="auto" w:fill="B8EBFF" w:themeFill="accent3" w:themeFillTint="3F"/>
      </w:tcPr>
    </w:tblStylePr>
    <w:tblStylePr w:type="band1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shd w:val="clear" w:color="auto" w:fill="B8EBFF" w:themeFill="accent3" w:themeFillTint="3F"/>
      </w:tcPr>
    </w:tblStylePr>
    <w:tblStylePr w:type="band2Horz">
      <w:tblPr/>
      <w:tcPr>
        <w:tcBorders>
          <w:top w:val="single" w:sz="8" w:space="0" w:color="00A1E0" w:themeColor="accent3"/>
          <w:left w:val="single" w:sz="8" w:space="0" w:color="00A1E0" w:themeColor="accent3"/>
          <w:bottom w:val="single" w:sz="8" w:space="0" w:color="00A1E0" w:themeColor="accent3"/>
          <w:right w:val="single" w:sz="8" w:space="0" w:color="00A1E0" w:themeColor="accent3"/>
          <w:insideV w:val="single" w:sz="8" w:space="0" w:color="00A1E0" w:themeColor="accent3"/>
        </w:tcBorders>
      </w:tcPr>
    </w:tblStylePr>
  </w:style>
  <w:style w:type="paragraph" w:styleId="Zkladntext2">
    <w:name w:val="Body Text 2"/>
    <w:basedOn w:val="Normln"/>
    <w:link w:val="Zkladntext2Char"/>
    <w:uiPriority w:val="99"/>
    <w:unhideWhenUsed/>
    <w:rsid w:val="004F5DD6"/>
    <w:pPr>
      <w:jc w:val="both"/>
    </w:pPr>
  </w:style>
  <w:style w:type="character" w:customStyle="1" w:styleId="Zkladntext2Char">
    <w:name w:val="Základní text 2 Char"/>
    <w:basedOn w:val="Standardnpsmoodstavce"/>
    <w:link w:val="Zkladntext2"/>
    <w:uiPriority w:val="99"/>
    <w:rsid w:val="004F5DD6"/>
    <w:rPr>
      <w:rFonts w:ascii="Verdana" w:hAnsi="Verdana"/>
      <w:sz w:val="20"/>
      <w:szCs w:val="22"/>
    </w:rPr>
  </w:style>
  <w:style w:type="paragraph" w:styleId="Zkladntext3">
    <w:name w:val="Body Text 3"/>
    <w:basedOn w:val="Normln"/>
    <w:link w:val="Zkladntext3Char"/>
    <w:uiPriority w:val="99"/>
    <w:unhideWhenUsed/>
    <w:rsid w:val="005C0C1C"/>
    <w:pPr>
      <w:jc w:val="both"/>
    </w:pPr>
    <w:rPr>
      <w:b/>
    </w:rPr>
  </w:style>
  <w:style w:type="character" w:customStyle="1" w:styleId="Zkladntext3Char">
    <w:name w:val="Základní text 3 Char"/>
    <w:basedOn w:val="Standardnpsmoodstavce"/>
    <w:link w:val="Zkladntext3"/>
    <w:uiPriority w:val="99"/>
    <w:rsid w:val="005C0C1C"/>
    <w:rPr>
      <w:rFonts w:ascii="Verdana" w:hAnsi="Verdana"/>
      <w:b/>
      <w:sz w:val="20"/>
      <w:szCs w:val="22"/>
    </w:rPr>
  </w:style>
  <w:style w:type="paragraph" w:customStyle="1" w:styleId="Podbodsmlouvy">
    <w:name w:val="Podbod smlouvy"/>
    <w:basedOn w:val="Normln"/>
    <w:rsid w:val="00D2567C"/>
    <w:pPr>
      <w:numPr>
        <w:numId w:val="19"/>
      </w:numPr>
      <w:tabs>
        <w:tab w:val="right" w:pos="3828"/>
      </w:tabs>
      <w:spacing w:after="120" w:line="240" w:lineRule="auto"/>
      <w:ind w:right="-284"/>
      <w:outlineLvl w:val="1"/>
    </w:pPr>
    <w:rPr>
      <w:rFonts w:ascii="Times New Roman" w:eastAsia="Times New Roman" w:hAnsi="Times New Roman" w:cs="Times New Roman"/>
      <w:spacing w:val="-4"/>
      <w:szCs w:val="20"/>
      <w:lang w:val="x-none" w:eastAsia="x-none"/>
    </w:rPr>
  </w:style>
  <w:style w:type="paragraph" w:customStyle="1" w:styleId="l4">
    <w:name w:val="l4"/>
    <w:basedOn w:val="Normln"/>
    <w:rsid w:val="00A96155"/>
    <w:pPr>
      <w:spacing w:before="100" w:beforeAutospacing="1" w:after="100" w:afterAutospacing="1" w:line="240" w:lineRule="auto"/>
    </w:pPr>
    <w:rPr>
      <w:rFonts w:ascii="Times New Roman" w:hAnsi="Times New Roman" w:cs="Times New Roman"/>
      <w:sz w:val="24"/>
      <w:szCs w:val="24"/>
      <w:lang w:eastAsia="cs-CZ"/>
    </w:rPr>
  </w:style>
  <w:style w:type="paragraph" w:styleId="Revize">
    <w:name w:val="Revision"/>
    <w:hidden/>
    <w:uiPriority w:val="99"/>
    <w:semiHidden/>
    <w:rsid w:val="000468CE"/>
    <w:pPr>
      <w:spacing w:after="0" w:line="240" w:lineRule="auto"/>
    </w:pPr>
    <w:rPr>
      <w:rFonts w:ascii="Verdana" w:hAnsi="Verdana"/>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8257">
      <w:bodyDiv w:val="1"/>
      <w:marLeft w:val="0"/>
      <w:marRight w:val="0"/>
      <w:marTop w:val="0"/>
      <w:marBottom w:val="0"/>
      <w:divBdr>
        <w:top w:val="none" w:sz="0" w:space="0" w:color="auto"/>
        <w:left w:val="none" w:sz="0" w:space="0" w:color="auto"/>
        <w:bottom w:val="none" w:sz="0" w:space="0" w:color="auto"/>
        <w:right w:val="none" w:sz="0" w:space="0" w:color="auto"/>
      </w:divBdr>
    </w:div>
    <w:div w:id="64881122">
      <w:bodyDiv w:val="1"/>
      <w:marLeft w:val="0"/>
      <w:marRight w:val="0"/>
      <w:marTop w:val="0"/>
      <w:marBottom w:val="0"/>
      <w:divBdr>
        <w:top w:val="none" w:sz="0" w:space="0" w:color="auto"/>
        <w:left w:val="none" w:sz="0" w:space="0" w:color="auto"/>
        <w:bottom w:val="none" w:sz="0" w:space="0" w:color="auto"/>
        <w:right w:val="none" w:sz="0" w:space="0" w:color="auto"/>
      </w:divBdr>
    </w:div>
    <w:div w:id="210658780">
      <w:bodyDiv w:val="1"/>
      <w:marLeft w:val="0"/>
      <w:marRight w:val="0"/>
      <w:marTop w:val="0"/>
      <w:marBottom w:val="0"/>
      <w:divBdr>
        <w:top w:val="none" w:sz="0" w:space="0" w:color="auto"/>
        <w:left w:val="none" w:sz="0" w:space="0" w:color="auto"/>
        <w:bottom w:val="none" w:sz="0" w:space="0" w:color="auto"/>
        <w:right w:val="none" w:sz="0" w:space="0" w:color="auto"/>
      </w:divBdr>
    </w:div>
    <w:div w:id="276379107">
      <w:bodyDiv w:val="1"/>
      <w:marLeft w:val="0"/>
      <w:marRight w:val="0"/>
      <w:marTop w:val="0"/>
      <w:marBottom w:val="0"/>
      <w:divBdr>
        <w:top w:val="none" w:sz="0" w:space="0" w:color="auto"/>
        <w:left w:val="none" w:sz="0" w:space="0" w:color="auto"/>
        <w:bottom w:val="none" w:sz="0" w:space="0" w:color="auto"/>
        <w:right w:val="none" w:sz="0" w:space="0" w:color="auto"/>
      </w:divBdr>
    </w:div>
    <w:div w:id="351150363">
      <w:bodyDiv w:val="1"/>
      <w:marLeft w:val="0"/>
      <w:marRight w:val="0"/>
      <w:marTop w:val="0"/>
      <w:marBottom w:val="0"/>
      <w:divBdr>
        <w:top w:val="none" w:sz="0" w:space="0" w:color="auto"/>
        <w:left w:val="none" w:sz="0" w:space="0" w:color="auto"/>
        <w:bottom w:val="none" w:sz="0" w:space="0" w:color="auto"/>
        <w:right w:val="none" w:sz="0" w:space="0" w:color="auto"/>
      </w:divBdr>
    </w:div>
    <w:div w:id="393048671">
      <w:bodyDiv w:val="1"/>
      <w:marLeft w:val="0"/>
      <w:marRight w:val="0"/>
      <w:marTop w:val="0"/>
      <w:marBottom w:val="0"/>
      <w:divBdr>
        <w:top w:val="none" w:sz="0" w:space="0" w:color="auto"/>
        <w:left w:val="none" w:sz="0" w:space="0" w:color="auto"/>
        <w:bottom w:val="none" w:sz="0" w:space="0" w:color="auto"/>
        <w:right w:val="none" w:sz="0" w:space="0" w:color="auto"/>
      </w:divBdr>
    </w:div>
    <w:div w:id="418603849">
      <w:bodyDiv w:val="1"/>
      <w:marLeft w:val="0"/>
      <w:marRight w:val="0"/>
      <w:marTop w:val="0"/>
      <w:marBottom w:val="0"/>
      <w:divBdr>
        <w:top w:val="none" w:sz="0" w:space="0" w:color="auto"/>
        <w:left w:val="none" w:sz="0" w:space="0" w:color="auto"/>
        <w:bottom w:val="none" w:sz="0" w:space="0" w:color="auto"/>
        <w:right w:val="none" w:sz="0" w:space="0" w:color="auto"/>
      </w:divBdr>
    </w:div>
    <w:div w:id="441806576">
      <w:bodyDiv w:val="1"/>
      <w:marLeft w:val="0"/>
      <w:marRight w:val="0"/>
      <w:marTop w:val="0"/>
      <w:marBottom w:val="0"/>
      <w:divBdr>
        <w:top w:val="none" w:sz="0" w:space="0" w:color="auto"/>
        <w:left w:val="none" w:sz="0" w:space="0" w:color="auto"/>
        <w:bottom w:val="none" w:sz="0" w:space="0" w:color="auto"/>
        <w:right w:val="none" w:sz="0" w:space="0" w:color="auto"/>
      </w:divBdr>
    </w:div>
    <w:div w:id="464158323">
      <w:bodyDiv w:val="1"/>
      <w:marLeft w:val="0"/>
      <w:marRight w:val="0"/>
      <w:marTop w:val="0"/>
      <w:marBottom w:val="0"/>
      <w:divBdr>
        <w:top w:val="none" w:sz="0" w:space="0" w:color="auto"/>
        <w:left w:val="none" w:sz="0" w:space="0" w:color="auto"/>
        <w:bottom w:val="none" w:sz="0" w:space="0" w:color="auto"/>
        <w:right w:val="none" w:sz="0" w:space="0" w:color="auto"/>
      </w:divBdr>
    </w:div>
    <w:div w:id="547424842">
      <w:bodyDiv w:val="1"/>
      <w:marLeft w:val="0"/>
      <w:marRight w:val="0"/>
      <w:marTop w:val="0"/>
      <w:marBottom w:val="0"/>
      <w:divBdr>
        <w:top w:val="none" w:sz="0" w:space="0" w:color="auto"/>
        <w:left w:val="none" w:sz="0" w:space="0" w:color="auto"/>
        <w:bottom w:val="none" w:sz="0" w:space="0" w:color="auto"/>
        <w:right w:val="none" w:sz="0" w:space="0" w:color="auto"/>
      </w:divBdr>
    </w:div>
    <w:div w:id="609705255">
      <w:bodyDiv w:val="1"/>
      <w:marLeft w:val="0"/>
      <w:marRight w:val="0"/>
      <w:marTop w:val="0"/>
      <w:marBottom w:val="0"/>
      <w:divBdr>
        <w:top w:val="none" w:sz="0" w:space="0" w:color="auto"/>
        <w:left w:val="none" w:sz="0" w:space="0" w:color="auto"/>
        <w:bottom w:val="none" w:sz="0" w:space="0" w:color="auto"/>
        <w:right w:val="none" w:sz="0" w:space="0" w:color="auto"/>
      </w:divBdr>
    </w:div>
    <w:div w:id="686560876">
      <w:bodyDiv w:val="1"/>
      <w:marLeft w:val="0"/>
      <w:marRight w:val="0"/>
      <w:marTop w:val="0"/>
      <w:marBottom w:val="0"/>
      <w:divBdr>
        <w:top w:val="none" w:sz="0" w:space="0" w:color="auto"/>
        <w:left w:val="none" w:sz="0" w:space="0" w:color="auto"/>
        <w:bottom w:val="none" w:sz="0" w:space="0" w:color="auto"/>
        <w:right w:val="none" w:sz="0" w:space="0" w:color="auto"/>
      </w:divBdr>
    </w:div>
    <w:div w:id="1287656868">
      <w:bodyDiv w:val="1"/>
      <w:marLeft w:val="0"/>
      <w:marRight w:val="0"/>
      <w:marTop w:val="0"/>
      <w:marBottom w:val="0"/>
      <w:divBdr>
        <w:top w:val="none" w:sz="0" w:space="0" w:color="auto"/>
        <w:left w:val="none" w:sz="0" w:space="0" w:color="auto"/>
        <w:bottom w:val="none" w:sz="0" w:space="0" w:color="auto"/>
        <w:right w:val="none" w:sz="0" w:space="0" w:color="auto"/>
      </w:divBdr>
    </w:div>
    <w:div w:id="1323464309">
      <w:bodyDiv w:val="1"/>
      <w:marLeft w:val="0"/>
      <w:marRight w:val="0"/>
      <w:marTop w:val="0"/>
      <w:marBottom w:val="0"/>
      <w:divBdr>
        <w:top w:val="none" w:sz="0" w:space="0" w:color="auto"/>
        <w:left w:val="none" w:sz="0" w:space="0" w:color="auto"/>
        <w:bottom w:val="none" w:sz="0" w:space="0" w:color="auto"/>
        <w:right w:val="none" w:sz="0" w:space="0" w:color="auto"/>
      </w:divBdr>
    </w:div>
    <w:div w:id="1594775990">
      <w:bodyDiv w:val="1"/>
      <w:marLeft w:val="0"/>
      <w:marRight w:val="0"/>
      <w:marTop w:val="0"/>
      <w:marBottom w:val="0"/>
      <w:divBdr>
        <w:top w:val="none" w:sz="0" w:space="0" w:color="auto"/>
        <w:left w:val="none" w:sz="0" w:space="0" w:color="auto"/>
        <w:bottom w:val="none" w:sz="0" w:space="0" w:color="auto"/>
        <w:right w:val="none" w:sz="0" w:space="0" w:color="auto"/>
      </w:divBdr>
    </w:div>
    <w:div w:id="1637484876">
      <w:bodyDiv w:val="1"/>
      <w:marLeft w:val="0"/>
      <w:marRight w:val="0"/>
      <w:marTop w:val="0"/>
      <w:marBottom w:val="0"/>
      <w:divBdr>
        <w:top w:val="none" w:sz="0" w:space="0" w:color="auto"/>
        <w:left w:val="none" w:sz="0" w:space="0" w:color="auto"/>
        <w:bottom w:val="none" w:sz="0" w:space="0" w:color="auto"/>
        <w:right w:val="none" w:sz="0" w:space="0" w:color="auto"/>
      </w:divBdr>
    </w:div>
    <w:div w:id="200843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http://www.firmaron.cz/media/images/modra.jp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vadilova\Documents\Disk%20D\ATP\ATP%20Technick&#225;%20specifikace%20190304.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64457-D668-4331-83F1-F2231C579DE7}">
  <ds:schemaRefs>
    <ds:schemaRef ds:uri="http://schemas.microsoft.com/sharepoint/v3/contenttype/forms"/>
  </ds:schemaRefs>
</ds:datastoreItem>
</file>

<file path=customXml/itemProps2.xml><?xml version="1.0" encoding="utf-8"?>
<ds:datastoreItem xmlns:ds="http://schemas.openxmlformats.org/officeDocument/2006/customXml" ds:itemID="{613E5F9E-BF81-44F4-B1BD-AF152A8E7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059998-5EC3-4FBD-9393-BE2C7FF1FC1E}">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87094D6-9D5F-48C9-9798-91BCF24D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ATP Technická specifikace 190304</Template>
  <TotalTime>0</TotalTime>
  <Pages>7</Pages>
  <Words>7207</Words>
  <Characters>42528</Characters>
  <Application>Microsoft Office Word</Application>
  <DocSecurity>4</DocSecurity>
  <Lines>354</Lines>
  <Paragraphs>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Zajíčková Veronika, Mgr.</dc:creator>
  <cp:lastModifiedBy>Zajíčková Veronika, Mgr.</cp:lastModifiedBy>
  <cp:revision>2</cp:revision>
  <cp:lastPrinted>2022-08-15T08:10:00Z</cp:lastPrinted>
  <dcterms:created xsi:type="dcterms:W3CDTF">2022-11-11T12:17:00Z</dcterms:created>
  <dcterms:modified xsi:type="dcterms:W3CDTF">2022-11-11T12:17:00Z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