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4A24F183" w:rsidR="00D769D3" w:rsidRPr="00D769D3" w:rsidRDefault="00784660" w:rsidP="00D769D3">
      <w:pPr>
        <w:pStyle w:val="Titul1"/>
        <w:rPr>
          <w:sz w:val="40"/>
          <w:szCs w:val="40"/>
        </w:rPr>
      </w:pPr>
      <w:r w:rsidRPr="00734C0E">
        <w:rPr>
          <w:sz w:val="40"/>
          <w:szCs w:val="40"/>
        </w:rPr>
        <w:t xml:space="preserve">Smlouva </w:t>
      </w:r>
      <w:r w:rsidR="003351C6">
        <w:rPr>
          <w:sz w:val="40"/>
          <w:szCs w:val="40"/>
        </w:rPr>
        <w:t xml:space="preserve">na výkon činnosti a zajištění funkce </w:t>
      </w:r>
      <w:proofErr w:type="spellStart"/>
      <w:r w:rsidR="00AD04C5">
        <w:rPr>
          <w:sz w:val="40"/>
          <w:szCs w:val="40"/>
        </w:rPr>
        <w:t>geomonitoringu</w:t>
      </w:r>
      <w:proofErr w:type="spellEnd"/>
      <w:r w:rsidR="003351C6">
        <w:rPr>
          <w:sz w:val="40"/>
          <w:szCs w:val="40"/>
        </w:rPr>
        <w:t xml:space="preserve"> </w:t>
      </w:r>
    </w:p>
    <w:p w14:paraId="214E8571" w14:textId="658186A1" w:rsidR="00784660" w:rsidRPr="00402B45" w:rsidRDefault="00784660" w:rsidP="007B1317">
      <w:pPr>
        <w:pStyle w:val="Titul2"/>
        <w:ind w:right="-144"/>
      </w:pPr>
      <w:r w:rsidRPr="00402B45">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AD04C5" w:rsidRPr="00AD04C5">
            <w:rPr>
              <w:rFonts w:cs="Verdana"/>
              <w:color w:val="000000"/>
            </w:rPr>
            <w:t>„Modernizace trati Praha-Bubny (včetně) – Praha-Výstaviště (včetně)“</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708C71C8" w14:textId="77777777" w:rsidR="00584823" w:rsidRPr="00584823" w:rsidRDefault="00631592" w:rsidP="00584823">
      <w:pPr>
        <w:numPr>
          <w:ilvl w:val="0"/>
          <w:numId w:val="3"/>
        </w:numPr>
        <w:tabs>
          <w:tab w:val="clear" w:pos="2160"/>
          <w:tab w:val="num" w:pos="284"/>
        </w:tabs>
        <w:suppressAutoHyphens/>
        <w:spacing w:before="120" w:line="280" w:lineRule="exact"/>
        <w:ind w:left="425" w:hanging="425"/>
        <w:rPr>
          <w:rFonts w:ascii="Verdana" w:hAnsi="Verdana" w:cs="Arial"/>
          <w:sz w:val="18"/>
          <w:szCs w:val="18"/>
          <w:highlight w:val="green"/>
        </w:rPr>
      </w:pPr>
      <w:r w:rsidRPr="00734C0E">
        <w:rPr>
          <w:rFonts w:ascii="Verdana" w:hAnsi="Verdana" w:cs="Arial"/>
          <w:sz w:val="18"/>
          <w:szCs w:val="18"/>
          <w:highlight w:val="green"/>
        </w:rPr>
        <w:t>ve věcech smluvních: ……………</w:t>
      </w:r>
      <w:r w:rsidR="00283538" w:rsidRPr="00734C0E">
        <w:rPr>
          <w:rFonts w:ascii="Verdana" w:hAnsi="Verdana" w:cs="Arial"/>
          <w:sz w:val="18"/>
          <w:szCs w:val="18"/>
          <w:highlight w:val="green"/>
        </w:rPr>
        <w:t xml:space="preserve">, </w:t>
      </w:r>
      <w:r w:rsidRPr="00734C0E">
        <w:rPr>
          <w:rFonts w:ascii="Verdana" w:hAnsi="Verdana" w:cs="Arial"/>
          <w:sz w:val="18"/>
          <w:szCs w:val="18"/>
          <w:highlight w:val="green"/>
        </w:rPr>
        <w:t>tel.: ……………, e-mail: ……………….</w:t>
      </w:r>
      <w:r w:rsidR="00732FCD" w:rsidRPr="00734C0E">
        <w:rPr>
          <w:rFonts w:ascii="Verdana" w:hAnsi="Verdana" w:cs="Arial"/>
          <w:sz w:val="18"/>
          <w:szCs w:val="18"/>
          <w:highlight w:val="green"/>
        </w:rPr>
        <w:br/>
        <w:t xml:space="preserve">   </w:t>
      </w:r>
      <w:r w:rsidR="00F1357D" w:rsidRPr="00734C0E">
        <w:rPr>
          <w:rFonts w:ascii="Verdana" w:hAnsi="Verdana" w:cs="Arial"/>
          <w:sz w:val="18"/>
          <w:szCs w:val="18"/>
          <w:highlight w:val="green"/>
        </w:rPr>
        <w:t xml:space="preserve">                             </w:t>
      </w:r>
      <w:r w:rsidR="001A0268" w:rsidRPr="00734C0E">
        <w:rPr>
          <w:rFonts w:ascii="Verdana" w:hAnsi="Verdana" w:cs="Arial"/>
          <w:sz w:val="18"/>
          <w:szCs w:val="18"/>
          <w:highlight w:val="green"/>
        </w:rPr>
        <w:t xml:space="preserve">(mimo podpis této </w:t>
      </w:r>
      <w:r w:rsidR="004547EF" w:rsidRPr="00734C0E">
        <w:rPr>
          <w:rFonts w:ascii="Verdana" w:hAnsi="Verdana" w:cs="Arial"/>
          <w:sz w:val="18"/>
          <w:szCs w:val="18"/>
          <w:highlight w:val="green"/>
        </w:rPr>
        <w:t>s</w:t>
      </w:r>
      <w:r w:rsidR="001A0268" w:rsidRPr="00734C0E">
        <w:rPr>
          <w:rFonts w:ascii="Verdana" w:hAnsi="Verdana" w:cs="Arial"/>
          <w:sz w:val="18"/>
          <w:szCs w:val="18"/>
          <w:highlight w:val="green"/>
        </w:rPr>
        <w:t>mlouvy a jejích případných dodatků)</w:t>
      </w:r>
    </w:p>
    <w:p w14:paraId="23A1FC1B" w14:textId="29FD2BF7" w:rsidR="001A0268" w:rsidRPr="00584823" w:rsidRDefault="001A0268" w:rsidP="00584823">
      <w:pPr>
        <w:numPr>
          <w:ilvl w:val="0"/>
          <w:numId w:val="3"/>
        </w:numPr>
        <w:tabs>
          <w:tab w:val="clear" w:pos="2160"/>
          <w:tab w:val="num" w:pos="284"/>
        </w:tabs>
        <w:suppressAutoHyphens/>
        <w:spacing w:before="120" w:line="280" w:lineRule="exact"/>
        <w:ind w:left="425" w:hanging="425"/>
        <w:rPr>
          <w:rFonts w:ascii="Verdana" w:hAnsi="Verdana" w:cs="Arial"/>
          <w:sz w:val="18"/>
          <w:szCs w:val="18"/>
          <w:highlight w:val="green"/>
        </w:rPr>
      </w:pPr>
      <w:r w:rsidRPr="00584823">
        <w:rPr>
          <w:rFonts w:ascii="Verdana" w:hAnsi="Verdana" w:cs="Arial"/>
          <w:sz w:val="18"/>
          <w:szCs w:val="18"/>
        </w:rPr>
        <w:t xml:space="preserve">ve věcech technických: </w:t>
      </w:r>
      <w:r w:rsidR="00ED77BD" w:rsidRPr="00584823">
        <w:rPr>
          <w:rFonts w:ascii="Verdana" w:hAnsi="Verdana" w:cs="Arial"/>
          <w:sz w:val="18"/>
          <w:szCs w:val="18"/>
        </w:rPr>
        <w:t xml:space="preserve"> </w:t>
      </w:r>
      <w:r w:rsidR="00584823" w:rsidRPr="00584823">
        <w:rPr>
          <w:rFonts w:ascii="Verdana" w:hAnsi="Verdana" w:cs="Arial"/>
          <w:sz w:val="18"/>
          <w:szCs w:val="18"/>
        </w:rPr>
        <w:t>Ing. Eva Schreierová</w:t>
      </w:r>
      <w:r w:rsidR="00D8104C" w:rsidRPr="00584823">
        <w:rPr>
          <w:rFonts w:ascii="Verdana" w:hAnsi="Verdana" w:cs="Arial"/>
          <w:sz w:val="18"/>
          <w:szCs w:val="18"/>
        </w:rPr>
        <w:t>,</w:t>
      </w:r>
      <w:r w:rsidR="005833EF" w:rsidRPr="00584823">
        <w:rPr>
          <w:rFonts w:ascii="Verdana" w:hAnsi="Verdana" w:cs="Arial"/>
          <w:sz w:val="18"/>
          <w:szCs w:val="18"/>
        </w:rPr>
        <w:t xml:space="preserve"> </w:t>
      </w:r>
      <w:r w:rsidR="00B41B3F" w:rsidRPr="00584823">
        <w:rPr>
          <w:rFonts w:ascii="Verdana" w:hAnsi="Verdana" w:cs="Arial"/>
          <w:sz w:val="18"/>
          <w:szCs w:val="18"/>
        </w:rPr>
        <w:t xml:space="preserve"> </w:t>
      </w:r>
      <w:r w:rsidR="00BA0D8B" w:rsidRPr="00584823">
        <w:rPr>
          <w:rFonts w:ascii="Verdana" w:hAnsi="Verdana" w:cs="Arial"/>
          <w:sz w:val="18"/>
          <w:szCs w:val="18"/>
        </w:rPr>
        <w:t>tel.</w:t>
      </w:r>
      <w:r w:rsidR="006A7423" w:rsidRPr="00584823">
        <w:rPr>
          <w:rFonts w:ascii="Verdana" w:hAnsi="Verdana" w:cs="Arial"/>
          <w:sz w:val="18"/>
          <w:szCs w:val="18"/>
        </w:rPr>
        <w:t>:</w:t>
      </w:r>
      <w:r w:rsidR="00584823" w:rsidRPr="00584823">
        <w:t xml:space="preserve"> </w:t>
      </w:r>
      <w:r w:rsidR="00584823" w:rsidRPr="00584823">
        <w:rPr>
          <w:rFonts w:ascii="Verdana" w:hAnsi="Verdana" w:cs="Arial"/>
          <w:sz w:val="18"/>
          <w:szCs w:val="18"/>
        </w:rPr>
        <w:t>+420 607 031 370</w:t>
      </w:r>
      <w:r w:rsidR="006A7423" w:rsidRPr="00584823">
        <w:rPr>
          <w:rFonts w:ascii="Verdana" w:hAnsi="Verdana" w:cs="Arial"/>
          <w:sz w:val="18"/>
          <w:szCs w:val="18"/>
        </w:rPr>
        <w:t>, e-mail:</w:t>
      </w:r>
      <w:r w:rsidR="00C02278" w:rsidRPr="00584823">
        <w:rPr>
          <w:rFonts w:ascii="Verdana" w:hAnsi="Verdana" w:cs="Arial"/>
          <w:sz w:val="18"/>
          <w:szCs w:val="18"/>
        </w:rPr>
        <w:t xml:space="preserve"> </w:t>
      </w:r>
      <w:r w:rsidR="00584823" w:rsidRPr="00584823">
        <w:rPr>
          <w:rFonts w:ascii="Verdana" w:hAnsi="Verdana" w:cs="Arial"/>
          <w:sz w:val="18"/>
          <w:szCs w:val="18"/>
        </w:rPr>
        <w:t>Schreierova@spravazeleznic.cz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9D2F54"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72288CF1" w:rsidR="00784660" w:rsidRPr="00734C0E" w:rsidRDefault="00784660" w:rsidP="005F1EEE">
      <w:pPr>
        <w:pStyle w:val="Textbezodsazen"/>
        <w:spacing w:before="120" w:after="0" w:line="280" w:lineRule="exact"/>
      </w:pPr>
      <w:r w:rsidRPr="00734C0E">
        <w:t>číslo smlouvy: "[</w:t>
      </w:r>
      <w:r w:rsidRPr="00734C0E">
        <w:rPr>
          <w:highlight w:val="green"/>
        </w:rPr>
        <w:t xml:space="preserve">VLOŽÍ </w:t>
      </w:r>
      <w:r w:rsidR="00667FAA">
        <w:rPr>
          <w:highlight w:val="green"/>
        </w:rPr>
        <w:t>OBJEDNATEL</w:t>
      </w:r>
      <w:r w:rsidRPr="00734C0E">
        <w:t xml:space="preserve">]" </w:t>
      </w:r>
    </w:p>
    <w:p w14:paraId="7EE1A2D2" w14:textId="637B9A01" w:rsidR="00784660" w:rsidRPr="00734C0E" w:rsidRDefault="00784660" w:rsidP="00734C0E">
      <w:pPr>
        <w:pStyle w:val="Textbezodsazen"/>
        <w:spacing w:line="280" w:lineRule="exact"/>
      </w:pPr>
      <w:r w:rsidRPr="00734C0E">
        <w:t xml:space="preserve">ISPROFOND: </w:t>
      </w:r>
      <w:r w:rsidR="00D06811" w:rsidRPr="00D06811">
        <w:t>5113720006</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lastRenderedPageBreak/>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C24994">
      <w:pPr>
        <w:pStyle w:val="Odstavecseseznamem"/>
        <w:numPr>
          <w:ilvl w:val="0"/>
          <w:numId w:val="6"/>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3B5391FF" w:rsidR="000B6F15" w:rsidRPr="00AD04C5" w:rsidRDefault="0077538D" w:rsidP="00AD04C5">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AD04C5">
        <w:rPr>
          <w:rFonts w:ascii="Verdana" w:hAnsi="Verdana" w:cs="Arial"/>
          <w:sz w:val="18"/>
          <w:szCs w:val="18"/>
        </w:rPr>
        <w:t xml:space="preserve">Předmětem smlouvy </w:t>
      </w:r>
      <w:r w:rsidR="003351C6" w:rsidRPr="00AD04C5">
        <w:rPr>
          <w:rFonts w:ascii="Verdana" w:hAnsi="Verdana" w:cs="Arial"/>
          <w:sz w:val="18"/>
          <w:szCs w:val="18"/>
        </w:rPr>
        <w:t xml:space="preserve">je výkon činnosti a zajištění funkce </w:t>
      </w:r>
      <w:r w:rsidR="00AD04C5" w:rsidRPr="00AD04C5">
        <w:rPr>
          <w:rFonts w:ascii="Verdana" w:hAnsi="Verdana" w:cs="Arial"/>
          <w:sz w:val="18"/>
          <w:szCs w:val="18"/>
        </w:rPr>
        <w:t xml:space="preserve">odborného garanta </w:t>
      </w:r>
      <w:proofErr w:type="spellStart"/>
      <w:r w:rsidR="00AD04C5" w:rsidRPr="00AD04C5">
        <w:rPr>
          <w:rFonts w:ascii="Verdana" w:hAnsi="Verdana" w:cs="Arial"/>
          <w:sz w:val="18"/>
          <w:szCs w:val="18"/>
        </w:rPr>
        <w:t>geomonitoringu</w:t>
      </w:r>
      <w:proofErr w:type="spellEnd"/>
      <w:r w:rsidR="00AD04C5" w:rsidRPr="00AD04C5">
        <w:rPr>
          <w:rFonts w:ascii="Verdana" w:hAnsi="Verdana" w:cs="Arial"/>
          <w:sz w:val="18"/>
          <w:szCs w:val="18"/>
        </w:rPr>
        <w:t xml:space="preserve"> pro „Objekt potrubní vedení – Kanalizace a vodovody – ražené“ a zajištění pasportu a monitoringu části metra dotčeného vrtáním pilot pro mostní estakády při realizaci stavby </w:t>
      </w:r>
      <w:r w:rsidR="00D769D3" w:rsidRPr="00AD04C5">
        <w:rPr>
          <w:rFonts w:ascii="Verdana" w:hAnsi="Verdana" w:cs="Arial"/>
          <w:sz w:val="18"/>
          <w:szCs w:val="18"/>
        </w:rPr>
        <w:t xml:space="preserve"> </w:t>
      </w:r>
      <w:r w:rsidR="00D769D3" w:rsidRPr="00AD04C5">
        <w:rPr>
          <w:rFonts w:ascii="Verdana" w:hAnsi="Verdana" w:cs="Arial"/>
          <w:b/>
          <w:sz w:val="18"/>
          <w:szCs w:val="18"/>
        </w:rPr>
        <w:t>„</w:t>
      </w:r>
      <w:r w:rsidR="00AD04C5" w:rsidRPr="00AD04C5">
        <w:rPr>
          <w:rFonts w:ascii="Verdana" w:hAnsi="Verdana" w:cs="Arial"/>
          <w:b/>
          <w:sz w:val="18"/>
          <w:szCs w:val="18"/>
        </w:rPr>
        <w:t>Modernizace trati Praha-Bubny (včetně) – Praha-Výstaviště (včetně)“</w:t>
      </w:r>
      <w:r w:rsidR="00D769D3" w:rsidRPr="00AD04C5">
        <w:rPr>
          <w:rFonts w:ascii="Verdana" w:hAnsi="Verdana" w:cs="Arial"/>
          <w:sz w:val="18"/>
          <w:szCs w:val="18"/>
        </w:rPr>
        <w:t xml:space="preserve"> (dále jen „činnosti“)</w:t>
      </w:r>
      <w:r w:rsidR="003351C6" w:rsidRPr="00AD04C5">
        <w:rPr>
          <w:rFonts w:ascii="Verdana" w:hAnsi="Verdana" w:cs="Arial"/>
          <w:sz w:val="18"/>
          <w:szCs w:val="18"/>
        </w:rPr>
        <w:t xml:space="preserve">. </w:t>
      </w:r>
    </w:p>
    <w:p w14:paraId="6EBA3FB6" w14:textId="2C56ED04" w:rsidR="00AD04C5" w:rsidRPr="00AD04C5" w:rsidRDefault="00AD04C5" w:rsidP="00AD04C5">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1.</w:t>
      </w:r>
      <w:r w:rsidRPr="00AD04C5">
        <w:rPr>
          <w:rFonts w:ascii="Verdana" w:hAnsi="Verdana" w:cs="Arial"/>
          <w:b/>
          <w:sz w:val="18"/>
          <w:szCs w:val="18"/>
        </w:rPr>
        <w:t>2</w:t>
      </w:r>
      <w:proofErr w:type="gramEnd"/>
      <w:r w:rsidRPr="00AD04C5">
        <w:rPr>
          <w:rFonts w:ascii="Verdana" w:hAnsi="Verdana" w:cs="Arial"/>
          <w:b/>
          <w:sz w:val="18"/>
          <w:szCs w:val="18"/>
        </w:rPr>
        <w:t>.</w:t>
      </w:r>
      <w:r w:rsidRPr="00AD04C5">
        <w:rPr>
          <w:rFonts w:ascii="Verdana" w:hAnsi="Verdana" w:cs="Arial"/>
          <w:b/>
          <w:sz w:val="18"/>
          <w:szCs w:val="18"/>
        </w:rPr>
        <w:tab/>
      </w:r>
      <w:r w:rsidRPr="00AD04C5">
        <w:rPr>
          <w:rFonts w:ascii="Verdana" w:hAnsi="Verdana" w:cs="Arial"/>
          <w:sz w:val="18"/>
          <w:szCs w:val="18"/>
        </w:rPr>
        <w:t>Jedná se zejména o následující činnosti:</w:t>
      </w:r>
    </w:p>
    <w:p w14:paraId="29DBCA36" w14:textId="0836D2AB"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ú</w:t>
      </w:r>
      <w:r w:rsidRPr="00AD04C5">
        <w:rPr>
          <w:rFonts w:ascii="Verdana" w:hAnsi="Verdana" w:cs="Arial"/>
          <w:sz w:val="18"/>
          <w:szCs w:val="18"/>
        </w:rPr>
        <w:t>čast na zasedání Rady monitoringu, včetně návrhu opatření,</w:t>
      </w:r>
    </w:p>
    <w:p w14:paraId="6FE950FB" w14:textId="7C0871D3"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z</w:t>
      </w:r>
      <w:r w:rsidRPr="00AD04C5">
        <w:rPr>
          <w:rFonts w:ascii="Verdana" w:hAnsi="Verdana" w:cs="Arial"/>
          <w:sz w:val="18"/>
          <w:szCs w:val="18"/>
        </w:rPr>
        <w:t>řízení a vedení kanceláře geotechnického monitoringu,</w:t>
      </w:r>
    </w:p>
    <w:p w14:paraId="64D4A571" w14:textId="2AF0870B"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z</w:t>
      </w:r>
      <w:r w:rsidRPr="00AD04C5">
        <w:rPr>
          <w:rFonts w:ascii="Verdana" w:hAnsi="Verdana" w:cs="Arial"/>
          <w:sz w:val="18"/>
          <w:szCs w:val="18"/>
        </w:rPr>
        <w:t>pracování realizačního projektu GTM,</w:t>
      </w:r>
    </w:p>
    <w:p w14:paraId="4CDBCE6B" w14:textId="05EAD25D"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i</w:t>
      </w:r>
      <w:r w:rsidRPr="00AD04C5">
        <w:rPr>
          <w:rFonts w:ascii="Verdana" w:hAnsi="Verdana" w:cs="Arial"/>
          <w:sz w:val="18"/>
          <w:szCs w:val="18"/>
        </w:rPr>
        <w:t xml:space="preserve">nženýrsko-geologická dokumentace </w:t>
      </w:r>
      <w:r w:rsidR="00F468AC">
        <w:rPr>
          <w:rFonts w:ascii="Verdana" w:hAnsi="Verdana" w:cs="Arial"/>
          <w:sz w:val="18"/>
          <w:szCs w:val="18"/>
        </w:rPr>
        <w:t>hloubení šachet a ražeb štol</w:t>
      </w:r>
      <w:r w:rsidRPr="00AD04C5">
        <w:rPr>
          <w:rFonts w:ascii="Verdana" w:hAnsi="Verdana" w:cs="Arial"/>
          <w:sz w:val="18"/>
          <w:szCs w:val="18"/>
        </w:rPr>
        <w:t>,</w:t>
      </w:r>
    </w:p>
    <w:p w14:paraId="278ACE11" w14:textId="2FA15017"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o</w:t>
      </w:r>
      <w:r w:rsidRPr="00AD04C5">
        <w:rPr>
          <w:rFonts w:ascii="Verdana" w:hAnsi="Verdana" w:cs="Arial"/>
          <w:sz w:val="18"/>
          <w:szCs w:val="18"/>
        </w:rPr>
        <w:t>sazení měřicích bodů</w:t>
      </w:r>
      <w:r w:rsidR="00F468AC">
        <w:rPr>
          <w:rFonts w:ascii="Verdana" w:hAnsi="Verdana" w:cs="Arial"/>
          <w:sz w:val="18"/>
          <w:szCs w:val="18"/>
        </w:rPr>
        <w:t>,</w:t>
      </w:r>
      <w:r w:rsidRPr="00AD04C5">
        <w:rPr>
          <w:rFonts w:ascii="Verdana" w:hAnsi="Verdana" w:cs="Arial"/>
          <w:sz w:val="18"/>
          <w:szCs w:val="18"/>
        </w:rPr>
        <w:t xml:space="preserve"> </w:t>
      </w:r>
    </w:p>
    <w:p w14:paraId="13102AEF" w14:textId="104E605F"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m</w:t>
      </w:r>
      <w:r w:rsidRPr="00AD04C5">
        <w:rPr>
          <w:rFonts w:ascii="Verdana" w:hAnsi="Verdana" w:cs="Arial"/>
          <w:sz w:val="18"/>
          <w:szCs w:val="18"/>
        </w:rPr>
        <w:t xml:space="preserve">ěření deformací výrubu – konvergenční měření </w:t>
      </w:r>
      <w:proofErr w:type="spellStart"/>
      <w:r w:rsidRPr="00AD04C5">
        <w:rPr>
          <w:rFonts w:ascii="Verdana" w:hAnsi="Verdana" w:cs="Arial"/>
          <w:sz w:val="18"/>
          <w:szCs w:val="18"/>
        </w:rPr>
        <w:t>extenzometrickým</w:t>
      </w:r>
      <w:proofErr w:type="spellEnd"/>
      <w:r w:rsidRPr="00AD04C5">
        <w:rPr>
          <w:rFonts w:ascii="Verdana" w:hAnsi="Verdana" w:cs="Arial"/>
          <w:sz w:val="18"/>
          <w:szCs w:val="18"/>
        </w:rPr>
        <w:t xml:space="preserve"> pásmem,</w:t>
      </w:r>
    </w:p>
    <w:p w14:paraId="6E4BD49C" w14:textId="42D8FDD1"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m</w:t>
      </w:r>
      <w:r w:rsidRPr="00AD04C5">
        <w:rPr>
          <w:rFonts w:ascii="Verdana" w:hAnsi="Verdana" w:cs="Arial"/>
          <w:sz w:val="18"/>
          <w:szCs w:val="18"/>
        </w:rPr>
        <w:t>ěření deformací terénu přesnou nivelací</w:t>
      </w:r>
      <w:r w:rsidR="00F468AC">
        <w:rPr>
          <w:rFonts w:ascii="Verdana" w:hAnsi="Verdana" w:cs="Arial"/>
          <w:sz w:val="18"/>
          <w:szCs w:val="18"/>
        </w:rPr>
        <w:t>,</w:t>
      </w:r>
    </w:p>
    <w:p w14:paraId="6E2850F1" w14:textId="407A29DE"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m</w:t>
      </w:r>
      <w:r w:rsidRPr="00AD04C5">
        <w:rPr>
          <w:rFonts w:ascii="Verdana" w:hAnsi="Verdana" w:cs="Arial"/>
          <w:sz w:val="18"/>
          <w:szCs w:val="18"/>
        </w:rPr>
        <w:t>ěření náklonu sloupů elektric</w:t>
      </w:r>
      <w:bookmarkStart w:id="1" w:name="_GoBack"/>
      <w:bookmarkEnd w:id="1"/>
      <w:r w:rsidRPr="00AD04C5">
        <w:rPr>
          <w:rFonts w:ascii="Verdana" w:hAnsi="Verdana" w:cs="Arial"/>
          <w:sz w:val="18"/>
          <w:szCs w:val="18"/>
        </w:rPr>
        <w:t>ké trakce</w:t>
      </w:r>
      <w:r w:rsidR="00F468AC">
        <w:rPr>
          <w:rFonts w:ascii="Verdana" w:hAnsi="Verdana" w:cs="Arial"/>
          <w:sz w:val="18"/>
          <w:szCs w:val="18"/>
        </w:rPr>
        <w:t>,</w:t>
      </w:r>
      <w:r w:rsidRPr="00AD04C5">
        <w:rPr>
          <w:rFonts w:ascii="Verdana" w:hAnsi="Verdana" w:cs="Arial"/>
          <w:sz w:val="18"/>
          <w:szCs w:val="18"/>
        </w:rPr>
        <w:t xml:space="preserve"> </w:t>
      </w:r>
    </w:p>
    <w:p w14:paraId="1BB61986" w14:textId="032E635F"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p</w:t>
      </w:r>
      <w:r w:rsidRPr="00AD04C5">
        <w:rPr>
          <w:rFonts w:ascii="Verdana" w:hAnsi="Verdana" w:cs="Arial"/>
          <w:sz w:val="18"/>
          <w:szCs w:val="18"/>
        </w:rPr>
        <w:t xml:space="preserve">asport a </w:t>
      </w:r>
      <w:proofErr w:type="spellStart"/>
      <w:r w:rsidRPr="00AD04C5">
        <w:rPr>
          <w:rFonts w:ascii="Verdana" w:hAnsi="Verdana" w:cs="Arial"/>
          <w:sz w:val="18"/>
          <w:szCs w:val="18"/>
        </w:rPr>
        <w:t>repasport</w:t>
      </w:r>
      <w:proofErr w:type="spellEnd"/>
      <w:r w:rsidRPr="00AD04C5">
        <w:rPr>
          <w:rFonts w:ascii="Verdana" w:hAnsi="Verdana" w:cs="Arial"/>
          <w:sz w:val="18"/>
          <w:szCs w:val="18"/>
        </w:rPr>
        <w:t xml:space="preserve"> dotčené části tubusů metra,</w:t>
      </w:r>
    </w:p>
    <w:p w14:paraId="33FDF9C7" w14:textId="4E128DDE"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k</w:t>
      </w:r>
      <w:r w:rsidRPr="00AD04C5">
        <w:rPr>
          <w:rFonts w:ascii="Verdana" w:hAnsi="Verdana" w:cs="Arial"/>
          <w:sz w:val="18"/>
          <w:szCs w:val="18"/>
        </w:rPr>
        <w:t xml:space="preserve">omplexní zpracování výsledků </w:t>
      </w:r>
      <w:proofErr w:type="spellStart"/>
      <w:r w:rsidRPr="00AD04C5">
        <w:rPr>
          <w:rFonts w:ascii="Verdana" w:hAnsi="Verdana" w:cs="Arial"/>
          <w:sz w:val="18"/>
          <w:szCs w:val="18"/>
        </w:rPr>
        <w:t>geomonitoringu</w:t>
      </w:r>
      <w:proofErr w:type="spellEnd"/>
      <w:r w:rsidRPr="00AD04C5">
        <w:rPr>
          <w:rFonts w:ascii="Verdana" w:hAnsi="Verdana" w:cs="Arial"/>
          <w:sz w:val="18"/>
          <w:szCs w:val="18"/>
        </w:rPr>
        <w:t xml:space="preserve"> a poradenská činnost</w:t>
      </w:r>
      <w:r w:rsidR="00F468AC">
        <w:rPr>
          <w:rFonts w:ascii="Verdana" w:hAnsi="Verdana" w:cs="Arial"/>
          <w:sz w:val="18"/>
          <w:szCs w:val="18"/>
        </w:rPr>
        <w:t>,</w:t>
      </w:r>
    </w:p>
    <w:p w14:paraId="0A7F308C" w14:textId="5CD1856C" w:rsidR="00AD04C5" w:rsidRPr="00AD04C5" w:rsidRDefault="00AD04C5"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o</w:t>
      </w:r>
      <w:r w:rsidRPr="00AD04C5">
        <w:rPr>
          <w:rFonts w:ascii="Verdana" w:hAnsi="Verdana" w:cs="Arial"/>
          <w:sz w:val="18"/>
          <w:szCs w:val="18"/>
        </w:rPr>
        <w:t xml:space="preserve">statní činnosti dle projektu </w:t>
      </w:r>
      <w:proofErr w:type="spellStart"/>
      <w:r w:rsidRPr="00AD04C5">
        <w:rPr>
          <w:rFonts w:ascii="Verdana" w:hAnsi="Verdana" w:cs="Arial"/>
          <w:sz w:val="18"/>
          <w:szCs w:val="18"/>
        </w:rPr>
        <w:t>geomonitoringu</w:t>
      </w:r>
      <w:proofErr w:type="spellEnd"/>
      <w:r w:rsidRPr="00AD04C5">
        <w:rPr>
          <w:rFonts w:ascii="Verdana" w:hAnsi="Verdana" w:cs="Arial"/>
          <w:sz w:val="18"/>
          <w:szCs w:val="18"/>
        </w:rPr>
        <w:t>.</w:t>
      </w:r>
    </w:p>
    <w:p w14:paraId="36B54DA0" w14:textId="533F138F" w:rsidR="001175A2" w:rsidRDefault="00AD04C5" w:rsidP="001175A2">
      <w:pPr>
        <w:suppressAutoHyphens/>
        <w:spacing w:line="280" w:lineRule="exact"/>
        <w:ind w:left="539" w:hanging="539"/>
        <w:jc w:val="both"/>
        <w:rPr>
          <w:rFonts w:ascii="Verdana" w:hAnsi="Verdana" w:cs="Arial"/>
          <w:sz w:val="18"/>
          <w:szCs w:val="18"/>
        </w:rPr>
      </w:pPr>
      <w:proofErr w:type="gramStart"/>
      <w:r w:rsidRPr="00AD04C5">
        <w:rPr>
          <w:rFonts w:ascii="Verdana" w:hAnsi="Verdana" w:cs="Arial"/>
          <w:b/>
          <w:sz w:val="18"/>
          <w:szCs w:val="18"/>
        </w:rPr>
        <w:t>1.3</w:t>
      </w:r>
      <w:proofErr w:type="gramEnd"/>
      <w:r w:rsidRPr="00AD04C5">
        <w:rPr>
          <w:rFonts w:ascii="Verdana" w:hAnsi="Verdana" w:cs="Arial"/>
          <w:b/>
          <w:sz w:val="18"/>
          <w:szCs w:val="18"/>
        </w:rPr>
        <w:t>.</w:t>
      </w:r>
      <w:r w:rsidRPr="00AD04C5">
        <w:rPr>
          <w:rFonts w:ascii="Verdana" w:hAnsi="Verdana" w:cs="Arial"/>
          <w:b/>
          <w:sz w:val="18"/>
          <w:szCs w:val="18"/>
        </w:rPr>
        <w:tab/>
      </w:r>
      <w:r w:rsidRPr="00AD04C5">
        <w:rPr>
          <w:rFonts w:ascii="Verdana" w:hAnsi="Verdana" w:cs="Arial"/>
          <w:sz w:val="18"/>
          <w:szCs w:val="18"/>
        </w:rPr>
        <w:t xml:space="preserve">Zhotovitel se dále zavazuje k vypracování </w:t>
      </w:r>
      <w:r w:rsidR="001175A2" w:rsidRPr="00B271EE">
        <w:rPr>
          <w:rFonts w:ascii="Verdana" w:hAnsi="Verdana" w:cs="Arial"/>
          <w:sz w:val="18"/>
          <w:szCs w:val="18"/>
        </w:rPr>
        <w:t xml:space="preserve">Závěrečné zprávy po dokončení realizace </w:t>
      </w:r>
      <w:r w:rsidR="001175A2">
        <w:rPr>
          <w:rFonts w:ascii="Verdana" w:hAnsi="Verdana" w:cs="Arial"/>
          <w:sz w:val="18"/>
          <w:szCs w:val="18"/>
        </w:rPr>
        <w:t>jednotlivých částí (</w:t>
      </w:r>
      <w:proofErr w:type="spellStart"/>
      <w:r w:rsidR="001175A2">
        <w:rPr>
          <w:rFonts w:ascii="Verdana" w:hAnsi="Verdana" w:cs="Arial"/>
          <w:sz w:val="18"/>
          <w:szCs w:val="18"/>
        </w:rPr>
        <w:t>geomonitoringu</w:t>
      </w:r>
      <w:proofErr w:type="spellEnd"/>
      <w:r w:rsidR="001175A2">
        <w:rPr>
          <w:rFonts w:ascii="Verdana" w:hAnsi="Verdana" w:cs="Arial"/>
          <w:sz w:val="18"/>
          <w:szCs w:val="18"/>
        </w:rPr>
        <w:t xml:space="preserve"> ražených objektů, pasport a sledování metra)</w:t>
      </w:r>
      <w:r w:rsidR="001175A2" w:rsidRPr="00B271EE">
        <w:rPr>
          <w:rFonts w:ascii="Verdana" w:hAnsi="Verdana" w:cs="Arial"/>
          <w:sz w:val="18"/>
          <w:szCs w:val="18"/>
        </w:rPr>
        <w:t>:</w:t>
      </w:r>
    </w:p>
    <w:p w14:paraId="263C7F76" w14:textId="3FABA3BD" w:rsidR="001175A2" w:rsidRPr="001175A2" w:rsidRDefault="001175A2" w:rsidP="001175A2">
      <w:pPr>
        <w:pStyle w:val="Odstavecseseznamem"/>
        <w:numPr>
          <w:ilvl w:val="0"/>
          <w:numId w:val="9"/>
        </w:numPr>
        <w:suppressAutoHyphens/>
        <w:spacing w:line="280" w:lineRule="exact"/>
        <w:jc w:val="both"/>
        <w:rPr>
          <w:rFonts w:ascii="Verdana" w:hAnsi="Verdana" w:cs="Arial"/>
          <w:sz w:val="18"/>
          <w:szCs w:val="18"/>
        </w:rPr>
      </w:pPr>
      <w:r w:rsidRPr="001175A2">
        <w:rPr>
          <w:rFonts w:ascii="Verdana" w:hAnsi="Verdana" w:cs="Arial"/>
          <w:sz w:val="18"/>
          <w:szCs w:val="18"/>
        </w:rPr>
        <w:t>rozsah a termín hlavních prováděných prací,</w:t>
      </w:r>
    </w:p>
    <w:p w14:paraId="51C33BB0" w14:textId="1DED742B" w:rsidR="00AD04C5" w:rsidRPr="00AC0BCC" w:rsidRDefault="001175A2" w:rsidP="00AC0BCC">
      <w:pPr>
        <w:pStyle w:val="Odstavecseseznamem"/>
        <w:numPr>
          <w:ilvl w:val="0"/>
          <w:numId w:val="9"/>
        </w:numPr>
        <w:suppressAutoHyphens/>
        <w:spacing w:line="280" w:lineRule="exact"/>
        <w:jc w:val="both"/>
        <w:rPr>
          <w:rFonts w:ascii="Verdana" w:hAnsi="Verdana" w:cs="Arial"/>
          <w:sz w:val="18"/>
          <w:szCs w:val="18"/>
        </w:rPr>
      </w:pPr>
      <w:r w:rsidRPr="001175A2">
        <w:rPr>
          <w:rFonts w:ascii="Verdana" w:hAnsi="Verdana" w:cs="Arial"/>
          <w:sz w:val="18"/>
          <w:szCs w:val="18"/>
        </w:rPr>
        <w:t>souhrnnou rekapitulaci vývoje situace včetně dopadu všech odsouhlase</w:t>
      </w:r>
      <w:r w:rsidR="00815244">
        <w:rPr>
          <w:rFonts w:ascii="Verdana" w:hAnsi="Verdana" w:cs="Arial"/>
          <w:sz w:val="18"/>
          <w:szCs w:val="18"/>
        </w:rPr>
        <w:t>ných změn na jednotlivé PS a SO</w:t>
      </w:r>
      <w:r w:rsidRPr="001175A2">
        <w:rPr>
          <w:rFonts w:ascii="Verdana" w:hAnsi="Verdana" w:cs="Arial"/>
          <w:sz w:val="18"/>
          <w:szCs w:val="18"/>
        </w:rPr>
        <w:t xml:space="preserve"> (konečná bilance stavby)</w:t>
      </w:r>
      <w:r w:rsidR="00815244">
        <w:rPr>
          <w:rFonts w:ascii="Verdana" w:hAnsi="Verdana" w:cs="Arial"/>
          <w:sz w:val="18"/>
          <w:szCs w:val="18"/>
        </w:rPr>
        <w:t>.</w:t>
      </w:r>
    </w:p>
    <w:p w14:paraId="2E58F6B0" w14:textId="69F04109" w:rsidR="00CB78AC" w:rsidRPr="001155DF" w:rsidRDefault="0077538D" w:rsidP="00CD4F20">
      <w:pPr>
        <w:suppressAutoHyphens/>
        <w:spacing w:before="240" w:after="120"/>
        <w:jc w:val="center"/>
        <w:rPr>
          <w:rFonts w:ascii="Verdana" w:hAnsi="Verdana" w:cs="Arial"/>
          <w:b/>
          <w:sz w:val="20"/>
          <w:szCs w:val="18"/>
          <w:u w:val="single"/>
        </w:rPr>
      </w:pPr>
      <w:r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C24994">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 xml:space="preserve">Zadávací dokumentace v rozsahu: </w:t>
      </w:r>
    </w:p>
    <w:p w14:paraId="79139E7D" w14:textId="10B6A957" w:rsidR="00CB78AC" w:rsidRPr="00734C0E" w:rsidRDefault="00CB78AC" w:rsidP="00D06811">
      <w:pPr>
        <w:numPr>
          <w:ilvl w:val="0"/>
          <w:numId w:val="5"/>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D06811" w:rsidRPr="00D06811">
        <w:rPr>
          <w:rFonts w:ascii="Verdana" w:hAnsi="Verdana" w:cs="Arial"/>
          <w:sz w:val="18"/>
          <w:szCs w:val="18"/>
        </w:rPr>
        <w:t xml:space="preserve">23698/2022-SŽ-SSZ-OVZ </w:t>
      </w:r>
      <w:r w:rsidRPr="00734C0E">
        <w:rPr>
          <w:rFonts w:ascii="Verdana" w:hAnsi="Verdana" w:cs="Arial"/>
          <w:sz w:val="18"/>
          <w:szCs w:val="18"/>
        </w:rPr>
        <w:t xml:space="preserve">ze dne </w:t>
      </w:r>
      <w:r w:rsidRPr="003A6A40">
        <w:rPr>
          <w:rFonts w:ascii="Verdana" w:hAnsi="Verdana" w:cs="Arial"/>
          <w:sz w:val="18"/>
          <w:szCs w:val="18"/>
          <w:highlight w:val="green"/>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542582B6" w14:textId="77777777" w:rsidR="00D06811" w:rsidRDefault="004547EF" w:rsidP="00D06811">
      <w:pPr>
        <w:numPr>
          <w:ilvl w:val="0"/>
          <w:numId w:val="5"/>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671636D8" w14:textId="418C1F19" w:rsidR="00D06811" w:rsidRPr="00D06811" w:rsidRDefault="00D06811" w:rsidP="00D06811">
      <w:pPr>
        <w:numPr>
          <w:ilvl w:val="0"/>
          <w:numId w:val="5"/>
        </w:numPr>
        <w:suppressAutoHyphens/>
        <w:spacing w:after="60" w:line="280" w:lineRule="exact"/>
        <w:ind w:left="1418" w:hanging="284"/>
        <w:jc w:val="both"/>
        <w:rPr>
          <w:rFonts w:ascii="Verdana" w:hAnsi="Verdana" w:cs="Arial"/>
          <w:sz w:val="18"/>
          <w:szCs w:val="18"/>
        </w:rPr>
      </w:pPr>
      <w:r w:rsidRPr="00D06811">
        <w:rPr>
          <w:rFonts w:ascii="Verdana" w:hAnsi="Verdana" w:cs="Arial"/>
          <w:sz w:val="18"/>
          <w:szCs w:val="18"/>
        </w:rPr>
        <w:t>Dokumentace stavby</w:t>
      </w:r>
    </w:p>
    <w:p w14:paraId="470BFEEE" w14:textId="5962E9BA" w:rsidR="00F1442D" w:rsidRDefault="00CB78AC" w:rsidP="00C24994">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24994">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24994">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1175A2" w:rsidRDefault="00B5685A" w:rsidP="00C24994">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1175A2">
        <w:rPr>
          <w:rFonts w:ascii="Verdana" w:hAnsi="Verdana" w:cs="Arial"/>
          <w:sz w:val="18"/>
          <w:szCs w:val="18"/>
        </w:rPr>
        <w:t>Směrnice SŽ SM0</w:t>
      </w:r>
      <w:r w:rsidR="0053637C" w:rsidRPr="001175A2">
        <w:rPr>
          <w:rFonts w:ascii="Verdana" w:hAnsi="Verdana" w:cs="Arial"/>
          <w:sz w:val="18"/>
          <w:szCs w:val="18"/>
        </w:rPr>
        <w:t xml:space="preserve">41, </w:t>
      </w:r>
      <w:r w:rsidRPr="001175A2">
        <w:rPr>
          <w:rFonts w:ascii="Verdana" w:hAnsi="Verdana" w:cs="Arial"/>
          <w:sz w:val="18"/>
          <w:szCs w:val="18"/>
        </w:rPr>
        <w:t xml:space="preserve">Oběh účetních dokladů, </w:t>
      </w:r>
      <w:r w:rsidR="0053637C" w:rsidRPr="001175A2">
        <w:rPr>
          <w:rFonts w:ascii="Verdana" w:hAnsi="Verdana" w:cs="Arial"/>
          <w:sz w:val="18"/>
          <w:szCs w:val="18"/>
        </w:rPr>
        <w:t>v platném znění</w:t>
      </w:r>
    </w:p>
    <w:p w14:paraId="32B81E02" w14:textId="0BAB3B0B" w:rsidR="00CB78AC" w:rsidRPr="001175A2" w:rsidRDefault="0053637C" w:rsidP="00C24994">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1175A2">
        <w:rPr>
          <w:rFonts w:ascii="Verdana" w:hAnsi="Verdana" w:cs="Arial"/>
          <w:sz w:val="18"/>
          <w:szCs w:val="18"/>
        </w:rPr>
        <w:t>Směrnice SŽ</w:t>
      </w:r>
      <w:r w:rsidR="00B5685A" w:rsidRPr="001175A2">
        <w:rPr>
          <w:rFonts w:ascii="Verdana" w:hAnsi="Verdana" w:cs="Arial"/>
          <w:sz w:val="18"/>
          <w:szCs w:val="18"/>
        </w:rPr>
        <w:t xml:space="preserve">DC </w:t>
      </w:r>
      <w:r w:rsidRPr="001175A2">
        <w:rPr>
          <w:rFonts w:ascii="Verdana" w:hAnsi="Verdana" w:cs="Arial"/>
          <w:sz w:val="18"/>
          <w:szCs w:val="18"/>
        </w:rPr>
        <w:t xml:space="preserve"> </w:t>
      </w:r>
      <w:r w:rsidR="00B5685A" w:rsidRPr="001175A2">
        <w:rPr>
          <w:rFonts w:ascii="Verdana" w:hAnsi="Verdana" w:cs="Arial"/>
          <w:sz w:val="18"/>
          <w:szCs w:val="18"/>
        </w:rPr>
        <w:t>SM105</w:t>
      </w:r>
      <w:r w:rsidRPr="001175A2">
        <w:rPr>
          <w:rFonts w:ascii="Verdana" w:hAnsi="Verdana" w:cs="Arial"/>
          <w:sz w:val="18"/>
          <w:szCs w:val="18"/>
        </w:rPr>
        <w:t>,</w:t>
      </w:r>
      <w:r w:rsidR="00B5685A" w:rsidRPr="001175A2">
        <w:rPr>
          <w:rFonts w:ascii="Verdana" w:hAnsi="Verdana" w:cs="Arial"/>
          <w:sz w:val="18"/>
          <w:szCs w:val="18"/>
        </w:rPr>
        <w:t xml:space="preserve"> Změny během výstavby, </w:t>
      </w:r>
      <w:r w:rsidRPr="001175A2">
        <w:rPr>
          <w:rFonts w:ascii="Verdana" w:hAnsi="Verdana" w:cs="Arial"/>
          <w:sz w:val="18"/>
          <w:szCs w:val="18"/>
        </w:rPr>
        <w:t xml:space="preserve"> v platném znění</w:t>
      </w:r>
    </w:p>
    <w:p w14:paraId="033D7FA1" w14:textId="77777777" w:rsidR="00CB78AC" w:rsidRPr="00BD0B3B" w:rsidRDefault="00CB78AC" w:rsidP="00C24994">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C24994">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A20A60">
        <w:rPr>
          <w:rFonts w:ascii="Verdana" w:hAnsi="Verdana"/>
          <w:sz w:val="20"/>
          <w:szCs w:val="18"/>
          <w:u w:val="single"/>
        </w:rPr>
        <w:t>Čl</w:t>
      </w:r>
      <w:r w:rsidR="00224A90" w:rsidRPr="00A20A60">
        <w:rPr>
          <w:rFonts w:ascii="Verdana" w:hAnsi="Verdana"/>
          <w:sz w:val="20"/>
          <w:szCs w:val="18"/>
          <w:u w:val="single"/>
        </w:rPr>
        <w:t>ánek</w:t>
      </w:r>
      <w:r w:rsidRPr="00A20A60">
        <w:rPr>
          <w:rFonts w:ascii="Verdana" w:hAnsi="Verdana"/>
          <w:sz w:val="20"/>
          <w:szCs w:val="18"/>
          <w:u w:val="single"/>
        </w:rPr>
        <w:t xml:space="preserve"> </w:t>
      </w:r>
      <w:r w:rsidR="00567417" w:rsidRPr="00A20A60">
        <w:rPr>
          <w:rFonts w:ascii="Verdana" w:hAnsi="Verdana"/>
          <w:sz w:val="20"/>
          <w:szCs w:val="18"/>
          <w:u w:val="single"/>
        </w:rPr>
        <w:t>3</w:t>
      </w:r>
      <w:r w:rsidRPr="00A20A60">
        <w:rPr>
          <w:rFonts w:ascii="Verdana" w:hAnsi="Verdana"/>
          <w:sz w:val="20"/>
          <w:szCs w:val="18"/>
          <w:u w:val="single"/>
        </w:rPr>
        <w:t xml:space="preserve"> - Lhůty </w:t>
      </w:r>
      <w:r w:rsidR="006037C1" w:rsidRPr="00A20A60">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A20A60">
      <w:pPr>
        <w:suppressAutoHyphens/>
        <w:spacing w:before="12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sidRPr="00A20A60">
        <w:rPr>
          <w:rFonts w:ascii="Verdana" w:hAnsi="Verdana" w:cs="Arial"/>
          <w:b/>
          <w:sz w:val="18"/>
          <w:szCs w:val="18"/>
        </w:rPr>
        <w:tab/>
      </w:r>
      <w:r w:rsidR="00667FAA" w:rsidRPr="00A20A60">
        <w:rPr>
          <w:rFonts w:ascii="Verdana" w:hAnsi="Verdana" w:cs="Arial"/>
          <w:sz w:val="18"/>
          <w:szCs w:val="18"/>
        </w:rPr>
        <w:t>Zhotovitel</w:t>
      </w:r>
      <w:r w:rsidR="00A11B02" w:rsidRPr="00A20A60">
        <w:rPr>
          <w:rFonts w:ascii="Verdana" w:hAnsi="Verdana" w:cs="Arial"/>
          <w:sz w:val="18"/>
          <w:szCs w:val="18"/>
        </w:rPr>
        <w:t xml:space="preserve"> se zavazuje </w:t>
      </w:r>
      <w:r w:rsidR="007D1B36" w:rsidRPr="00A20A60">
        <w:rPr>
          <w:rFonts w:ascii="Verdana" w:hAnsi="Verdana" w:cs="Arial"/>
          <w:sz w:val="18"/>
          <w:szCs w:val="18"/>
        </w:rPr>
        <w:t xml:space="preserve">zahájit </w:t>
      </w:r>
      <w:r w:rsidR="00821D2A" w:rsidRPr="00A20A60">
        <w:rPr>
          <w:rFonts w:ascii="Verdana" w:hAnsi="Verdana" w:cs="Arial"/>
          <w:sz w:val="18"/>
          <w:szCs w:val="18"/>
        </w:rPr>
        <w:t>plnění:</w:t>
      </w:r>
      <w:r w:rsidR="00821D2A" w:rsidRPr="00A20A60">
        <w:rPr>
          <w:rFonts w:ascii="Verdana" w:hAnsi="Verdana" w:cs="Arial"/>
          <w:b/>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5907F1AB" w14:textId="7F34A7C3" w:rsidR="00A20A60" w:rsidRDefault="00A20A60" w:rsidP="00AC0BCC">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 xml:space="preserve"> </w:t>
      </w:r>
      <w:r w:rsidR="006037C1" w:rsidRPr="006037C1">
        <w:rPr>
          <w:rFonts w:ascii="Verdana" w:hAnsi="Verdana" w:cs="Arial"/>
          <w:b/>
          <w:sz w:val="18"/>
          <w:szCs w:val="18"/>
        </w:rPr>
        <w:t>3.</w:t>
      </w:r>
      <w:r>
        <w:rPr>
          <w:rFonts w:ascii="Verdana" w:hAnsi="Verdana" w:cs="Arial"/>
          <w:b/>
          <w:sz w:val="18"/>
          <w:szCs w:val="18"/>
        </w:rPr>
        <w:t>2</w:t>
      </w:r>
      <w:r w:rsidR="006037C1" w:rsidRPr="006037C1">
        <w:rPr>
          <w:rFonts w:ascii="Verdana" w:hAnsi="Verdana" w:cs="Arial"/>
          <w:b/>
          <w:sz w:val="18"/>
          <w:szCs w:val="18"/>
        </w:rPr>
        <w:t>.</w:t>
      </w:r>
      <w:r w:rsidR="00966577" w:rsidRPr="00A20A60">
        <w:rPr>
          <w:rFonts w:ascii="Verdana" w:hAnsi="Verdana" w:cs="Arial"/>
          <w:b/>
          <w:sz w:val="18"/>
          <w:szCs w:val="18"/>
        </w:rPr>
        <w:t xml:space="preserve"> </w:t>
      </w:r>
      <w:r w:rsidR="00BA39C9" w:rsidRPr="00A20A60">
        <w:rPr>
          <w:rFonts w:ascii="Verdana" w:hAnsi="Verdana" w:cs="Arial"/>
          <w:sz w:val="18"/>
          <w:szCs w:val="18"/>
        </w:rPr>
        <w:t>Zhotovitel bude plnit dílo v následujících dílčích etapách:</w:t>
      </w:r>
    </w:p>
    <w:p w14:paraId="2214F1AE" w14:textId="77777777" w:rsidR="00AC0BCC" w:rsidRPr="00AC0BCC" w:rsidRDefault="00AC0BCC" w:rsidP="00AC0BCC">
      <w:pPr>
        <w:suppressAutoHyphens/>
        <w:spacing w:before="120" w:line="280" w:lineRule="exact"/>
        <w:ind w:left="539" w:hanging="539"/>
        <w:jc w:val="both"/>
        <w:rPr>
          <w:rFonts w:ascii="Verdana" w:hAnsi="Verdana" w:cs="Arial"/>
          <w:sz w:val="18"/>
          <w:szCs w:val="18"/>
        </w:rPr>
      </w:pPr>
    </w:p>
    <w:p w14:paraId="03FBCB91" w14:textId="44FC448E" w:rsidR="00BA39C9" w:rsidRPr="00BA39C9" w:rsidRDefault="00BA39C9" w:rsidP="00BA39C9">
      <w:pPr>
        <w:pStyle w:val="Odstavecseseznamem"/>
        <w:suppressAutoHyphens/>
        <w:spacing w:before="120" w:after="120"/>
        <w:ind w:left="714"/>
        <w:jc w:val="center"/>
        <w:rPr>
          <w:rFonts w:ascii="Verdana" w:hAnsi="Verdana" w:cs="Arial"/>
          <w:sz w:val="18"/>
          <w:szCs w:val="18"/>
        </w:rPr>
      </w:pPr>
      <w:r w:rsidRPr="00BA39C9">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BA39C9" w:rsidRPr="00734C0E" w14:paraId="75D618C4" w14:textId="77777777" w:rsidTr="00197203">
        <w:trPr>
          <w:trHeight w:val="135"/>
        </w:trPr>
        <w:tc>
          <w:tcPr>
            <w:tcW w:w="1050" w:type="pct"/>
            <w:tcBorders>
              <w:top w:val="nil"/>
              <w:left w:val="nil"/>
              <w:bottom w:val="nil"/>
              <w:right w:val="nil"/>
            </w:tcBorders>
            <w:shd w:val="clear" w:color="auto" w:fill="auto"/>
            <w:noWrap/>
            <w:vAlign w:val="bottom"/>
            <w:hideMark/>
          </w:tcPr>
          <w:p w14:paraId="6DBD1C84" w14:textId="77777777" w:rsidR="00BA39C9" w:rsidRPr="00734C0E" w:rsidRDefault="00BA39C9" w:rsidP="00197203">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0AFBDF8E" w14:textId="77777777" w:rsidR="00BA39C9" w:rsidRPr="00734C0E" w:rsidRDefault="00BA39C9" w:rsidP="00197203">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7BBBF7C4" w14:textId="77777777" w:rsidR="00BA39C9" w:rsidRPr="00734C0E" w:rsidRDefault="00BA39C9" w:rsidP="00197203">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751D0858" w14:textId="77777777" w:rsidR="00BA39C9" w:rsidRPr="00734C0E" w:rsidRDefault="00BA39C9" w:rsidP="00197203">
            <w:pPr>
              <w:spacing w:after="120"/>
              <w:rPr>
                <w:rFonts w:ascii="Verdana" w:hAnsi="Verdana" w:cs="Arial"/>
                <w:sz w:val="18"/>
                <w:szCs w:val="18"/>
              </w:rPr>
            </w:pPr>
          </w:p>
        </w:tc>
      </w:tr>
      <w:tr w:rsidR="00BA39C9" w:rsidRPr="00734C0E" w14:paraId="1557E4A4" w14:textId="77777777" w:rsidTr="00197203">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18120B3" w14:textId="77777777" w:rsidR="00BA39C9" w:rsidRPr="00734C0E" w:rsidRDefault="00BA39C9" w:rsidP="00197203">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1D0327E" w14:textId="77777777" w:rsidR="00BA39C9" w:rsidRPr="00734C0E" w:rsidRDefault="00BA39C9" w:rsidP="00197203">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B2DDFD7" w14:textId="77777777" w:rsidR="00BA39C9" w:rsidRPr="00734C0E" w:rsidRDefault="00BA39C9" w:rsidP="00197203">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59F133AA" w14:textId="77777777" w:rsidR="00BA39C9" w:rsidRPr="00734C0E" w:rsidRDefault="00BA39C9" w:rsidP="00197203">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BA39C9" w:rsidRPr="00734C0E" w14:paraId="76BEB62F" w14:textId="77777777" w:rsidTr="00197203">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67EB1FEC" w14:textId="77777777" w:rsidR="00BA39C9" w:rsidRPr="00734C0E" w:rsidRDefault="00BA39C9" w:rsidP="00197203">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4234915A" w14:textId="77777777" w:rsidR="00BA39C9" w:rsidRPr="00734C0E" w:rsidRDefault="00BA39C9" w:rsidP="00197203">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75B903C2" w14:textId="77777777" w:rsidR="00BA39C9" w:rsidRPr="00734C0E" w:rsidRDefault="00BA39C9" w:rsidP="00197203">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55D2100D" w14:textId="77777777" w:rsidR="00BA39C9" w:rsidRPr="00734C0E" w:rsidRDefault="00BA39C9" w:rsidP="00197203">
            <w:pPr>
              <w:rPr>
                <w:rFonts w:ascii="Verdana" w:hAnsi="Verdana" w:cs="Arial"/>
                <w:b/>
                <w:bCs/>
                <w:i/>
                <w:iCs/>
                <w:sz w:val="18"/>
                <w:szCs w:val="18"/>
                <w:u w:val="single"/>
              </w:rPr>
            </w:pPr>
          </w:p>
        </w:tc>
      </w:tr>
      <w:tr w:rsidR="00BA39C9" w:rsidRPr="00433D0A" w14:paraId="5A3299B7" w14:textId="77777777" w:rsidTr="001175A2">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0D6025C2" w14:textId="77777777" w:rsidR="00BA39C9" w:rsidRPr="00BA39C9" w:rsidRDefault="00BA39C9" w:rsidP="00197203">
            <w:pPr>
              <w:jc w:val="center"/>
              <w:rPr>
                <w:rFonts w:ascii="Verdana" w:hAnsi="Verdana" w:cs="Arial"/>
                <w:b/>
                <w:bCs/>
                <w:sz w:val="18"/>
                <w:szCs w:val="18"/>
              </w:rPr>
            </w:pPr>
            <w:r w:rsidRPr="00BA39C9">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auto" w:fill="auto"/>
          </w:tcPr>
          <w:p w14:paraId="3C95408B" w14:textId="0E783CD1" w:rsidR="00BA39C9" w:rsidRPr="00433D0A" w:rsidRDefault="001175A2" w:rsidP="001175A2">
            <w:pPr>
              <w:jc w:val="center"/>
              <w:rPr>
                <w:rFonts w:ascii="Verdana" w:hAnsi="Verdana" w:cs="Arial"/>
                <w:b/>
                <w:bCs/>
                <w:sz w:val="18"/>
                <w:szCs w:val="18"/>
              </w:rPr>
            </w:pPr>
            <w:r w:rsidRPr="00433D0A">
              <w:rPr>
                <w:rFonts w:ascii="Verdana" w:hAnsi="Verdana" w:cs="Arial"/>
                <w:b/>
                <w:bCs/>
                <w:sz w:val="18"/>
                <w:szCs w:val="18"/>
              </w:rPr>
              <w:t>Po dobu prací na ražených kanalizacích (pře</w:t>
            </w:r>
            <w:r w:rsidR="00AC0BCC">
              <w:rPr>
                <w:rFonts w:ascii="Verdana" w:hAnsi="Verdana" w:cs="Arial"/>
                <w:b/>
                <w:bCs/>
                <w:sz w:val="18"/>
                <w:szCs w:val="18"/>
              </w:rPr>
              <w:t>d</w:t>
            </w:r>
            <w:r w:rsidRPr="00433D0A">
              <w:rPr>
                <w:rFonts w:ascii="Verdana" w:hAnsi="Verdana" w:cs="Arial"/>
                <w:b/>
                <w:bCs/>
                <w:sz w:val="18"/>
                <w:szCs w:val="18"/>
              </w:rPr>
              <w:t>poklad do 06/23)</w:t>
            </w:r>
          </w:p>
        </w:tc>
        <w:tc>
          <w:tcPr>
            <w:tcW w:w="1490" w:type="pct"/>
            <w:tcBorders>
              <w:top w:val="nil"/>
              <w:left w:val="nil"/>
              <w:bottom w:val="single" w:sz="8" w:space="0" w:color="auto"/>
              <w:right w:val="single" w:sz="8" w:space="0" w:color="auto"/>
            </w:tcBorders>
            <w:shd w:val="clear" w:color="auto" w:fill="auto"/>
          </w:tcPr>
          <w:p w14:paraId="282E0722" w14:textId="0CC664AB" w:rsidR="00BA39C9" w:rsidRPr="00433D0A" w:rsidRDefault="00BA39C9" w:rsidP="00197203">
            <w:pPr>
              <w:pStyle w:val="TPText-3neslovan"/>
              <w:tabs>
                <w:tab w:val="num" w:pos="851"/>
              </w:tabs>
              <w:ind w:left="0"/>
              <w:jc w:val="center"/>
              <w:rPr>
                <w:rFonts w:ascii="Verdana" w:hAnsi="Verdana"/>
                <w:sz w:val="18"/>
                <w:szCs w:val="18"/>
              </w:rPr>
            </w:pPr>
            <w:proofErr w:type="spellStart"/>
            <w:r w:rsidRPr="00433D0A">
              <w:rPr>
                <w:rFonts w:ascii="Verdana" w:hAnsi="Verdana"/>
                <w:sz w:val="18"/>
                <w:szCs w:val="18"/>
              </w:rPr>
              <w:t>Geomonitoring</w:t>
            </w:r>
            <w:proofErr w:type="spellEnd"/>
            <w:r w:rsidRPr="00433D0A">
              <w:rPr>
                <w:rFonts w:ascii="Verdana" w:hAnsi="Verdana"/>
                <w:sz w:val="18"/>
                <w:szCs w:val="18"/>
              </w:rPr>
              <w:t xml:space="preserve"> ražených objektů pro kanalizaci – do dokončení prací na stavebním objektu </w:t>
            </w:r>
          </w:p>
        </w:tc>
        <w:tc>
          <w:tcPr>
            <w:tcW w:w="1119" w:type="pct"/>
            <w:tcBorders>
              <w:top w:val="nil"/>
              <w:left w:val="nil"/>
              <w:bottom w:val="single" w:sz="8" w:space="0" w:color="auto"/>
              <w:right w:val="single" w:sz="8" w:space="0" w:color="auto"/>
            </w:tcBorders>
            <w:shd w:val="clear" w:color="auto" w:fill="auto"/>
          </w:tcPr>
          <w:p w14:paraId="08D47900" w14:textId="77777777" w:rsidR="00BA39C9" w:rsidRPr="00433D0A" w:rsidRDefault="00BA39C9" w:rsidP="00E3286F">
            <w:pPr>
              <w:jc w:val="center"/>
              <w:rPr>
                <w:rFonts w:ascii="Verdana" w:hAnsi="Verdana" w:cs="Arial"/>
                <w:sz w:val="18"/>
                <w:szCs w:val="18"/>
              </w:rPr>
            </w:pPr>
            <w:r w:rsidRPr="00433D0A">
              <w:rPr>
                <w:rFonts w:ascii="Verdana" w:hAnsi="Verdana" w:cs="Arial"/>
                <w:sz w:val="18"/>
                <w:szCs w:val="18"/>
              </w:rPr>
              <w:t>Předávací protokol podepsaný oběma stranami</w:t>
            </w:r>
          </w:p>
        </w:tc>
      </w:tr>
      <w:tr w:rsidR="00BA39C9" w:rsidRPr="00433D0A" w14:paraId="7EFAD2FA" w14:textId="77777777" w:rsidTr="001175A2">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623FDB78" w14:textId="77777777" w:rsidR="00BA39C9" w:rsidRPr="00BA39C9" w:rsidRDefault="00BA39C9" w:rsidP="00197203">
            <w:pPr>
              <w:jc w:val="center"/>
              <w:rPr>
                <w:rFonts w:ascii="Verdana" w:hAnsi="Verdana" w:cs="Arial"/>
                <w:b/>
                <w:bCs/>
                <w:sz w:val="18"/>
                <w:szCs w:val="18"/>
              </w:rPr>
            </w:pPr>
            <w:r w:rsidRPr="00BA39C9">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auto" w:fill="auto"/>
          </w:tcPr>
          <w:p w14:paraId="46D36A34" w14:textId="6AB8415D" w:rsidR="00BA39C9" w:rsidRPr="00433D0A" w:rsidRDefault="001175A2" w:rsidP="001175A2">
            <w:pPr>
              <w:jc w:val="center"/>
              <w:rPr>
                <w:rFonts w:ascii="Verdana" w:hAnsi="Verdana" w:cs="Arial"/>
                <w:b/>
                <w:bCs/>
                <w:sz w:val="18"/>
                <w:szCs w:val="18"/>
              </w:rPr>
            </w:pPr>
            <w:r w:rsidRPr="00433D0A">
              <w:rPr>
                <w:rFonts w:ascii="Verdana" w:hAnsi="Verdana" w:cs="Arial"/>
                <w:b/>
                <w:bCs/>
                <w:sz w:val="18"/>
                <w:szCs w:val="18"/>
              </w:rPr>
              <w:t>Pod dobu prací na estakádě E2 ovlivňující metro (předpoklad do 09/2024)</w:t>
            </w:r>
          </w:p>
        </w:tc>
        <w:tc>
          <w:tcPr>
            <w:tcW w:w="1490" w:type="pct"/>
            <w:tcBorders>
              <w:top w:val="single" w:sz="8" w:space="0" w:color="auto"/>
              <w:left w:val="nil"/>
              <w:bottom w:val="single" w:sz="4" w:space="0" w:color="auto"/>
              <w:right w:val="single" w:sz="8" w:space="0" w:color="auto"/>
            </w:tcBorders>
            <w:shd w:val="clear" w:color="auto" w:fill="auto"/>
          </w:tcPr>
          <w:p w14:paraId="47F3349B" w14:textId="7F497476" w:rsidR="00BA39C9" w:rsidRPr="00433D0A" w:rsidRDefault="00BA39C9" w:rsidP="00197203">
            <w:pPr>
              <w:pStyle w:val="TPText-3neslovan"/>
              <w:tabs>
                <w:tab w:val="num" w:pos="851"/>
              </w:tabs>
              <w:ind w:left="0"/>
              <w:jc w:val="center"/>
              <w:rPr>
                <w:rFonts w:ascii="Verdana" w:hAnsi="Verdana"/>
                <w:b/>
                <w:sz w:val="18"/>
                <w:szCs w:val="18"/>
              </w:rPr>
            </w:pPr>
            <w:r w:rsidRPr="00433D0A">
              <w:rPr>
                <w:rFonts w:ascii="Verdana" w:hAnsi="Verdana"/>
                <w:sz w:val="18"/>
                <w:szCs w:val="18"/>
              </w:rPr>
              <w:t xml:space="preserve">Monitoring a pasportizace části tubusů metra – po dobu provádění prací na SO 01-20-02 – Železniční most v km 0,450 v rozsahu dle projektu </w:t>
            </w:r>
            <w:proofErr w:type="spellStart"/>
            <w:r w:rsidRPr="00433D0A">
              <w:rPr>
                <w:rFonts w:ascii="Verdana" w:hAnsi="Verdana"/>
                <w:sz w:val="18"/>
                <w:szCs w:val="18"/>
              </w:rPr>
              <w:t>geomonitoringu</w:t>
            </w:r>
            <w:proofErr w:type="spellEnd"/>
            <w:r w:rsidRPr="00433D0A">
              <w:rPr>
                <w:rFonts w:ascii="Verdana" w:hAnsi="Verdana"/>
                <w:sz w:val="18"/>
                <w:szCs w:val="18"/>
              </w:rPr>
              <w:t xml:space="preserve"> </w:t>
            </w:r>
          </w:p>
        </w:tc>
        <w:tc>
          <w:tcPr>
            <w:tcW w:w="1119" w:type="pct"/>
            <w:tcBorders>
              <w:top w:val="single" w:sz="8" w:space="0" w:color="auto"/>
              <w:left w:val="nil"/>
              <w:bottom w:val="single" w:sz="4" w:space="0" w:color="auto"/>
              <w:right w:val="single" w:sz="8" w:space="0" w:color="auto"/>
            </w:tcBorders>
            <w:shd w:val="clear" w:color="auto" w:fill="auto"/>
          </w:tcPr>
          <w:p w14:paraId="58360961" w14:textId="77777777" w:rsidR="00BA39C9" w:rsidRPr="00433D0A" w:rsidRDefault="00BA39C9" w:rsidP="00E3286F">
            <w:pPr>
              <w:jc w:val="center"/>
              <w:rPr>
                <w:rFonts w:ascii="Verdana" w:hAnsi="Verdana" w:cs="Arial"/>
                <w:sz w:val="18"/>
                <w:szCs w:val="18"/>
              </w:rPr>
            </w:pPr>
            <w:r w:rsidRPr="00433D0A">
              <w:rPr>
                <w:rFonts w:ascii="Verdana" w:hAnsi="Verdana" w:cs="Arial"/>
                <w:sz w:val="18"/>
                <w:szCs w:val="18"/>
              </w:rPr>
              <w:t>Předávací protokol podepsaný oběma stranami</w:t>
            </w:r>
          </w:p>
          <w:p w14:paraId="6605938F" w14:textId="3361AEE8" w:rsidR="00BA39C9" w:rsidRPr="00433D0A" w:rsidRDefault="00BA39C9" w:rsidP="00E3286F">
            <w:pPr>
              <w:jc w:val="center"/>
              <w:rPr>
                <w:rFonts w:ascii="Verdana" w:hAnsi="Verdana" w:cs="Arial"/>
                <w:sz w:val="18"/>
                <w:szCs w:val="18"/>
              </w:rPr>
            </w:pPr>
          </w:p>
        </w:tc>
      </w:tr>
      <w:tr w:rsidR="00BA39C9" w:rsidRPr="00433D0A" w14:paraId="0852D403" w14:textId="77777777" w:rsidTr="001175A2">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77CAE96" w14:textId="71F83C65" w:rsidR="00BA39C9" w:rsidRPr="00BA39C9" w:rsidRDefault="00BA39C9" w:rsidP="00197203">
            <w:pPr>
              <w:spacing w:after="120"/>
              <w:jc w:val="center"/>
              <w:rPr>
                <w:rFonts w:ascii="Verdana" w:hAnsi="Verdana" w:cs="Arial"/>
                <w:b/>
                <w:bCs/>
                <w:sz w:val="18"/>
                <w:szCs w:val="18"/>
              </w:rPr>
            </w:pPr>
            <w:r w:rsidRPr="00BA39C9">
              <w:rPr>
                <w:rFonts w:ascii="Verdana" w:hAnsi="Verdana" w:cs="Arial"/>
                <w:b/>
                <w:bCs/>
                <w:sz w:val="18"/>
                <w:szCs w:val="18"/>
              </w:rPr>
              <w:t>3. dílčí etapa – ukončení díla</w:t>
            </w:r>
          </w:p>
        </w:tc>
        <w:tc>
          <w:tcPr>
            <w:tcW w:w="1341" w:type="pct"/>
            <w:tcBorders>
              <w:top w:val="single" w:sz="4" w:space="0" w:color="auto"/>
              <w:left w:val="nil"/>
              <w:bottom w:val="single" w:sz="4" w:space="0" w:color="auto"/>
              <w:right w:val="single" w:sz="8" w:space="0" w:color="auto"/>
            </w:tcBorders>
            <w:shd w:val="clear" w:color="auto" w:fill="auto"/>
          </w:tcPr>
          <w:p w14:paraId="0542B4BF" w14:textId="642241D7" w:rsidR="00BA39C9" w:rsidRPr="00433D0A" w:rsidRDefault="00BA39C9" w:rsidP="008C6774">
            <w:pPr>
              <w:spacing w:after="120"/>
              <w:jc w:val="center"/>
              <w:rPr>
                <w:rFonts w:ascii="Verdana" w:hAnsi="Verdana" w:cs="Arial"/>
                <w:b/>
                <w:bCs/>
                <w:sz w:val="18"/>
                <w:szCs w:val="18"/>
              </w:rPr>
            </w:pPr>
            <w:r w:rsidRPr="00433D0A">
              <w:rPr>
                <w:rFonts w:ascii="Verdana" w:hAnsi="Verdana" w:cs="Arial"/>
                <w:b/>
                <w:bCs/>
                <w:sz w:val="18"/>
                <w:szCs w:val="18"/>
              </w:rPr>
              <w:t xml:space="preserve">do </w:t>
            </w:r>
            <w:r w:rsidR="001175A2" w:rsidRPr="00433D0A">
              <w:rPr>
                <w:rFonts w:ascii="Verdana" w:hAnsi="Verdana" w:cs="Arial"/>
                <w:b/>
                <w:bCs/>
                <w:sz w:val="18"/>
                <w:szCs w:val="18"/>
              </w:rPr>
              <w:t>3</w:t>
            </w:r>
            <w:r w:rsidRPr="00433D0A">
              <w:rPr>
                <w:rFonts w:ascii="Verdana" w:hAnsi="Verdana" w:cs="Arial"/>
                <w:b/>
                <w:bCs/>
                <w:sz w:val="18"/>
                <w:szCs w:val="18"/>
              </w:rPr>
              <w:t xml:space="preserve"> měsíců od </w:t>
            </w:r>
            <w:r w:rsidR="001175A2" w:rsidRPr="00433D0A">
              <w:rPr>
                <w:rFonts w:ascii="Verdana" w:hAnsi="Verdana" w:cs="Arial"/>
                <w:b/>
                <w:bCs/>
                <w:sz w:val="18"/>
                <w:szCs w:val="18"/>
              </w:rPr>
              <w:t xml:space="preserve">ukončení prací na </w:t>
            </w:r>
            <w:r w:rsidR="008C6774">
              <w:rPr>
                <w:rFonts w:ascii="Verdana" w:hAnsi="Verdana" w:cs="Arial"/>
                <w:b/>
                <w:bCs/>
                <w:sz w:val="18"/>
                <w:szCs w:val="18"/>
              </w:rPr>
              <w:t>jednotlivé etapě</w:t>
            </w:r>
          </w:p>
        </w:tc>
        <w:tc>
          <w:tcPr>
            <w:tcW w:w="1490" w:type="pct"/>
            <w:tcBorders>
              <w:top w:val="single" w:sz="4" w:space="0" w:color="auto"/>
              <w:left w:val="nil"/>
              <w:bottom w:val="single" w:sz="4" w:space="0" w:color="auto"/>
              <w:right w:val="single" w:sz="8" w:space="0" w:color="auto"/>
            </w:tcBorders>
            <w:shd w:val="clear" w:color="auto" w:fill="auto"/>
          </w:tcPr>
          <w:p w14:paraId="259B13EB" w14:textId="23D2B3D7" w:rsidR="00BA39C9" w:rsidRPr="00433D0A" w:rsidRDefault="00BA39C9" w:rsidP="00AC0BCC">
            <w:pPr>
              <w:pStyle w:val="TPText-3neslovan"/>
              <w:tabs>
                <w:tab w:val="num" w:pos="851"/>
              </w:tabs>
              <w:spacing w:after="120"/>
              <w:ind w:left="0"/>
              <w:jc w:val="center"/>
              <w:rPr>
                <w:rFonts w:ascii="Verdana" w:hAnsi="Verdana"/>
                <w:sz w:val="18"/>
                <w:szCs w:val="18"/>
              </w:rPr>
            </w:pPr>
            <w:r w:rsidRPr="00433D0A">
              <w:rPr>
                <w:rFonts w:ascii="Verdana" w:eastAsia="Times New Roman" w:hAnsi="Verdana"/>
                <w:sz w:val="18"/>
                <w:szCs w:val="18"/>
              </w:rPr>
              <w:t>Závěrečn</w:t>
            </w:r>
            <w:r w:rsidR="00AC0BCC">
              <w:rPr>
                <w:rFonts w:ascii="Verdana" w:eastAsia="Times New Roman" w:hAnsi="Verdana"/>
                <w:sz w:val="18"/>
                <w:szCs w:val="18"/>
              </w:rPr>
              <w:t>á</w:t>
            </w:r>
            <w:r w:rsidRPr="00433D0A">
              <w:rPr>
                <w:rFonts w:ascii="Verdana" w:eastAsia="Times New Roman" w:hAnsi="Verdana"/>
                <w:sz w:val="18"/>
                <w:szCs w:val="18"/>
              </w:rPr>
              <w:t xml:space="preserve"> </w:t>
            </w:r>
            <w:r w:rsidR="001175A2" w:rsidRPr="00433D0A">
              <w:rPr>
                <w:rFonts w:ascii="Verdana" w:eastAsia="Times New Roman" w:hAnsi="Verdana"/>
                <w:sz w:val="18"/>
                <w:szCs w:val="18"/>
              </w:rPr>
              <w:t>zpráva</w:t>
            </w:r>
          </w:p>
        </w:tc>
        <w:tc>
          <w:tcPr>
            <w:tcW w:w="1119" w:type="pct"/>
            <w:tcBorders>
              <w:top w:val="single" w:sz="4" w:space="0" w:color="auto"/>
              <w:left w:val="nil"/>
              <w:bottom w:val="single" w:sz="4" w:space="0" w:color="auto"/>
              <w:right w:val="single" w:sz="8" w:space="0" w:color="auto"/>
            </w:tcBorders>
            <w:shd w:val="clear" w:color="auto" w:fill="auto"/>
          </w:tcPr>
          <w:p w14:paraId="4957EC25" w14:textId="77777777" w:rsidR="00BA39C9" w:rsidRPr="00433D0A" w:rsidRDefault="00BA39C9" w:rsidP="00E3286F">
            <w:pPr>
              <w:spacing w:after="120"/>
              <w:jc w:val="center"/>
              <w:rPr>
                <w:rFonts w:ascii="Verdana" w:hAnsi="Verdana" w:cs="Arial"/>
                <w:sz w:val="18"/>
                <w:szCs w:val="18"/>
              </w:rPr>
            </w:pPr>
            <w:r w:rsidRPr="00433D0A">
              <w:rPr>
                <w:rFonts w:ascii="Verdana" w:hAnsi="Verdana" w:cs="Arial"/>
                <w:sz w:val="18"/>
                <w:szCs w:val="18"/>
              </w:rPr>
              <w:t>Předávací protokol podepsaný oběma stranami</w:t>
            </w:r>
          </w:p>
          <w:p w14:paraId="4227B4E0" w14:textId="77777777" w:rsidR="00BA39C9" w:rsidRPr="00433D0A" w:rsidRDefault="00BA39C9" w:rsidP="00E3286F">
            <w:pPr>
              <w:spacing w:after="120"/>
              <w:jc w:val="center"/>
              <w:rPr>
                <w:rFonts w:ascii="Verdana" w:hAnsi="Verdana" w:cs="Arial"/>
                <w:sz w:val="18"/>
                <w:szCs w:val="18"/>
              </w:rPr>
            </w:pPr>
          </w:p>
        </w:tc>
      </w:tr>
    </w:tbl>
    <w:p w14:paraId="2380D3EE" w14:textId="77777777" w:rsidR="00BA39C9" w:rsidRPr="00A20A60" w:rsidRDefault="00BA39C9" w:rsidP="00A20A60">
      <w:pPr>
        <w:suppressAutoHyphens/>
        <w:spacing w:before="120" w:after="120"/>
        <w:jc w:val="both"/>
        <w:rPr>
          <w:rFonts w:ascii="Verdana" w:hAnsi="Verdana" w:cs="Arial"/>
          <w:sz w:val="18"/>
          <w:szCs w:val="18"/>
        </w:rPr>
      </w:pPr>
    </w:p>
    <w:p w14:paraId="75AC956A" w14:textId="633CE8E6" w:rsidR="00BB712C" w:rsidRPr="00734C0E" w:rsidRDefault="00966577" w:rsidP="008B0519">
      <w:pPr>
        <w:suppressAutoHyphens/>
        <w:spacing w:before="120"/>
        <w:ind w:left="426" w:hanging="539"/>
        <w:jc w:val="both"/>
        <w:rPr>
          <w:rFonts w:ascii="Verdana" w:hAnsi="Verdana" w:cs="Arial"/>
          <w:sz w:val="18"/>
          <w:szCs w:val="18"/>
        </w:rPr>
      </w:pPr>
      <w:r>
        <w:rPr>
          <w:rFonts w:ascii="Verdana" w:hAnsi="Verdana" w:cs="Arial"/>
          <w:b/>
          <w:sz w:val="18"/>
          <w:szCs w:val="18"/>
        </w:rPr>
        <w:t xml:space="preserve"> </w:t>
      </w:r>
      <w:r w:rsidR="004B162C">
        <w:rPr>
          <w:rFonts w:ascii="Verdana" w:hAnsi="Verdana" w:cs="Arial"/>
          <w:b/>
          <w:sz w:val="18"/>
          <w:szCs w:val="18"/>
        </w:rPr>
        <w:t xml:space="preserve"> </w:t>
      </w:r>
      <w:r w:rsidR="00E02E85">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Pr>
          <w:rFonts w:ascii="Verdana" w:hAnsi="Verdana" w:cs="Arial"/>
          <w:b/>
          <w:sz w:val="18"/>
          <w:szCs w:val="18"/>
        </w:rPr>
        <w:t xml:space="preserve"> </w:t>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A20A60" w:rsidRPr="00A20A60">
        <w:rPr>
          <w:rFonts w:ascii="Verdana" w:hAnsi="Verdana" w:cs="Arial"/>
          <w:sz w:val="18"/>
          <w:szCs w:val="18"/>
        </w:rPr>
        <w:t>„Modernizace trati Praha-Bubny (včetně) – Praha-Výstaviště (včetně)“</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2CB82C94"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966577">
        <w:rPr>
          <w:rFonts w:ascii="Verdana" w:hAnsi="Verdana"/>
          <w:sz w:val="18"/>
          <w:szCs w:val="18"/>
        </w:rPr>
        <w:t xml:space="preserve">   </w:t>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6C6F36EF"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Zhotovitele je ne</w:t>
      </w:r>
      <w:r w:rsidR="005B5064">
        <w:rPr>
          <w:rFonts w:ascii="Verdana" w:hAnsi="Verdana" w:cs="Arial"/>
          <w:sz w:val="18"/>
          <w:szCs w:val="18"/>
        </w:rPr>
        <w:t>dílnou součástí smlouvy a její P</w:t>
      </w:r>
      <w:r w:rsidRPr="000B5B82">
        <w:rPr>
          <w:rFonts w:ascii="Verdana" w:hAnsi="Verdana" w:cs="Arial"/>
          <w:sz w:val="18"/>
          <w:szCs w:val="18"/>
        </w:rPr>
        <w:t xml:space="preserve">řílohou č. </w:t>
      </w:r>
      <w:r w:rsidR="00A47DAD">
        <w:rPr>
          <w:rFonts w:ascii="Verdana" w:hAnsi="Verdana" w:cs="Arial"/>
          <w:sz w:val="18"/>
          <w:szCs w:val="18"/>
        </w:rPr>
        <w:t>2</w:t>
      </w:r>
      <w:r w:rsidR="00A20A60">
        <w:rPr>
          <w:rFonts w:ascii="Verdana" w:hAnsi="Verdana" w:cs="Arial"/>
          <w:sz w:val="18"/>
          <w:szCs w:val="18"/>
        </w:rPr>
        <w:t>.</w:t>
      </w:r>
    </w:p>
    <w:p w14:paraId="74D84730" w14:textId="31340EE0"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2D0785" w:rsidRPr="002D0785">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w:t>
      </w:r>
      <w:r w:rsidR="002D0785" w:rsidRPr="00A47DAD">
        <w:rPr>
          <w:rFonts w:ascii="Verdana" w:hAnsi="Verdana" w:cs="Arial"/>
          <w:sz w:val="18"/>
          <w:szCs w:val="18"/>
        </w:rPr>
        <w:t xml:space="preserve">související náklady s provedením prací a je stanovena na základě skutečných výkonů dle jednotkových cen uvedených v Příloze č. </w:t>
      </w:r>
      <w:r w:rsidR="00CD06AA" w:rsidRPr="00A47DAD">
        <w:rPr>
          <w:rFonts w:ascii="Verdana" w:hAnsi="Verdana" w:cs="Arial"/>
          <w:sz w:val="18"/>
          <w:szCs w:val="18"/>
        </w:rPr>
        <w:t>2</w:t>
      </w:r>
      <w:r w:rsidR="002D0785" w:rsidRPr="00A47DAD">
        <w:rPr>
          <w:rFonts w:ascii="Verdana" w:hAnsi="Verdana" w:cs="Arial"/>
          <w:sz w:val="18"/>
          <w:szCs w:val="18"/>
        </w:rPr>
        <w:t xml:space="preserve"> bez</w:t>
      </w:r>
      <w:r w:rsidR="002D0785" w:rsidRPr="002D0785">
        <w:rPr>
          <w:rFonts w:ascii="Verdana" w:hAnsi="Verdana" w:cs="Arial"/>
          <w:sz w:val="18"/>
          <w:szCs w:val="18"/>
        </w:rPr>
        <w:t xml:space="preserve">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w:t>
      </w:r>
      <w:r w:rsidR="002D0785" w:rsidRPr="00433D0A">
        <w:rPr>
          <w:rFonts w:ascii="Verdana" w:hAnsi="Verdana" w:cs="Arial"/>
          <w:sz w:val="18"/>
          <w:szCs w:val="18"/>
        </w:rPr>
        <w:t xml:space="preserve">uvedené v Příloze č. </w:t>
      </w:r>
      <w:r w:rsidR="00A47DAD">
        <w:rPr>
          <w:rFonts w:ascii="Verdana" w:hAnsi="Verdana" w:cs="Arial"/>
          <w:sz w:val="18"/>
          <w:szCs w:val="18"/>
        </w:rPr>
        <w:t>2</w:t>
      </w:r>
      <w:r w:rsidR="002D0785" w:rsidRPr="00433D0A">
        <w:rPr>
          <w:rFonts w:ascii="Verdana" w:hAnsi="Verdana" w:cs="Arial"/>
          <w:sz w:val="18"/>
          <w:szCs w:val="18"/>
        </w:rPr>
        <w:t xml:space="preserve"> a</w:t>
      </w:r>
      <w:r w:rsidR="002D0785" w:rsidRPr="002D0785">
        <w:rPr>
          <w:rFonts w:ascii="Verdana" w:hAnsi="Verdana" w:cs="Arial"/>
          <w:sz w:val="18"/>
          <w:szCs w:val="18"/>
        </w:rPr>
        <w:t xml:space="preserve"> počtu odpracovaných hodin potvrzených zástupcem Objednatele.</w:t>
      </w:r>
    </w:p>
    <w:p w14:paraId="479FE4C3" w14:textId="6002FC83" w:rsidR="00AD32C6" w:rsidRPr="00433D0A"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lastRenderedPageBreak/>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sidRPr="00433D0A">
        <w:rPr>
          <w:rFonts w:ascii="Verdana" w:hAnsi="Verdana" w:cs="Arial"/>
          <w:sz w:val="18"/>
          <w:szCs w:val="18"/>
        </w:rPr>
        <w:t>Zhotovitel si je vědom skutečnosti, že skutečná doba dokončení realizace stavby se může lišit od doby předpokládané</w:t>
      </w:r>
      <w:r w:rsidRPr="00433D0A">
        <w:rPr>
          <w:rFonts w:ascii="Verdana" w:hAnsi="Verdana" w:cs="Arial"/>
          <w:sz w:val="18"/>
          <w:szCs w:val="18"/>
        </w:rPr>
        <w:t xml:space="preserve"> a </w:t>
      </w:r>
      <w:r w:rsidR="009E504E" w:rsidRPr="00433D0A">
        <w:rPr>
          <w:rFonts w:ascii="Verdana" w:hAnsi="Verdana" w:cs="Arial"/>
          <w:sz w:val="18"/>
          <w:szCs w:val="18"/>
        </w:rPr>
        <w:t xml:space="preserve">cena za plnění nebude navyšována </w:t>
      </w:r>
      <w:r w:rsidRPr="00433D0A">
        <w:rPr>
          <w:rFonts w:ascii="Verdana" w:hAnsi="Verdana" w:cs="Arial"/>
          <w:sz w:val="18"/>
          <w:szCs w:val="18"/>
        </w:rPr>
        <w:t xml:space="preserve">oproti předpokladu </w:t>
      </w:r>
      <w:r w:rsidR="009E504E" w:rsidRPr="00433D0A">
        <w:rPr>
          <w:rFonts w:ascii="Verdana" w:hAnsi="Verdana" w:cs="Arial"/>
          <w:sz w:val="18"/>
          <w:szCs w:val="18"/>
        </w:rPr>
        <w:t xml:space="preserve">a své plnění je </w:t>
      </w:r>
      <w:r w:rsidR="009E504E" w:rsidRPr="00A47DAD">
        <w:rPr>
          <w:rFonts w:ascii="Verdana" w:hAnsi="Verdana" w:cs="Arial"/>
          <w:sz w:val="18"/>
          <w:szCs w:val="18"/>
        </w:rPr>
        <w:t>povinen poskytovat</w:t>
      </w:r>
      <w:r w:rsidRPr="00A47DAD">
        <w:rPr>
          <w:rFonts w:ascii="Verdana" w:hAnsi="Verdana" w:cs="Arial"/>
          <w:sz w:val="18"/>
          <w:szCs w:val="18"/>
        </w:rPr>
        <w:t xml:space="preserve"> bez ohledu na to, zda byl vyčerpán předpoklad časových jednotek uvedený v </w:t>
      </w:r>
      <w:r w:rsidR="003636BE" w:rsidRPr="00A47DAD">
        <w:rPr>
          <w:rFonts w:ascii="Verdana" w:hAnsi="Verdana" w:cs="Arial"/>
          <w:sz w:val="18"/>
          <w:szCs w:val="18"/>
        </w:rPr>
        <w:t>P</w:t>
      </w:r>
      <w:r w:rsidRPr="00A47DAD">
        <w:rPr>
          <w:rFonts w:ascii="Verdana" w:hAnsi="Verdana" w:cs="Arial"/>
          <w:sz w:val="18"/>
          <w:szCs w:val="18"/>
        </w:rPr>
        <w:t xml:space="preserve">říloze č. </w:t>
      </w:r>
      <w:r w:rsidR="00A47DAD" w:rsidRPr="00A47DAD">
        <w:rPr>
          <w:rFonts w:ascii="Verdana" w:hAnsi="Verdana" w:cs="Arial"/>
          <w:sz w:val="18"/>
          <w:szCs w:val="18"/>
        </w:rPr>
        <w:t>2</w:t>
      </w:r>
      <w:r w:rsidRPr="00A47DAD">
        <w:rPr>
          <w:rFonts w:ascii="Verdana" w:hAnsi="Verdana" w:cs="Arial"/>
          <w:sz w:val="18"/>
          <w:szCs w:val="18"/>
        </w:rPr>
        <w:t>.</w:t>
      </w:r>
    </w:p>
    <w:p w14:paraId="36799236" w14:textId="5F10BE9A"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sidRPr="00433D0A">
        <w:rPr>
          <w:rFonts w:ascii="Verdana" w:hAnsi="Verdana" w:cs="Arial"/>
          <w:b/>
          <w:sz w:val="18"/>
          <w:szCs w:val="18"/>
        </w:rPr>
        <w:t>5.</w:t>
      </w:r>
      <w:r w:rsidR="00AD32C6" w:rsidRPr="00433D0A">
        <w:rPr>
          <w:rFonts w:ascii="Verdana" w:hAnsi="Verdana" w:cs="Arial"/>
          <w:b/>
          <w:sz w:val="18"/>
          <w:szCs w:val="18"/>
        </w:rPr>
        <w:t>4</w:t>
      </w:r>
      <w:proofErr w:type="gramEnd"/>
      <w:r w:rsidR="00680DF3" w:rsidRPr="00433D0A">
        <w:rPr>
          <w:rFonts w:ascii="Verdana" w:hAnsi="Verdana" w:cs="Arial"/>
          <w:b/>
          <w:sz w:val="18"/>
          <w:szCs w:val="18"/>
        </w:rPr>
        <w:t>.</w:t>
      </w:r>
      <w:r w:rsidRPr="00433D0A">
        <w:rPr>
          <w:rFonts w:ascii="Verdana" w:hAnsi="Verdana" w:cs="Arial"/>
          <w:sz w:val="18"/>
          <w:szCs w:val="18"/>
        </w:rPr>
        <w:tab/>
        <w:t xml:space="preserve">Jménem </w:t>
      </w:r>
      <w:r w:rsidR="00205E21" w:rsidRPr="00433D0A">
        <w:rPr>
          <w:rFonts w:ascii="Verdana" w:hAnsi="Verdana" w:cs="Arial"/>
          <w:sz w:val="18"/>
          <w:szCs w:val="18"/>
        </w:rPr>
        <w:t>O</w:t>
      </w:r>
      <w:r w:rsidR="00667FAA" w:rsidRPr="00433D0A">
        <w:rPr>
          <w:rFonts w:ascii="Verdana" w:hAnsi="Verdana" w:cs="Arial"/>
          <w:sz w:val="18"/>
          <w:szCs w:val="18"/>
        </w:rPr>
        <w:t>bjednatel</w:t>
      </w:r>
      <w:r w:rsidRPr="00433D0A">
        <w:rPr>
          <w:rFonts w:ascii="Verdana" w:hAnsi="Verdana" w:cs="Arial"/>
          <w:sz w:val="18"/>
          <w:szCs w:val="18"/>
        </w:rPr>
        <w:t xml:space="preserve">e bude počet odpracovaných hodin a soupis provedených činností potvrzovat </w:t>
      </w:r>
      <w:r w:rsidR="00022E29">
        <w:rPr>
          <w:rFonts w:ascii="Verdana" w:hAnsi="Verdana" w:cs="Arial"/>
          <w:sz w:val="18"/>
          <w:szCs w:val="18"/>
        </w:rPr>
        <w:t>I</w:t>
      </w:r>
      <w:r w:rsidR="00433D0A" w:rsidRPr="00433D0A">
        <w:rPr>
          <w:rFonts w:ascii="Verdana" w:hAnsi="Verdana" w:cs="Arial"/>
          <w:sz w:val="18"/>
          <w:szCs w:val="18"/>
        </w:rPr>
        <w:t>ng. Eva Schreierová</w:t>
      </w:r>
      <w:r w:rsidR="000F6C09" w:rsidRPr="00433D0A">
        <w:rPr>
          <w:rFonts w:ascii="Verdana" w:hAnsi="Verdana" w:cs="Arial"/>
          <w:sz w:val="18"/>
          <w:szCs w:val="18"/>
        </w:rPr>
        <w:t>,</w:t>
      </w:r>
      <w:r w:rsidRPr="00433D0A">
        <w:rPr>
          <w:rFonts w:ascii="Verdana" w:hAnsi="Verdana" w:cs="Arial"/>
          <w:sz w:val="18"/>
          <w:szCs w:val="18"/>
        </w:rPr>
        <w:t xml:space="preserve"> GSM:</w:t>
      </w:r>
      <w:r w:rsidR="00433D0A" w:rsidRPr="00433D0A">
        <w:rPr>
          <w:rFonts w:ascii="Verdana" w:hAnsi="Verdana" w:cs="Arial"/>
          <w:sz w:val="18"/>
          <w:szCs w:val="18"/>
        </w:rPr>
        <w:t>+420 607 031 370</w:t>
      </w:r>
      <w:r w:rsidRPr="00433D0A">
        <w:rPr>
          <w:rFonts w:ascii="Verdana" w:hAnsi="Verdana" w:cs="Arial"/>
          <w:sz w:val="18"/>
          <w:szCs w:val="18"/>
        </w:rPr>
        <w:t xml:space="preserve">, e-mail: </w:t>
      </w:r>
      <w:r w:rsidR="00433D0A">
        <w:rPr>
          <w:rFonts w:ascii="Verdana" w:hAnsi="Verdana" w:cs="Arial"/>
          <w:sz w:val="18"/>
          <w:szCs w:val="18"/>
        </w:rPr>
        <w:t>schreierova@spravazeleznic.cz</w:t>
      </w:r>
    </w:p>
    <w:p w14:paraId="5921135F" w14:textId="398612B9"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w:t>
      </w:r>
      <w:r w:rsidR="00F1442D" w:rsidRPr="008B3F7D">
        <w:rPr>
          <w:rFonts w:ascii="Verdana" w:hAnsi="Verdana" w:cs="Arial"/>
          <w:sz w:val="18"/>
          <w:szCs w:val="18"/>
        </w:rPr>
        <w:t>míry rozpracovanosti ke dni ukončení smlouvy a podle jednotkových cen uvedených v</w:t>
      </w:r>
      <w:r w:rsidR="00995A63" w:rsidRPr="008B3F7D">
        <w:rPr>
          <w:rFonts w:ascii="Verdana" w:hAnsi="Verdana" w:cs="Arial"/>
          <w:sz w:val="18"/>
          <w:szCs w:val="18"/>
        </w:rPr>
        <w:t xml:space="preserve"> Příloze č. </w:t>
      </w:r>
      <w:r w:rsidR="00CD06AA" w:rsidRPr="008B3F7D">
        <w:rPr>
          <w:rFonts w:ascii="Verdana" w:hAnsi="Verdana" w:cs="Arial"/>
          <w:sz w:val="18"/>
          <w:szCs w:val="18"/>
        </w:rPr>
        <w:t>2</w:t>
      </w:r>
      <w:r w:rsidR="00995A63" w:rsidRPr="008B3F7D">
        <w:rPr>
          <w:rFonts w:ascii="Verdana" w:hAnsi="Verdana" w:cs="Arial"/>
          <w:sz w:val="18"/>
          <w:szCs w:val="18"/>
        </w:rPr>
        <w:t>.</w:t>
      </w:r>
      <w:r w:rsidR="00995A63" w:rsidRPr="00D71129">
        <w:rPr>
          <w:rFonts w:ascii="Verdana" w:hAnsi="Verdana" w:cs="Arial"/>
          <w:sz w:val="18"/>
          <w:szCs w:val="18"/>
        </w:rPr>
        <w:t xml:space="preserve"> </w:t>
      </w:r>
    </w:p>
    <w:p w14:paraId="3902523D" w14:textId="5A7123A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 xml:space="preserve">rací podle </w:t>
      </w:r>
      <w:r w:rsidRPr="008B3F7D">
        <w:rPr>
          <w:rFonts w:ascii="Verdana" w:hAnsi="Verdana" w:cs="Arial"/>
          <w:sz w:val="18"/>
          <w:szCs w:val="18"/>
        </w:rPr>
        <w:t>míry rozpracovanosti ke dni ukončení smlouvy a podle jednotkových cen uvedených v</w:t>
      </w:r>
      <w:r w:rsidR="00995A63" w:rsidRPr="008B3F7D">
        <w:rPr>
          <w:rFonts w:ascii="Verdana" w:hAnsi="Verdana" w:cs="Arial"/>
          <w:sz w:val="18"/>
          <w:szCs w:val="18"/>
        </w:rPr>
        <w:t> Příloze č.</w:t>
      </w:r>
      <w:r w:rsidR="00CD06AA" w:rsidRPr="008B3F7D">
        <w:rPr>
          <w:rFonts w:ascii="Verdana" w:hAnsi="Verdana" w:cs="Arial"/>
          <w:sz w:val="18"/>
          <w:szCs w:val="18"/>
        </w:rPr>
        <w:t xml:space="preserve"> 2</w:t>
      </w:r>
      <w:r w:rsidR="00995A63" w:rsidRPr="008B3F7D">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00843DE3" w14:textId="7EE6D6E7" w:rsidR="00BB721B" w:rsidRDefault="00E95CD9" w:rsidP="00A20A60">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29BD3CF5"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w:t>
      </w:r>
      <w:r w:rsidR="00A20A60">
        <w:rPr>
          <w:rFonts w:ascii="Verdana" w:hAnsi="Verdana" w:cs="Arial"/>
          <w:b/>
          <w:bCs/>
          <w:sz w:val="18"/>
          <w:szCs w:val="18"/>
        </w:rPr>
        <w:t>3</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17EBE7FD"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lastRenderedPageBreak/>
        <w:t>6</w:t>
      </w:r>
      <w:r w:rsidR="00167233" w:rsidRPr="00734C0E">
        <w:rPr>
          <w:rFonts w:ascii="Verdana" w:hAnsi="Verdana" w:cs="Arial"/>
          <w:b/>
          <w:bCs/>
          <w:sz w:val="18"/>
          <w:szCs w:val="18"/>
        </w:rPr>
        <w:t>.</w:t>
      </w:r>
      <w:r w:rsidR="00A20A60">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218861B3"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A20A60">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18B61485"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20A60">
        <w:rPr>
          <w:rFonts w:ascii="Verdana" w:hAnsi="Verdana" w:cs="Arial"/>
          <w:b/>
          <w:bCs/>
          <w:sz w:val="18"/>
          <w:szCs w:val="18"/>
        </w:rPr>
        <w:t>6</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0F3B3C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A20A60">
        <w:rPr>
          <w:rFonts w:ascii="Verdana" w:hAnsi="Verdana" w:cs="Arial"/>
          <w:b/>
          <w:bCs/>
          <w:sz w:val="18"/>
          <w:szCs w:val="18"/>
        </w:rPr>
        <w:t>7</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1A64600"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A20A60">
        <w:rPr>
          <w:rFonts w:ascii="Verdana" w:hAnsi="Verdana" w:cs="Arial"/>
          <w:b/>
          <w:sz w:val="18"/>
          <w:szCs w:val="18"/>
        </w:rPr>
        <w:t>8</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48E6B422"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A20A60">
        <w:rPr>
          <w:rFonts w:ascii="Verdana" w:hAnsi="Verdana" w:cs="Arial"/>
          <w:b/>
          <w:sz w:val="18"/>
          <w:szCs w:val="18"/>
        </w:rPr>
        <w:t>9</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A20A60">
        <w:rPr>
          <w:rFonts w:ascii="Verdana" w:hAnsi="Verdana" w:cs="Arial"/>
          <w:sz w:val="18"/>
          <w:szCs w:val="18"/>
        </w:rPr>
        <w:t>8</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A20A60">
        <w:rPr>
          <w:rFonts w:ascii="Verdana" w:hAnsi="Verdana" w:cs="Arial"/>
          <w:sz w:val="18"/>
          <w:szCs w:val="18"/>
        </w:rPr>
        <w:t>8</w:t>
      </w:r>
      <w:r w:rsidR="00DD6EE2">
        <w:rPr>
          <w:rFonts w:ascii="Verdana" w:hAnsi="Verdana" w:cs="Arial"/>
          <w:sz w:val="18"/>
          <w:szCs w:val="18"/>
        </w:rPr>
        <w:t>.</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Smlouvy.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lastRenderedPageBreak/>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7AD8DEDD"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w:t>
      </w:r>
      <w:r w:rsidR="009934C4" w:rsidRPr="009934C4">
        <w:rPr>
          <w:rFonts w:ascii="Verdana" w:hAnsi="Verdana" w:cs="Arial"/>
          <w:sz w:val="18"/>
          <w:szCs w:val="18"/>
        </w:rPr>
        <w:t>smluvní pokutu ve výši 0,1 % z celkové ceny díla (bez DPH) za každý započatý den prodlení v případě prodlení s předáním části díla (dílčí etapy) v termínu dle čl. 3.2;</w:t>
      </w:r>
    </w:p>
    <w:p w14:paraId="244FC8EC" w14:textId="1CD04E1D" w:rsidR="0040616E" w:rsidRPr="00D26EBD" w:rsidRDefault="00DA671E" w:rsidP="00D26EBD">
      <w:pPr>
        <w:spacing w:before="120" w:line="280" w:lineRule="exact"/>
        <w:ind w:left="851" w:hanging="284"/>
        <w:jc w:val="both"/>
        <w:rPr>
          <w:rFonts w:ascii="Verdana" w:hAnsi="Verdana" w:cs="Arial"/>
          <w:sz w:val="18"/>
          <w:szCs w:val="18"/>
        </w:rPr>
      </w:pPr>
      <w:r>
        <w:rPr>
          <w:rFonts w:ascii="Verdana" w:hAnsi="Verdana" w:cs="Arial"/>
          <w:sz w:val="18"/>
          <w:szCs w:val="18"/>
        </w:rPr>
        <w:t>b</w:t>
      </w:r>
      <w:r w:rsidR="0040616E" w:rsidRPr="00D00187">
        <w:rPr>
          <w:rFonts w:ascii="Verdana" w:hAnsi="Verdana" w:cs="Arial"/>
          <w:sz w:val="18"/>
          <w:szCs w:val="18"/>
        </w:rPr>
        <w:t xml:space="preserve">) </w:t>
      </w:r>
      <w:r w:rsidR="009934C4" w:rsidRPr="009934C4">
        <w:rPr>
          <w:rFonts w:ascii="Verdana" w:hAnsi="Verdana" w:cs="Arial"/>
          <w:sz w:val="18"/>
          <w:szCs w:val="18"/>
        </w:rPr>
        <w:t>smluvní pokutu ve výši 0,05% z celkové ceny díla (bez DPH) za každý započatý den prodlení v případě neuzavření pojistné smlouvy nebo jejího neudržování v platnosti dle čl. 10.4.</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lastRenderedPageBreak/>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F061C89" w:rsidR="004972D1"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2881BCD1" w14:textId="6F534BB1" w:rsidR="00E3286F" w:rsidRDefault="00E3286F" w:rsidP="00383697">
      <w:pPr>
        <w:spacing w:before="120" w:line="280" w:lineRule="exact"/>
        <w:ind w:left="567" w:hanging="567"/>
        <w:jc w:val="both"/>
        <w:rPr>
          <w:rFonts w:ascii="Verdana" w:hAnsi="Verdana" w:cs="Arial"/>
          <w:sz w:val="18"/>
          <w:szCs w:val="18"/>
        </w:rPr>
      </w:pPr>
    </w:p>
    <w:p w14:paraId="698BBCCF" w14:textId="77777777" w:rsidR="00E3286F" w:rsidRPr="00734C0E" w:rsidRDefault="00E3286F" w:rsidP="00383697">
      <w:pPr>
        <w:spacing w:before="120" w:line="280" w:lineRule="exact"/>
        <w:ind w:left="567" w:hanging="567"/>
        <w:jc w:val="both"/>
        <w:rPr>
          <w:rFonts w:ascii="Verdana" w:hAnsi="Verdana" w:cs="Arial"/>
          <w:sz w:val="18"/>
          <w:szCs w:val="18"/>
        </w:rPr>
      </w:pP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lastRenderedPageBreak/>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051F4137" w:rsidR="00915215"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1B159594" w14:textId="51EF0CF6" w:rsidR="009934C4" w:rsidRPr="00734C0E" w:rsidRDefault="009934C4" w:rsidP="009934C4">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10.4</w:t>
      </w:r>
      <w:proofErr w:type="gramEnd"/>
      <w:r w:rsidRPr="00734C0E">
        <w:rPr>
          <w:rFonts w:ascii="Verdana" w:hAnsi="Verdana" w:cs="Arial"/>
          <w:b/>
          <w:sz w:val="18"/>
          <w:szCs w:val="18"/>
        </w:rPr>
        <w:t>.</w:t>
      </w:r>
      <w:r w:rsidRPr="00734C0E">
        <w:rPr>
          <w:rFonts w:ascii="Verdana" w:hAnsi="Verdana" w:cs="Arial"/>
          <w:sz w:val="18"/>
          <w:szCs w:val="18"/>
        </w:rPr>
        <w:tab/>
        <w:t>Pokud tak stanoví zadávací dokumentace, zavazuje se zhotovitel nejpozději ke dni uzavření smlouvy uzavřít a posléze udržovat po celou dobu trvání smlouvy pojištění a kdykoli na výzvu objednatele pojistnou smlouvu předložit.</w:t>
      </w:r>
    </w:p>
    <w:p w14:paraId="0B6A007A" w14:textId="0CF62343"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9934C4">
        <w:rPr>
          <w:rFonts w:ascii="Verdana" w:hAnsi="Verdana" w:cs="Arial"/>
          <w:b/>
          <w:sz w:val="18"/>
          <w:szCs w:val="18"/>
        </w:rPr>
        <w:t>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4B318C5F"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9934C4">
        <w:rPr>
          <w:rFonts w:ascii="Verdana" w:hAnsi="Verdana" w:cs="Arial"/>
          <w:b/>
          <w:bCs/>
          <w:sz w:val="18"/>
          <w:szCs w:val="18"/>
        </w:rPr>
        <w:t>6</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42879FF6"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9934C4">
        <w:rPr>
          <w:rFonts w:ascii="Verdana" w:hAnsi="Verdana" w:cs="Arial"/>
          <w:b/>
          <w:bCs/>
          <w:sz w:val="18"/>
          <w:szCs w:val="18"/>
        </w:rPr>
        <w:t>7</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88E2966"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61831B0F"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 xml:space="preserve">e nebo při provádění </w:t>
      </w:r>
      <w:r w:rsidR="00822823">
        <w:rPr>
          <w:rFonts w:ascii="Verdana" w:hAnsi="Verdana" w:cs="Arial"/>
          <w:sz w:val="18"/>
          <w:szCs w:val="18"/>
        </w:rPr>
        <w:t>prací</w:t>
      </w:r>
      <w:r w:rsidR="008C5474" w:rsidRPr="009C4B4C">
        <w:rPr>
          <w:rFonts w:ascii="Verdana" w:hAnsi="Verdana" w:cs="Arial"/>
          <w:sz w:val="18"/>
          <w:szCs w:val="18"/>
        </w:rPr>
        <w:t xml:space="preserve"> přímo</w:t>
      </w:r>
      <w:r w:rsidR="00F047B1" w:rsidRPr="009C4B4C">
        <w:rPr>
          <w:rFonts w:ascii="Verdana" w:hAnsi="Verdana" w:cs="Arial"/>
          <w:sz w:val="18"/>
          <w:szCs w:val="18"/>
        </w:rPr>
        <w:t xml:space="preserve"> na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734C0E">
        <w:rPr>
          <w:rFonts w:ascii="Verdana" w:hAnsi="Verdana" w:cs="Arial"/>
          <w:sz w:val="18"/>
          <w:szCs w:val="18"/>
        </w:rPr>
        <w:lastRenderedPageBreak/>
        <w:t>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15D91BB8" w14:textId="71338BC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341BF0">
        <w:rPr>
          <w:rFonts w:ascii="Verdana" w:hAnsi="Verdana" w:cs="Arial"/>
          <w:sz w:val="18"/>
          <w:szCs w:val="18"/>
        </w:rPr>
        <w:t>7</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w:t>
      </w:r>
      <w:r w:rsidRPr="00734C0E">
        <w:rPr>
          <w:rFonts w:ascii="Verdana" w:hAnsi="Verdana" w:cs="Arial"/>
          <w:sz w:val="18"/>
          <w:szCs w:val="18"/>
        </w:rPr>
        <w:lastRenderedPageBreak/>
        <w:t>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w:t>
      </w:r>
      <w:r w:rsidRPr="00734C0E">
        <w:rPr>
          <w:rFonts w:ascii="Verdana" w:hAnsi="Verdana" w:cs="Arial"/>
          <w:bCs/>
          <w:sz w:val="18"/>
          <w:szCs w:val="18"/>
        </w:rPr>
        <w:lastRenderedPageBreak/>
        <w:t xml:space="preserve">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w:t>
      </w:r>
      <w:r w:rsidR="00834BAF" w:rsidRPr="00433D0A">
        <w:rPr>
          <w:rFonts w:ascii="Verdana" w:hAnsi="Verdana" w:cs="Arial"/>
          <w:bCs/>
          <w:sz w:val="18"/>
          <w:szCs w:val="18"/>
        </w:rPr>
        <w:t>uveden</w:t>
      </w:r>
      <w:r w:rsidR="00CC7D5A" w:rsidRPr="00433D0A">
        <w:rPr>
          <w:rFonts w:ascii="Verdana" w:hAnsi="Verdana" w:cs="Arial"/>
          <w:bCs/>
          <w:sz w:val="18"/>
          <w:szCs w:val="18"/>
        </w:rPr>
        <w:t>á</w:t>
      </w:r>
      <w:r w:rsidR="00834BAF" w:rsidRPr="00433D0A">
        <w:rPr>
          <w:rFonts w:ascii="Verdana" w:hAnsi="Verdana" w:cs="Arial"/>
          <w:bCs/>
          <w:sz w:val="18"/>
          <w:szCs w:val="18"/>
        </w:rPr>
        <w:t xml:space="preserve"> v</w:t>
      </w:r>
      <w:r w:rsidR="00CC7D5A" w:rsidRPr="00433D0A">
        <w:rPr>
          <w:rFonts w:ascii="Verdana" w:hAnsi="Verdana" w:cs="Arial"/>
          <w:bCs/>
          <w:sz w:val="18"/>
          <w:szCs w:val="18"/>
        </w:rPr>
        <w:t> </w:t>
      </w:r>
      <w:r w:rsidR="005B5064" w:rsidRPr="00433D0A">
        <w:rPr>
          <w:rFonts w:ascii="Verdana" w:hAnsi="Verdana" w:cs="Arial"/>
          <w:bCs/>
          <w:sz w:val="18"/>
          <w:szCs w:val="18"/>
        </w:rPr>
        <w:t>P</w:t>
      </w:r>
      <w:r w:rsidR="00CC7D5A" w:rsidRPr="00433D0A">
        <w:rPr>
          <w:rFonts w:ascii="Verdana" w:hAnsi="Verdana" w:cs="Arial"/>
          <w:bCs/>
          <w:sz w:val="18"/>
          <w:szCs w:val="18"/>
        </w:rPr>
        <w:t>říloze č.</w:t>
      </w:r>
      <w:r w:rsidR="00B42470" w:rsidRPr="00433D0A">
        <w:rPr>
          <w:rFonts w:ascii="Verdana" w:hAnsi="Verdana" w:cs="Arial"/>
          <w:bCs/>
          <w:sz w:val="18"/>
          <w:szCs w:val="18"/>
        </w:rPr>
        <w:t xml:space="preserve"> </w:t>
      </w:r>
      <w:r w:rsidR="00A13BAB" w:rsidRPr="00433D0A">
        <w:rPr>
          <w:rFonts w:ascii="Verdana" w:hAnsi="Verdana" w:cs="Arial"/>
          <w:bCs/>
          <w:sz w:val="18"/>
          <w:szCs w:val="18"/>
        </w:rPr>
        <w:t>2</w:t>
      </w:r>
      <w:r w:rsidR="00D8588C" w:rsidRPr="00433D0A">
        <w:rPr>
          <w:rFonts w:ascii="Verdana" w:hAnsi="Verdana" w:cs="Arial"/>
          <w:bCs/>
          <w:sz w:val="18"/>
          <w:szCs w:val="18"/>
        </w:rPr>
        <w:t xml:space="preserve">. </w:t>
      </w:r>
      <w:r w:rsidR="00667FAA" w:rsidRPr="00433D0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lastRenderedPageBreak/>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lastRenderedPageBreak/>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AC0BCC" w:rsidRDefault="005B5064" w:rsidP="00D00187">
      <w:pPr>
        <w:suppressAutoHyphens/>
        <w:spacing w:before="120" w:after="120" w:line="280" w:lineRule="exact"/>
        <w:ind w:left="539"/>
        <w:jc w:val="both"/>
        <w:rPr>
          <w:rFonts w:ascii="Verdana" w:hAnsi="Verdana" w:cs="Arial"/>
          <w:b/>
          <w:bCs/>
          <w:sz w:val="18"/>
          <w:szCs w:val="18"/>
        </w:rPr>
      </w:pPr>
      <w:r w:rsidRPr="00AC0BCC">
        <w:rPr>
          <w:rFonts w:ascii="Verdana" w:hAnsi="Verdana" w:cs="Arial"/>
          <w:b/>
          <w:bCs/>
          <w:sz w:val="18"/>
          <w:szCs w:val="18"/>
        </w:rPr>
        <w:t>P</w:t>
      </w:r>
      <w:r w:rsidR="00D00187" w:rsidRPr="00AC0BCC">
        <w:rPr>
          <w:rFonts w:ascii="Verdana" w:hAnsi="Verdana" w:cs="Arial"/>
          <w:b/>
          <w:bCs/>
          <w:sz w:val="18"/>
          <w:szCs w:val="18"/>
        </w:rPr>
        <w:t>říloha č. 1 – Seznam odborného personálu zhotovitele podílející se na plnění zakázky</w:t>
      </w:r>
    </w:p>
    <w:p w14:paraId="76C1582F" w14:textId="6C8138AB" w:rsidR="00D00187" w:rsidRPr="00AC0BCC" w:rsidRDefault="005B5064" w:rsidP="00D00187">
      <w:pPr>
        <w:suppressAutoHyphens/>
        <w:spacing w:before="120" w:after="120" w:line="280" w:lineRule="exact"/>
        <w:ind w:left="539"/>
        <w:jc w:val="both"/>
        <w:rPr>
          <w:rFonts w:ascii="Verdana" w:hAnsi="Verdana" w:cs="Arial"/>
          <w:b/>
          <w:bCs/>
          <w:sz w:val="18"/>
          <w:szCs w:val="18"/>
        </w:rPr>
      </w:pPr>
      <w:r w:rsidRPr="00AC0BCC">
        <w:rPr>
          <w:rFonts w:ascii="Verdana" w:hAnsi="Verdana" w:cs="Arial"/>
          <w:b/>
          <w:bCs/>
          <w:sz w:val="18"/>
          <w:szCs w:val="18"/>
        </w:rPr>
        <w:t>P</w:t>
      </w:r>
      <w:r w:rsidR="00D00187" w:rsidRPr="00AC0BCC">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9934C4">
        <w:rPr>
          <w:rFonts w:ascii="Verdana" w:hAnsi="Verdana" w:cs="Arial"/>
          <w:b/>
          <w:bCs/>
          <w:sz w:val="18"/>
          <w:szCs w:val="18"/>
        </w:rPr>
        <w:tab/>
      </w:r>
      <w:r w:rsidR="005B5064" w:rsidRPr="009934C4">
        <w:rPr>
          <w:rFonts w:ascii="Verdana" w:hAnsi="Verdana" w:cs="Arial"/>
          <w:b/>
          <w:bCs/>
          <w:sz w:val="18"/>
          <w:szCs w:val="18"/>
        </w:rPr>
        <w:t>P</w:t>
      </w:r>
      <w:r w:rsidRPr="009934C4">
        <w:rPr>
          <w:rFonts w:ascii="Verdana" w:hAnsi="Verdana" w:cs="Arial"/>
          <w:b/>
          <w:bCs/>
          <w:sz w:val="18"/>
          <w:szCs w:val="18"/>
        </w:rPr>
        <w:t>říloha č. 3 – Mezinárodní sankce</w:t>
      </w:r>
      <w:r w:rsidRPr="00D71129">
        <w:rPr>
          <w:rFonts w:ascii="Verdana" w:hAnsi="Verdana" w:cs="Arial"/>
          <w:b/>
          <w:bCs/>
          <w:sz w:val="18"/>
          <w:szCs w:val="18"/>
        </w:rPr>
        <w:t xml:space="preserve">  </w:t>
      </w:r>
    </w:p>
    <w:p w14:paraId="65E407F9" w14:textId="77777777" w:rsidR="00636B83" w:rsidRDefault="00636B83" w:rsidP="00383697">
      <w:pPr>
        <w:tabs>
          <w:tab w:val="left" w:pos="567"/>
        </w:tabs>
        <w:suppressAutoHyphens/>
        <w:spacing w:before="120" w:after="120" w:line="280" w:lineRule="exact"/>
        <w:ind w:left="567"/>
        <w:jc w:val="both"/>
        <w:rPr>
          <w:rFonts w:ascii="Verdana" w:hAnsi="Verdana" w:cs="Arial"/>
          <w:sz w:val="18"/>
          <w:szCs w:val="18"/>
        </w:rPr>
      </w:pPr>
    </w:p>
    <w:p w14:paraId="1A1ECD67" w14:textId="77777777" w:rsidR="00636B83" w:rsidRDefault="00636B83" w:rsidP="00383697">
      <w:pPr>
        <w:tabs>
          <w:tab w:val="left" w:pos="567"/>
        </w:tabs>
        <w:suppressAutoHyphens/>
        <w:spacing w:before="120" w:after="120" w:line="280" w:lineRule="exact"/>
        <w:ind w:left="567"/>
        <w:jc w:val="both"/>
        <w:rPr>
          <w:rFonts w:ascii="Verdana" w:hAnsi="Verdana" w:cs="Arial"/>
          <w:sz w:val="18"/>
          <w:szCs w:val="18"/>
        </w:rPr>
      </w:pPr>
    </w:p>
    <w:p w14:paraId="57E0363D" w14:textId="209F4B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260FD1A0" w:rsidR="0009740C" w:rsidRDefault="0009740C" w:rsidP="00D00187">
      <w:pPr>
        <w:tabs>
          <w:tab w:val="left" w:pos="567"/>
        </w:tabs>
        <w:suppressAutoHyphens/>
        <w:spacing w:line="280" w:lineRule="exact"/>
        <w:ind w:left="567"/>
        <w:jc w:val="both"/>
        <w:rPr>
          <w:rFonts w:ascii="Verdana" w:hAnsi="Verdana" w:cs="Arial"/>
          <w:b/>
          <w:bCs/>
          <w:sz w:val="18"/>
          <w:szCs w:val="18"/>
        </w:rPr>
      </w:pPr>
      <w:r>
        <w:rPr>
          <w:rFonts w:ascii="Verdana" w:hAnsi="Verdana" w:cs="Arial"/>
          <w:b/>
          <w:bCs/>
          <w:sz w:val="18"/>
          <w:szCs w:val="18"/>
        </w:rPr>
        <w:br w:type="page"/>
      </w:r>
    </w:p>
    <w:p w14:paraId="19191DB4" w14:textId="39A41A42" w:rsidR="0009740C" w:rsidRDefault="0009740C" w:rsidP="0009740C">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Pr="00590D72">
        <w:rPr>
          <w:rFonts w:ascii="Verdana" w:hAnsi="Verdana" w:cs="Arial"/>
          <w:b/>
          <w:bCs/>
          <w:sz w:val="18"/>
          <w:szCs w:val="18"/>
        </w:rPr>
        <w:t>Příloha č. 1</w:t>
      </w:r>
    </w:p>
    <w:p w14:paraId="73955363" w14:textId="77777777" w:rsidR="0009740C" w:rsidRPr="00590D72" w:rsidRDefault="0009740C" w:rsidP="0009740C">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42ACE45E" w14:textId="77777777" w:rsidR="0009740C" w:rsidRPr="00590D72" w:rsidRDefault="0009740C" w:rsidP="0009740C">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7DC1B719" w14:textId="77777777" w:rsidR="0009740C" w:rsidRPr="00E8579A" w:rsidRDefault="0009740C" w:rsidP="0009740C">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09740C" w:rsidRPr="00E8579A" w14:paraId="5A5A9468" w14:textId="77777777" w:rsidTr="007733C6">
        <w:trPr>
          <w:cantSplit/>
          <w:trHeight w:val="382"/>
        </w:trPr>
        <w:tc>
          <w:tcPr>
            <w:tcW w:w="3311" w:type="dxa"/>
            <w:tcBorders>
              <w:top w:val="single" w:sz="12" w:space="0" w:color="auto"/>
              <w:left w:val="single" w:sz="12" w:space="0" w:color="auto"/>
              <w:right w:val="single" w:sz="18" w:space="0" w:color="auto"/>
            </w:tcBorders>
            <w:vAlign w:val="center"/>
          </w:tcPr>
          <w:p w14:paraId="0B9A28D4" w14:textId="77777777" w:rsidR="0009740C" w:rsidRPr="00590D72" w:rsidRDefault="0009740C" w:rsidP="007733C6">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341D127A" w14:textId="77777777" w:rsidR="0009740C" w:rsidRPr="00590D72" w:rsidRDefault="0009740C" w:rsidP="007733C6">
            <w:pPr>
              <w:spacing w:before="120"/>
              <w:rPr>
                <w:rFonts w:ascii="Verdana" w:hAnsi="Verdana" w:cs="Calibri"/>
                <w:b/>
                <w:sz w:val="18"/>
                <w:szCs w:val="18"/>
              </w:rPr>
            </w:pPr>
            <w:r w:rsidRPr="00590D72">
              <w:rPr>
                <w:rFonts w:ascii="Verdana" w:hAnsi="Verdana" w:cs="Calibri"/>
                <w:b/>
                <w:sz w:val="18"/>
                <w:szCs w:val="18"/>
              </w:rPr>
              <w:t>Funkce</w:t>
            </w:r>
          </w:p>
        </w:tc>
      </w:tr>
      <w:tr w:rsidR="0009740C" w:rsidRPr="00E8579A" w14:paraId="2CBE5020" w14:textId="77777777" w:rsidTr="007733C6">
        <w:trPr>
          <w:cantSplit/>
          <w:trHeight w:val="370"/>
        </w:trPr>
        <w:tc>
          <w:tcPr>
            <w:tcW w:w="3311" w:type="dxa"/>
            <w:tcBorders>
              <w:left w:val="single" w:sz="12" w:space="0" w:color="auto"/>
              <w:bottom w:val="single" w:sz="18" w:space="0" w:color="auto"/>
              <w:right w:val="single" w:sz="18" w:space="0" w:color="auto"/>
            </w:tcBorders>
            <w:vAlign w:val="center"/>
          </w:tcPr>
          <w:p w14:paraId="5FFC3B90" w14:textId="77777777" w:rsidR="0009740C" w:rsidRPr="00590D72" w:rsidRDefault="0009740C" w:rsidP="007733C6">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6A85DEB9" w14:textId="77777777" w:rsidR="0009740C" w:rsidRPr="00590D72" w:rsidRDefault="0009740C" w:rsidP="007733C6">
            <w:pPr>
              <w:spacing w:after="120"/>
              <w:ind w:firstLine="425"/>
              <w:jc w:val="center"/>
              <w:rPr>
                <w:rFonts w:ascii="Verdana" w:eastAsia="Calibri" w:hAnsi="Verdana" w:cs="Calibri"/>
                <w:b/>
                <w:bCs/>
                <w:sz w:val="18"/>
                <w:szCs w:val="18"/>
                <w:highlight w:val="yellow"/>
              </w:rPr>
            </w:pPr>
          </w:p>
        </w:tc>
      </w:tr>
      <w:tr w:rsidR="0009740C" w:rsidRPr="00E8579A" w14:paraId="5F2A3749" w14:textId="77777777" w:rsidTr="007733C6">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1C14AB34" w14:textId="77777777" w:rsidR="0009740C" w:rsidRPr="00590D72" w:rsidRDefault="0009740C" w:rsidP="007733C6">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5FF8999E" w14:textId="77777777" w:rsidR="0009740C" w:rsidRPr="00590D72" w:rsidRDefault="0009740C" w:rsidP="007733C6">
            <w:pPr>
              <w:rPr>
                <w:rFonts w:ascii="Verdana" w:hAnsi="Verdana"/>
                <w:sz w:val="18"/>
                <w:szCs w:val="18"/>
              </w:rPr>
            </w:pPr>
            <w:r w:rsidRPr="00590D72">
              <w:rPr>
                <w:rFonts w:ascii="Verdana" w:eastAsia="Calibri" w:hAnsi="Verdana" w:cs="Calibri"/>
                <w:b/>
                <w:bCs/>
                <w:sz w:val="18"/>
                <w:szCs w:val="18"/>
                <w:highlight w:val="yellow"/>
              </w:rPr>
              <w:t>[DOPLNÍ ZHOTOVITEL]</w:t>
            </w:r>
          </w:p>
        </w:tc>
      </w:tr>
      <w:tr w:rsidR="0009740C" w:rsidRPr="00E8579A" w14:paraId="60F38A23" w14:textId="77777777" w:rsidTr="007733C6">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7197D325" w14:textId="77777777" w:rsidR="0009740C" w:rsidRPr="00590D72" w:rsidRDefault="0009740C" w:rsidP="007733C6">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88C144C" w14:textId="77777777" w:rsidR="0009740C" w:rsidRPr="00590D72" w:rsidRDefault="0009740C" w:rsidP="007733C6">
            <w:pPr>
              <w:rPr>
                <w:rFonts w:ascii="Verdana" w:hAnsi="Verdana"/>
                <w:sz w:val="18"/>
                <w:szCs w:val="18"/>
              </w:rPr>
            </w:pPr>
            <w:r w:rsidRPr="00590D72">
              <w:rPr>
                <w:rFonts w:ascii="Verdana" w:eastAsia="Calibri" w:hAnsi="Verdana" w:cs="Calibri"/>
                <w:b/>
                <w:bCs/>
                <w:sz w:val="18"/>
                <w:szCs w:val="18"/>
                <w:highlight w:val="yellow"/>
              </w:rPr>
              <w:t>[DOPLNÍ ZHOTOVITEL]</w:t>
            </w:r>
          </w:p>
        </w:tc>
      </w:tr>
      <w:tr w:rsidR="0009740C" w:rsidRPr="00E8579A" w14:paraId="0C6DF272" w14:textId="77777777" w:rsidTr="007733C6">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7A075B72" w14:textId="77777777" w:rsidR="0009740C" w:rsidRPr="00590D72" w:rsidRDefault="0009740C" w:rsidP="007733C6">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074C127D" w14:textId="77777777" w:rsidR="0009740C" w:rsidRPr="00590D72" w:rsidRDefault="0009740C" w:rsidP="007733C6">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70FAB942"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5DA1FB81"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2A3A7EAC"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211A5B29"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0B280319"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190B8956"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47E9A670" w14:textId="636DFA0B" w:rsidR="0009740C" w:rsidRDefault="0009740C" w:rsidP="00D00187">
      <w:pPr>
        <w:tabs>
          <w:tab w:val="left" w:pos="567"/>
        </w:tabs>
        <w:suppressAutoHyphens/>
        <w:spacing w:line="280" w:lineRule="exact"/>
        <w:ind w:left="567"/>
        <w:jc w:val="both"/>
        <w:rPr>
          <w:rFonts w:ascii="Verdana" w:hAnsi="Verdana" w:cs="Arial"/>
          <w:b/>
          <w:bCs/>
          <w:sz w:val="18"/>
          <w:szCs w:val="18"/>
        </w:rPr>
      </w:pPr>
      <w:r>
        <w:rPr>
          <w:rFonts w:ascii="Verdana" w:hAnsi="Verdana" w:cs="Arial"/>
          <w:b/>
          <w:bCs/>
          <w:sz w:val="18"/>
          <w:szCs w:val="18"/>
        </w:rPr>
        <w:br w:type="page"/>
      </w:r>
    </w:p>
    <w:p w14:paraId="1048D1E8" w14:textId="4DAC85A5" w:rsidR="0009740C" w:rsidRDefault="0009740C" w:rsidP="0009740C">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Pr="00346077">
        <w:rPr>
          <w:rFonts w:ascii="Verdana" w:hAnsi="Verdana" w:cs="Arial"/>
          <w:b/>
          <w:bCs/>
          <w:sz w:val="18"/>
          <w:szCs w:val="18"/>
        </w:rPr>
        <w:t xml:space="preserve">Příloha č. </w:t>
      </w:r>
      <w:r>
        <w:rPr>
          <w:rFonts w:ascii="Verdana" w:hAnsi="Verdana" w:cs="Arial"/>
          <w:b/>
          <w:bCs/>
          <w:sz w:val="18"/>
          <w:szCs w:val="18"/>
        </w:rPr>
        <w:t>2</w:t>
      </w:r>
    </w:p>
    <w:p w14:paraId="54A95C24"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0040A706" w14:textId="77777777" w:rsidR="0009740C" w:rsidRDefault="0009740C" w:rsidP="0009740C">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4B5451C4" w14:textId="77777777" w:rsidR="0009740C" w:rsidRDefault="0009740C" w:rsidP="0009740C">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0D1E5DD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CE6F9B8" w14:textId="77777777" w:rsidR="00C4781E" w:rsidRDefault="00C4781E" w:rsidP="00C4781E">
      <w:pPr>
        <w:tabs>
          <w:tab w:val="left" w:pos="567"/>
        </w:tabs>
        <w:suppressAutoHyphens/>
        <w:spacing w:line="280" w:lineRule="exact"/>
        <w:jc w:val="both"/>
        <w:rPr>
          <w:rFonts w:ascii="Verdana" w:hAnsi="Verdana" w:cs="Arial"/>
          <w:b/>
          <w:bCs/>
          <w:sz w:val="18"/>
          <w:szCs w:val="18"/>
        </w:rPr>
      </w:pPr>
    </w:p>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312DEE6E" w:rsidR="003F4C79" w:rsidRDefault="003F4C79" w:rsidP="003F4C79">
      <w:pPr>
        <w:tabs>
          <w:tab w:val="left" w:pos="567"/>
        </w:tabs>
        <w:suppressAutoHyphens/>
        <w:spacing w:line="280" w:lineRule="exact"/>
        <w:ind w:left="567"/>
        <w:jc w:val="both"/>
        <w:rPr>
          <w:rFonts w:ascii="Verdana" w:hAnsi="Verdana"/>
          <w:b/>
          <w:sz w:val="20"/>
          <w:szCs w:val="19"/>
        </w:rPr>
      </w:pPr>
    </w:p>
    <w:p w14:paraId="4A20BADE" w14:textId="14900D07" w:rsidR="00AC0BCC" w:rsidRDefault="00AC0BCC" w:rsidP="003F4C79">
      <w:pPr>
        <w:tabs>
          <w:tab w:val="left" w:pos="567"/>
        </w:tabs>
        <w:suppressAutoHyphens/>
        <w:spacing w:line="280" w:lineRule="exact"/>
        <w:ind w:left="567"/>
        <w:jc w:val="both"/>
        <w:rPr>
          <w:rFonts w:ascii="Verdana" w:hAnsi="Verdana"/>
          <w:b/>
          <w:sz w:val="20"/>
          <w:szCs w:val="19"/>
        </w:rPr>
      </w:pPr>
    </w:p>
    <w:p w14:paraId="75509065" w14:textId="0371B89B" w:rsidR="00AC0BCC" w:rsidRDefault="00AC0BCC" w:rsidP="003F4C79">
      <w:pPr>
        <w:tabs>
          <w:tab w:val="left" w:pos="567"/>
        </w:tabs>
        <w:suppressAutoHyphens/>
        <w:spacing w:line="280" w:lineRule="exact"/>
        <w:ind w:left="567"/>
        <w:jc w:val="both"/>
        <w:rPr>
          <w:rFonts w:ascii="Verdana" w:hAnsi="Verdana"/>
          <w:b/>
          <w:sz w:val="20"/>
          <w:szCs w:val="19"/>
        </w:rPr>
      </w:pPr>
    </w:p>
    <w:p w14:paraId="3CC3C556" w14:textId="77777777" w:rsidR="00AC0BCC" w:rsidRDefault="00AC0BCC"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27D6FB0C" w:rsidR="0009740C" w:rsidRDefault="0009740C"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br w:type="page"/>
      </w:r>
    </w:p>
    <w:p w14:paraId="1FC30AB8" w14:textId="32611C51" w:rsidR="003F4C79" w:rsidRDefault="0009740C" w:rsidP="00075BAC">
      <w:pPr>
        <w:tabs>
          <w:tab w:val="left" w:pos="567"/>
        </w:tabs>
        <w:suppressAutoHyphens/>
        <w:spacing w:line="280" w:lineRule="exact"/>
        <w:jc w:val="both"/>
        <w:rPr>
          <w:rFonts w:ascii="Verdana" w:hAnsi="Verdana"/>
          <w:b/>
          <w:sz w:val="20"/>
          <w:szCs w:val="19"/>
        </w:rPr>
      </w:pPr>
      <w:r>
        <w:rPr>
          <w:rFonts w:ascii="Verdana" w:hAnsi="Verdana"/>
          <w:b/>
          <w:sz w:val="20"/>
          <w:szCs w:val="19"/>
        </w:rPr>
        <w:lastRenderedPageBreak/>
        <w:tab/>
      </w:r>
      <w:r w:rsidR="003F4C79">
        <w:rPr>
          <w:rFonts w:ascii="Verdana" w:hAnsi="Verdana"/>
          <w:b/>
          <w:sz w:val="20"/>
          <w:szCs w:val="19"/>
        </w:rPr>
        <w:t xml:space="preserve">Příloha č. </w:t>
      </w:r>
      <w:r w:rsidR="00D00187">
        <w:rPr>
          <w:rFonts w:ascii="Verdana" w:hAnsi="Verdana"/>
          <w:b/>
          <w:sz w:val="20"/>
          <w:szCs w:val="19"/>
        </w:rPr>
        <w:t>3</w:t>
      </w:r>
      <w:r w:rsidR="003F4C79">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w:t>
      </w:r>
      <w:r w:rsidRPr="003F4C79">
        <w:rPr>
          <w:rFonts w:ascii="Verdana" w:hAnsi="Verdana"/>
          <w:sz w:val="20"/>
          <w:szCs w:val="19"/>
        </w:rPr>
        <w:lastRenderedPageBreak/>
        <w:t xml:space="preserve">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B0460" w14:textId="77777777" w:rsidR="009D2F54" w:rsidRDefault="009D2F54">
      <w:r>
        <w:separator/>
      </w:r>
    </w:p>
  </w:endnote>
  <w:endnote w:type="continuationSeparator" w:id="0">
    <w:p w14:paraId="742C73A3" w14:textId="77777777" w:rsidR="009D2F54" w:rsidRDefault="009D2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39B6BE9F"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A4136D">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A4136D">
            <w:rPr>
              <w:rStyle w:val="slostrnky"/>
              <w:noProof/>
              <w:sz w:val="16"/>
            </w:rPr>
            <w:t>20</w:t>
          </w:r>
          <w:r w:rsidRPr="00640531">
            <w:rPr>
              <w:rStyle w:val="slostrnky"/>
              <w:sz w:val="16"/>
            </w:rPr>
            <w:fldChar w:fldCharType="end"/>
          </w:r>
        </w:p>
      </w:tc>
      <w:tc>
        <w:tcPr>
          <w:tcW w:w="0" w:type="auto"/>
          <w:vAlign w:val="bottom"/>
        </w:tcPr>
        <w:p w14:paraId="0F8F3302" w14:textId="037B0803" w:rsidR="00B755E5" w:rsidRDefault="00B755E5" w:rsidP="00936A82">
          <w:pPr>
            <w:pStyle w:val="Zpatvlevo"/>
          </w:pPr>
          <w:r>
            <w:t>„</w:t>
          </w:r>
          <w:r w:rsidR="00AD04C5" w:rsidRPr="00AD04C5">
            <w:t>Modernizace trati Praha-Bubny (včet</w:t>
          </w:r>
          <w:r w:rsidR="00AD04C5">
            <w:t>ně) – Praha-Výstaviště (včetně)</w:t>
          </w:r>
          <w:r w:rsidRPr="00734C0E">
            <w:t>"</w:t>
          </w:r>
        </w:p>
        <w:p w14:paraId="6B63C051" w14:textId="14824979" w:rsidR="00B755E5" w:rsidRPr="00640531" w:rsidRDefault="00B755E5" w:rsidP="00022E29">
          <w:pPr>
            <w:pStyle w:val="Zpatvlevo"/>
          </w:pPr>
          <w:r w:rsidRPr="002C5993">
            <w:t>Smlouva na výkon činn</w:t>
          </w:r>
          <w:r w:rsidR="00650579">
            <w:t xml:space="preserve">osti a zajištění funkce </w:t>
          </w:r>
          <w:proofErr w:type="spellStart"/>
          <w:r w:rsidR="00022E29">
            <w:t>geomonitoringu</w:t>
          </w:r>
          <w:proofErr w:type="spellEnd"/>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D2817" w14:textId="77777777" w:rsidR="009D2F54" w:rsidRDefault="009D2F54">
      <w:r>
        <w:separator/>
      </w:r>
    </w:p>
  </w:footnote>
  <w:footnote w:type="continuationSeparator" w:id="0">
    <w:p w14:paraId="043769C6" w14:textId="77777777" w:rsidR="009D2F54" w:rsidRDefault="009D2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04B24E2"/>
    <w:multiLevelType w:val="hybridMultilevel"/>
    <w:tmpl w:val="0186C51E"/>
    <w:lvl w:ilvl="0" w:tplc="04050013">
      <w:start w:val="1"/>
      <w:numFmt w:val="upperRoman"/>
      <w:lvlText w:val="%1."/>
      <w:lvlJc w:val="right"/>
      <w:pPr>
        <w:ind w:left="889" w:hanging="180"/>
      </w:pPr>
    </w:lvl>
    <w:lvl w:ilvl="1" w:tplc="04050019" w:tentative="1">
      <w:start w:val="1"/>
      <w:numFmt w:val="lowerLetter"/>
      <w:lvlText w:val="%2."/>
      <w:lvlJc w:val="left"/>
      <w:pPr>
        <w:ind w:left="1609" w:hanging="360"/>
      </w:pPr>
    </w:lvl>
    <w:lvl w:ilvl="2" w:tplc="0405001B">
      <w:start w:val="1"/>
      <w:numFmt w:val="lowerRoman"/>
      <w:lvlText w:val="%3."/>
      <w:lvlJc w:val="right"/>
      <w:pPr>
        <w:ind w:left="2329" w:hanging="180"/>
      </w:pPr>
    </w:lvl>
    <w:lvl w:ilvl="3" w:tplc="0405000F" w:tentative="1">
      <w:start w:val="1"/>
      <w:numFmt w:val="decimal"/>
      <w:lvlText w:val="%4."/>
      <w:lvlJc w:val="left"/>
      <w:pPr>
        <w:ind w:left="3049" w:hanging="360"/>
      </w:pPr>
    </w:lvl>
    <w:lvl w:ilvl="4" w:tplc="04050019" w:tentative="1">
      <w:start w:val="1"/>
      <w:numFmt w:val="lowerLetter"/>
      <w:lvlText w:val="%5."/>
      <w:lvlJc w:val="left"/>
      <w:pPr>
        <w:ind w:left="3769" w:hanging="360"/>
      </w:pPr>
    </w:lvl>
    <w:lvl w:ilvl="5" w:tplc="0405001B" w:tentative="1">
      <w:start w:val="1"/>
      <w:numFmt w:val="lowerRoman"/>
      <w:lvlText w:val="%6."/>
      <w:lvlJc w:val="right"/>
      <w:pPr>
        <w:ind w:left="4489" w:hanging="180"/>
      </w:pPr>
    </w:lvl>
    <w:lvl w:ilvl="6" w:tplc="0405000F" w:tentative="1">
      <w:start w:val="1"/>
      <w:numFmt w:val="decimal"/>
      <w:lvlText w:val="%7."/>
      <w:lvlJc w:val="left"/>
      <w:pPr>
        <w:ind w:left="5209" w:hanging="360"/>
      </w:pPr>
    </w:lvl>
    <w:lvl w:ilvl="7" w:tplc="04050019" w:tentative="1">
      <w:start w:val="1"/>
      <w:numFmt w:val="lowerLetter"/>
      <w:lvlText w:val="%8."/>
      <w:lvlJc w:val="left"/>
      <w:pPr>
        <w:ind w:left="5929" w:hanging="360"/>
      </w:pPr>
    </w:lvl>
    <w:lvl w:ilvl="8" w:tplc="0405001B" w:tentative="1">
      <w:start w:val="1"/>
      <w:numFmt w:val="lowerRoman"/>
      <w:lvlText w:val="%9."/>
      <w:lvlJc w:val="right"/>
      <w:pPr>
        <w:ind w:left="6649" w:hanging="180"/>
      </w:pPr>
    </w:lvl>
  </w:abstractNum>
  <w:abstractNum w:abstractNumId="2"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4"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5" w15:restartNumberingAfterBreak="0">
    <w:nsid w:val="50AE5B61"/>
    <w:multiLevelType w:val="hybridMultilevel"/>
    <w:tmpl w:val="A45E1268"/>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52D1500C"/>
    <w:multiLevelType w:val="hybridMultilevel"/>
    <w:tmpl w:val="5DF8874A"/>
    <w:lvl w:ilvl="0" w:tplc="04050001">
      <w:start w:val="1"/>
      <w:numFmt w:val="bullet"/>
      <w:lvlText w:val=""/>
      <w:lvlJc w:val="left"/>
      <w:pPr>
        <w:ind w:left="747" w:hanging="360"/>
      </w:pPr>
      <w:rPr>
        <w:rFonts w:ascii="Symbol" w:hAnsi="Symbol" w:hint="default"/>
      </w:rPr>
    </w:lvl>
    <w:lvl w:ilvl="1" w:tplc="04050003" w:tentative="1">
      <w:start w:val="1"/>
      <w:numFmt w:val="bullet"/>
      <w:lvlText w:val="o"/>
      <w:lvlJc w:val="left"/>
      <w:pPr>
        <w:ind w:left="1467" w:hanging="360"/>
      </w:pPr>
      <w:rPr>
        <w:rFonts w:ascii="Courier New" w:hAnsi="Courier New" w:cs="Courier New" w:hint="default"/>
      </w:rPr>
    </w:lvl>
    <w:lvl w:ilvl="2" w:tplc="04050005" w:tentative="1">
      <w:start w:val="1"/>
      <w:numFmt w:val="bullet"/>
      <w:lvlText w:val=""/>
      <w:lvlJc w:val="left"/>
      <w:pPr>
        <w:ind w:left="2187" w:hanging="360"/>
      </w:pPr>
      <w:rPr>
        <w:rFonts w:ascii="Wingdings" w:hAnsi="Wingdings" w:hint="default"/>
      </w:rPr>
    </w:lvl>
    <w:lvl w:ilvl="3" w:tplc="04050001" w:tentative="1">
      <w:start w:val="1"/>
      <w:numFmt w:val="bullet"/>
      <w:lvlText w:val=""/>
      <w:lvlJc w:val="left"/>
      <w:pPr>
        <w:ind w:left="2907" w:hanging="360"/>
      </w:pPr>
      <w:rPr>
        <w:rFonts w:ascii="Symbol" w:hAnsi="Symbol" w:hint="default"/>
      </w:rPr>
    </w:lvl>
    <w:lvl w:ilvl="4" w:tplc="04050003" w:tentative="1">
      <w:start w:val="1"/>
      <w:numFmt w:val="bullet"/>
      <w:lvlText w:val="o"/>
      <w:lvlJc w:val="left"/>
      <w:pPr>
        <w:ind w:left="3627" w:hanging="360"/>
      </w:pPr>
      <w:rPr>
        <w:rFonts w:ascii="Courier New" w:hAnsi="Courier New" w:cs="Courier New" w:hint="default"/>
      </w:rPr>
    </w:lvl>
    <w:lvl w:ilvl="5" w:tplc="04050005" w:tentative="1">
      <w:start w:val="1"/>
      <w:numFmt w:val="bullet"/>
      <w:lvlText w:val=""/>
      <w:lvlJc w:val="left"/>
      <w:pPr>
        <w:ind w:left="4347" w:hanging="360"/>
      </w:pPr>
      <w:rPr>
        <w:rFonts w:ascii="Wingdings" w:hAnsi="Wingdings" w:hint="default"/>
      </w:rPr>
    </w:lvl>
    <w:lvl w:ilvl="6" w:tplc="04050001" w:tentative="1">
      <w:start w:val="1"/>
      <w:numFmt w:val="bullet"/>
      <w:lvlText w:val=""/>
      <w:lvlJc w:val="left"/>
      <w:pPr>
        <w:ind w:left="5067" w:hanging="360"/>
      </w:pPr>
      <w:rPr>
        <w:rFonts w:ascii="Symbol" w:hAnsi="Symbol" w:hint="default"/>
      </w:rPr>
    </w:lvl>
    <w:lvl w:ilvl="7" w:tplc="04050003" w:tentative="1">
      <w:start w:val="1"/>
      <w:numFmt w:val="bullet"/>
      <w:lvlText w:val="o"/>
      <w:lvlJc w:val="left"/>
      <w:pPr>
        <w:ind w:left="5787" w:hanging="360"/>
      </w:pPr>
      <w:rPr>
        <w:rFonts w:ascii="Courier New" w:hAnsi="Courier New" w:cs="Courier New" w:hint="default"/>
      </w:rPr>
    </w:lvl>
    <w:lvl w:ilvl="8" w:tplc="04050005" w:tentative="1">
      <w:start w:val="1"/>
      <w:numFmt w:val="bullet"/>
      <w:lvlText w:val=""/>
      <w:lvlJc w:val="left"/>
      <w:pPr>
        <w:ind w:left="6507" w:hanging="360"/>
      </w:pPr>
      <w:rPr>
        <w:rFonts w:ascii="Wingdings" w:hAnsi="Wingdings" w:hint="default"/>
      </w:rPr>
    </w:lvl>
  </w:abstractNum>
  <w:abstractNum w:abstractNumId="7"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0"/>
  </w:num>
  <w:num w:numId="5">
    <w:abstractNumId w:val="1"/>
  </w:num>
  <w:num w:numId="6">
    <w:abstractNumId w:val="8"/>
  </w:num>
  <w:num w:numId="7">
    <w:abstractNumId w:val="2"/>
  </w:num>
  <w:num w:numId="8">
    <w:abstractNumId w:val="5"/>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0D09"/>
    <w:rsid w:val="00021567"/>
    <w:rsid w:val="00022E29"/>
    <w:rsid w:val="00031071"/>
    <w:rsid w:val="00031620"/>
    <w:rsid w:val="00033A17"/>
    <w:rsid w:val="00034E29"/>
    <w:rsid w:val="00040544"/>
    <w:rsid w:val="00043A30"/>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833"/>
    <w:rsid w:val="00073AF8"/>
    <w:rsid w:val="00075BAC"/>
    <w:rsid w:val="00077737"/>
    <w:rsid w:val="00077A57"/>
    <w:rsid w:val="00080A07"/>
    <w:rsid w:val="00087EFF"/>
    <w:rsid w:val="00090527"/>
    <w:rsid w:val="0009123C"/>
    <w:rsid w:val="0009740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175A2"/>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E571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2163"/>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1BF0"/>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0A"/>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5A3"/>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E7446"/>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4823"/>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383C"/>
    <w:rsid w:val="005C62FC"/>
    <w:rsid w:val="005D3B14"/>
    <w:rsid w:val="005D4A66"/>
    <w:rsid w:val="005D4E6E"/>
    <w:rsid w:val="005E1156"/>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670C"/>
    <w:rsid w:val="00636B83"/>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1C9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244"/>
    <w:rsid w:val="00815FA7"/>
    <w:rsid w:val="008164F2"/>
    <w:rsid w:val="00816887"/>
    <w:rsid w:val="008209F6"/>
    <w:rsid w:val="00821147"/>
    <w:rsid w:val="008211BE"/>
    <w:rsid w:val="0082183A"/>
    <w:rsid w:val="00821D2A"/>
    <w:rsid w:val="00822823"/>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3F7D"/>
    <w:rsid w:val="008B6A1C"/>
    <w:rsid w:val="008B6A81"/>
    <w:rsid w:val="008C14E2"/>
    <w:rsid w:val="008C27C0"/>
    <w:rsid w:val="008C5474"/>
    <w:rsid w:val="008C67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577"/>
    <w:rsid w:val="009666AF"/>
    <w:rsid w:val="00970380"/>
    <w:rsid w:val="00972C39"/>
    <w:rsid w:val="0098014F"/>
    <w:rsid w:val="0098269D"/>
    <w:rsid w:val="00983B84"/>
    <w:rsid w:val="00984BED"/>
    <w:rsid w:val="009855C6"/>
    <w:rsid w:val="00986529"/>
    <w:rsid w:val="0098714E"/>
    <w:rsid w:val="009934C4"/>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54"/>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0A60"/>
    <w:rsid w:val="00A25AAF"/>
    <w:rsid w:val="00A26A23"/>
    <w:rsid w:val="00A26D07"/>
    <w:rsid w:val="00A3010D"/>
    <w:rsid w:val="00A31345"/>
    <w:rsid w:val="00A3249D"/>
    <w:rsid w:val="00A4083D"/>
    <w:rsid w:val="00A408D9"/>
    <w:rsid w:val="00A4119C"/>
    <w:rsid w:val="00A4136D"/>
    <w:rsid w:val="00A441A9"/>
    <w:rsid w:val="00A45338"/>
    <w:rsid w:val="00A46716"/>
    <w:rsid w:val="00A46CEE"/>
    <w:rsid w:val="00A47336"/>
    <w:rsid w:val="00A47C2F"/>
    <w:rsid w:val="00A47DAD"/>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0BCC"/>
    <w:rsid w:val="00AC3363"/>
    <w:rsid w:val="00AC3560"/>
    <w:rsid w:val="00AC4CF5"/>
    <w:rsid w:val="00AC6456"/>
    <w:rsid w:val="00AD04C5"/>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3738E"/>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A39C9"/>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4994"/>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4547"/>
    <w:rsid w:val="00CB72E8"/>
    <w:rsid w:val="00CB78AC"/>
    <w:rsid w:val="00CC01FA"/>
    <w:rsid w:val="00CC1763"/>
    <w:rsid w:val="00CC34ED"/>
    <w:rsid w:val="00CC582F"/>
    <w:rsid w:val="00CC64EA"/>
    <w:rsid w:val="00CC7D5A"/>
    <w:rsid w:val="00CD06AA"/>
    <w:rsid w:val="00CD07DD"/>
    <w:rsid w:val="00CD2157"/>
    <w:rsid w:val="00CD4F20"/>
    <w:rsid w:val="00CD4F90"/>
    <w:rsid w:val="00CD6BE9"/>
    <w:rsid w:val="00CD6DB4"/>
    <w:rsid w:val="00CE1CD2"/>
    <w:rsid w:val="00CE4754"/>
    <w:rsid w:val="00CE5A15"/>
    <w:rsid w:val="00CE6AEE"/>
    <w:rsid w:val="00CE71DA"/>
    <w:rsid w:val="00CE7B4B"/>
    <w:rsid w:val="00CF0975"/>
    <w:rsid w:val="00CF0F2A"/>
    <w:rsid w:val="00CF2E4E"/>
    <w:rsid w:val="00CF3F79"/>
    <w:rsid w:val="00CF51D7"/>
    <w:rsid w:val="00CF5B1A"/>
    <w:rsid w:val="00CF74E2"/>
    <w:rsid w:val="00CF7C3D"/>
    <w:rsid w:val="00D00187"/>
    <w:rsid w:val="00D00B00"/>
    <w:rsid w:val="00D01695"/>
    <w:rsid w:val="00D02593"/>
    <w:rsid w:val="00D05603"/>
    <w:rsid w:val="00D06811"/>
    <w:rsid w:val="00D1733E"/>
    <w:rsid w:val="00D207BE"/>
    <w:rsid w:val="00D2196B"/>
    <w:rsid w:val="00D2264D"/>
    <w:rsid w:val="00D23663"/>
    <w:rsid w:val="00D257B2"/>
    <w:rsid w:val="00D259DA"/>
    <w:rsid w:val="00D26EBD"/>
    <w:rsid w:val="00D302D2"/>
    <w:rsid w:val="00D32C41"/>
    <w:rsid w:val="00D33F66"/>
    <w:rsid w:val="00D34199"/>
    <w:rsid w:val="00D34DFA"/>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286F"/>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E1A"/>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468AC"/>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67D93"/>
    <w:rsid w:val="00104C76"/>
    <w:rsid w:val="001D2697"/>
    <w:rsid w:val="00233FBA"/>
    <w:rsid w:val="00252E98"/>
    <w:rsid w:val="002D4217"/>
    <w:rsid w:val="002E62C8"/>
    <w:rsid w:val="00372F43"/>
    <w:rsid w:val="003C0A70"/>
    <w:rsid w:val="003C2C13"/>
    <w:rsid w:val="004E62D9"/>
    <w:rsid w:val="004F5C51"/>
    <w:rsid w:val="00507BA9"/>
    <w:rsid w:val="005A2A81"/>
    <w:rsid w:val="005C5A7F"/>
    <w:rsid w:val="005D7D24"/>
    <w:rsid w:val="00636012"/>
    <w:rsid w:val="00655775"/>
    <w:rsid w:val="006E6D94"/>
    <w:rsid w:val="006F43C6"/>
    <w:rsid w:val="00707222"/>
    <w:rsid w:val="00761665"/>
    <w:rsid w:val="00771A8F"/>
    <w:rsid w:val="00820352"/>
    <w:rsid w:val="008644DC"/>
    <w:rsid w:val="00864D84"/>
    <w:rsid w:val="00881D70"/>
    <w:rsid w:val="008C2F26"/>
    <w:rsid w:val="008D7458"/>
    <w:rsid w:val="00920586"/>
    <w:rsid w:val="009826B2"/>
    <w:rsid w:val="00995E8E"/>
    <w:rsid w:val="00B306BC"/>
    <w:rsid w:val="00B41DBF"/>
    <w:rsid w:val="00B845B8"/>
    <w:rsid w:val="00C37097"/>
    <w:rsid w:val="00C45F86"/>
    <w:rsid w:val="00C55CB0"/>
    <w:rsid w:val="00C56320"/>
    <w:rsid w:val="00CB3262"/>
    <w:rsid w:val="00CE1170"/>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84C91-75A8-46CA-901F-8993EEF0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7250</Words>
  <Characters>42781</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3</cp:revision>
  <cp:lastPrinted>2019-05-15T11:03:00Z</cp:lastPrinted>
  <dcterms:created xsi:type="dcterms:W3CDTF">2022-12-12T13:14:00Z</dcterms:created>
  <dcterms:modified xsi:type="dcterms:W3CDTF">2022-12-13T11:44:00Z</dcterms:modified>
</cp:coreProperties>
</file>