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B5A17" w14:textId="77777777" w:rsidR="00607342" w:rsidRDefault="00607342" w:rsidP="00607342">
      <w:pPr>
        <w:spacing w:after="0" w:line="360" w:lineRule="auto"/>
        <w:contextualSpacing/>
        <w:rPr>
          <w:b/>
        </w:rPr>
      </w:pPr>
      <w:bookmarkStart w:id="0" w:name="_Ref61425051"/>
      <w:bookmarkStart w:id="1" w:name="_GoBack"/>
      <w:r>
        <w:rPr>
          <w:b/>
        </w:rPr>
        <w:t>Příloha Výzvy č. 2 (Příloha RD č. 2)</w:t>
      </w:r>
      <w:bookmarkEnd w:id="1"/>
    </w:p>
    <w:p w14:paraId="048BDD88" w14:textId="77777777" w:rsidR="00607342" w:rsidRDefault="00607342" w:rsidP="00607342">
      <w:pPr>
        <w:spacing w:after="0" w:line="360" w:lineRule="auto"/>
        <w:contextualSpacing/>
        <w:rPr>
          <w:b/>
        </w:rPr>
      </w:pPr>
    </w:p>
    <w:p w14:paraId="04BE4E3A" w14:textId="77777777" w:rsidR="00607342" w:rsidRDefault="00607342" w:rsidP="00607342">
      <w:pPr>
        <w:spacing w:after="0" w:line="360" w:lineRule="auto"/>
        <w:contextualSpacing/>
        <w:rPr>
          <w:b/>
        </w:rPr>
      </w:pPr>
      <w:r w:rsidRPr="00607342">
        <w:rPr>
          <w:b/>
        </w:rPr>
        <w:t>Bližší specifikace předmětu plnění</w:t>
      </w:r>
      <w:bookmarkEnd w:id="0"/>
    </w:p>
    <w:p w14:paraId="13CBB3CE" w14:textId="77777777" w:rsidR="00607342" w:rsidRPr="00607342" w:rsidRDefault="00607342" w:rsidP="00607342">
      <w:pPr>
        <w:spacing w:after="0" w:line="360" w:lineRule="auto"/>
        <w:contextualSpacing/>
        <w:rPr>
          <w:b/>
        </w:rPr>
      </w:pPr>
    </w:p>
    <w:p w14:paraId="08BDAA2D" w14:textId="77777777" w:rsidR="00607342" w:rsidRPr="005361BC" w:rsidRDefault="00607342" w:rsidP="00607342">
      <w:r>
        <w:t xml:space="preserve">VZ: </w:t>
      </w:r>
      <w:r w:rsidRPr="005361BC">
        <w:t>„</w:t>
      </w:r>
      <w:bookmarkStart w:id="2" w:name="_Hlk113866699"/>
      <w:r w:rsidRPr="005361BC">
        <w:rPr>
          <w:b/>
        </w:rPr>
        <w:t xml:space="preserve">Servis a opravy služebních vozidel Hyundai pro GŘ SŽ </w:t>
      </w:r>
      <w:proofErr w:type="gramStart"/>
      <w:r w:rsidRPr="005361BC">
        <w:rPr>
          <w:b/>
        </w:rPr>
        <w:t>2022 - 2028</w:t>
      </w:r>
      <w:bookmarkEnd w:id="2"/>
      <w:proofErr w:type="gramEnd"/>
      <w:r w:rsidRPr="005361BC">
        <w:t>“</w:t>
      </w:r>
    </w:p>
    <w:p w14:paraId="6F3626A2" w14:textId="77777777" w:rsidR="00607342" w:rsidRDefault="00607342" w:rsidP="00F0533E"/>
    <w:p w14:paraId="0B750E17" w14:textId="77777777" w:rsidR="00607342" w:rsidRDefault="00607342" w:rsidP="00F0533E"/>
    <w:p w14:paraId="24AA37F0" w14:textId="77777777" w:rsidR="00607342" w:rsidRDefault="00607342" w:rsidP="00607342">
      <w:pPr>
        <w:pStyle w:val="Text2-1"/>
        <w:numPr>
          <w:ilvl w:val="0"/>
          <w:numId w:val="0"/>
        </w:numPr>
        <w:jc w:val="left"/>
      </w:pPr>
      <w:r>
        <w:t xml:space="preserve">Zajištění </w:t>
      </w:r>
      <w:r w:rsidRPr="00DC01AF">
        <w:t>předepsaných servisních úkonů, prohlídek, záručních a pozáručních oprav</w:t>
      </w:r>
      <w:r>
        <w:t xml:space="preserve"> se týká i </w:t>
      </w:r>
      <w:r w:rsidRPr="00DC01AF">
        <w:t>úkonů a oprav, které budou hrazeny v rámci tzv. předplacených servisů</w:t>
      </w:r>
      <w:r>
        <w:t xml:space="preserve"> a dále </w:t>
      </w:r>
      <w:r w:rsidRPr="00DC01AF">
        <w:t>oprav vozidel po dopravní</w:t>
      </w:r>
      <w:r>
        <w:t>ch nehodách a jiných poškození.</w:t>
      </w:r>
    </w:p>
    <w:p w14:paraId="3130B2C7" w14:textId="77777777" w:rsidR="00607342" w:rsidRDefault="00607342" w:rsidP="00607342">
      <w:pPr>
        <w:pStyle w:val="Text2-1"/>
        <w:numPr>
          <w:ilvl w:val="0"/>
          <w:numId w:val="0"/>
        </w:numPr>
        <w:jc w:val="left"/>
      </w:pPr>
      <w:r w:rsidRPr="00DC01AF">
        <w:t xml:space="preserve">V rámci veškerých servisních úkonů a oprav musí </w:t>
      </w:r>
      <w:r>
        <w:t>Poskytovatel</w:t>
      </w:r>
      <w:r w:rsidRPr="00DC01AF">
        <w:t xml:space="preserve"> dodržovat technologické postupy stanovené výrobcem vozidel, používat výhradně schválené a kalibrované diagnostické zařízení, měřicí přístroje a nářadí.</w:t>
      </w:r>
    </w:p>
    <w:p w14:paraId="344745CC" w14:textId="77777777" w:rsidR="00607342" w:rsidRPr="00F0533E" w:rsidRDefault="00607342" w:rsidP="00607342">
      <w:r>
        <w:t xml:space="preserve">Při poskytování </w:t>
      </w:r>
      <w:r w:rsidRPr="00DC01AF">
        <w:t xml:space="preserve">servisních služeb a oprav musí </w:t>
      </w:r>
      <w:r>
        <w:t>Poskytovatel</w:t>
      </w:r>
      <w:r w:rsidRPr="00DC01AF">
        <w:t xml:space="preserve"> používat pouze </w:t>
      </w:r>
      <w:r>
        <w:t xml:space="preserve">nové </w:t>
      </w:r>
      <w:r w:rsidRPr="00DC01AF">
        <w:t>originální náhradní díly nebo díly, které byly vyrobeny nezávislými výrobci a jsou kvalitativně srovnatelné s originálními díly, avšak za předpokladu zachování záruky za jakost</w:t>
      </w:r>
      <w:r>
        <w:t>.</w:t>
      </w:r>
    </w:p>
    <w:sectPr w:rsidR="00607342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EA01B" w14:textId="77777777" w:rsidR="00607342" w:rsidRDefault="00607342" w:rsidP="00962258">
      <w:pPr>
        <w:spacing w:after="0" w:line="240" w:lineRule="auto"/>
      </w:pPr>
      <w:r>
        <w:separator/>
      </w:r>
    </w:p>
  </w:endnote>
  <w:endnote w:type="continuationSeparator" w:id="0">
    <w:p w14:paraId="0BF9B7DC" w14:textId="77777777" w:rsidR="00607342" w:rsidRDefault="006073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541E97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731579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AFB147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C67A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7305BE3" w14:textId="77777777" w:rsidR="00F1715C" w:rsidRDefault="00F1715C" w:rsidP="00D831A3">
          <w:pPr>
            <w:pStyle w:val="Zpat"/>
          </w:pPr>
        </w:p>
      </w:tc>
    </w:tr>
  </w:tbl>
  <w:p w14:paraId="7CA7019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F964D29" wp14:editId="541B09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C26B3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C59398B" wp14:editId="76015EE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91F24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BE3988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0F112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10D3A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F94EED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9B458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2C8533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A2E58A1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F0AC990" w14:textId="77777777" w:rsidR="00F1715C" w:rsidRDefault="00F1715C" w:rsidP="00460660">
          <w:pPr>
            <w:pStyle w:val="Zpat"/>
          </w:pPr>
        </w:p>
      </w:tc>
    </w:tr>
  </w:tbl>
  <w:p w14:paraId="455FD0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1DC030" wp14:editId="1362C90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4A547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FC6F858" wp14:editId="1F3229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87DD5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CCE8A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24BC9" w14:textId="77777777" w:rsidR="00607342" w:rsidRDefault="00607342" w:rsidP="00962258">
      <w:pPr>
        <w:spacing w:after="0" w:line="240" w:lineRule="auto"/>
      </w:pPr>
      <w:r>
        <w:separator/>
      </w:r>
    </w:p>
  </w:footnote>
  <w:footnote w:type="continuationSeparator" w:id="0">
    <w:p w14:paraId="64A019BB" w14:textId="77777777" w:rsidR="00607342" w:rsidRDefault="0060734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A7A02B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D0F94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F80EF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6291A4" w14:textId="77777777" w:rsidR="00F1715C" w:rsidRPr="00D6163D" w:rsidRDefault="00F1715C" w:rsidP="00D6163D">
          <w:pPr>
            <w:pStyle w:val="Druhdokumentu"/>
          </w:pPr>
        </w:p>
      </w:tc>
    </w:tr>
  </w:tbl>
  <w:p w14:paraId="65C7F56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63748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F4B3B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9FCF5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3E15414" w14:textId="77777777" w:rsidR="00F1715C" w:rsidRPr="00D6163D" w:rsidRDefault="00F1715C" w:rsidP="00FC6389">
          <w:pPr>
            <w:pStyle w:val="Druhdokumentu"/>
          </w:pPr>
        </w:p>
      </w:tc>
    </w:tr>
    <w:tr w:rsidR="009F392E" w14:paraId="4570813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7B5E0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D20DD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6A3498" w14:textId="77777777" w:rsidR="009F392E" w:rsidRPr="00D6163D" w:rsidRDefault="009F392E" w:rsidP="00FC6389">
          <w:pPr>
            <w:pStyle w:val="Druhdokumentu"/>
          </w:pPr>
        </w:p>
      </w:tc>
    </w:tr>
  </w:tbl>
  <w:p w14:paraId="081AC8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DA3138C" wp14:editId="6431A1E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93003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C99CEEC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62F55"/>
    <w:multiLevelType w:val="hybridMultilevel"/>
    <w:tmpl w:val="B98E2AB6"/>
    <w:lvl w:ilvl="0" w:tplc="83920E60">
      <w:start w:val="1"/>
      <w:numFmt w:val="decimal"/>
      <w:lvlText w:val="č. 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342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00074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7342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3329"/>
    <w:rsid w:val="00B8518B"/>
    <w:rsid w:val="00BD7E91"/>
    <w:rsid w:val="00BF3AFC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4C9798"/>
  <w14:defaultImageDpi w14:val="32767"/>
  <w15:docId w15:val="{027816D9-DC59-4911-BE73-AB3FCF3A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2-1">
    <w:name w:val="_Nadpis_2-1"/>
    <w:basedOn w:val="Normln"/>
    <w:next w:val="Normln"/>
    <w:qFormat/>
    <w:rsid w:val="00607342"/>
    <w:pPr>
      <w:keepNext/>
      <w:numPr>
        <w:numId w:val="34"/>
      </w:numPr>
      <w:spacing w:before="240" w:after="120"/>
      <w:outlineLvl w:val="0"/>
    </w:pPr>
    <w:rPr>
      <w:rFonts w:ascii="Verdana" w:eastAsia="Verdana" w:hAnsi="Verdana" w:cs="Times New Roman"/>
      <w:b/>
      <w:caps/>
      <w:sz w:val="22"/>
    </w:rPr>
  </w:style>
  <w:style w:type="paragraph" w:customStyle="1" w:styleId="Nadpis2-2">
    <w:name w:val="_Nadpis_2-2"/>
    <w:basedOn w:val="Nadpis2-1"/>
    <w:next w:val="Normln"/>
    <w:qFormat/>
    <w:rsid w:val="00607342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607342"/>
    <w:pPr>
      <w:numPr>
        <w:ilvl w:val="2"/>
        <w:numId w:val="34"/>
      </w:numPr>
      <w:spacing w:after="120"/>
      <w:contextualSpacing w:val="0"/>
      <w:jc w:val="both"/>
    </w:pPr>
    <w:rPr>
      <w:rFonts w:ascii="Verdana" w:eastAsia="Verdana" w:hAnsi="Verdana" w:cs="Times New Roman"/>
    </w:rPr>
  </w:style>
  <w:style w:type="character" w:customStyle="1" w:styleId="Text2-1Char">
    <w:name w:val="_Text_2-1 Char"/>
    <w:basedOn w:val="Standardnpsmoodstavce"/>
    <w:link w:val="Text2-1"/>
    <w:rsid w:val="00607342"/>
    <w:rPr>
      <w:rFonts w:ascii="Verdana" w:eastAsia="Verdana" w:hAnsi="Verdana" w:cs="Times New Roman"/>
    </w:rPr>
  </w:style>
  <w:style w:type="paragraph" w:customStyle="1" w:styleId="Text2-2">
    <w:name w:val="_Text_2-2"/>
    <w:basedOn w:val="Text2-1"/>
    <w:qFormat/>
    <w:rsid w:val="00607342"/>
    <w:pPr>
      <w:numPr>
        <w:ilvl w:val="3"/>
      </w:numPr>
      <w:tabs>
        <w:tab w:val="clear" w:pos="1701"/>
        <w:tab w:val="num" w:pos="360"/>
        <w:tab w:val="num" w:pos="2665"/>
      </w:tabs>
      <w:ind w:left="2552" w:hanging="823"/>
    </w:pPr>
  </w:style>
  <w:style w:type="character" w:styleId="Odkaznakoment">
    <w:name w:val="annotation reference"/>
    <w:basedOn w:val="Standardnpsmoodstavce"/>
    <w:uiPriority w:val="99"/>
    <w:semiHidden/>
    <w:unhideWhenUsed/>
    <w:rsid w:val="006073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0734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734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73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73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Kravcov&#225;\O4\22_Servis%20a%20opravy%20slu&#382;ebn&#237;ch%20vozidel%20Hyundai%20pro%20G&#344;%20S&#381;%202022%20-%202028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15906A-61A6-40AE-B456-DFB4861BE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5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Kravcová Denisa</cp:lastModifiedBy>
  <cp:revision>3</cp:revision>
  <cp:lastPrinted>2017-11-28T17:18:00Z</cp:lastPrinted>
  <dcterms:created xsi:type="dcterms:W3CDTF">2022-09-13T06:43:00Z</dcterms:created>
  <dcterms:modified xsi:type="dcterms:W3CDTF">2022-11-08T07:08:00Z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