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644FA" w14:textId="58F9152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1F39B2" w:rsidRPr="002507FA">
        <w:rPr>
          <w:rFonts w:ascii="Verdana" w:hAnsi="Verdana" w:cstheme="minorHAnsi"/>
          <w:b/>
          <w:sz w:val="28"/>
          <w:szCs w:val="28"/>
          <w:u w:val="single"/>
        </w:rPr>
        <w:t>„</w:t>
      </w:r>
      <w:r w:rsidR="00842DD0" w:rsidRPr="00842DD0">
        <w:rPr>
          <w:rFonts w:ascii="Verdana" w:hAnsi="Verdana" w:cstheme="minorHAnsi"/>
          <w:b/>
          <w:sz w:val="28"/>
          <w:szCs w:val="28"/>
          <w:u w:val="single"/>
        </w:rPr>
        <w:t xml:space="preserve">Zajištění vývozu </w:t>
      </w:r>
      <w:proofErr w:type="spellStart"/>
      <w:r w:rsidR="00842DD0" w:rsidRPr="00842DD0">
        <w:rPr>
          <w:rFonts w:ascii="Verdana" w:hAnsi="Verdana" w:cstheme="minorHAnsi"/>
          <w:b/>
          <w:sz w:val="28"/>
          <w:szCs w:val="28"/>
          <w:u w:val="single"/>
        </w:rPr>
        <w:t>lapolů</w:t>
      </w:r>
      <w:proofErr w:type="spellEnd"/>
      <w:r w:rsidR="00842DD0" w:rsidRPr="00842DD0">
        <w:rPr>
          <w:rFonts w:ascii="Verdana" w:hAnsi="Verdana" w:cstheme="minorHAnsi"/>
          <w:b/>
          <w:sz w:val="28"/>
          <w:szCs w:val="28"/>
          <w:u w:val="single"/>
        </w:rPr>
        <w:t xml:space="preserve"> a dalších servisních činností </w:t>
      </w:r>
      <w:r w:rsidR="00842DD0">
        <w:rPr>
          <w:rFonts w:ascii="Verdana" w:hAnsi="Verdana" w:cstheme="minorHAnsi"/>
          <w:b/>
          <w:sz w:val="28"/>
          <w:szCs w:val="28"/>
          <w:u w:val="single"/>
        </w:rPr>
        <w:br/>
      </w:r>
      <w:r w:rsidR="00842DD0" w:rsidRPr="00842DD0">
        <w:rPr>
          <w:rFonts w:ascii="Verdana" w:hAnsi="Verdana" w:cstheme="minorHAnsi"/>
          <w:b/>
          <w:sz w:val="28"/>
          <w:szCs w:val="28"/>
          <w:u w:val="single"/>
        </w:rPr>
        <w:t>v obvodu OŘ PHA 2022-2024“</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A14F69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842DD0">
        <w:rPr>
          <w:rFonts w:ascii="Verdana" w:hAnsi="Verdana" w:cstheme="minorHAnsi"/>
          <w:b/>
          <w:sz w:val="22"/>
          <w:u w:val="single"/>
        </w:rPr>
        <w:t xml:space="preserve"> Z</w:t>
      </w:r>
      <w:r w:rsidR="00EA1D44" w:rsidRPr="002507FA">
        <w:rPr>
          <w:rFonts w:ascii="Verdana" w:hAnsi="Verdana" w:cstheme="minorHAnsi"/>
          <w:b/>
          <w:sz w:val="22"/>
          <w:u w:val="single"/>
        </w:rPr>
        <w:t>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67DEB5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D114EB"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O</w:t>
      </w:r>
      <w:r w:rsidR="00C31031" w:rsidRPr="00587182">
        <w:rPr>
          <w:rFonts w:ascii="Verdana" w:hAnsi="Verdana" w:cstheme="minorHAnsi"/>
          <w:b/>
          <w:sz w:val="18"/>
          <w:szCs w:val="18"/>
        </w:rPr>
        <w:t>bjednatel</w:t>
      </w:r>
      <w:r w:rsidRPr="00587182">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Z</w:t>
      </w:r>
      <w:r w:rsidR="006D2F28" w:rsidRPr="00587182">
        <w:rPr>
          <w:rFonts w:ascii="Verdana" w:hAnsi="Verdana" w:cstheme="minorHAnsi"/>
          <w:b/>
          <w:sz w:val="18"/>
          <w:szCs w:val="18"/>
        </w:rPr>
        <w:t>hotovitel</w:t>
      </w:r>
      <w:r w:rsidRPr="00587182">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406DBF17"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4EE6EC0F" w:rsidR="003706CB" w:rsidRPr="002507FA" w:rsidRDefault="00F832D7" w:rsidP="002478B2">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ED44B2">
        <w:rPr>
          <w:rFonts w:ascii="Verdana" w:hAnsi="Verdana" w:cstheme="minorHAnsi"/>
          <w:sz w:val="18"/>
          <w:szCs w:val="18"/>
        </w:rPr>
        <w:t xml:space="preserve">odpovídající  </w:t>
      </w:r>
      <w:r w:rsidR="00C31031" w:rsidRPr="00ED44B2">
        <w:rPr>
          <w:rFonts w:ascii="Verdana" w:hAnsi="Verdana" w:cstheme="minorHAnsi"/>
          <w:sz w:val="18"/>
          <w:szCs w:val="18"/>
        </w:rPr>
        <w:t xml:space="preserve">podlimitní </w:t>
      </w:r>
      <w:r w:rsidRPr="00ED44B2">
        <w:rPr>
          <w:rFonts w:ascii="Verdana" w:hAnsi="Verdana" w:cstheme="minorHAnsi"/>
          <w:sz w:val="18"/>
          <w:szCs w:val="18"/>
        </w:rPr>
        <w:t>sektorové veřejné zakáz</w:t>
      </w:r>
      <w:r w:rsidR="00161E4D" w:rsidRPr="00ED44B2">
        <w:rPr>
          <w:rFonts w:ascii="Verdana" w:hAnsi="Verdana" w:cstheme="minorHAnsi"/>
          <w:sz w:val="18"/>
          <w:szCs w:val="18"/>
        </w:rPr>
        <w:t>ce</w:t>
      </w:r>
      <w:r w:rsidR="00D45DCA" w:rsidRPr="00ED44B2">
        <w:rPr>
          <w:rFonts w:ascii="Verdana" w:hAnsi="Verdana" w:cstheme="minorHAnsi"/>
          <w:sz w:val="18"/>
          <w:szCs w:val="18"/>
        </w:rPr>
        <w:t xml:space="preserve"> </w:t>
      </w:r>
      <w:r w:rsidRPr="00ED44B2">
        <w:rPr>
          <w:rFonts w:ascii="Verdana" w:hAnsi="Verdana" w:cstheme="minorHAnsi"/>
          <w:sz w:val="18"/>
          <w:szCs w:val="18"/>
        </w:rPr>
        <w:t>s názvem</w:t>
      </w:r>
      <w:r w:rsidRPr="002507FA">
        <w:rPr>
          <w:rFonts w:ascii="Verdana" w:hAnsi="Verdana" w:cstheme="minorHAnsi"/>
          <w:sz w:val="18"/>
          <w:szCs w:val="18"/>
        </w:rPr>
        <w:t xml:space="preserve"> </w:t>
      </w:r>
      <w:r w:rsidR="00842DD0">
        <w:rPr>
          <w:rFonts w:ascii="Verdana" w:hAnsi="Verdana"/>
          <w:b/>
          <w:sz w:val="18"/>
          <w:szCs w:val="18"/>
        </w:rPr>
        <w:t xml:space="preserve">„Zajištění vývozu </w:t>
      </w:r>
      <w:proofErr w:type="spellStart"/>
      <w:r w:rsidR="00842DD0">
        <w:rPr>
          <w:rFonts w:ascii="Verdana" w:hAnsi="Verdana"/>
          <w:b/>
          <w:sz w:val="18"/>
          <w:szCs w:val="18"/>
        </w:rPr>
        <w:t>lapolů</w:t>
      </w:r>
      <w:proofErr w:type="spellEnd"/>
      <w:r w:rsidR="00842DD0">
        <w:rPr>
          <w:rFonts w:ascii="Verdana" w:hAnsi="Verdana"/>
          <w:b/>
          <w:sz w:val="18"/>
          <w:szCs w:val="18"/>
        </w:rPr>
        <w:t xml:space="preserve"> </w:t>
      </w:r>
      <w:r w:rsidR="00ED44B2">
        <w:rPr>
          <w:rFonts w:ascii="Verdana" w:hAnsi="Verdana"/>
          <w:b/>
          <w:sz w:val="18"/>
          <w:szCs w:val="18"/>
        </w:rPr>
        <w:br/>
      </w:r>
      <w:r w:rsidR="00842DD0">
        <w:rPr>
          <w:rFonts w:ascii="Verdana" w:hAnsi="Verdana"/>
          <w:b/>
          <w:sz w:val="18"/>
          <w:szCs w:val="18"/>
        </w:rPr>
        <w:t>a dalších servisních činností v obvodu OŘ PHA 2022-2024“</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842DD0" w:rsidRPr="00842DD0">
        <w:rPr>
          <w:rFonts w:ascii="Verdana" w:hAnsi="Verdana" w:cstheme="minorHAnsi"/>
          <w:sz w:val="18"/>
          <w:szCs w:val="18"/>
        </w:rPr>
        <w:t>40858/2022-SŽ-OŘ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 xml:space="preserve">(dále jen </w:t>
      </w:r>
      <w:r w:rsidRPr="00587182">
        <w:rPr>
          <w:rFonts w:ascii="Verdana" w:hAnsi="Verdana" w:cstheme="minorHAnsi"/>
          <w:b/>
          <w:sz w:val="18"/>
          <w:szCs w:val="18"/>
        </w:rPr>
        <w:t>„</w:t>
      </w:r>
      <w:r w:rsidR="00161E4D" w:rsidRPr="00587182">
        <w:rPr>
          <w:rFonts w:ascii="Verdana" w:hAnsi="Verdana" w:cstheme="minorHAnsi"/>
          <w:b/>
          <w:sz w:val="18"/>
          <w:szCs w:val="18"/>
        </w:rPr>
        <w:t>zadávací řízení</w:t>
      </w:r>
      <w:r w:rsidRPr="00587182">
        <w:rPr>
          <w:rFonts w:ascii="Verdana" w:hAnsi="Verdana" w:cstheme="minorHAnsi"/>
          <w:b/>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478B2">
      <w:pPr>
        <w:pStyle w:val="acnormal"/>
        <w:numPr>
          <w:ilvl w:val="0"/>
          <w:numId w:val="5"/>
        </w:numPr>
        <w:spacing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B118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„dílčí veřejné zakázky“</w:t>
      </w:r>
      <w:r w:rsidRPr="002507FA">
        <w:rPr>
          <w:rFonts w:ascii="Verdana" w:hAnsi="Verdana" w:cstheme="minorHAnsi"/>
          <w:sz w:val="18"/>
          <w:szCs w:val="18"/>
        </w:rPr>
        <w:t xml:space="preserve">). </w:t>
      </w:r>
    </w:p>
    <w:p w14:paraId="0FB1D3C8" w14:textId="77777777" w:rsidR="00ED44B2" w:rsidRDefault="00161E4D" w:rsidP="00B118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Předmětem dílčích veřejných zakázek bude</w:t>
      </w:r>
      <w:r w:rsidR="00ED44B2">
        <w:rPr>
          <w:rFonts w:ascii="Verdana" w:hAnsi="Verdana" w:cstheme="minorHAnsi"/>
          <w:sz w:val="18"/>
          <w:szCs w:val="18"/>
        </w:rPr>
        <w:t xml:space="preserve">: </w:t>
      </w:r>
    </w:p>
    <w:p w14:paraId="187908BE" w14:textId="77777777" w:rsidR="00ED44B2" w:rsidRPr="00ED44B2" w:rsidRDefault="00ED44B2" w:rsidP="00ED44B2">
      <w:pPr>
        <w:pStyle w:val="Odstavecseseznamem"/>
        <w:tabs>
          <w:tab w:val="left" w:pos="1418"/>
        </w:tabs>
        <w:spacing w:before="120" w:after="60"/>
        <w:ind w:left="426"/>
        <w:jc w:val="both"/>
        <w:rPr>
          <w:rFonts w:ascii="Verdana" w:eastAsiaTheme="minorHAnsi" w:hAnsi="Verdana" w:cs="Arial"/>
          <w:sz w:val="18"/>
          <w:szCs w:val="18"/>
        </w:rPr>
      </w:pPr>
      <w:r w:rsidRPr="00ED44B2">
        <w:rPr>
          <w:rFonts w:ascii="Verdana" w:hAnsi="Verdana" w:cs="Arial"/>
          <w:sz w:val="18"/>
          <w:szCs w:val="18"/>
        </w:rPr>
        <w:t xml:space="preserve">a) zajištění pravidelného vývozu a čištění tukových </w:t>
      </w:r>
      <w:proofErr w:type="spellStart"/>
      <w:r w:rsidRPr="00ED44B2">
        <w:rPr>
          <w:rFonts w:ascii="Verdana" w:hAnsi="Verdana" w:cs="Arial"/>
          <w:sz w:val="18"/>
          <w:szCs w:val="18"/>
        </w:rPr>
        <w:t>lapolů</w:t>
      </w:r>
      <w:proofErr w:type="spellEnd"/>
      <w:r w:rsidRPr="00ED44B2">
        <w:rPr>
          <w:rFonts w:ascii="Verdana" w:hAnsi="Verdana" w:cs="Arial"/>
          <w:sz w:val="18"/>
          <w:szCs w:val="18"/>
        </w:rPr>
        <w:t xml:space="preserve"> včetně likvidace odpadu v obvodu Oblastního ředitelství Praha.</w:t>
      </w:r>
    </w:p>
    <w:p w14:paraId="76511013" w14:textId="77777777" w:rsidR="00ED44B2" w:rsidRPr="00ED44B2" w:rsidRDefault="00ED44B2" w:rsidP="00ED44B2">
      <w:pPr>
        <w:tabs>
          <w:tab w:val="left" w:pos="1418"/>
        </w:tabs>
        <w:spacing w:before="60" w:after="60"/>
        <w:ind w:left="426"/>
        <w:jc w:val="both"/>
        <w:rPr>
          <w:rFonts w:ascii="Verdana" w:hAnsi="Verdana" w:cs="Arial"/>
          <w:sz w:val="18"/>
          <w:szCs w:val="18"/>
        </w:rPr>
      </w:pPr>
      <w:r w:rsidRPr="00ED44B2">
        <w:rPr>
          <w:rFonts w:ascii="Verdana" w:hAnsi="Verdana" w:cs="Arial"/>
          <w:sz w:val="18"/>
          <w:szCs w:val="18"/>
        </w:rPr>
        <w:t xml:space="preserve">b) zajištění mimořádného čištění tukových </w:t>
      </w:r>
      <w:proofErr w:type="spellStart"/>
      <w:r w:rsidRPr="00ED44B2">
        <w:rPr>
          <w:rFonts w:ascii="Verdana" w:hAnsi="Verdana" w:cs="Arial"/>
          <w:sz w:val="18"/>
          <w:szCs w:val="18"/>
        </w:rPr>
        <w:t>lapolů</w:t>
      </w:r>
      <w:proofErr w:type="spellEnd"/>
      <w:r w:rsidRPr="00ED44B2">
        <w:rPr>
          <w:rFonts w:ascii="Verdana" w:hAnsi="Verdana" w:cs="Arial"/>
          <w:sz w:val="18"/>
          <w:szCs w:val="18"/>
        </w:rPr>
        <w:t xml:space="preserve"> a navazujících kanalizačních částí při poruše, včetně sání kanalizačních šachet či jímek a likvidace odpadu v obvodu OŘ Praha.</w:t>
      </w:r>
    </w:p>
    <w:p w14:paraId="1EE2ABCE" w14:textId="77777777" w:rsidR="00ED44B2" w:rsidRPr="00ED44B2" w:rsidRDefault="00ED44B2" w:rsidP="00ED44B2">
      <w:pPr>
        <w:tabs>
          <w:tab w:val="left" w:pos="1418"/>
        </w:tabs>
        <w:spacing w:before="60" w:after="60"/>
        <w:ind w:left="426"/>
        <w:jc w:val="both"/>
        <w:rPr>
          <w:rFonts w:ascii="Verdana" w:hAnsi="Verdana" w:cs="Arial"/>
          <w:sz w:val="18"/>
          <w:szCs w:val="18"/>
        </w:rPr>
      </w:pPr>
      <w:r w:rsidRPr="00ED44B2">
        <w:rPr>
          <w:rFonts w:ascii="Verdana" w:hAnsi="Verdana" w:cs="Arial"/>
          <w:sz w:val="18"/>
          <w:szCs w:val="18"/>
        </w:rPr>
        <w:t>Jedná se zejména o pravidelný servis, údržbu, mimořádné servisní zásahy a opravy zařízení pro zajištění provozuschopnosti.</w:t>
      </w:r>
    </w:p>
    <w:p w14:paraId="78E5BDE5" w14:textId="77777777" w:rsidR="00ED44B2" w:rsidRPr="00ED44B2" w:rsidRDefault="00ED44B2" w:rsidP="00ED44B2">
      <w:pPr>
        <w:tabs>
          <w:tab w:val="left" w:pos="1418"/>
        </w:tabs>
        <w:spacing w:before="60" w:after="60"/>
        <w:ind w:left="426" w:right="764"/>
        <w:jc w:val="both"/>
        <w:rPr>
          <w:rFonts w:ascii="Verdana" w:hAnsi="Verdana" w:cs="Arial"/>
          <w:noProof/>
          <w:sz w:val="18"/>
          <w:szCs w:val="18"/>
        </w:rPr>
      </w:pPr>
      <w:r w:rsidRPr="00ED44B2">
        <w:rPr>
          <w:rFonts w:ascii="Verdana" w:hAnsi="Verdana" w:cs="Arial"/>
          <w:noProof/>
          <w:sz w:val="18"/>
          <w:szCs w:val="18"/>
        </w:rPr>
        <w:t>Zajištění činností pro mimořádné servisní zásahy v následujících časových lhůtách:</w:t>
      </w:r>
    </w:p>
    <w:p w14:paraId="20B30603" w14:textId="77777777" w:rsidR="00ED44B2" w:rsidRPr="00ED44B2" w:rsidRDefault="00ED44B2" w:rsidP="00ED44B2">
      <w:pPr>
        <w:pStyle w:val="Odstavecseseznamem"/>
        <w:numPr>
          <w:ilvl w:val="0"/>
          <w:numId w:val="22"/>
        </w:numPr>
        <w:tabs>
          <w:tab w:val="left" w:pos="1418"/>
        </w:tabs>
        <w:spacing w:before="60" w:after="60" w:line="264" w:lineRule="auto"/>
        <w:ind w:left="993" w:right="764"/>
        <w:jc w:val="both"/>
        <w:rPr>
          <w:rFonts w:ascii="Verdana" w:hAnsi="Verdana" w:cs="Arial"/>
          <w:b/>
          <w:noProof/>
          <w:sz w:val="18"/>
          <w:szCs w:val="18"/>
        </w:rPr>
      </w:pPr>
      <w:r w:rsidRPr="00ED44B2">
        <w:rPr>
          <w:rFonts w:ascii="Verdana" w:hAnsi="Verdana" w:cs="Arial"/>
          <w:noProof/>
          <w:sz w:val="18"/>
          <w:szCs w:val="18"/>
        </w:rPr>
        <w:t xml:space="preserve">Nástup k práci a předložení cenové nabídky do </w:t>
      </w:r>
      <w:r w:rsidRPr="00ED44B2">
        <w:rPr>
          <w:rFonts w:ascii="Verdana" w:hAnsi="Verdana" w:cs="Arial"/>
          <w:b/>
          <w:noProof/>
          <w:sz w:val="18"/>
          <w:szCs w:val="18"/>
        </w:rPr>
        <w:t>24 hodin od nahlášení závady.</w:t>
      </w:r>
    </w:p>
    <w:p w14:paraId="0EFA5279" w14:textId="77777777" w:rsidR="00ED44B2" w:rsidRPr="00ED44B2" w:rsidRDefault="00ED44B2" w:rsidP="00ED44B2">
      <w:pPr>
        <w:pStyle w:val="Odstavecseseznamem"/>
        <w:numPr>
          <w:ilvl w:val="0"/>
          <w:numId w:val="22"/>
        </w:numPr>
        <w:tabs>
          <w:tab w:val="left" w:pos="1418"/>
        </w:tabs>
        <w:spacing w:before="60" w:after="60" w:line="264" w:lineRule="auto"/>
        <w:ind w:left="993" w:right="764"/>
        <w:jc w:val="both"/>
        <w:rPr>
          <w:rFonts w:ascii="Verdana" w:hAnsi="Verdana" w:cs="Arial"/>
          <w:sz w:val="18"/>
          <w:szCs w:val="18"/>
        </w:rPr>
      </w:pPr>
      <w:r w:rsidRPr="00ED44B2">
        <w:rPr>
          <w:rFonts w:ascii="Verdana" w:hAnsi="Verdana" w:cs="Arial"/>
          <w:noProof/>
          <w:sz w:val="18"/>
          <w:szCs w:val="18"/>
        </w:rPr>
        <w:t xml:space="preserve">Havarijní výjezd v případě mimořádnosti do </w:t>
      </w:r>
      <w:r w:rsidRPr="00ED44B2">
        <w:rPr>
          <w:rFonts w:ascii="Verdana" w:hAnsi="Verdana" w:cs="Arial"/>
          <w:b/>
          <w:noProof/>
          <w:sz w:val="18"/>
          <w:szCs w:val="18"/>
        </w:rPr>
        <w:t>2h od nahlášení závady.</w:t>
      </w:r>
    </w:p>
    <w:p w14:paraId="0E416E44" w14:textId="77777777" w:rsidR="00ED44B2" w:rsidRPr="00ED44B2" w:rsidRDefault="00ED44B2" w:rsidP="00ED44B2">
      <w:pPr>
        <w:pStyle w:val="Odstavecseseznamem"/>
        <w:numPr>
          <w:ilvl w:val="0"/>
          <w:numId w:val="22"/>
        </w:numPr>
        <w:spacing w:before="120" w:after="120"/>
        <w:ind w:left="993"/>
        <w:jc w:val="both"/>
        <w:rPr>
          <w:rFonts w:ascii="Verdana" w:hAnsi="Verdana" w:cs="Arial"/>
          <w:noProof/>
          <w:sz w:val="18"/>
          <w:szCs w:val="18"/>
        </w:rPr>
      </w:pPr>
      <w:r w:rsidRPr="00ED44B2">
        <w:rPr>
          <w:rFonts w:ascii="Verdana" w:hAnsi="Verdana" w:cs="Arial"/>
          <w:noProof/>
          <w:sz w:val="18"/>
          <w:szCs w:val="18"/>
        </w:rPr>
        <w:t xml:space="preserve">Akceptace objednávky do </w:t>
      </w:r>
      <w:r w:rsidRPr="00ED44B2">
        <w:rPr>
          <w:rFonts w:ascii="Verdana" w:hAnsi="Verdana" w:cs="Arial"/>
          <w:b/>
          <w:noProof/>
          <w:sz w:val="18"/>
          <w:szCs w:val="18"/>
        </w:rPr>
        <w:t>24h od doručení</w:t>
      </w:r>
      <w:r w:rsidRPr="00ED44B2">
        <w:rPr>
          <w:rFonts w:ascii="Verdana" w:hAnsi="Verdana" w:cs="Arial"/>
          <w:noProof/>
          <w:sz w:val="18"/>
          <w:szCs w:val="18"/>
        </w:rPr>
        <w:t>.</w:t>
      </w:r>
    </w:p>
    <w:p w14:paraId="63527EA8" w14:textId="77777777" w:rsidR="00ED44B2" w:rsidRDefault="00ED44B2" w:rsidP="00ED44B2">
      <w:pPr>
        <w:pStyle w:val="Odstavecseseznamem"/>
        <w:spacing w:before="120" w:after="120"/>
        <w:ind w:left="426"/>
        <w:jc w:val="both"/>
        <w:rPr>
          <w:rFonts w:ascii="Verdana" w:hAnsi="Verdana" w:cstheme="minorHAnsi"/>
          <w:sz w:val="18"/>
          <w:szCs w:val="18"/>
        </w:rPr>
      </w:pPr>
    </w:p>
    <w:p w14:paraId="7A0499F5" w14:textId="776C5CF4" w:rsidR="00CC5257" w:rsidRPr="002507FA" w:rsidRDefault="00492090" w:rsidP="00ED44B2">
      <w:pPr>
        <w:pStyle w:val="Odstavecseseznamem"/>
        <w:spacing w:before="120" w:after="120"/>
        <w:ind w:left="426"/>
        <w:jc w:val="both"/>
        <w:rPr>
          <w:rFonts w:ascii="Verdana" w:hAnsi="Verdana" w:cstheme="minorHAnsi"/>
          <w:sz w:val="18"/>
          <w:szCs w:val="18"/>
        </w:rPr>
      </w:pPr>
      <w:r>
        <w:rPr>
          <w:rFonts w:ascii="Verdana" w:hAnsi="Verdana" w:cstheme="minorHAnsi"/>
          <w:sz w:val="18"/>
          <w:szCs w:val="18"/>
        </w:rPr>
        <w:t xml:space="preserve">Předmět dílčích veřejných zakázek je blíže specifikován v Příloze </w:t>
      </w:r>
      <w:proofErr w:type="gramStart"/>
      <w:r>
        <w:rPr>
          <w:rFonts w:ascii="Verdana" w:hAnsi="Verdana" w:cstheme="minorHAnsi"/>
          <w:sz w:val="18"/>
          <w:szCs w:val="18"/>
        </w:rPr>
        <w:t>č. 2 Jednotkový</w:t>
      </w:r>
      <w:proofErr w:type="gramEnd"/>
      <w:r>
        <w:rPr>
          <w:rFonts w:ascii="Verdana" w:hAnsi="Verdana" w:cstheme="minorHAnsi"/>
          <w:sz w:val="18"/>
          <w:szCs w:val="18"/>
        </w:rPr>
        <w:t xml:space="preserve"> ceník a bude </w:t>
      </w:r>
      <w:r w:rsidR="0038779C" w:rsidRPr="00ED44B2">
        <w:rPr>
          <w:rFonts w:ascii="Verdana" w:hAnsi="Verdana" w:cstheme="minorHAnsi"/>
          <w:sz w:val="18"/>
          <w:szCs w:val="18"/>
        </w:rPr>
        <w:t>Objednatelem konkrétně specifikován</w:t>
      </w:r>
      <w:r>
        <w:rPr>
          <w:rFonts w:ascii="Verdana" w:hAnsi="Verdana" w:cstheme="minorHAnsi"/>
          <w:sz w:val="18"/>
          <w:szCs w:val="18"/>
        </w:rPr>
        <w:t xml:space="preserve"> v</w:t>
      </w:r>
      <w:r w:rsidRPr="002507FA">
        <w:rPr>
          <w:rFonts w:ascii="Verdana" w:hAnsi="Verdana" w:cstheme="minorHAnsi"/>
          <w:sz w:val="18"/>
          <w:szCs w:val="18"/>
        </w:rPr>
        <w:t xml:space="preserve"> dílčí smlouvě</w:t>
      </w:r>
      <w:r>
        <w:rPr>
          <w:rFonts w:ascii="Verdana" w:hAnsi="Verdana" w:cstheme="minorHAnsi"/>
          <w:sz w:val="18"/>
          <w:szCs w:val="18"/>
        </w:rPr>
        <w:t xml:space="preserve">. </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B118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B11899">
      <w:pPr>
        <w:pStyle w:val="acnormalbulleted"/>
        <w:numPr>
          <w:ilvl w:val="0"/>
          <w:numId w:val="3"/>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587182">
        <w:rPr>
          <w:b/>
        </w:rPr>
        <w:t>„</w:t>
      </w:r>
      <w:r w:rsidR="00E35CAA" w:rsidRPr="00587182">
        <w:rPr>
          <w:b/>
        </w:rPr>
        <w:t>dílčí zakázka</w:t>
      </w:r>
      <w:r w:rsidRPr="00587182">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587182">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B11899">
      <w:pPr>
        <w:pStyle w:val="acnormalbulleted"/>
        <w:numPr>
          <w:ilvl w:val="0"/>
          <w:numId w:val="3"/>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587182">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4A9F2884"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ED44B2">
        <w:rPr>
          <w:rFonts w:ascii="Verdana" w:hAnsi="Verdana"/>
          <w:sz w:val="18"/>
          <w:szCs w:val="18"/>
        </w:rPr>
        <w:t xml:space="preserve">  </w:t>
      </w:r>
      <w:hyperlink r:id="rId12" w:history="1">
        <w:r w:rsidR="00ED44B2" w:rsidRPr="007F15CF">
          <w:rPr>
            <w:rStyle w:val="Hypertextovodkaz"/>
            <w:rFonts w:ascii="Verdana" w:hAnsi="Verdana"/>
            <w:sz w:val="18"/>
            <w:szCs w:val="18"/>
          </w:rPr>
          <w:t>Ulrich@spravazeleznic.cz</w:t>
        </w:r>
      </w:hyperlink>
      <w:r w:rsidR="00ED44B2">
        <w:rPr>
          <w:rFonts w:ascii="Verdana" w:hAnsi="Verdana"/>
          <w:sz w:val="18"/>
          <w:szCs w:val="18"/>
        </w:rPr>
        <w:t xml:space="preserve"> </w:t>
      </w:r>
    </w:p>
    <w:p w14:paraId="1C02A105" w14:textId="2507D381" w:rsidR="00B447EA" w:rsidRPr="002507FA" w:rsidRDefault="004A0D5B" w:rsidP="00B11899">
      <w:pPr>
        <w:pStyle w:val="acnormalbulleted"/>
        <w:numPr>
          <w:ilvl w:val="0"/>
          <w:numId w:val="0"/>
        </w:numPr>
        <w:ind w:left="360"/>
        <w:rPr>
          <w:rFonts w:cstheme="minorHAnsi"/>
        </w:rPr>
      </w:pPr>
      <w:r w:rsidRPr="002507FA">
        <w:t xml:space="preserve">Zhotovitel: </w:t>
      </w:r>
      <w:r w:rsidRPr="002507FA">
        <w:rPr>
          <w:highlight w:val="yellow"/>
        </w:rPr>
        <w:t>…………………………</w:t>
      </w:r>
      <w:r w:rsidR="00C15795" w:rsidRPr="0026110E">
        <w:rPr>
          <w:rFonts w:cstheme="minorHAnsi"/>
          <w:highlight w:val="yellow"/>
        </w:rPr>
        <w:t>"[VLOŽÍ ZHOTOVITEL]"</w:t>
      </w:r>
    </w:p>
    <w:p w14:paraId="2BE7FD7B" w14:textId="7BD24F8F" w:rsidR="0038779C" w:rsidRPr="002507FA" w:rsidRDefault="0038779C" w:rsidP="00B11899">
      <w:pPr>
        <w:pStyle w:val="acnormalbulleted"/>
        <w:numPr>
          <w:ilvl w:val="0"/>
          <w:numId w:val="3"/>
        </w:numPr>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77777777" w:rsidR="00670999" w:rsidRPr="00670999" w:rsidRDefault="00670999" w:rsidP="00C869C5">
      <w:pPr>
        <w:pStyle w:val="Odstavecseseznamem"/>
        <w:numPr>
          <w:ilvl w:val="0"/>
          <w:numId w:val="10"/>
        </w:numPr>
        <w:spacing w:after="120"/>
        <w:ind w:left="1434" w:hanging="357"/>
        <w:rPr>
          <w:rFonts w:ascii="Verdana" w:hAnsi="Verdana" w:cstheme="minorHAnsi"/>
          <w:sz w:val="18"/>
          <w:szCs w:val="18"/>
        </w:rPr>
      </w:pPr>
      <w:r w:rsidRPr="00670999">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5105C265" w14:textId="77777777" w:rsidR="007C1216" w:rsidRPr="002507FA" w:rsidRDefault="007C1216"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B11899">
      <w:pPr>
        <w:pStyle w:val="acnormalbulleted"/>
        <w:numPr>
          <w:ilvl w:val="0"/>
          <w:numId w:val="3"/>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CD494DF" w:rsidR="00D85996" w:rsidRDefault="00E413C5" w:rsidP="00B118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1047E3" w:rsidRPr="001047E3">
        <w:rPr>
          <w:rFonts w:ascii="Verdana" w:hAnsi="Verdana" w:cstheme="minorHAnsi"/>
          <w:b/>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26027B9" w14:textId="77777777" w:rsidR="0022522A" w:rsidRPr="0022522A" w:rsidRDefault="0022522A" w:rsidP="0022522A">
      <w:pPr>
        <w:pStyle w:val="Odstavecseseznamem"/>
        <w:ind w:left="360"/>
        <w:jc w:val="both"/>
        <w:rPr>
          <w:rFonts w:ascii="Verdana" w:hAnsi="Verdana" w:cstheme="minorHAnsi"/>
          <w:sz w:val="12"/>
          <w:szCs w:val="12"/>
        </w:rPr>
      </w:pPr>
    </w:p>
    <w:p w14:paraId="11FB2B7C" w14:textId="4A6A77EF" w:rsidR="00E413C5" w:rsidRPr="00DB6A15" w:rsidRDefault="00D85996" w:rsidP="001047E3">
      <w:pPr>
        <w:pStyle w:val="Odstavecseseznamem"/>
        <w:numPr>
          <w:ilvl w:val="0"/>
          <w:numId w:val="3"/>
        </w:numPr>
        <w:spacing w:before="120"/>
        <w:ind w:left="357" w:hanging="357"/>
        <w:jc w:val="both"/>
        <w:rPr>
          <w:rFonts w:ascii="Verdana" w:hAnsi="Verdana" w:cstheme="minorHAnsi"/>
          <w:sz w:val="18"/>
          <w:szCs w:val="18"/>
        </w:rPr>
      </w:pPr>
      <w:r w:rsidRPr="00DB6A1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B6A15">
        <w:rPr>
          <w:rFonts w:ascii="Verdana" w:hAnsi="Verdana" w:cstheme="minorHAnsi"/>
          <w:sz w:val="18"/>
          <w:szCs w:val="18"/>
        </w:rPr>
        <w:t>ust</w:t>
      </w:r>
      <w:proofErr w:type="spellEnd"/>
      <w:r w:rsidRPr="00DB6A15">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D44B2">
        <w:rPr>
          <w:rFonts w:ascii="Verdana" w:hAnsi="Verdana" w:cstheme="minorHAnsi"/>
          <w:sz w:val="18"/>
          <w:szCs w:val="18"/>
        </w:rPr>
        <w:t xml:space="preserve">10 </w:t>
      </w:r>
      <w:r w:rsidRPr="00DB6A15">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B6A15">
        <w:rPr>
          <w:rFonts w:ascii="Verdana" w:hAnsi="Verdana" w:cstheme="minorHAnsi"/>
          <w:sz w:val="18"/>
          <w:szCs w:val="18"/>
        </w:rPr>
        <w:t xml:space="preserve"> </w:t>
      </w:r>
    </w:p>
    <w:p w14:paraId="6BBFED4A" w14:textId="77777777" w:rsidR="00CC5257" w:rsidRPr="002507FA" w:rsidRDefault="002507FA" w:rsidP="002478B2">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8DF8133" w14:textId="61D650F9" w:rsidR="00590B63" w:rsidRPr="001047E3" w:rsidRDefault="00590B63" w:rsidP="00B11899">
      <w:pPr>
        <w:pStyle w:val="acnormalbulleted"/>
      </w:pPr>
      <w:r w:rsidRPr="002507FA">
        <w:rPr>
          <w:rFonts w:eastAsiaTheme="majorEastAsia"/>
          <w:bCs/>
        </w:rPr>
        <w:t xml:space="preserve">Tato Rámcová dohoda je uzavírána na </w:t>
      </w:r>
      <w:r w:rsidRPr="001047E3">
        <w:rPr>
          <w:rFonts w:eastAsiaTheme="majorEastAsia"/>
          <w:bCs/>
        </w:rPr>
        <w:t xml:space="preserve">dobu </w:t>
      </w:r>
      <w:r w:rsidR="00ED44B2" w:rsidRPr="001047E3">
        <w:rPr>
          <w:rFonts w:eastAsiaTheme="majorEastAsia"/>
          <w:bCs/>
        </w:rPr>
        <w:t>24</w:t>
      </w:r>
      <w:r w:rsidRPr="001047E3">
        <w:rPr>
          <w:rFonts w:eastAsiaTheme="majorEastAsia"/>
          <w:bCs/>
        </w:rPr>
        <w:t xml:space="preserve"> měsíců od nabytí její účinnosti</w:t>
      </w:r>
      <w:r w:rsidR="002E49EE">
        <w:rPr>
          <w:rFonts w:eastAsiaTheme="majorEastAsia"/>
          <w:bCs/>
        </w:rPr>
        <w:t xml:space="preserve"> uveřejněním v Registru smluv</w:t>
      </w:r>
      <w:r w:rsidRPr="001047E3">
        <w:rPr>
          <w:rFonts w:eastAsiaTheme="majorEastAsia"/>
          <w:bCs/>
        </w:rPr>
        <w:t>,</w:t>
      </w:r>
      <w:r w:rsidRPr="002507FA">
        <w:rPr>
          <w:rFonts w:eastAsiaTheme="majorEastAsia"/>
          <w:bCs/>
        </w:rPr>
        <w:t xml:space="preserve"> </w:t>
      </w:r>
      <w:r w:rsidRPr="00B7657C">
        <w:t xml:space="preserve">anebo do doby uzavření dílčí smlouvy, na základě které dojde k objednání díla dle této Rámcové dohody (v součtu všech dílčích smluv) v částce </w:t>
      </w:r>
      <w:r w:rsidRPr="001047E3">
        <w:t xml:space="preserve">převyšující </w:t>
      </w:r>
      <w:r w:rsidR="001047E3" w:rsidRPr="001047E3">
        <w:t>3 692 000</w:t>
      </w:r>
      <w:r w:rsidRPr="001047E3">
        <w:t>,- Kč</w:t>
      </w:r>
      <w:r w:rsidRPr="001047E3">
        <w:rPr>
          <w:b/>
        </w:rPr>
        <w:t xml:space="preserve"> </w:t>
      </w:r>
      <w:r w:rsidRPr="001047E3">
        <w:t>bez DPH. V případě</w:t>
      </w:r>
      <w:r w:rsidRPr="00B7657C">
        <w:t>,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w:t>
      </w:r>
      <w:r w:rsidR="002E49EE">
        <w:t xml:space="preserve"> </w:t>
      </w:r>
      <w:r w:rsidR="001047E3">
        <w:rPr>
          <w:rFonts w:eastAsiaTheme="majorEastAsia" w:cstheme="majorBidi"/>
        </w:rPr>
        <w:t xml:space="preserve">3 700 000,- </w:t>
      </w:r>
      <w:r w:rsidRPr="001047E3">
        <w:t>Kč</w:t>
      </w:r>
      <w:r w:rsidRPr="001047E3">
        <w:rPr>
          <w:b/>
        </w:rPr>
        <w:t xml:space="preserve"> </w:t>
      </w:r>
      <w:r w:rsidRPr="001047E3">
        <w:t>bez DPH</w:t>
      </w:r>
      <w:r w:rsidRPr="001047E3">
        <w:rPr>
          <w:rFonts w:eastAsiaTheme="majorEastAsia"/>
          <w:bCs/>
        </w:rPr>
        <w:t>.</w:t>
      </w:r>
    </w:p>
    <w:p w14:paraId="773670B3" w14:textId="5D35C518" w:rsidR="00235018" w:rsidRPr="001047E3" w:rsidRDefault="009C5F7B" w:rsidP="00B11899">
      <w:pPr>
        <w:pStyle w:val="acnormalbulleted"/>
      </w:pPr>
      <w:r w:rsidRPr="001047E3">
        <w:t>Míst</w:t>
      </w:r>
      <w:r w:rsidR="0085363C" w:rsidRPr="001047E3">
        <w:t>o</w:t>
      </w:r>
      <w:r w:rsidRPr="001047E3">
        <w:t xml:space="preserve"> plnění </w:t>
      </w:r>
      <w:r w:rsidR="00EA41F0" w:rsidRPr="001047E3">
        <w:t>dílčích smluv</w:t>
      </w:r>
      <w:r w:rsidRPr="001047E3">
        <w:t xml:space="preserve"> je </w:t>
      </w:r>
      <w:r w:rsidR="00EA41F0" w:rsidRPr="001047E3">
        <w:t xml:space="preserve">zpravidla uvedeno v dílčí smlouvě. </w:t>
      </w:r>
    </w:p>
    <w:p w14:paraId="7E8E6E65" w14:textId="3A3E4FBB" w:rsidR="00DD2D34" w:rsidRPr="002507FA" w:rsidRDefault="006D2F28" w:rsidP="00B11899">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w:t>
      </w:r>
      <w:r w:rsidR="00DD2D34" w:rsidRPr="002507FA">
        <w:lastRenderedPageBreak/>
        <w:t>Objednatel je oprávněn pl</w:t>
      </w:r>
      <w:r w:rsidR="00B25EE0">
        <w:t xml:space="preserve">nění a jeho obsah zkontrolovat </w:t>
      </w:r>
      <w:r w:rsidR="00DD2D34" w:rsidRPr="002507FA">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08C2E81A" w:rsidR="00BD7195" w:rsidRDefault="006D2F28" w:rsidP="00B11899">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čase </w:t>
      </w:r>
      <w:r w:rsidR="001047E3">
        <w:t>7:</w:t>
      </w:r>
      <w:r w:rsidR="001047E3" w:rsidRPr="001047E3">
        <w:t>00</w:t>
      </w:r>
      <w:r w:rsidR="00780CF7" w:rsidRPr="001047E3">
        <w:t xml:space="preserve"> – </w:t>
      </w:r>
      <w:r w:rsidR="001047E3" w:rsidRPr="001047E3">
        <w:t>15:00</w:t>
      </w:r>
      <w:r w:rsidR="00780CF7" w:rsidRPr="001047E3">
        <w:t xml:space="preserve"> hod.). </w:t>
      </w:r>
      <w:r w:rsidR="00DD2D34" w:rsidRPr="001047E3">
        <w:t>Převzetí plnění</w:t>
      </w:r>
      <w:r w:rsidR="0040600D" w:rsidRPr="001047E3">
        <w:t xml:space="preserve"> </w:t>
      </w:r>
      <w:r w:rsidR="00CC5257" w:rsidRPr="001047E3">
        <w:t xml:space="preserve">potvrdí </w:t>
      </w:r>
      <w:r w:rsidR="00986E6F" w:rsidRPr="001047E3">
        <w:t>Obj</w:t>
      </w:r>
      <w:r w:rsidR="00D97787" w:rsidRPr="001047E3">
        <w:t>ednatel</w:t>
      </w:r>
      <w:r w:rsidR="00B37744" w:rsidRPr="001047E3">
        <w:t xml:space="preserve"> </w:t>
      </w:r>
      <w:r w:rsidR="00780CF7" w:rsidRPr="001047E3">
        <w:t>v Předávacím protokolu</w:t>
      </w:r>
      <w:r w:rsidR="00CC5257" w:rsidRPr="001047E3">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10C602CE" w14:textId="09C766F4" w:rsidR="0078758C" w:rsidRPr="0078758C" w:rsidRDefault="004735AC" w:rsidP="0078758C">
      <w:pPr>
        <w:pStyle w:val="acnormalbulleted"/>
      </w:pPr>
      <w:r w:rsidRPr="008B4E27">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 </w:t>
      </w:r>
    </w:p>
    <w:p w14:paraId="3D99B325" w14:textId="383B306D" w:rsidR="00517F43" w:rsidRPr="005D3578" w:rsidRDefault="002507FA" w:rsidP="002478B2">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B3566C4" w14:textId="735E6041" w:rsidR="00517F43" w:rsidRDefault="00517F43" w:rsidP="005D3578">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069F8F49" w14:textId="77777777" w:rsidR="00517F43" w:rsidRPr="001F08C9" w:rsidRDefault="00517F43" w:rsidP="00517F43">
      <w:pPr>
        <w:pStyle w:val="Odstavecseseznamem"/>
        <w:ind w:left="360"/>
        <w:rPr>
          <w:rFonts w:ascii="Verdana" w:hAnsi="Verdana" w:cstheme="minorHAnsi"/>
          <w:sz w:val="12"/>
          <w:szCs w:val="12"/>
        </w:rPr>
      </w:pPr>
    </w:p>
    <w:p w14:paraId="56F06F35" w14:textId="79E75BCC" w:rsidR="00670999" w:rsidRPr="006B3363" w:rsidRDefault="00670999" w:rsidP="001F08C9">
      <w:pPr>
        <w:pStyle w:val="Odstavecseseznamem"/>
        <w:numPr>
          <w:ilvl w:val="0"/>
          <w:numId w:val="1"/>
        </w:numPr>
        <w:spacing w:after="120"/>
        <w:ind w:left="357" w:hanging="357"/>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v </w:t>
      </w:r>
      <w:r w:rsidRPr="0078758C">
        <w:rPr>
          <w:rFonts w:ascii="Verdana" w:hAnsi="Verdana" w:cstheme="minorHAnsi"/>
          <w:sz w:val="18"/>
          <w:szCs w:val="18"/>
        </w:rPr>
        <w:t xml:space="preserve">příloze č. </w:t>
      </w:r>
      <w:r w:rsidR="0078758C" w:rsidRPr="0078758C">
        <w:rPr>
          <w:rFonts w:ascii="Verdana" w:hAnsi="Verdana" w:cstheme="minorHAnsi"/>
          <w:sz w:val="18"/>
          <w:szCs w:val="18"/>
        </w:rPr>
        <w:t>2</w:t>
      </w:r>
      <w:r w:rsidRPr="0078758C">
        <w:rPr>
          <w:rFonts w:ascii="Verdana" w:hAnsi="Verdana" w:cstheme="minorHAnsi"/>
          <w:sz w:val="18"/>
          <w:szCs w:val="18"/>
        </w:rPr>
        <w:t xml:space="preserve"> této Rámcové dohody a množství skutečně realizovaných jednotkových položek v příloze č. </w:t>
      </w:r>
      <w:r w:rsidR="0078758C" w:rsidRPr="0078758C">
        <w:rPr>
          <w:rFonts w:ascii="Verdana" w:hAnsi="Verdana" w:cstheme="minorHAnsi"/>
          <w:sz w:val="18"/>
          <w:szCs w:val="18"/>
        </w:rPr>
        <w:t>2</w:t>
      </w:r>
      <w:r w:rsidRPr="0078758C">
        <w:rPr>
          <w:rFonts w:ascii="Verdana" w:hAnsi="Verdana" w:cstheme="minorHAnsi"/>
          <w:sz w:val="18"/>
          <w:szCs w:val="18"/>
        </w:rPr>
        <w:t xml:space="preserve"> této Rámcové dohody Zhotovitelem při zhotovení Díla odsouhlasených Objednatelem na základě</w:t>
      </w:r>
      <w:r w:rsidRPr="006B3363">
        <w:rPr>
          <w:rFonts w:ascii="Verdana" w:hAnsi="Verdana" w:cstheme="minorHAnsi"/>
          <w:sz w:val="18"/>
          <w:szCs w:val="18"/>
        </w:rPr>
        <w:t xml:space="preserve"> Zhotovitelem předloženého Předávacího protokolu. </w:t>
      </w:r>
    </w:p>
    <w:p w14:paraId="60E72A74" w14:textId="12066F9E" w:rsidR="00670999" w:rsidRDefault="00670999" w:rsidP="00B11899">
      <w:pPr>
        <w:pStyle w:val="Odstavecseseznamem"/>
        <w:numPr>
          <w:ilvl w:val="0"/>
          <w:numId w:val="1"/>
        </w:numPr>
        <w:spacing w:after="0"/>
        <w:ind w:left="357" w:hanging="357"/>
        <w:contextualSpacing w:val="0"/>
        <w:jc w:val="both"/>
        <w:rPr>
          <w:rFonts w:ascii="Verdana" w:hAnsi="Verdana" w:cstheme="minorHAnsi"/>
          <w:sz w:val="18"/>
          <w:szCs w:val="18"/>
        </w:rPr>
      </w:pPr>
      <w:r>
        <w:rPr>
          <w:rFonts w:ascii="Verdana" w:hAnsi="Verdana" w:cstheme="minorHAnsi"/>
          <w:sz w:val="18"/>
          <w:szCs w:val="18"/>
        </w:rPr>
        <w:t>Bod 16</w:t>
      </w:r>
      <w:r w:rsidR="00D851B3">
        <w:rPr>
          <w:rFonts w:ascii="Verdana" w:hAnsi="Verdana" w:cstheme="minorHAnsi"/>
          <w:sz w:val="18"/>
          <w:szCs w:val="18"/>
        </w:rPr>
        <w:t>., 17. O</w:t>
      </w:r>
      <w:r>
        <w:rPr>
          <w:rFonts w:ascii="Verdana" w:hAnsi="Verdana" w:cstheme="minorHAnsi"/>
          <w:sz w:val="18"/>
          <w:szCs w:val="18"/>
        </w:rPr>
        <w:t>bchodních podmínek se nepoužije</w:t>
      </w:r>
      <w:r w:rsidR="00D851B3">
        <w:rPr>
          <w:rFonts w:ascii="Verdana" w:hAnsi="Verdana" w:cstheme="minorHAnsi"/>
          <w:sz w:val="18"/>
          <w:szCs w:val="18"/>
        </w:rPr>
        <w:t>.</w:t>
      </w:r>
    </w:p>
    <w:p w14:paraId="15430862" w14:textId="210299F9" w:rsidR="00CC5257" w:rsidRPr="001F08C9" w:rsidRDefault="00CC5257" w:rsidP="008B4E27">
      <w:pPr>
        <w:spacing w:after="0"/>
        <w:rPr>
          <w:sz w:val="12"/>
          <w:szCs w:val="12"/>
        </w:rPr>
      </w:pPr>
    </w:p>
    <w:p w14:paraId="47A54648" w14:textId="01AA6C39" w:rsidR="00276548" w:rsidRPr="001047E3" w:rsidRDefault="00870DF7" w:rsidP="001F08C9">
      <w:pPr>
        <w:pStyle w:val="Odstavecseseznamem"/>
        <w:numPr>
          <w:ilvl w:val="0"/>
          <w:numId w:val="1"/>
        </w:numPr>
        <w:spacing w:after="120"/>
        <w:ind w:left="357" w:hanging="357"/>
        <w:contextualSpacing w:val="0"/>
        <w:jc w:val="both"/>
        <w:rPr>
          <w:rFonts w:ascii="Verdana" w:hAnsi="Verdana" w:cstheme="minorHAnsi"/>
          <w:sz w:val="18"/>
          <w:szCs w:val="18"/>
        </w:rPr>
      </w:pPr>
      <w:r w:rsidRPr="001047E3">
        <w:rPr>
          <w:rFonts w:ascii="Verdana" w:hAnsi="Verdana" w:cstheme="minorHAnsi"/>
          <w:sz w:val="18"/>
          <w:szCs w:val="18"/>
        </w:rPr>
        <w:t xml:space="preserve">Jednotkové ceny za plnění </w:t>
      </w:r>
      <w:r w:rsidR="00322F6C" w:rsidRPr="001047E3">
        <w:rPr>
          <w:rFonts w:ascii="Verdana" w:hAnsi="Verdana" w:cstheme="minorHAnsi"/>
          <w:sz w:val="18"/>
          <w:szCs w:val="18"/>
        </w:rPr>
        <w:t xml:space="preserve">Díla </w:t>
      </w:r>
      <w:r w:rsidRPr="001047E3">
        <w:rPr>
          <w:rFonts w:ascii="Verdana" w:hAnsi="Verdana" w:cstheme="minorHAnsi"/>
          <w:sz w:val="18"/>
          <w:szCs w:val="18"/>
        </w:rPr>
        <w:t>jsou sjednány smluvními stranami v</w:t>
      </w:r>
      <w:r w:rsidR="00276548" w:rsidRPr="001047E3">
        <w:rPr>
          <w:rFonts w:ascii="Verdana" w:hAnsi="Verdana" w:cstheme="minorHAnsi"/>
          <w:sz w:val="18"/>
          <w:szCs w:val="18"/>
        </w:rPr>
        <w:t xml:space="preserve"> přílo</w:t>
      </w:r>
      <w:r w:rsidRPr="001047E3">
        <w:rPr>
          <w:rFonts w:ascii="Verdana" w:hAnsi="Verdana" w:cstheme="minorHAnsi"/>
          <w:sz w:val="18"/>
          <w:szCs w:val="18"/>
        </w:rPr>
        <w:t>ze</w:t>
      </w:r>
      <w:r w:rsidR="00276548" w:rsidRPr="001047E3">
        <w:rPr>
          <w:rFonts w:ascii="Verdana" w:hAnsi="Verdana" w:cstheme="minorHAnsi"/>
          <w:sz w:val="18"/>
          <w:szCs w:val="18"/>
        </w:rPr>
        <w:t xml:space="preserve"> č</w:t>
      </w:r>
      <w:r w:rsidR="00F17B92" w:rsidRPr="001047E3">
        <w:rPr>
          <w:rFonts w:ascii="Verdana" w:hAnsi="Verdana" w:cstheme="minorHAnsi"/>
          <w:sz w:val="18"/>
          <w:szCs w:val="18"/>
        </w:rPr>
        <w:t xml:space="preserve">. </w:t>
      </w:r>
      <w:r w:rsidR="004F29E9">
        <w:rPr>
          <w:rFonts w:ascii="Verdana" w:hAnsi="Verdana" w:cstheme="minorHAnsi"/>
          <w:sz w:val="18"/>
          <w:szCs w:val="18"/>
        </w:rPr>
        <w:t>2</w:t>
      </w:r>
      <w:r w:rsidR="00F17B92" w:rsidRPr="001047E3">
        <w:rPr>
          <w:rFonts w:ascii="Verdana" w:hAnsi="Verdana" w:cstheme="minorHAnsi"/>
          <w:sz w:val="18"/>
          <w:szCs w:val="18"/>
        </w:rPr>
        <w:t xml:space="preserve"> </w:t>
      </w:r>
      <w:r w:rsidR="00276548" w:rsidRPr="001047E3">
        <w:rPr>
          <w:rFonts w:ascii="Verdana" w:hAnsi="Verdana" w:cstheme="minorHAnsi"/>
          <w:sz w:val="18"/>
          <w:szCs w:val="18"/>
        </w:rPr>
        <w:t xml:space="preserve">této </w:t>
      </w:r>
      <w:r w:rsidR="00322F6C" w:rsidRPr="001047E3">
        <w:rPr>
          <w:rFonts w:ascii="Verdana" w:hAnsi="Verdana" w:cstheme="minorHAnsi"/>
          <w:sz w:val="18"/>
          <w:szCs w:val="18"/>
        </w:rPr>
        <w:t xml:space="preserve">Rámcové </w:t>
      </w:r>
      <w:r w:rsidR="00276548" w:rsidRPr="001047E3">
        <w:rPr>
          <w:rFonts w:ascii="Verdana" w:hAnsi="Verdana" w:cstheme="minorHAnsi"/>
          <w:sz w:val="18"/>
          <w:szCs w:val="18"/>
        </w:rPr>
        <w:t>dohody.</w:t>
      </w:r>
    </w:p>
    <w:p w14:paraId="4F248377" w14:textId="106E7E55" w:rsidR="00517F43" w:rsidRPr="0078758C" w:rsidRDefault="00604A2A" w:rsidP="0078758C">
      <w:pPr>
        <w:pStyle w:val="Odstavecseseznamem"/>
        <w:numPr>
          <w:ilvl w:val="0"/>
          <w:numId w:val="1"/>
        </w:numPr>
        <w:jc w:val="both"/>
        <w:rPr>
          <w:rFonts w:ascii="Verdana" w:hAnsi="Verdana" w:cstheme="minorHAnsi"/>
          <w:sz w:val="18"/>
          <w:szCs w:val="18"/>
        </w:rPr>
      </w:pPr>
      <w:r w:rsidRPr="0078758C">
        <w:rPr>
          <w:rFonts w:ascii="Verdana" w:hAnsi="Verdana" w:cstheme="minorHAnsi"/>
          <w:sz w:val="18"/>
          <w:szCs w:val="18"/>
        </w:rPr>
        <w:t xml:space="preserve">Zadavatel si </w:t>
      </w:r>
      <w:r w:rsidR="0078758C" w:rsidRPr="0078758C">
        <w:rPr>
          <w:rFonts w:ascii="Verdana" w:hAnsi="Verdana" w:cstheme="minorHAnsi"/>
          <w:sz w:val="18"/>
          <w:szCs w:val="18"/>
        </w:rPr>
        <w:t>ne</w:t>
      </w:r>
      <w:r w:rsidRPr="0078758C">
        <w:rPr>
          <w:rFonts w:ascii="Verdana" w:hAnsi="Verdana" w:cstheme="minorHAnsi"/>
          <w:sz w:val="18"/>
          <w:szCs w:val="18"/>
        </w:rPr>
        <w:t>vy</w:t>
      </w:r>
      <w:r w:rsidR="005F5A36" w:rsidRPr="0078758C">
        <w:rPr>
          <w:rFonts w:ascii="Verdana" w:hAnsi="Verdana" w:cstheme="minorHAnsi"/>
          <w:sz w:val="18"/>
          <w:szCs w:val="18"/>
        </w:rPr>
        <w:t>hrazuje změnu závazku z rámcové dohody</w:t>
      </w:r>
      <w:r w:rsidRPr="0078758C">
        <w:rPr>
          <w:rFonts w:ascii="Verdana" w:hAnsi="Verdana" w:cstheme="minorHAnsi"/>
          <w:sz w:val="18"/>
          <w:szCs w:val="18"/>
        </w:rPr>
        <w:t xml:space="preserve"> na veřejnou zakázku dle § 100, odst. 1 ZZVZ.</w:t>
      </w:r>
    </w:p>
    <w:p w14:paraId="79F1366D" w14:textId="77777777" w:rsidR="0078758C" w:rsidRPr="0078758C" w:rsidRDefault="0078758C" w:rsidP="0078758C">
      <w:pPr>
        <w:pStyle w:val="Odstavecseseznamem"/>
        <w:ind w:left="360"/>
        <w:jc w:val="both"/>
        <w:rPr>
          <w:rFonts w:ascii="Verdana" w:hAnsi="Verdana" w:cstheme="minorHAnsi"/>
          <w:sz w:val="16"/>
          <w:szCs w:val="16"/>
          <w:highlight w:val="green"/>
        </w:rPr>
      </w:pPr>
    </w:p>
    <w:p w14:paraId="2A861837" w14:textId="14609E84" w:rsidR="00EF7E80" w:rsidRPr="002507FA" w:rsidRDefault="00FA2398" w:rsidP="0078758C">
      <w:pPr>
        <w:pStyle w:val="Odstavecseseznamem"/>
        <w:numPr>
          <w:ilvl w:val="0"/>
          <w:numId w:val="1"/>
        </w:numPr>
        <w:spacing w:before="120"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1047E3">
        <w:rPr>
          <w:rFonts w:ascii="Verdana" w:hAnsi="Verdana" w:cstheme="minorHAnsi"/>
          <w:sz w:val="18"/>
          <w:szCs w:val="18"/>
        </w:rPr>
        <w:t>Předávacího protokolu</w:t>
      </w:r>
      <w:r w:rsidRPr="001047E3">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B5BBF51" w14:textId="77777777" w:rsidR="007E51DC" w:rsidRPr="00D179D2" w:rsidRDefault="007E51DC" w:rsidP="00B11899">
      <w:pPr>
        <w:pStyle w:val="Odstavecseseznamem"/>
        <w:numPr>
          <w:ilvl w:val="0"/>
          <w:numId w:val="1"/>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3"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7A9A066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B118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3C188A96" w14:textId="28FB2D40" w:rsidR="007E51DC" w:rsidRPr="002478B2" w:rsidRDefault="007E51DC" w:rsidP="002478B2">
      <w:pPr>
        <w:pStyle w:val="Odstavecseseznamem"/>
        <w:numPr>
          <w:ilvl w:val="0"/>
          <w:numId w:val="1"/>
        </w:numPr>
        <w:spacing w:after="120"/>
        <w:ind w:left="357" w:hanging="357"/>
        <w:jc w:val="both"/>
        <w:rPr>
          <w:rFonts w:ascii="Verdana" w:hAnsi="Verdana" w:cstheme="minorHAnsi"/>
          <w:sz w:val="18"/>
          <w:szCs w:val="18"/>
        </w:rPr>
      </w:pPr>
      <w:r w:rsidRPr="007E51DC">
        <w:rPr>
          <w:rFonts w:ascii="Verdana" w:hAnsi="Verdana" w:cstheme="minorHAnsi"/>
          <w:sz w:val="18"/>
          <w:szCs w:val="18"/>
        </w:rPr>
        <w:t xml:space="preserve">V případě zhotovování Díla více Zhotoviteli v souladu s jejich společnou nabídkou nesou odpovědnost za plnění jejich povinností z Rámcové dohody všichni Zhotovitelé společně </w:t>
      </w:r>
      <w:r w:rsidR="004F29E9">
        <w:rPr>
          <w:rFonts w:ascii="Verdana" w:hAnsi="Verdana" w:cstheme="minorHAnsi"/>
          <w:sz w:val="18"/>
          <w:szCs w:val="18"/>
        </w:rPr>
        <w:br/>
      </w:r>
      <w:r w:rsidRPr="007E51DC">
        <w:rPr>
          <w:rFonts w:ascii="Verdana" w:hAnsi="Verdana" w:cstheme="minorHAnsi"/>
          <w:sz w:val="18"/>
          <w:szCs w:val="18"/>
        </w:rPr>
        <w:t>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43C5CE69" w14:textId="77777777" w:rsidR="00CC5257" w:rsidRPr="002507FA" w:rsidRDefault="002507FA" w:rsidP="002478B2">
      <w:pPr>
        <w:pStyle w:val="acnormal"/>
        <w:numPr>
          <w:ilvl w:val="0"/>
          <w:numId w:val="5"/>
        </w:numPr>
        <w:spacing w:before="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B118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4597806" w:rsidR="00CD0FED" w:rsidRPr="002507FA" w:rsidRDefault="00CD0FED" w:rsidP="001047E3">
      <w:pPr>
        <w:pStyle w:val="acnormal"/>
        <w:numPr>
          <w:ilvl w:val="0"/>
          <w:numId w:val="15"/>
        </w:numPr>
        <w:spacing w:after="240"/>
        <w:ind w:left="1145" w:hanging="357"/>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4F29E9">
        <w:rPr>
          <w:rFonts w:ascii="Verdana" w:hAnsi="Verdana" w:cstheme="minorHAnsi"/>
          <w:sz w:val="18"/>
          <w:szCs w:val="18"/>
        </w:rPr>
        <w:t>1 </w:t>
      </w:r>
      <w:r w:rsidRPr="004F29E9">
        <w:rPr>
          <w:rFonts w:ascii="Verdana" w:hAnsi="Verdana" w:cstheme="minorHAnsi"/>
          <w:sz w:val="18"/>
          <w:szCs w:val="18"/>
        </w:rPr>
        <w:t>mil. Kč</w:t>
      </w:r>
      <w:r w:rsidRPr="002507FA">
        <w:rPr>
          <w:rFonts w:ascii="Verdana" w:hAnsi="Verdana" w:cstheme="minorHAnsi"/>
          <w:sz w:val="18"/>
          <w:szCs w:val="18"/>
        </w:rPr>
        <w:t xml:space="preserve"> na jednu pojistnou událost a </w:t>
      </w:r>
      <w:r w:rsidR="004F29E9">
        <w:rPr>
          <w:rFonts w:ascii="Verdana" w:hAnsi="Verdana" w:cstheme="minorHAnsi"/>
          <w:sz w:val="18"/>
          <w:szCs w:val="18"/>
        </w:rPr>
        <w:t>2 </w:t>
      </w:r>
      <w:r w:rsidRPr="004F29E9">
        <w:rPr>
          <w:rFonts w:ascii="Verdana" w:hAnsi="Verdana" w:cstheme="minorHAnsi"/>
          <w:sz w:val="18"/>
          <w:szCs w:val="18"/>
        </w:rPr>
        <w:t>mil. Kč</w:t>
      </w:r>
      <w:r w:rsidRPr="002507FA">
        <w:rPr>
          <w:rFonts w:ascii="Verdana" w:hAnsi="Verdana" w:cstheme="minorHAnsi"/>
          <w:sz w:val="18"/>
          <w:szCs w:val="18"/>
        </w:rPr>
        <w:t xml:space="preserve"> v úhrnu za rok.</w:t>
      </w:r>
    </w:p>
    <w:p w14:paraId="70358789" w14:textId="77777777" w:rsidR="00BC6123" w:rsidRPr="002507FA" w:rsidRDefault="002507FA" w:rsidP="002478B2">
      <w:pPr>
        <w:pStyle w:val="acnormal"/>
        <w:numPr>
          <w:ilvl w:val="0"/>
          <w:numId w:val="5"/>
        </w:numPr>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B118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5D3578" w:rsidRDefault="000206B8" w:rsidP="00344BF2">
      <w:pPr>
        <w:pStyle w:val="Odstavecseseznamem"/>
        <w:tabs>
          <w:tab w:val="left" w:pos="709"/>
        </w:tabs>
        <w:spacing w:after="0"/>
        <w:ind w:left="360"/>
        <w:jc w:val="both"/>
        <w:rPr>
          <w:rFonts w:ascii="Verdana" w:hAnsi="Verdana" w:cstheme="minorHAnsi"/>
          <w:sz w:val="12"/>
          <w:szCs w:val="12"/>
        </w:rPr>
      </w:pPr>
    </w:p>
    <w:p w14:paraId="4ADE2FC6"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w:t>
      </w:r>
      <w:r w:rsidRPr="002507FA">
        <w:rPr>
          <w:rFonts w:ascii="Verdana" w:hAnsi="Verdana" w:cstheme="minorHAnsi"/>
          <w:sz w:val="18"/>
          <w:szCs w:val="18"/>
        </w:rPr>
        <w:lastRenderedPageBreak/>
        <w:t>občanský zákoník, ve znění pozdějších předpisů (dále jen „obchodní tajemství“), a že se nejedná ani o informace, které nemohou být v registru smluv uveřejněny na základě ustanovení § 3 odst. 1 ZRS.</w:t>
      </w:r>
    </w:p>
    <w:p w14:paraId="48DBA5BB" w14:textId="206886BC" w:rsidR="004D47B7" w:rsidRPr="002507FA" w:rsidRDefault="00870DF7" w:rsidP="00B118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w:t>
      </w:r>
      <w:r w:rsidR="001047E3">
        <w:rPr>
          <w:rFonts w:ascii="Verdana" w:hAnsi="Verdana" w:cstheme="minorHAnsi"/>
          <w:sz w:val="18"/>
          <w:szCs w:val="18"/>
        </w:rPr>
        <w:br/>
      </w:r>
      <w:r w:rsidRPr="002507FA">
        <w:rPr>
          <w:rFonts w:ascii="Verdana" w:hAnsi="Verdana" w:cstheme="minorHAnsi"/>
          <w:sz w:val="18"/>
          <w:szCs w:val="18"/>
        </w:rPr>
        <w:t xml:space="preserve">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18C9CEF2" w:rsidR="00002574" w:rsidRDefault="00002574" w:rsidP="00B118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w:t>
      </w:r>
      <w:r w:rsidRPr="001047E3">
        <w:rPr>
          <w:rFonts w:ascii="Verdana" w:hAnsi="Verdana" w:cstheme="minorHAnsi"/>
          <w:sz w:val="18"/>
          <w:szCs w:val="18"/>
        </w:rPr>
        <w:t xml:space="preserve">v příloze č. </w:t>
      </w:r>
      <w:r w:rsidR="001047E3" w:rsidRPr="001047E3">
        <w:rPr>
          <w:rFonts w:ascii="Verdana" w:hAnsi="Verdana" w:cstheme="minorHAnsi"/>
          <w:sz w:val="18"/>
          <w:szCs w:val="18"/>
        </w:rPr>
        <w:t>3</w:t>
      </w:r>
      <w:r w:rsidRPr="001047E3">
        <w:rPr>
          <w:rFonts w:ascii="Verdana" w:hAnsi="Verdana" w:cstheme="minorHAnsi"/>
          <w:sz w:val="18"/>
          <w:szCs w:val="18"/>
        </w:rPr>
        <w:t xml:space="preserve"> této </w:t>
      </w:r>
      <w:r w:rsidR="00937173" w:rsidRPr="001047E3">
        <w:rPr>
          <w:rFonts w:ascii="Verdana" w:hAnsi="Verdana" w:cstheme="minorHAnsi"/>
          <w:sz w:val="18"/>
          <w:szCs w:val="18"/>
        </w:rPr>
        <w:t xml:space="preserve">Rámcové </w:t>
      </w:r>
      <w:r w:rsidRPr="001047E3">
        <w:rPr>
          <w:rFonts w:ascii="Verdana" w:hAnsi="Verdana" w:cstheme="minorHAnsi"/>
          <w:sz w:val="18"/>
          <w:szCs w:val="18"/>
        </w:rPr>
        <w:t xml:space="preserve">dohody. Poddodavatele neuvedeného v příloze č. </w:t>
      </w:r>
      <w:r w:rsidR="001047E3" w:rsidRPr="001047E3">
        <w:rPr>
          <w:rFonts w:ascii="Verdana" w:hAnsi="Verdana" w:cstheme="minorHAnsi"/>
          <w:sz w:val="18"/>
          <w:szCs w:val="18"/>
        </w:rPr>
        <w:t>3</w:t>
      </w:r>
      <w:r w:rsidRPr="001047E3">
        <w:rPr>
          <w:rFonts w:ascii="Verdana" w:hAnsi="Verdana" w:cstheme="minorHAnsi"/>
          <w:sz w:val="18"/>
          <w:szCs w:val="18"/>
        </w:rPr>
        <w:t xml:space="preserve"> této </w:t>
      </w:r>
      <w:r w:rsidR="00937173" w:rsidRPr="001047E3">
        <w:rPr>
          <w:rFonts w:ascii="Verdana" w:hAnsi="Verdana" w:cstheme="minorHAnsi"/>
          <w:sz w:val="18"/>
          <w:szCs w:val="18"/>
        </w:rPr>
        <w:t>Rám</w:t>
      </w:r>
      <w:r w:rsidR="00937173" w:rsidRPr="002507FA">
        <w:rPr>
          <w:rFonts w:ascii="Verdana" w:hAnsi="Verdana" w:cstheme="minorHAnsi"/>
          <w:sz w:val="18"/>
          <w:szCs w:val="18"/>
        </w:rPr>
        <w:t xml:space="preserve">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24ADA803" w:rsidR="00A34B1D" w:rsidRPr="00A34B1D" w:rsidRDefault="00A34B1D" w:rsidP="00B11899">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w:t>
      </w:r>
      <w:r w:rsidR="001047E3">
        <w:rPr>
          <w:rFonts w:ascii="Verdana" w:hAnsi="Verdana" w:cstheme="minorHAnsi"/>
          <w:sz w:val="18"/>
          <w:szCs w:val="18"/>
        </w:rPr>
        <w:br/>
      </w:r>
      <w:r w:rsidRPr="00A34B1D">
        <w:rPr>
          <w:rFonts w:ascii="Verdana" w:hAnsi="Verdana" w:cstheme="minorHAnsi"/>
          <w:sz w:val="18"/>
          <w:szCs w:val="18"/>
        </w:rPr>
        <w:t xml:space="preserve">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2478B2">
      <w:pPr>
        <w:pStyle w:val="acnormal"/>
        <w:numPr>
          <w:ilvl w:val="0"/>
          <w:numId w:val="5"/>
        </w:numPr>
        <w:spacing w:before="240"/>
        <w:ind w:left="714" w:hanging="357"/>
        <w:jc w:val="left"/>
        <w:rPr>
          <w:rFonts w:ascii="Verdana" w:hAnsi="Verdana" w:cstheme="minorHAnsi"/>
          <w:b/>
          <w:sz w:val="22"/>
        </w:rPr>
      </w:pPr>
      <w:r w:rsidRPr="00642B2A">
        <w:rPr>
          <w:rFonts w:ascii="Verdana" w:hAnsi="Verdana" w:cstheme="minorHAnsi"/>
          <w:b/>
          <w:sz w:val="22"/>
        </w:rPr>
        <w:t>ODPOVĚDNÉ ZADÁVÁNÍ</w:t>
      </w:r>
    </w:p>
    <w:p w14:paraId="11EE67E4" w14:textId="68DAE935" w:rsidR="00ED5020" w:rsidRDefault="005345B6" w:rsidP="00FD53F8">
      <w:pPr>
        <w:pStyle w:val="acnormal"/>
        <w:numPr>
          <w:ilvl w:val="0"/>
          <w:numId w:val="16"/>
        </w:numPr>
        <w:rPr>
          <w:rFonts w:ascii="Verdana" w:hAnsi="Verdana" w:cstheme="minorHAnsi"/>
          <w:sz w:val="18"/>
          <w:szCs w:val="18"/>
        </w:rPr>
      </w:pPr>
      <w:r w:rsidRPr="00ED502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w:t>
      </w:r>
      <w:r w:rsidR="001047E3">
        <w:rPr>
          <w:rFonts w:ascii="Verdana" w:hAnsi="Verdana" w:cstheme="minorHAnsi"/>
          <w:sz w:val="18"/>
          <w:szCs w:val="18"/>
        </w:rPr>
        <w:br/>
      </w:r>
      <w:r w:rsidRPr="00ED5020">
        <w:rPr>
          <w:rFonts w:ascii="Verdana" w:hAnsi="Verdana" w:cstheme="minorHAnsi"/>
          <w:sz w:val="18"/>
          <w:szCs w:val="18"/>
        </w:rPr>
        <w:t>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7B58FE4" w14:textId="77777777" w:rsidR="00ED5020" w:rsidRDefault="00ED5020" w:rsidP="00AD4E61">
      <w:pPr>
        <w:pStyle w:val="Odstavecseseznamem"/>
        <w:numPr>
          <w:ilvl w:val="0"/>
          <w:numId w:val="16"/>
        </w:numPr>
        <w:jc w:val="both"/>
        <w:rPr>
          <w:rFonts w:ascii="Verdana" w:hAnsi="Verdana" w:cstheme="minorHAnsi"/>
          <w:sz w:val="18"/>
          <w:szCs w:val="18"/>
        </w:rPr>
      </w:pPr>
      <w:r>
        <w:rPr>
          <w:rFonts w:ascii="Verdana" w:hAnsi="Verdana" w:cstheme="minorHAnsi"/>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w:t>
      </w:r>
      <w:r>
        <w:rPr>
          <w:rFonts w:ascii="Verdana" w:hAnsi="Verdana" w:cstheme="minorHAnsi"/>
          <w:sz w:val="18"/>
          <w:szCs w:val="18"/>
        </w:rPr>
        <w:lastRenderedPageBreak/>
        <w:t>Zhotovitel uhradit smluvní pokutu ve výši 100.000 Kč za každý takový případ. Ustanovení 20.35 Obchodních podmínek se v tomto případě neuplatní.</w:t>
      </w:r>
    </w:p>
    <w:p w14:paraId="5D9A6E07" w14:textId="735A5F74" w:rsidR="009B0FEE" w:rsidRPr="00ED5020" w:rsidRDefault="005345B6" w:rsidP="00ED5020">
      <w:pPr>
        <w:pStyle w:val="acnormal"/>
        <w:numPr>
          <w:ilvl w:val="0"/>
          <w:numId w:val="16"/>
        </w:numPr>
        <w:rPr>
          <w:rFonts w:ascii="Verdana" w:hAnsi="Verdana" w:cstheme="minorHAnsi"/>
          <w:sz w:val="18"/>
          <w:szCs w:val="18"/>
        </w:rPr>
      </w:pPr>
      <w:r w:rsidRPr="00ED5020">
        <w:rPr>
          <w:rFonts w:ascii="Verdana" w:hAnsi="Verdana" w:cstheme="minorHAnsi"/>
          <w:sz w:val="18"/>
          <w:szCs w:val="18"/>
        </w:rPr>
        <w:t xml:space="preserve">Objednatel požaduje, aby Zhotovitel při realizaci dílčích smluv uzavřených na základě této rámcové dohody pro Objednatele </w:t>
      </w:r>
      <w:r w:rsidR="00FF79BC" w:rsidRPr="00ED5020">
        <w:rPr>
          <w:rFonts w:ascii="Verdana" w:hAnsi="Verdana" w:cstheme="minorHAnsi"/>
          <w:sz w:val="18"/>
          <w:szCs w:val="18"/>
        </w:rPr>
        <w:t>zajistil rovnocenné platební podmínky, jako má sjednány Zhotovitel s Objednatelem, a to následovně:</w:t>
      </w:r>
      <w:r w:rsidR="009B0FEE" w:rsidRPr="00ED5020">
        <w:rPr>
          <w:rFonts w:ascii="Verdana" w:hAnsi="Verdana" w:cstheme="minorHAnsi"/>
          <w:sz w:val="18"/>
          <w:szCs w:val="18"/>
        </w:rPr>
        <w:t xml:space="preserve"> </w:t>
      </w:r>
    </w:p>
    <w:p w14:paraId="1C3EBD26" w14:textId="3E232DA8" w:rsidR="00FF79BC" w:rsidRPr="00EF3AA7" w:rsidRDefault="00FF79BC" w:rsidP="00B11899">
      <w:pPr>
        <w:pStyle w:val="acnormal"/>
        <w:numPr>
          <w:ilvl w:val="0"/>
          <w:numId w:val="18"/>
        </w:numPr>
        <w:spacing w:after="240"/>
        <w:rPr>
          <w:rFonts w:ascii="Verdana" w:hAnsi="Verdana"/>
          <w:sz w:val="18"/>
          <w:szCs w:val="18"/>
        </w:rPr>
      </w:pPr>
      <w:r w:rsidRPr="00FF79BC">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7A3E20">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w:t>
      </w:r>
      <w:r w:rsidRPr="00EF3AA7">
        <w:rPr>
          <w:rFonts w:ascii="Verdana" w:hAnsi="Verdana"/>
          <w:sz w:val="18"/>
          <w:szCs w:val="18"/>
        </w:rPr>
        <w:t>Zhotov</w:t>
      </w:r>
      <w:r w:rsidR="007A3E20" w:rsidRPr="00EF3AA7">
        <w:rPr>
          <w:rFonts w:ascii="Verdana" w:hAnsi="Verdana"/>
          <w:sz w:val="18"/>
          <w:szCs w:val="18"/>
        </w:rPr>
        <w:t>itele dle tohoto odstavce rámcové dohody</w:t>
      </w:r>
      <w:r w:rsidRPr="00EF3AA7">
        <w:rPr>
          <w:rFonts w:ascii="Verdana" w:hAnsi="Verdana"/>
          <w:sz w:val="18"/>
          <w:szCs w:val="18"/>
        </w:rPr>
        <w:t>.</w:t>
      </w:r>
    </w:p>
    <w:p w14:paraId="54A32ABE" w14:textId="20E39F4E" w:rsidR="001047E3" w:rsidRPr="005D3578" w:rsidRDefault="00FF79BC" w:rsidP="005D3578">
      <w:pPr>
        <w:pStyle w:val="acnormal"/>
        <w:numPr>
          <w:ilvl w:val="0"/>
          <w:numId w:val="18"/>
        </w:numPr>
        <w:spacing w:after="240"/>
        <w:rPr>
          <w:rFonts w:ascii="Verdana" w:hAnsi="Verdana"/>
          <w:sz w:val="18"/>
          <w:szCs w:val="18"/>
        </w:rPr>
      </w:pPr>
      <w:r w:rsidRPr="00EF3AA7">
        <w:rPr>
          <w:rFonts w:ascii="Verdana" w:hAnsi="Verdana"/>
          <w:sz w:val="18"/>
          <w:szCs w:val="18"/>
        </w:rPr>
        <w:t xml:space="preserve">Zhotovitel se zavazuje uhradit smluvní pokutu ve výši 10.000 Kč za každý byť i započatý den prodlení se splněním povinnosti předložit smluvní dokumentaci </w:t>
      </w:r>
      <w:r w:rsidR="007A3E20" w:rsidRPr="00EF3AA7">
        <w:rPr>
          <w:rFonts w:ascii="Verdana" w:hAnsi="Verdana"/>
          <w:sz w:val="18"/>
          <w:szCs w:val="18"/>
        </w:rPr>
        <w:t>dle předchozího odstavce rámcové dohody</w:t>
      </w:r>
      <w:r w:rsidRPr="00EF3AA7">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EF3AA7">
        <w:rPr>
          <w:rFonts w:ascii="Verdana" w:hAnsi="Verdana"/>
          <w:sz w:val="18"/>
          <w:szCs w:val="18"/>
        </w:rPr>
        <w:t xml:space="preserve"> jaká je sjednána v této rámcové dohodě</w:t>
      </w:r>
      <w:r w:rsidRPr="00EF3AA7">
        <w:rPr>
          <w:rFonts w:ascii="Verdana" w:hAnsi="Verdana"/>
          <w:sz w:val="18"/>
          <w:szCs w:val="18"/>
        </w:rPr>
        <w:t>. Smluvní sa</w:t>
      </w:r>
      <w:r w:rsidR="007A3E20" w:rsidRPr="00EF3AA7">
        <w:rPr>
          <w:rFonts w:ascii="Verdana" w:hAnsi="Verdana"/>
          <w:sz w:val="18"/>
          <w:szCs w:val="18"/>
        </w:rPr>
        <w:t>nkce dle tohoto odstavce rámcové dohody</w:t>
      </w:r>
      <w:r w:rsidRPr="00EF3AA7">
        <w:rPr>
          <w:rFonts w:ascii="Verdana" w:hAnsi="Verdana"/>
          <w:sz w:val="18"/>
          <w:szCs w:val="18"/>
        </w:rPr>
        <w:t xml:space="preserve"> lze v případě postupného porušení obou povinností Zhotovitele sčítat.</w:t>
      </w:r>
    </w:p>
    <w:p w14:paraId="3FE6E4AF" w14:textId="2D204333" w:rsidR="00587182" w:rsidRDefault="00587182" w:rsidP="002478B2">
      <w:pPr>
        <w:pStyle w:val="acnormal"/>
        <w:numPr>
          <w:ilvl w:val="0"/>
          <w:numId w:val="5"/>
        </w:numPr>
        <w:spacing w:before="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744D707" w14:textId="16115AAC"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76F9D28C" w14:textId="77777777"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90F4F1A" w14:textId="77777777" w:rsidR="00587182" w:rsidRPr="00250487" w:rsidRDefault="00587182" w:rsidP="00B11899">
      <w:pPr>
        <w:pStyle w:val="acnormal"/>
        <w:numPr>
          <w:ilvl w:val="0"/>
          <w:numId w:val="1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B5A773C" w14:textId="77777777" w:rsidR="00587182" w:rsidRPr="00250487" w:rsidRDefault="00587182" w:rsidP="00B11899">
      <w:pPr>
        <w:pStyle w:val="acnormal"/>
        <w:numPr>
          <w:ilvl w:val="0"/>
          <w:numId w:val="1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89CE3A8" w14:textId="79AAE7F1"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00CD2C94">
        <w:rPr>
          <w:rFonts w:ascii="Verdana" w:hAnsi="Verdana" w:cstheme="minorHAnsi"/>
          <w:sz w:val="18"/>
          <w:szCs w:val="18"/>
        </w:rPr>
        <w:t xml:space="preserve"> a 2 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5D679FA" w14:textId="77777777"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0122C69" w14:textId="30936602"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A2636">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443E81A6" w14:textId="77777777" w:rsidR="00587182" w:rsidRPr="00250487" w:rsidRDefault="00587182" w:rsidP="00B118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2D009E6A" w14:textId="14F2DC31" w:rsidR="00587182" w:rsidRPr="00512EC2" w:rsidRDefault="00587182" w:rsidP="00B118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1047E3">
        <w:rPr>
          <w:rFonts w:ascii="Verdana" w:hAnsi="Verdana" w:cstheme="minorHAnsi"/>
          <w:sz w:val="18"/>
          <w:szCs w:val="18"/>
        </w:rPr>
        <w:t>VIII jako nepravdivá nebo poruší-li Zhotovitel svou oznamovací povinnost dle odstavce 4 tohoto článku VIII nebo povinnosti dle odstavců 5 nebo 6 tohoto článku VIII, je Objednatel oprávněn odstoupit</w:t>
      </w:r>
      <w:r>
        <w:rPr>
          <w:rFonts w:ascii="Verdana" w:hAnsi="Verdana" w:cstheme="minorHAnsi"/>
          <w:sz w:val="18"/>
          <w:szCs w:val="18"/>
        </w:rPr>
        <w:t xml:space="preserve">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proofErr w:type="gramStart"/>
      <w:r>
        <w:rPr>
          <w:rFonts w:ascii="Verdana" w:hAnsi="Verdana" w:cstheme="minorHAnsi"/>
          <w:sz w:val="18"/>
          <w:szCs w:val="18"/>
        </w:rPr>
        <w:t>tohoto</w:t>
      </w:r>
      <w:proofErr w:type="gramEnd"/>
      <w:r>
        <w:rPr>
          <w:rFonts w:ascii="Verdana" w:hAnsi="Verdana" w:cstheme="minorHAnsi"/>
          <w:sz w:val="18"/>
          <w:szCs w:val="18"/>
        </w:rPr>
        <w:t xml:space="preserve">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D114EB">
        <w:rPr>
          <w:rFonts w:ascii="Verdana" w:hAnsi="Verdana" w:cstheme="minorHAnsi"/>
          <w:sz w:val="18"/>
          <w:szCs w:val="18"/>
        </w:rPr>
        <w:t>300.000,-</w:t>
      </w:r>
      <w:r w:rsidR="001047E3" w:rsidRPr="00D114EB">
        <w:rPr>
          <w:rFonts w:ascii="Verdana" w:hAnsi="Verdana" w:cstheme="minorHAnsi"/>
          <w:sz w:val="18"/>
          <w:szCs w:val="18"/>
        </w:rPr>
        <w:t xml:space="preserve"> </w:t>
      </w:r>
      <w:r w:rsidRPr="00D114EB">
        <w:rPr>
          <w:rFonts w:ascii="Verdana" w:hAnsi="Verdana" w:cstheme="minorHAnsi"/>
          <w:sz w:val="18"/>
          <w:szCs w:val="18"/>
        </w:rPr>
        <w:t>Kč.</w:t>
      </w:r>
      <w:bookmarkStart w:id="0" w:name="_GoBack"/>
      <w:bookmarkEnd w:id="0"/>
      <w:r>
        <w:rPr>
          <w:rFonts w:ascii="Verdana" w:hAnsi="Verdana" w:cstheme="minorHAnsi"/>
          <w:sz w:val="18"/>
          <w:szCs w:val="18"/>
        </w:rPr>
        <w:t xml:space="preserve"> </w:t>
      </w:r>
      <w:r w:rsidRPr="00250487">
        <w:rPr>
          <w:rFonts w:ascii="Verdana" w:hAnsi="Verdana" w:cstheme="minorHAnsi"/>
          <w:sz w:val="18"/>
          <w:szCs w:val="18"/>
        </w:rPr>
        <w:t xml:space="preserve">Ustanovení </w:t>
      </w:r>
      <w:r w:rsidR="006A2636">
        <w:rPr>
          <w:rFonts w:ascii="Verdana" w:hAnsi="Verdana" w:cstheme="minorHAnsi"/>
          <w:sz w:val="18"/>
          <w:szCs w:val="18"/>
        </w:rPr>
        <w:br/>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498CF6DA" w:rsidR="000A2855" w:rsidRPr="00FF79BC" w:rsidRDefault="002507FA" w:rsidP="002478B2">
      <w:pPr>
        <w:pStyle w:val="acnormal"/>
        <w:numPr>
          <w:ilvl w:val="0"/>
          <w:numId w:val="5"/>
        </w:numPr>
        <w:spacing w:before="240"/>
        <w:ind w:left="714" w:hanging="357"/>
        <w:jc w:val="left"/>
        <w:rPr>
          <w:rFonts w:ascii="Verdana" w:hAnsi="Verdana" w:cstheme="minorHAnsi"/>
          <w:b/>
          <w:sz w:val="22"/>
        </w:rPr>
      </w:pPr>
      <w:r w:rsidRPr="00FF79BC">
        <w:rPr>
          <w:rFonts w:ascii="Verdana" w:hAnsi="Verdana" w:cstheme="minorHAnsi"/>
          <w:b/>
          <w:sz w:val="22"/>
        </w:rPr>
        <w:t>ZÁVĚREČNÁ UJEDNÁNÍ</w:t>
      </w:r>
    </w:p>
    <w:p w14:paraId="41305C43" w14:textId="3D738F2E" w:rsidR="00870DF7" w:rsidRDefault="00870DF7" w:rsidP="00B11899">
      <w:pPr>
        <w:pStyle w:val="acnormal"/>
        <w:numPr>
          <w:ilvl w:val="0"/>
          <w:numId w:val="20"/>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B11899">
      <w:pPr>
        <w:pStyle w:val="Odstavecseseznamem"/>
        <w:numPr>
          <w:ilvl w:val="0"/>
          <w:numId w:val="20"/>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5744D30" w:rsidR="008135F0" w:rsidRPr="002507FA" w:rsidRDefault="008135F0"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1047E3">
        <w:rPr>
          <w:rFonts w:ascii="Verdana" w:hAnsi="Verdana" w:cstheme="minorHAnsi"/>
          <w:sz w:val="18"/>
          <w:szCs w:val="18"/>
        </w:rPr>
        <w:t xml:space="preserve">přílohy č. </w:t>
      </w:r>
      <w:r w:rsidR="001047E3" w:rsidRPr="001047E3">
        <w:rPr>
          <w:rFonts w:ascii="Verdana" w:hAnsi="Verdana" w:cstheme="minorHAnsi"/>
          <w:sz w:val="18"/>
          <w:szCs w:val="18"/>
        </w:rPr>
        <w:t>4</w:t>
      </w:r>
      <w:r w:rsidR="00C123B0" w:rsidRPr="001047E3">
        <w:rPr>
          <w:rFonts w:ascii="Verdana" w:hAnsi="Verdana" w:cstheme="minorHAnsi"/>
          <w:sz w:val="18"/>
          <w:szCs w:val="18"/>
        </w:rPr>
        <w:t xml:space="preserve"> rámcové dohody</w:t>
      </w:r>
      <w:r w:rsidRPr="001047E3">
        <w:rPr>
          <w:rFonts w:ascii="Verdana" w:hAnsi="Verdana" w:cstheme="minorHAnsi"/>
          <w:sz w:val="18"/>
          <w:szCs w:val="18"/>
        </w:rPr>
        <w:t>.</w:t>
      </w:r>
      <w:r w:rsidR="00C123B0" w:rsidRPr="001047E3">
        <w:rPr>
          <w:rFonts w:ascii="Verdana" w:hAnsi="Verdana" w:cstheme="minorHAnsi"/>
          <w:sz w:val="18"/>
          <w:szCs w:val="18"/>
        </w:rPr>
        <w:t xml:space="preserve"> Každá ze smluvních stran je oprávněna jednostranně změnit své oprávněné osoby uvedené v příloze č. </w:t>
      </w:r>
      <w:r w:rsidR="001047E3" w:rsidRPr="001047E3">
        <w:rPr>
          <w:rFonts w:ascii="Verdana" w:hAnsi="Verdana" w:cstheme="minorHAnsi"/>
          <w:sz w:val="18"/>
          <w:szCs w:val="18"/>
        </w:rPr>
        <w:t>4</w:t>
      </w:r>
      <w:r w:rsidR="00C123B0" w:rsidRPr="001047E3">
        <w:rPr>
          <w:rFonts w:ascii="Verdana" w:hAnsi="Verdana" w:cstheme="minorHAnsi"/>
          <w:sz w:val="18"/>
          <w:szCs w:val="18"/>
        </w:rPr>
        <w:t xml:space="preserve">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r w:rsidR="00C123B0" w:rsidRPr="00C123B0">
        <w:rPr>
          <w:rFonts w:ascii="Verdana" w:hAnsi="Verdana" w:cstheme="minorHAnsi"/>
          <w:sz w:val="18"/>
          <w:szCs w:val="18"/>
        </w:rPr>
        <w:lastRenderedPageBreak/>
        <w:t xml:space="preserve">předloží pro tuto novou oprávněnou osobu originály nebo úředně ověřené kopie dokladů, jimiž </w:t>
      </w:r>
      <w:r w:rsidR="002E49EE">
        <w:rPr>
          <w:rFonts w:ascii="Verdana" w:hAnsi="Verdana" w:cstheme="minorHAnsi"/>
          <w:sz w:val="18"/>
          <w:szCs w:val="18"/>
        </w:rPr>
        <w:br/>
      </w:r>
      <w:r w:rsidR="00C123B0" w:rsidRPr="00C123B0">
        <w:rPr>
          <w:rFonts w:ascii="Verdana" w:hAnsi="Verdana" w:cstheme="minorHAnsi"/>
          <w:sz w:val="18"/>
          <w:szCs w:val="18"/>
        </w:rPr>
        <w:t>v zadávacím řízení prokazoval kvalifikaci oprávněné osoby, a to ve stejném rozsahu.</w:t>
      </w:r>
    </w:p>
    <w:p w14:paraId="366318C7" w14:textId="4101F020" w:rsidR="000D282E" w:rsidRPr="002507FA" w:rsidRDefault="006D2F28"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w:t>
      </w:r>
      <w:r w:rsidR="002E49EE">
        <w:rPr>
          <w:rFonts w:ascii="Verdana" w:hAnsi="Verdana" w:cstheme="minorHAnsi"/>
          <w:sz w:val="18"/>
          <w:szCs w:val="18"/>
        </w:rPr>
        <w:br/>
      </w:r>
      <w:r w:rsidR="00166C41" w:rsidRPr="002507FA">
        <w:rPr>
          <w:rFonts w:ascii="Verdana" w:hAnsi="Verdana" w:cstheme="minorHAnsi"/>
          <w:sz w:val="18"/>
          <w:szCs w:val="18"/>
        </w:rPr>
        <w:t xml:space="preserve">v souladu s touto Rámcovou dohodou. </w:t>
      </w:r>
    </w:p>
    <w:p w14:paraId="12BA4A96" w14:textId="77777777" w:rsidR="008135F0" w:rsidRPr="002507FA" w:rsidRDefault="006D2F28"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B1189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F79BC" w:rsidRPr="002E49EE">
        <w:rPr>
          <w:rFonts w:ascii="Verdana" w:hAnsi="Verdana" w:cstheme="minorHAnsi"/>
          <w:b/>
          <w:sz w:val="18"/>
          <w:szCs w:val="18"/>
        </w:rPr>
        <w:t>2</w:t>
      </w:r>
      <w:r w:rsidR="00FF79BC" w:rsidRPr="002E49EE">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B11899">
      <w:pPr>
        <w:numPr>
          <w:ilvl w:val="0"/>
          <w:numId w:val="20"/>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B11899">
      <w:pPr>
        <w:pStyle w:val="Odstavecseseznamem"/>
        <w:numPr>
          <w:ilvl w:val="0"/>
          <w:numId w:val="20"/>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B11899">
      <w:pPr>
        <w:numPr>
          <w:ilvl w:val="0"/>
          <w:numId w:val="20"/>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B11899">
      <w:pPr>
        <w:pStyle w:val="Odstavecseseznamem"/>
        <w:numPr>
          <w:ilvl w:val="0"/>
          <w:numId w:val="20"/>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DD90D29" w:rsidR="0045754A" w:rsidRPr="002507FA" w:rsidRDefault="00C16FD1" w:rsidP="003F0F9F">
      <w:pPr>
        <w:pStyle w:val="Zkladntext21"/>
        <w:spacing w:line="276" w:lineRule="auto"/>
        <w:ind w:right="-22"/>
        <w:jc w:val="left"/>
        <w:rPr>
          <w:rFonts w:ascii="Verdana" w:hAnsi="Verdana" w:cstheme="minorHAnsi"/>
          <w:sz w:val="18"/>
          <w:szCs w:val="18"/>
        </w:rPr>
      </w:pPr>
      <w:r w:rsidRPr="00764AAA">
        <w:rPr>
          <w:rFonts w:ascii="Verdana" w:hAnsi="Verdana" w:cstheme="minorHAnsi"/>
          <w:sz w:val="18"/>
          <w:szCs w:val="18"/>
        </w:rPr>
        <w:t xml:space="preserve">Příloha č. </w:t>
      </w:r>
      <w:r w:rsidR="007A2C38" w:rsidRPr="00764AAA">
        <w:rPr>
          <w:rFonts w:ascii="Verdana" w:hAnsi="Verdana" w:cstheme="minorHAnsi"/>
          <w:sz w:val="18"/>
          <w:szCs w:val="18"/>
        </w:rPr>
        <w:t>2</w:t>
      </w:r>
      <w:r w:rsidR="0045754A" w:rsidRPr="00764AAA">
        <w:rPr>
          <w:rFonts w:ascii="Verdana" w:hAnsi="Verdana" w:cstheme="minorHAnsi"/>
          <w:sz w:val="18"/>
          <w:szCs w:val="18"/>
        </w:rPr>
        <w:t xml:space="preserve"> – </w:t>
      </w:r>
      <w:r w:rsidR="00764AAA" w:rsidRPr="00764AAA">
        <w:rPr>
          <w:rFonts w:ascii="Verdana" w:hAnsi="Verdana" w:cstheme="minorHAnsi"/>
          <w:sz w:val="18"/>
          <w:szCs w:val="18"/>
        </w:rPr>
        <w:t>Jednotkový</w:t>
      </w:r>
      <w:r w:rsidR="00764AAA" w:rsidRPr="00B00AFD">
        <w:rPr>
          <w:rFonts w:ascii="Verdana" w:hAnsi="Verdana" w:cstheme="minorHAnsi"/>
          <w:sz w:val="18"/>
          <w:szCs w:val="18"/>
        </w:rPr>
        <w:t xml:space="preserve"> ceník</w:t>
      </w:r>
    </w:p>
    <w:p w14:paraId="38A8D4BB" w14:textId="6A5F9DC1" w:rsidR="00F06B6C" w:rsidRPr="002507FA" w:rsidRDefault="00F06B6C" w:rsidP="00F06B6C">
      <w:pPr>
        <w:pStyle w:val="Zkladntext21"/>
        <w:spacing w:line="276" w:lineRule="auto"/>
        <w:ind w:right="-22"/>
        <w:jc w:val="left"/>
        <w:rPr>
          <w:rFonts w:ascii="Verdana" w:hAnsi="Verdana" w:cstheme="minorHAnsi"/>
          <w:sz w:val="18"/>
          <w:szCs w:val="18"/>
        </w:rPr>
      </w:pPr>
      <w:r w:rsidRPr="00B00AFD">
        <w:rPr>
          <w:rFonts w:ascii="Verdana" w:hAnsi="Verdana" w:cstheme="minorHAnsi"/>
          <w:sz w:val="18"/>
          <w:szCs w:val="18"/>
        </w:rPr>
        <w:t xml:space="preserve">Příloha č. 3 – </w:t>
      </w:r>
      <w:r w:rsidR="00764AAA" w:rsidRPr="002507FA">
        <w:rPr>
          <w:rFonts w:ascii="Verdana" w:hAnsi="Verdana" w:cstheme="minorHAnsi"/>
          <w:sz w:val="18"/>
          <w:szCs w:val="18"/>
        </w:rPr>
        <w:t>Seznam poddodavatelů</w:t>
      </w:r>
    </w:p>
    <w:p w14:paraId="3FF5CDBF" w14:textId="5563051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4 – </w:t>
      </w:r>
      <w:r w:rsidR="00764AAA" w:rsidRPr="002507FA">
        <w:rPr>
          <w:rFonts w:ascii="Verdana" w:hAnsi="Verdana" w:cstheme="minorHAnsi"/>
          <w:sz w:val="18"/>
          <w:szCs w:val="18"/>
        </w:rPr>
        <w:t>Oprávněné osoby</w:t>
      </w:r>
    </w:p>
    <w:p w14:paraId="53E2F1A0" w14:textId="4FCBCDA1" w:rsidR="0090270E" w:rsidRPr="002507FA" w:rsidRDefault="00207873"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764AAA">
        <w:rPr>
          <w:rFonts w:ascii="Verdana" w:hAnsi="Verdana" w:cstheme="minorHAnsi"/>
          <w:sz w:val="18"/>
          <w:szCs w:val="18"/>
        </w:rPr>
        <w:t>Opatření pro postup v případě anonymního oznámení o NVS</w:t>
      </w:r>
    </w:p>
    <w:p w14:paraId="6E2C54E0" w14:textId="5EEACFF8"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00764AAA" w:rsidRPr="005066F8">
        <w:rPr>
          <w:rFonts w:ascii="Verdana" w:hAnsi="Verdana" w:cstheme="minorHAnsi"/>
          <w:sz w:val="18"/>
          <w:szCs w:val="18"/>
        </w:rPr>
        <w:t>Analýza nebezpečí a hodnocení rizik</w:t>
      </w:r>
    </w:p>
    <w:p w14:paraId="35C11042" w14:textId="5A8C08C1"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1C10C6">
        <w:rPr>
          <w:rFonts w:ascii="Verdana" w:hAnsi="Verdana" w:cstheme="minorHAnsi"/>
          <w:sz w:val="18"/>
          <w:szCs w:val="18"/>
        </w:rPr>
        <w:t xml:space="preserve"> – </w:t>
      </w:r>
      <w:r w:rsidR="00764AAA">
        <w:rPr>
          <w:rFonts w:ascii="Verdana" w:hAnsi="Verdana" w:cstheme="minorHAnsi"/>
          <w:sz w:val="18"/>
          <w:szCs w:val="18"/>
        </w:rPr>
        <w:t>Mapa OŘ Praha 2022</w:t>
      </w:r>
    </w:p>
    <w:p w14:paraId="0A44C51D" w14:textId="077EEF5B"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7777777" w:rsidR="00094491" w:rsidRPr="00094491" w:rsidRDefault="00094491"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3A0A6B9B" w14:textId="4C96FB12" w:rsidR="00FF79BC" w:rsidRPr="009F5DE6" w:rsidRDefault="00FF79BC" w:rsidP="00FF79BC">
      <w:pPr>
        <w:pStyle w:val="acnormal"/>
      </w:pPr>
    </w:p>
    <w:p w14:paraId="3754140A" w14:textId="09FE1157"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Tato Rámcová dohoda byla uveřejněna prostředn</w:t>
      </w:r>
      <w:r w:rsidR="0050283D">
        <w:rPr>
          <w:rFonts w:ascii="Verdana" w:hAnsi="Verdana" w:cstheme="minorHAnsi"/>
          <w:sz w:val="18"/>
          <w:szCs w:val="18"/>
        </w:rPr>
        <w:t>ictvím registru smluv dne …………</w:t>
      </w:r>
      <w:r w:rsidRPr="002507FA">
        <w:rPr>
          <w:rFonts w:ascii="Verdana" w:hAnsi="Verdana" w:cstheme="minorHAnsi"/>
          <w:sz w:val="18"/>
          <w:szCs w:val="18"/>
        </w:rPr>
        <w:t xml:space="preserve">  </w:t>
      </w:r>
      <w:r w:rsidRPr="002507FA">
        <w:rPr>
          <w:rFonts w:ascii="Verdana" w:hAnsi="Verdana" w:cstheme="minorHAnsi"/>
          <w:sz w:val="18"/>
          <w:szCs w:val="18"/>
        </w:rPr>
        <w:tab/>
      </w:r>
    </w:p>
    <w:p w14:paraId="37F88A79" w14:textId="77777777" w:rsidR="002B1960" w:rsidRPr="002B1960" w:rsidRDefault="002B1960" w:rsidP="002B1960"/>
    <w:p w14:paraId="0F5EECFA" w14:textId="7101D613" w:rsidR="002B1960" w:rsidRPr="002B1960" w:rsidRDefault="002B1960" w:rsidP="007543B1">
      <w:pPr>
        <w:tabs>
          <w:tab w:val="left" w:pos="5670"/>
        </w:tabs>
        <w:sectPr w:rsidR="002B1960" w:rsidRPr="002B1960" w:rsidSect="00837D05">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1701" w:footer="794" w:gutter="0"/>
          <w:cols w:space="708"/>
          <w:titlePg/>
          <w:docGrid w:linePitch="360"/>
        </w:sectPr>
      </w:pPr>
    </w:p>
    <w:p w14:paraId="1A3932A5" w14:textId="38EBD006" w:rsidR="0090270E" w:rsidRPr="002B1960" w:rsidRDefault="0090270E" w:rsidP="002B1960">
      <w:pPr>
        <w:tabs>
          <w:tab w:val="left" w:pos="2415"/>
        </w:tabs>
        <w:rPr>
          <w:rFonts w:ascii="Verdana" w:hAnsi="Verdana" w:cstheme="minorHAnsi"/>
          <w:b/>
          <w:sz w:val="22"/>
        </w:rPr>
      </w:pPr>
      <w:r w:rsidRPr="002B1960">
        <w:rPr>
          <w:rFonts w:ascii="Verdana" w:hAnsi="Verdana" w:cstheme="minorHAnsi"/>
          <w:b/>
          <w:sz w:val="22"/>
        </w:rPr>
        <w:lastRenderedPageBreak/>
        <w:t xml:space="preserve">Příloha č. </w:t>
      </w:r>
      <w:r w:rsidR="00AD631C">
        <w:rPr>
          <w:rFonts w:ascii="Verdana" w:hAnsi="Verdana" w:cstheme="minorHAnsi"/>
          <w:b/>
          <w:sz w:val="22"/>
        </w:rPr>
        <w:t>4</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7777777" w:rsidR="0090270E" w:rsidRPr="00207873" w:rsidRDefault="0090270E" w:rsidP="0090270E">
      <w:pPr>
        <w:rPr>
          <w:rFonts w:ascii="Verdana" w:hAnsi="Verdana" w:cstheme="minorHAnsi"/>
          <w:sz w:val="18"/>
          <w:szCs w:val="18"/>
        </w:rPr>
      </w:pPr>
    </w:p>
    <w:p w14:paraId="4AF92787"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270E" w:rsidRPr="00207873" w14:paraId="1EAE7804" w14:textId="77777777" w:rsidTr="001047E3">
        <w:tc>
          <w:tcPr>
            <w:tcW w:w="2206" w:type="dxa"/>
            <w:vAlign w:val="center"/>
          </w:tcPr>
          <w:p w14:paraId="536E4A5F"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24" w:type="dxa"/>
            <w:vAlign w:val="center"/>
          </w:tcPr>
          <w:p w14:paraId="492800AB" w14:textId="5291EF00" w:rsidR="0090270E" w:rsidRPr="00207873" w:rsidRDefault="001047E3" w:rsidP="004F3A2A">
            <w:pPr>
              <w:pStyle w:val="RLTextlnkuslovan"/>
              <w:numPr>
                <w:ilvl w:val="0"/>
                <w:numId w:val="0"/>
              </w:numPr>
              <w:jc w:val="left"/>
              <w:rPr>
                <w:rFonts w:ascii="Verdana" w:hAnsi="Verdana" w:cstheme="minorHAnsi"/>
                <w:sz w:val="18"/>
                <w:szCs w:val="18"/>
                <w:highlight w:val="green"/>
              </w:rPr>
            </w:pPr>
            <w:r w:rsidRPr="001047E3">
              <w:rPr>
                <w:rFonts w:ascii="Verdana" w:hAnsi="Verdana" w:cstheme="minorHAnsi"/>
                <w:sz w:val="18"/>
                <w:szCs w:val="18"/>
              </w:rPr>
              <w:t>Ulrich Ladislav, DiS.</w:t>
            </w:r>
          </w:p>
        </w:tc>
      </w:tr>
      <w:tr w:rsidR="0090270E" w:rsidRPr="00207873" w14:paraId="76DFA821" w14:textId="77777777" w:rsidTr="001047E3">
        <w:tc>
          <w:tcPr>
            <w:tcW w:w="2206" w:type="dxa"/>
            <w:vAlign w:val="center"/>
          </w:tcPr>
          <w:p w14:paraId="263EE76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24" w:type="dxa"/>
            <w:vAlign w:val="center"/>
          </w:tcPr>
          <w:p w14:paraId="56402BDD" w14:textId="3D70DD66" w:rsidR="0090270E" w:rsidRPr="00207873" w:rsidRDefault="001047E3" w:rsidP="001047E3">
            <w:pPr>
              <w:pStyle w:val="RLTextlnkuslovan"/>
              <w:numPr>
                <w:ilvl w:val="0"/>
                <w:numId w:val="0"/>
              </w:numPr>
              <w:ind w:right="109"/>
              <w:jc w:val="left"/>
              <w:rPr>
                <w:rFonts w:ascii="Verdana" w:hAnsi="Verdana" w:cstheme="minorHAnsi"/>
                <w:sz w:val="18"/>
                <w:szCs w:val="18"/>
                <w:highlight w:val="green"/>
              </w:rPr>
            </w:pPr>
            <w:r w:rsidRPr="001047E3">
              <w:rPr>
                <w:rFonts w:ascii="Verdana" w:hAnsi="Verdana" w:cstheme="minorHAnsi"/>
                <w:sz w:val="18"/>
                <w:szCs w:val="18"/>
              </w:rPr>
              <w:t>Ulrich@spravazeleznic.cz</w:t>
            </w:r>
          </w:p>
        </w:tc>
      </w:tr>
      <w:tr w:rsidR="0090270E" w:rsidRPr="00207873" w14:paraId="52AA2D33" w14:textId="77777777" w:rsidTr="001047E3">
        <w:tc>
          <w:tcPr>
            <w:tcW w:w="2206" w:type="dxa"/>
            <w:vAlign w:val="center"/>
          </w:tcPr>
          <w:p w14:paraId="7D41FAF0"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24" w:type="dxa"/>
            <w:vAlign w:val="center"/>
          </w:tcPr>
          <w:p w14:paraId="6744BA41" w14:textId="26440E86" w:rsidR="0090270E" w:rsidRPr="00207873" w:rsidRDefault="001047E3" w:rsidP="004F3A2A">
            <w:pPr>
              <w:pStyle w:val="RLTextlnkuslovan"/>
              <w:numPr>
                <w:ilvl w:val="0"/>
                <w:numId w:val="0"/>
              </w:numPr>
              <w:jc w:val="left"/>
              <w:rPr>
                <w:rFonts w:ascii="Verdana" w:hAnsi="Verdana" w:cstheme="minorHAnsi"/>
                <w:sz w:val="18"/>
                <w:szCs w:val="18"/>
                <w:highlight w:val="green"/>
              </w:rPr>
            </w:pPr>
            <w:r w:rsidRPr="001047E3">
              <w:rPr>
                <w:rFonts w:ascii="Verdana" w:hAnsi="Verdana" w:cstheme="minorHAnsi"/>
                <w:sz w:val="18"/>
                <w:szCs w:val="18"/>
              </w:rPr>
              <w:t>+420 602 186</w:t>
            </w:r>
            <w:r>
              <w:rPr>
                <w:rFonts w:ascii="Verdana" w:hAnsi="Verdana" w:cstheme="minorHAnsi"/>
                <w:sz w:val="18"/>
                <w:szCs w:val="18"/>
              </w:rPr>
              <w:t> </w:t>
            </w:r>
            <w:r w:rsidRPr="001047E3">
              <w:rPr>
                <w:rFonts w:ascii="Verdana" w:hAnsi="Verdana" w:cstheme="minorHAnsi"/>
                <w:sz w:val="18"/>
                <w:szCs w:val="18"/>
              </w:rPr>
              <w:t>191</w:t>
            </w:r>
            <w:r>
              <w:rPr>
                <w:rFonts w:ascii="Verdana" w:hAnsi="Verdana" w:cstheme="minorHAnsi"/>
                <w:sz w:val="18"/>
                <w:szCs w:val="18"/>
              </w:rPr>
              <w:t xml:space="preserve">, </w:t>
            </w:r>
            <w:r w:rsidRPr="001047E3">
              <w:rPr>
                <w:rFonts w:ascii="Verdana" w:hAnsi="Verdana" w:cstheme="minorHAnsi"/>
                <w:sz w:val="18"/>
                <w:szCs w:val="18"/>
              </w:rPr>
              <w:t>+420 972 228 168</w:t>
            </w:r>
          </w:p>
        </w:tc>
      </w:tr>
    </w:tbl>
    <w:p w14:paraId="6594D258" w14:textId="77777777" w:rsidR="0090270E" w:rsidRPr="00207873"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t>Za Zhotovitele:</w:t>
      </w:r>
    </w:p>
    <w:p w14:paraId="23665502" w14:textId="77777777" w:rsidR="0090270E" w:rsidRPr="00207873" w:rsidRDefault="0090270E" w:rsidP="00B11899">
      <w:pPr>
        <w:numPr>
          <w:ilvl w:val="0"/>
          <w:numId w:val="13"/>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B11899">
      <w:pPr>
        <w:numPr>
          <w:ilvl w:val="0"/>
          <w:numId w:val="14"/>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77777777" w:rsidR="0090270E" w:rsidRPr="00207873" w:rsidRDefault="0090270E" w:rsidP="0090270E">
      <w:pPr>
        <w:ind w:left="426"/>
        <w:rPr>
          <w:rFonts w:ascii="Verdana" w:hAnsi="Verdana" w:cstheme="minorHAnsi"/>
          <w:sz w:val="18"/>
          <w:szCs w:val="18"/>
        </w:rPr>
      </w:pPr>
    </w:p>
    <w:p w14:paraId="0F94CEF9" w14:textId="78E74BCF"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 xml:space="preserve">Osoby oprávněné jednat ve věcech smluvních a obchodních jsou oprávněny jednat ve vztahu </w:t>
      </w:r>
      <w:r w:rsidR="00C17EBD">
        <w:rPr>
          <w:rFonts w:ascii="Verdana" w:hAnsi="Verdana" w:cstheme="minorHAnsi"/>
          <w:sz w:val="18"/>
          <w:szCs w:val="18"/>
        </w:rPr>
        <w:br/>
      </w:r>
      <w:r w:rsidRPr="00207873">
        <w:rPr>
          <w:rFonts w:ascii="Verdana" w:hAnsi="Verdana" w:cstheme="minorHAnsi"/>
          <w:sz w:val="18"/>
          <w:szCs w:val="18"/>
        </w:rPr>
        <w:t>k této Rámcové dohodě, objednávkám a dílčím smlouvám uzavřeným na základě této Rámcové dohody, a v rámci dílčích smluv vést s druhou stranou jednání obchodního a smluvního charakteru.</w:t>
      </w:r>
    </w:p>
    <w:p w14:paraId="7E8FA385" w14:textId="2CD17112"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 xml:space="preserve">Osoby oprávněné jednat ve věcech technických jsou oprávněny v rámci dílčích smluv vést s druhou stranou jednání technického charakteru. Dále jsou oprávněny provádět činnosti </w:t>
      </w:r>
      <w:r w:rsidR="00C17EBD">
        <w:rPr>
          <w:rFonts w:ascii="Verdana" w:hAnsi="Verdana" w:cstheme="minorHAnsi"/>
          <w:sz w:val="18"/>
          <w:szCs w:val="18"/>
        </w:rPr>
        <w:br/>
      </w:r>
      <w:r w:rsidRPr="00207873">
        <w:rPr>
          <w:rFonts w:ascii="Verdana" w:hAnsi="Verdana" w:cstheme="minorHAnsi"/>
          <w:sz w:val="18"/>
          <w:szCs w:val="18"/>
        </w:rPr>
        <w:t>a úkony, o nichž to stanoví tato dílčí smlouva nebo Obchodní podmínk</w:t>
      </w:r>
      <w:r w:rsidRPr="00E746F8">
        <w:rPr>
          <w:rFonts w:ascii="Verdana" w:hAnsi="Verdana" w:cstheme="minorHAnsi"/>
        </w:rPr>
        <w:t>y.</w:t>
      </w:r>
    </w:p>
    <w:sectPr w:rsidR="0090270E" w:rsidRPr="00E405A8" w:rsidSect="00837D05">
      <w:footerReference w:type="default" r:id="rId21"/>
      <w:headerReference w:type="first" r:id="rId22"/>
      <w:footerReference w:type="first" r:id="rId23"/>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F58EB" w14:textId="77777777" w:rsidR="00A27380" w:rsidRDefault="00A273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C8B00" w14:textId="003FA1C6" w:rsidR="00FF79BC" w:rsidRPr="00E86EC1" w:rsidRDefault="00FF79BC" w:rsidP="00DE3792">
    <w:pPr>
      <w:pStyle w:val="Zpat"/>
      <w:spacing w:line="200" w:lineRule="exact"/>
      <w:jc w:val="center"/>
      <w:rPr>
        <w:b/>
        <w:sz w:val="22"/>
      </w:rPr>
    </w:pPr>
  </w:p>
  <w:p w14:paraId="132D49EE" w14:textId="679567DE"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D114EB">
      <w:rPr>
        <w:rFonts w:ascii="Verdana" w:eastAsia="Verdana" w:hAnsi="Verdana"/>
        <w:noProof/>
        <w:color w:val="FF5200"/>
        <w:sz w:val="14"/>
      </w:rPr>
      <w:t>9</w:t>
    </w:r>
    <w:r w:rsidRPr="00385FE0">
      <w:rPr>
        <w:rFonts w:ascii="Verdana" w:eastAsia="Verdana" w:hAnsi="Verdana"/>
        <w:color w:val="FF5200"/>
        <w:sz w:val="14"/>
      </w:rPr>
      <w:fldChar w:fldCharType="end"/>
    </w:r>
    <w:r w:rsidRPr="00385FE0">
      <w:rPr>
        <w:rFonts w:ascii="Verdana" w:eastAsia="Verdana" w:hAnsi="Verdana"/>
        <w:color w:val="FF5200"/>
        <w:sz w:val="14"/>
      </w:rPr>
      <w:t>/</w:t>
    </w:r>
    <w:r w:rsidR="002B1960">
      <w:rPr>
        <w:rFonts w:ascii="Verdana" w:eastAsia="Verdana" w:hAnsi="Verdana"/>
        <w:color w:val="FF5200"/>
        <w:sz w:val="14"/>
      </w:rPr>
      <w:t>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34EDB38D" w14:textId="55B7778C" w:rsidR="00837D05" w:rsidRPr="00385FE0" w:rsidRDefault="00837D05" w:rsidP="00837D05">
          <w:pPr>
            <w:tabs>
              <w:tab w:val="center" w:pos="4536"/>
              <w:tab w:val="right" w:pos="9072"/>
            </w:tabs>
            <w:rPr>
              <w:rFonts w:ascii="Verdana" w:eastAsia="Verdana" w:hAnsi="Verdana"/>
              <w:color w:val="FF5200"/>
              <w:sz w:val="14"/>
            </w:rPr>
          </w:pPr>
          <w:r>
            <w:rPr>
              <w:rFonts w:ascii="Verdana" w:eastAsia="Verdana" w:hAnsi="Verdana"/>
              <w:color w:val="FF5200"/>
              <w:sz w:val="14"/>
            </w:rPr>
            <w:ptab w:relativeTo="margin" w:alignment="left" w:leader="none"/>
          </w: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D114EB">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D114EB">
            <w:rPr>
              <w:rFonts w:ascii="Verdana" w:eastAsia="Verdana" w:hAnsi="Verdana"/>
              <w:noProof/>
              <w:color w:val="FF5200"/>
              <w:sz w:val="14"/>
            </w:rPr>
            <w:t>10</w:t>
          </w:r>
          <w:r w:rsidRPr="00385FE0">
            <w:rPr>
              <w:rFonts w:ascii="Verdana" w:eastAsia="Verdana" w:hAnsi="Verdana"/>
              <w:color w:val="FF5200"/>
              <w:sz w:val="14"/>
            </w:rPr>
            <w:fldChar w:fldCharType="end"/>
          </w: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Sídlo: Dlážděná 1003/7, 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IČ: 709 94 234 DIČ: CZ 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 24</w:t>
          </w:r>
        </w:p>
        <w:p w14:paraId="3D7BE32C" w14:textId="15AA3D0C" w:rsidR="00837D05" w:rsidRPr="00385FE0" w:rsidRDefault="00D114EB"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spravazeleznic.cz</w:t>
            </w:r>
          </w:hyperlink>
          <w:r w:rsidR="00642B2A" w:rsidRPr="006774BD">
            <w:rPr>
              <w:rFonts w:ascii="Verdana" w:eastAsia="Verdana" w:hAnsi="Verdana"/>
              <w:color w:val="000000" w:themeColor="text1"/>
              <w:sz w:val="12"/>
            </w:rPr>
            <w:t xml:space="preserve">                             </w:t>
          </w:r>
          <w:r w:rsidR="00A27380">
            <w:rPr>
              <w:rFonts w:ascii="Verdana" w:eastAsia="Verdana" w:hAnsi="Verdana"/>
              <w:color w:val="000000" w:themeColor="text1"/>
              <w:sz w:val="12"/>
            </w:rPr>
            <w:t xml:space="preserve">        </w:t>
          </w:r>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5F261" w14:textId="77777777" w:rsidR="00A27380" w:rsidRDefault="00A273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D36BE" w14:textId="77777777" w:rsidR="00A27380" w:rsidRDefault="00A273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09F3056"/>
    <w:multiLevelType w:val="hybridMultilevel"/>
    <w:tmpl w:val="B5ECB9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C654A09"/>
    <w:multiLevelType w:val="hybridMultilevel"/>
    <w:tmpl w:val="36CEDE5A"/>
    <w:lvl w:ilvl="0" w:tplc="B3426BA2">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0975114"/>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4"/>
  </w:num>
  <w:num w:numId="4">
    <w:abstractNumId w:val="17"/>
  </w:num>
  <w:num w:numId="5">
    <w:abstractNumId w:val="2"/>
  </w:num>
  <w:num w:numId="6">
    <w:abstractNumId w:val="1"/>
  </w:num>
  <w:num w:numId="7">
    <w:abstractNumId w:val="7"/>
  </w:num>
  <w:num w:numId="8">
    <w:abstractNumId w:val="6"/>
  </w:num>
  <w:num w:numId="9">
    <w:abstractNumId w:val="5"/>
  </w:num>
  <w:num w:numId="10">
    <w:abstractNumId w:val="12"/>
  </w:num>
  <w:num w:numId="11">
    <w:abstractNumId w:val="9"/>
  </w:num>
  <w:num w:numId="12">
    <w:abstractNumId w:val="20"/>
  </w:num>
  <w:num w:numId="13">
    <w:abstractNumId w:val="11"/>
  </w:num>
  <w:num w:numId="14">
    <w:abstractNumId w:val="0"/>
  </w:num>
  <w:num w:numId="15">
    <w:abstractNumId w:val="13"/>
  </w:num>
  <w:num w:numId="16">
    <w:abstractNumId w:val="3"/>
  </w:num>
  <w:num w:numId="17">
    <w:abstractNumId w:val="4"/>
  </w:num>
  <w:num w:numId="18">
    <w:abstractNumId w:val="10"/>
  </w:num>
  <w:num w:numId="19">
    <w:abstractNumId w:val="16"/>
  </w:num>
  <w:num w:numId="20">
    <w:abstractNumId w:val="1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16EA2"/>
    <w:rsid w:val="0001725C"/>
    <w:rsid w:val="000206B8"/>
    <w:rsid w:val="00020FF6"/>
    <w:rsid w:val="00022D53"/>
    <w:rsid w:val="00024617"/>
    <w:rsid w:val="00025E36"/>
    <w:rsid w:val="000269E4"/>
    <w:rsid w:val="0003023B"/>
    <w:rsid w:val="00033E39"/>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4491"/>
    <w:rsid w:val="00096BA4"/>
    <w:rsid w:val="000978F5"/>
    <w:rsid w:val="00097BF7"/>
    <w:rsid w:val="000A1CAB"/>
    <w:rsid w:val="000A2855"/>
    <w:rsid w:val="000A6CD6"/>
    <w:rsid w:val="000C5A20"/>
    <w:rsid w:val="000C7132"/>
    <w:rsid w:val="000D282E"/>
    <w:rsid w:val="000D311D"/>
    <w:rsid w:val="000D59B0"/>
    <w:rsid w:val="000E2BEA"/>
    <w:rsid w:val="000E43FD"/>
    <w:rsid w:val="000E5DAD"/>
    <w:rsid w:val="000E733F"/>
    <w:rsid w:val="000F460F"/>
    <w:rsid w:val="000F65D4"/>
    <w:rsid w:val="00102827"/>
    <w:rsid w:val="00103AAA"/>
    <w:rsid w:val="001047E3"/>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53FE"/>
    <w:rsid w:val="001C7FC3"/>
    <w:rsid w:val="001D2DB5"/>
    <w:rsid w:val="001D65ED"/>
    <w:rsid w:val="001E4EEF"/>
    <w:rsid w:val="001E638F"/>
    <w:rsid w:val="001F08C9"/>
    <w:rsid w:val="001F39B2"/>
    <w:rsid w:val="002045B1"/>
    <w:rsid w:val="00204750"/>
    <w:rsid w:val="00207873"/>
    <w:rsid w:val="00211202"/>
    <w:rsid w:val="002164BA"/>
    <w:rsid w:val="002171E6"/>
    <w:rsid w:val="00217838"/>
    <w:rsid w:val="0021788C"/>
    <w:rsid w:val="00220472"/>
    <w:rsid w:val="00224684"/>
    <w:rsid w:val="0022507E"/>
    <w:rsid w:val="0022522A"/>
    <w:rsid w:val="0023151B"/>
    <w:rsid w:val="00232180"/>
    <w:rsid w:val="00235018"/>
    <w:rsid w:val="00235366"/>
    <w:rsid w:val="00235748"/>
    <w:rsid w:val="002422A1"/>
    <w:rsid w:val="00242EE0"/>
    <w:rsid w:val="002443C7"/>
    <w:rsid w:val="002478B2"/>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E49EE"/>
    <w:rsid w:val="002E6229"/>
    <w:rsid w:val="002E7681"/>
    <w:rsid w:val="002F512A"/>
    <w:rsid w:val="002F78E1"/>
    <w:rsid w:val="002F7905"/>
    <w:rsid w:val="00300981"/>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35AC"/>
    <w:rsid w:val="00481644"/>
    <w:rsid w:val="00481FBA"/>
    <w:rsid w:val="00483564"/>
    <w:rsid w:val="00484E08"/>
    <w:rsid w:val="00490DD5"/>
    <w:rsid w:val="00492090"/>
    <w:rsid w:val="004A0D5B"/>
    <w:rsid w:val="004A0F48"/>
    <w:rsid w:val="004B0429"/>
    <w:rsid w:val="004B17F3"/>
    <w:rsid w:val="004B1EBA"/>
    <w:rsid w:val="004B71BA"/>
    <w:rsid w:val="004B744D"/>
    <w:rsid w:val="004C28AD"/>
    <w:rsid w:val="004D235B"/>
    <w:rsid w:val="004D3F5F"/>
    <w:rsid w:val="004D47B7"/>
    <w:rsid w:val="004D795C"/>
    <w:rsid w:val="004F08D8"/>
    <w:rsid w:val="004F14F3"/>
    <w:rsid w:val="004F194C"/>
    <w:rsid w:val="004F22C3"/>
    <w:rsid w:val="004F29E9"/>
    <w:rsid w:val="004F444E"/>
    <w:rsid w:val="004F7C35"/>
    <w:rsid w:val="0050249A"/>
    <w:rsid w:val="0050283D"/>
    <w:rsid w:val="005030F6"/>
    <w:rsid w:val="0051023A"/>
    <w:rsid w:val="005166BE"/>
    <w:rsid w:val="00517F43"/>
    <w:rsid w:val="00520D2D"/>
    <w:rsid w:val="00521D9E"/>
    <w:rsid w:val="00523C78"/>
    <w:rsid w:val="005252EB"/>
    <w:rsid w:val="005345B6"/>
    <w:rsid w:val="00551057"/>
    <w:rsid w:val="0055436A"/>
    <w:rsid w:val="00560216"/>
    <w:rsid w:val="005623F0"/>
    <w:rsid w:val="00562A02"/>
    <w:rsid w:val="00562B90"/>
    <w:rsid w:val="00563670"/>
    <w:rsid w:val="00574368"/>
    <w:rsid w:val="00587182"/>
    <w:rsid w:val="00590B63"/>
    <w:rsid w:val="00596222"/>
    <w:rsid w:val="0059769D"/>
    <w:rsid w:val="005A17D8"/>
    <w:rsid w:val="005A4E1A"/>
    <w:rsid w:val="005A517C"/>
    <w:rsid w:val="005A661E"/>
    <w:rsid w:val="005C0CA5"/>
    <w:rsid w:val="005C2EC2"/>
    <w:rsid w:val="005C776A"/>
    <w:rsid w:val="005C7CE7"/>
    <w:rsid w:val="005D3578"/>
    <w:rsid w:val="005D4748"/>
    <w:rsid w:val="005D4FDA"/>
    <w:rsid w:val="005D6921"/>
    <w:rsid w:val="005D791E"/>
    <w:rsid w:val="005D7C2C"/>
    <w:rsid w:val="005E3788"/>
    <w:rsid w:val="005F5A36"/>
    <w:rsid w:val="005F6869"/>
    <w:rsid w:val="00602EEE"/>
    <w:rsid w:val="00604A2A"/>
    <w:rsid w:val="00606BB7"/>
    <w:rsid w:val="006073B6"/>
    <w:rsid w:val="006138E6"/>
    <w:rsid w:val="00613B66"/>
    <w:rsid w:val="00616498"/>
    <w:rsid w:val="006343DA"/>
    <w:rsid w:val="00634660"/>
    <w:rsid w:val="00641279"/>
    <w:rsid w:val="00642B2A"/>
    <w:rsid w:val="00643CE5"/>
    <w:rsid w:val="006452A8"/>
    <w:rsid w:val="00646FD3"/>
    <w:rsid w:val="00650C78"/>
    <w:rsid w:val="006653C8"/>
    <w:rsid w:val="00670999"/>
    <w:rsid w:val="00670F40"/>
    <w:rsid w:val="006774BD"/>
    <w:rsid w:val="00680163"/>
    <w:rsid w:val="0068231E"/>
    <w:rsid w:val="00683F01"/>
    <w:rsid w:val="006848CF"/>
    <w:rsid w:val="00691A74"/>
    <w:rsid w:val="00694A38"/>
    <w:rsid w:val="00696B10"/>
    <w:rsid w:val="0069787C"/>
    <w:rsid w:val="006A0501"/>
    <w:rsid w:val="006A0D45"/>
    <w:rsid w:val="006A2636"/>
    <w:rsid w:val="006B0D7E"/>
    <w:rsid w:val="006B230C"/>
    <w:rsid w:val="006C21B2"/>
    <w:rsid w:val="006C21FE"/>
    <w:rsid w:val="006D13CC"/>
    <w:rsid w:val="006D1ACE"/>
    <w:rsid w:val="006D2F28"/>
    <w:rsid w:val="006D734C"/>
    <w:rsid w:val="006E381A"/>
    <w:rsid w:val="006F32DE"/>
    <w:rsid w:val="006F373D"/>
    <w:rsid w:val="006F5E55"/>
    <w:rsid w:val="00701354"/>
    <w:rsid w:val="00704284"/>
    <w:rsid w:val="00704546"/>
    <w:rsid w:val="0070488A"/>
    <w:rsid w:val="0071081E"/>
    <w:rsid w:val="00712561"/>
    <w:rsid w:val="00714260"/>
    <w:rsid w:val="00715EC9"/>
    <w:rsid w:val="00732164"/>
    <w:rsid w:val="0074181E"/>
    <w:rsid w:val="007543B1"/>
    <w:rsid w:val="00754A3C"/>
    <w:rsid w:val="00762D8F"/>
    <w:rsid w:val="00764AAA"/>
    <w:rsid w:val="00764F8D"/>
    <w:rsid w:val="00770533"/>
    <w:rsid w:val="007747D8"/>
    <w:rsid w:val="00775184"/>
    <w:rsid w:val="00775691"/>
    <w:rsid w:val="0077752E"/>
    <w:rsid w:val="00780CF7"/>
    <w:rsid w:val="007845D2"/>
    <w:rsid w:val="007870F2"/>
    <w:rsid w:val="0078758C"/>
    <w:rsid w:val="007930D2"/>
    <w:rsid w:val="00794EC8"/>
    <w:rsid w:val="0079648B"/>
    <w:rsid w:val="007A2C38"/>
    <w:rsid w:val="007A3E20"/>
    <w:rsid w:val="007A692F"/>
    <w:rsid w:val="007A7666"/>
    <w:rsid w:val="007A7D3A"/>
    <w:rsid w:val="007C1216"/>
    <w:rsid w:val="007C1338"/>
    <w:rsid w:val="007C36A9"/>
    <w:rsid w:val="007C5684"/>
    <w:rsid w:val="007C6153"/>
    <w:rsid w:val="007D296D"/>
    <w:rsid w:val="007E084F"/>
    <w:rsid w:val="007E2B43"/>
    <w:rsid w:val="007E3252"/>
    <w:rsid w:val="007E51DC"/>
    <w:rsid w:val="007E6705"/>
    <w:rsid w:val="007F062A"/>
    <w:rsid w:val="007F077B"/>
    <w:rsid w:val="007F0F0A"/>
    <w:rsid w:val="007F1A30"/>
    <w:rsid w:val="007F1C42"/>
    <w:rsid w:val="007F2C74"/>
    <w:rsid w:val="007F3E0C"/>
    <w:rsid w:val="007F4DE8"/>
    <w:rsid w:val="007F73AD"/>
    <w:rsid w:val="00801C83"/>
    <w:rsid w:val="00803077"/>
    <w:rsid w:val="0080685D"/>
    <w:rsid w:val="00811354"/>
    <w:rsid w:val="0081183E"/>
    <w:rsid w:val="008135F0"/>
    <w:rsid w:val="00815E99"/>
    <w:rsid w:val="00835B2F"/>
    <w:rsid w:val="0083798C"/>
    <w:rsid w:val="00837D05"/>
    <w:rsid w:val="00842DD0"/>
    <w:rsid w:val="00844542"/>
    <w:rsid w:val="0084459D"/>
    <w:rsid w:val="00846710"/>
    <w:rsid w:val="008512E5"/>
    <w:rsid w:val="0085363C"/>
    <w:rsid w:val="008542A2"/>
    <w:rsid w:val="00856D9A"/>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B4E27"/>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FEE"/>
    <w:rsid w:val="009B1696"/>
    <w:rsid w:val="009B348A"/>
    <w:rsid w:val="009B7A3E"/>
    <w:rsid w:val="009C1FB5"/>
    <w:rsid w:val="009C5F7B"/>
    <w:rsid w:val="009F00BF"/>
    <w:rsid w:val="00A02B02"/>
    <w:rsid w:val="00A107ED"/>
    <w:rsid w:val="00A1363F"/>
    <w:rsid w:val="00A27380"/>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D4E61"/>
    <w:rsid w:val="00AD631C"/>
    <w:rsid w:val="00AE146B"/>
    <w:rsid w:val="00AE20A6"/>
    <w:rsid w:val="00AE25F7"/>
    <w:rsid w:val="00AE4AB7"/>
    <w:rsid w:val="00AF0F95"/>
    <w:rsid w:val="00AF44B3"/>
    <w:rsid w:val="00AF4F0A"/>
    <w:rsid w:val="00AF510F"/>
    <w:rsid w:val="00AF5AF2"/>
    <w:rsid w:val="00B00AFD"/>
    <w:rsid w:val="00B047FB"/>
    <w:rsid w:val="00B10516"/>
    <w:rsid w:val="00B11899"/>
    <w:rsid w:val="00B13E71"/>
    <w:rsid w:val="00B14409"/>
    <w:rsid w:val="00B148AD"/>
    <w:rsid w:val="00B22F67"/>
    <w:rsid w:val="00B2530C"/>
    <w:rsid w:val="00B25EE0"/>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E7C"/>
    <w:rsid w:val="00B503FE"/>
    <w:rsid w:val="00B53C04"/>
    <w:rsid w:val="00B55A40"/>
    <w:rsid w:val="00B55BD0"/>
    <w:rsid w:val="00B614FE"/>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5795"/>
    <w:rsid w:val="00C16FD1"/>
    <w:rsid w:val="00C17EBD"/>
    <w:rsid w:val="00C24777"/>
    <w:rsid w:val="00C255A8"/>
    <w:rsid w:val="00C27675"/>
    <w:rsid w:val="00C31031"/>
    <w:rsid w:val="00C3151C"/>
    <w:rsid w:val="00C32A22"/>
    <w:rsid w:val="00C43F40"/>
    <w:rsid w:val="00C448C0"/>
    <w:rsid w:val="00C53862"/>
    <w:rsid w:val="00C563AC"/>
    <w:rsid w:val="00C70877"/>
    <w:rsid w:val="00C80C78"/>
    <w:rsid w:val="00C869C5"/>
    <w:rsid w:val="00C87E72"/>
    <w:rsid w:val="00C9036A"/>
    <w:rsid w:val="00C928F9"/>
    <w:rsid w:val="00CA4342"/>
    <w:rsid w:val="00CA5E7B"/>
    <w:rsid w:val="00CA60AF"/>
    <w:rsid w:val="00CB6B7E"/>
    <w:rsid w:val="00CC2D9E"/>
    <w:rsid w:val="00CC5257"/>
    <w:rsid w:val="00CC64D4"/>
    <w:rsid w:val="00CC76B6"/>
    <w:rsid w:val="00CD0CE0"/>
    <w:rsid w:val="00CD0FED"/>
    <w:rsid w:val="00CD14C0"/>
    <w:rsid w:val="00CD2C94"/>
    <w:rsid w:val="00CD635A"/>
    <w:rsid w:val="00CE0374"/>
    <w:rsid w:val="00CE410E"/>
    <w:rsid w:val="00CE4489"/>
    <w:rsid w:val="00CE7DF9"/>
    <w:rsid w:val="00CF1282"/>
    <w:rsid w:val="00CF1DB7"/>
    <w:rsid w:val="00CF4A71"/>
    <w:rsid w:val="00D04FD1"/>
    <w:rsid w:val="00D114EB"/>
    <w:rsid w:val="00D13D04"/>
    <w:rsid w:val="00D149FB"/>
    <w:rsid w:val="00D15BD0"/>
    <w:rsid w:val="00D16457"/>
    <w:rsid w:val="00D20776"/>
    <w:rsid w:val="00D21535"/>
    <w:rsid w:val="00D279CA"/>
    <w:rsid w:val="00D30AD6"/>
    <w:rsid w:val="00D323A6"/>
    <w:rsid w:val="00D3346E"/>
    <w:rsid w:val="00D45DCA"/>
    <w:rsid w:val="00D47285"/>
    <w:rsid w:val="00D5313F"/>
    <w:rsid w:val="00D72725"/>
    <w:rsid w:val="00D734CC"/>
    <w:rsid w:val="00D73DCF"/>
    <w:rsid w:val="00D851B3"/>
    <w:rsid w:val="00D85996"/>
    <w:rsid w:val="00D97787"/>
    <w:rsid w:val="00D97C72"/>
    <w:rsid w:val="00DA0469"/>
    <w:rsid w:val="00DA6A41"/>
    <w:rsid w:val="00DB33CD"/>
    <w:rsid w:val="00DB6A15"/>
    <w:rsid w:val="00DB7EB5"/>
    <w:rsid w:val="00DC2D4A"/>
    <w:rsid w:val="00DC4AD5"/>
    <w:rsid w:val="00DC58E3"/>
    <w:rsid w:val="00DD11E3"/>
    <w:rsid w:val="00DD2D34"/>
    <w:rsid w:val="00DD3DC8"/>
    <w:rsid w:val="00DD7514"/>
    <w:rsid w:val="00DE200D"/>
    <w:rsid w:val="00DE282C"/>
    <w:rsid w:val="00DE3792"/>
    <w:rsid w:val="00DE5CC2"/>
    <w:rsid w:val="00DF18BB"/>
    <w:rsid w:val="00DF2CE0"/>
    <w:rsid w:val="00DF3611"/>
    <w:rsid w:val="00DF38A2"/>
    <w:rsid w:val="00DF3FD1"/>
    <w:rsid w:val="00DF61E5"/>
    <w:rsid w:val="00E03ECF"/>
    <w:rsid w:val="00E0446B"/>
    <w:rsid w:val="00E05929"/>
    <w:rsid w:val="00E07241"/>
    <w:rsid w:val="00E11477"/>
    <w:rsid w:val="00E11626"/>
    <w:rsid w:val="00E1230C"/>
    <w:rsid w:val="00E13B65"/>
    <w:rsid w:val="00E15C70"/>
    <w:rsid w:val="00E237D3"/>
    <w:rsid w:val="00E30AFD"/>
    <w:rsid w:val="00E35CAA"/>
    <w:rsid w:val="00E405A8"/>
    <w:rsid w:val="00E413C5"/>
    <w:rsid w:val="00E46045"/>
    <w:rsid w:val="00E476D0"/>
    <w:rsid w:val="00E47AA7"/>
    <w:rsid w:val="00E71957"/>
    <w:rsid w:val="00E746F8"/>
    <w:rsid w:val="00E83F13"/>
    <w:rsid w:val="00E92846"/>
    <w:rsid w:val="00E9537C"/>
    <w:rsid w:val="00E956D9"/>
    <w:rsid w:val="00E9583E"/>
    <w:rsid w:val="00E97E19"/>
    <w:rsid w:val="00EA1D44"/>
    <w:rsid w:val="00EA3CA5"/>
    <w:rsid w:val="00EA41F0"/>
    <w:rsid w:val="00EB634B"/>
    <w:rsid w:val="00EC014A"/>
    <w:rsid w:val="00EC07BD"/>
    <w:rsid w:val="00ED0D45"/>
    <w:rsid w:val="00ED1C3B"/>
    <w:rsid w:val="00ED3922"/>
    <w:rsid w:val="00ED44B2"/>
    <w:rsid w:val="00ED5020"/>
    <w:rsid w:val="00ED7AEE"/>
    <w:rsid w:val="00EE07E0"/>
    <w:rsid w:val="00EE18A0"/>
    <w:rsid w:val="00EE77D8"/>
    <w:rsid w:val="00EE7FBF"/>
    <w:rsid w:val="00EF3AA7"/>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1C88"/>
    <w:rsid w:val="00FA2398"/>
    <w:rsid w:val="00FA799E"/>
    <w:rsid w:val="00FB0452"/>
    <w:rsid w:val="00FB062D"/>
    <w:rsid w:val="00FB2D4F"/>
    <w:rsid w:val="00FB3281"/>
    <w:rsid w:val="00FD1161"/>
    <w:rsid w:val="00FD2AA8"/>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11899"/>
    <w:pPr>
      <w:numPr>
        <w:numId w:val="4"/>
      </w:numPr>
      <w:tabs>
        <w:tab w:val="clear" w:pos="360"/>
        <w:tab w:val="num" w:pos="426"/>
      </w:tabs>
      <w:ind w:left="284" w:hanging="284"/>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59859057">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49729579">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914841">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Ulrich@spravazeleznic.cz"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80A1A2C-5E17-4963-A566-4B6787753E1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4.xml><?xml version="1.0" encoding="utf-8"?>
<ds:datastoreItem xmlns:ds="http://schemas.openxmlformats.org/officeDocument/2006/customXml" ds:itemID="{C896DC10-B60F-4CE8-8760-0ADDF438C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10</Pages>
  <Words>4460</Words>
  <Characters>26320</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Schmittová Pavlína</cp:lastModifiedBy>
  <cp:revision>56</cp:revision>
  <cp:lastPrinted>2022-10-07T08:43:00Z</cp:lastPrinted>
  <dcterms:created xsi:type="dcterms:W3CDTF">2021-12-10T07:35:00Z</dcterms:created>
  <dcterms:modified xsi:type="dcterms:W3CDTF">2022-11-15T08:36:00Z</dcterms:modified>
</cp:coreProperties>
</file>