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76060F" w:rsidRPr="0076060F">
        <w:rPr>
          <w:rFonts w:eastAsia="Times New Roman" w:cs="Times New Roman"/>
          <w:b/>
          <w:lang w:eastAsia="cs-CZ"/>
        </w:rPr>
        <w:t>SAP PM – údržba kolejových vozidel</w:t>
      </w:r>
      <w:r w:rsidR="005B7F2F" w:rsidRPr="0076060F">
        <w:rPr>
          <w:rFonts w:eastAsia="Times New Roman" w:cs="Times New Roman"/>
          <w:b/>
          <w:lang w:eastAsia="cs-CZ"/>
        </w:rPr>
        <w:t>“</w:t>
      </w:r>
      <w:r w:rsidR="005B7F2F" w:rsidRPr="0076060F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76060F">
        <w:rPr>
          <w:rFonts w:eastAsia="Times New Roman" w:cs="Times New Roman"/>
          <w:lang w:eastAsia="cs-CZ"/>
        </w:rPr>
        <w:t>č.j.</w:t>
      </w:r>
      <w:proofErr w:type="gramEnd"/>
      <w:r w:rsidR="005B7F2F" w:rsidRPr="0076060F">
        <w:rPr>
          <w:rFonts w:eastAsia="Times New Roman" w:cs="Times New Roman"/>
          <w:lang w:eastAsia="cs-CZ"/>
        </w:rPr>
        <w:t xml:space="preserve"> </w:t>
      </w:r>
      <w:r w:rsidR="0076060F" w:rsidRPr="0076060F">
        <w:rPr>
          <w:rFonts w:eastAsia="Times New Roman" w:cs="Times New Roman"/>
          <w:lang w:eastAsia="cs-CZ"/>
        </w:rPr>
        <w:t>66269</w:t>
      </w:r>
      <w:r w:rsidR="005B7F2F" w:rsidRPr="0076060F">
        <w:rPr>
          <w:rFonts w:eastAsia="Times New Roman" w:cs="Times New Roman"/>
          <w:lang w:eastAsia="cs-CZ"/>
        </w:rPr>
        <w:t>/2022-SŽ-GŘ-O8</w:t>
      </w:r>
      <w:r w:rsidRPr="0076060F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Pr="00F750AD" w:rsidRDefault="00F750AD" w:rsidP="00F750AD"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F750AD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06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06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06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06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60F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35E2CC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E9EBEE-156C-4490-8241-F7D3BFAA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371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2022-05-18T10:20:00Z</dcterms:created>
  <dcterms:modified xsi:type="dcterms:W3CDTF">2022-09-23T10:08:00Z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