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5CF50" w14:textId="0057AE01" w:rsidR="009D1BA2" w:rsidRPr="00221465" w:rsidRDefault="0034498F" w:rsidP="00F34B3C">
      <w:pPr>
        <w:spacing w:line="276" w:lineRule="auto"/>
        <w:rPr>
          <w:rFonts w:asciiTheme="majorHAnsi" w:hAnsiTheme="majorHAnsi"/>
          <w:noProof/>
        </w:rPr>
      </w:pPr>
      <w:r w:rsidRPr="00FB7B3B">
        <w:rPr>
          <w:rFonts w:asciiTheme="majorHAnsi" w:hAnsiTheme="majorHAnsi"/>
          <w:noProof/>
        </w:rPr>
        <w:t xml:space="preserve">Příloha č. </w:t>
      </w:r>
      <w:r w:rsidR="00FB7B3B" w:rsidRPr="00FB7B3B">
        <w:rPr>
          <w:rFonts w:asciiTheme="majorHAnsi" w:hAnsiTheme="majorHAnsi"/>
          <w:noProof/>
        </w:rPr>
        <w:t xml:space="preserve">3 </w:t>
      </w:r>
      <w:r w:rsidR="00EA2C48" w:rsidRPr="00FB7B3B">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77777777"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14E50708" w14:textId="07FC8058"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Číslo smlouvy prodávajícího. ………………</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7E063524"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A1C45">
        <w:rPr>
          <w:rFonts w:eastAsia="Times New Roman" w:cs="Times New Roman"/>
          <w:lang w:eastAsia="cs-CZ"/>
        </w:rPr>
        <w:t xml:space="preserve">zastoupená </w:t>
      </w:r>
      <w:r w:rsidR="00560E71" w:rsidRPr="007A1C45">
        <w:rPr>
          <w:rFonts w:eastAsia="Times New Roman" w:cs="Times New Roman"/>
          <w:lang w:eastAsia="cs-CZ"/>
        </w:rPr>
        <w:t>Bc</w:t>
      </w:r>
      <w:r w:rsidR="00560E71">
        <w:rPr>
          <w:rFonts w:eastAsia="Times New Roman" w:cs="Times New Roman"/>
          <w:lang w:eastAsia="cs-CZ"/>
        </w:rPr>
        <w:t>. Jiřím Svobodou, MBA,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EA2C48">
        <w:rPr>
          <w:rFonts w:eastAsia="Times New Roman" w:cs="Times New Roman"/>
          <w:i/>
          <w:highlight w:val="green"/>
          <w:lang w:eastAsia="cs-CZ"/>
        </w:rPr>
        <w:t>jméno osoby</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 DIČ</w:t>
      </w:r>
      <w:proofErr w:type="gramEnd"/>
      <w:r w:rsidRPr="00EA2C48">
        <w:rPr>
          <w:rFonts w:eastAsia="Times New Roman" w:cs="Times New Roman"/>
          <w:highlight w:val="green"/>
          <w:lang w:eastAsia="cs-CZ"/>
        </w:rPr>
        <w:t xml:space="preserve">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Bankovní spojení:…………………</w:t>
      </w:r>
      <w:proofErr w:type="gramStart"/>
      <w:r w:rsidRPr="00EA2C48">
        <w:rPr>
          <w:rFonts w:eastAsia="Times New Roman" w:cs="Times New Roman"/>
          <w:highlight w:val="green"/>
          <w:lang w:eastAsia="cs-CZ"/>
        </w:rPr>
        <w:t>…..</w:t>
      </w:r>
      <w:proofErr w:type="gramEnd"/>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Číslo účtu:………………………</w:t>
      </w:r>
      <w:proofErr w:type="gramStart"/>
      <w:r w:rsidRPr="00EA2C48">
        <w:rPr>
          <w:rFonts w:eastAsia="Times New Roman" w:cs="Times New Roman"/>
          <w:highlight w:val="green"/>
          <w:lang w:eastAsia="cs-CZ"/>
        </w:rPr>
        <w:t>…..</w:t>
      </w:r>
      <w:proofErr w:type="gramEnd"/>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D30B1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D30B15">
        <w:rPr>
          <w:rFonts w:asciiTheme="majorHAnsi" w:hAnsiTheme="majorHAnsi"/>
          <w:noProof/>
        </w:rPr>
        <w:t>(</w:t>
      </w:r>
      <w:r w:rsidR="00D64352" w:rsidRPr="00D30B15">
        <w:rPr>
          <w:rFonts w:asciiTheme="majorHAnsi" w:hAnsiTheme="majorHAnsi"/>
          <w:noProof/>
        </w:rPr>
        <w:t xml:space="preserve">Kupující </w:t>
      </w:r>
      <w:r w:rsidR="00A90199" w:rsidRPr="00D30B15">
        <w:rPr>
          <w:rFonts w:asciiTheme="majorHAnsi" w:hAnsiTheme="majorHAnsi"/>
          <w:noProof/>
        </w:rPr>
        <w:t xml:space="preserve">a </w:t>
      </w:r>
      <w:r w:rsidR="00D64352" w:rsidRPr="00D30B15">
        <w:rPr>
          <w:rFonts w:asciiTheme="majorHAnsi" w:hAnsiTheme="majorHAnsi"/>
          <w:noProof/>
        </w:rPr>
        <w:t xml:space="preserve">Prodávající </w:t>
      </w:r>
      <w:r w:rsidR="005466DD" w:rsidRPr="00D30B15">
        <w:rPr>
          <w:rFonts w:asciiTheme="majorHAnsi" w:hAnsiTheme="majorHAnsi"/>
          <w:noProof/>
        </w:rPr>
        <w:t>dále tak jako „</w:t>
      </w:r>
      <w:r w:rsidR="005466DD" w:rsidRPr="00D30B15">
        <w:rPr>
          <w:rFonts w:asciiTheme="majorHAnsi" w:hAnsiTheme="majorHAnsi"/>
          <w:b/>
          <w:bCs/>
          <w:noProof/>
        </w:rPr>
        <w:t>Smluvní strany</w:t>
      </w:r>
      <w:r w:rsidR="005466DD" w:rsidRPr="00D30B15">
        <w:rPr>
          <w:rFonts w:asciiTheme="majorHAnsi" w:hAnsiTheme="majorHAnsi"/>
          <w:noProof/>
        </w:rPr>
        <w:t>“</w:t>
      </w:r>
      <w:r w:rsidR="00FF3C3D" w:rsidRPr="00D30B15">
        <w:rPr>
          <w:rFonts w:asciiTheme="majorHAnsi" w:hAnsiTheme="majorHAnsi"/>
          <w:noProof/>
        </w:rPr>
        <w:t xml:space="preserve"> nebo „</w:t>
      </w:r>
      <w:r w:rsidR="00FF3C3D" w:rsidRPr="00D30B15">
        <w:rPr>
          <w:rFonts w:asciiTheme="majorHAnsi" w:hAnsiTheme="majorHAnsi"/>
          <w:b/>
          <w:bCs/>
          <w:noProof/>
        </w:rPr>
        <w:t>Strany</w:t>
      </w:r>
      <w:r w:rsidR="00FF3C3D" w:rsidRPr="00D30B15">
        <w:rPr>
          <w:rFonts w:asciiTheme="majorHAnsi" w:hAnsiTheme="majorHAnsi"/>
          <w:noProof/>
        </w:rPr>
        <w:t>“</w:t>
      </w:r>
      <w:r w:rsidR="005466DD" w:rsidRPr="00D30B15">
        <w:rPr>
          <w:rFonts w:asciiTheme="majorHAnsi" w:hAnsiTheme="majorHAnsi"/>
          <w:noProof/>
        </w:rPr>
        <w:t>)</w:t>
      </w:r>
    </w:p>
    <w:p w14:paraId="6887847B" w14:textId="384EC53B" w:rsidR="009D1BA2" w:rsidRPr="00221465" w:rsidRDefault="00355DD1" w:rsidP="00DF4BD7">
      <w:pPr>
        <w:rPr>
          <w:rFonts w:asciiTheme="majorHAnsi" w:hAnsiTheme="majorHAnsi"/>
          <w:noProof/>
        </w:rPr>
      </w:pPr>
      <w:r w:rsidRPr="00D30B15">
        <w:rPr>
          <w:lang w:eastAsia="cs-CZ"/>
        </w:rPr>
        <w:t xml:space="preserve">Tato smlouva je uzavřena na základě výsledků </w:t>
      </w:r>
      <w:r w:rsidR="002E20E4" w:rsidRPr="00D30B15">
        <w:rPr>
          <w:lang w:eastAsia="cs-CZ"/>
        </w:rPr>
        <w:t>výběrového</w:t>
      </w:r>
      <w:r w:rsidRPr="00D30B15">
        <w:rPr>
          <w:lang w:eastAsia="cs-CZ"/>
        </w:rPr>
        <w:t xml:space="preserve"> řízení veřejné zakázky s názvem „ </w:t>
      </w:r>
      <w:r w:rsidR="00560E71" w:rsidRPr="00D30B15">
        <w:rPr>
          <w:lang w:eastAsia="cs-CZ"/>
        </w:rPr>
        <w:t>Nákup HW pro projekt SAKO</w:t>
      </w:r>
      <w:r w:rsidRPr="00D30B15">
        <w:rPr>
          <w:lang w:eastAsia="cs-CZ"/>
        </w:rPr>
        <w:t xml:space="preserve">“, </w:t>
      </w:r>
      <w:proofErr w:type="gramStart"/>
      <w:r w:rsidRPr="00D30B15">
        <w:rPr>
          <w:rFonts w:eastAsia="Times New Roman" w:cs="Times New Roman"/>
          <w:lang w:eastAsia="cs-CZ"/>
        </w:rPr>
        <w:t>č.j.</w:t>
      </w:r>
      <w:proofErr w:type="gramEnd"/>
      <w:r w:rsidRPr="00D30B15">
        <w:rPr>
          <w:rFonts w:eastAsia="Times New Roman" w:cs="Times New Roman"/>
          <w:lang w:eastAsia="cs-CZ"/>
        </w:rPr>
        <w:t xml:space="preserve"> veřejné zakázky </w:t>
      </w:r>
      <w:r w:rsidR="00D30B15" w:rsidRPr="00D30B15">
        <w:rPr>
          <w:rFonts w:eastAsia="Times New Roman" w:cs="Times New Roman"/>
          <w:lang w:eastAsia="cs-CZ"/>
        </w:rPr>
        <w:t xml:space="preserve">65490/2022-SŽ-GŘ-O8 </w:t>
      </w:r>
      <w:r w:rsidRPr="00D30B15">
        <w:rPr>
          <w:lang w:eastAsia="cs-CZ"/>
        </w:rPr>
        <w:t>(dále jen „</w:t>
      </w:r>
      <w:r w:rsidR="00B843B7" w:rsidRPr="00D30B15">
        <w:rPr>
          <w:b/>
          <w:lang w:eastAsia="cs-CZ"/>
        </w:rPr>
        <w:t xml:space="preserve">Veřejná </w:t>
      </w:r>
      <w:r w:rsidRPr="00D30B15">
        <w:rPr>
          <w:b/>
          <w:lang w:eastAsia="cs-CZ"/>
        </w:rPr>
        <w:t>zakázka</w:t>
      </w:r>
      <w:r w:rsidRPr="00D30B15">
        <w:rPr>
          <w:lang w:eastAsia="cs-CZ"/>
        </w:rPr>
        <w:t>“). Jednotlivá ustanovení této Smlouvy tak budou vykládána v souladu se zadávacími podmínkami veřejné 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7A1C45" w:rsidRDefault="00A90199" w:rsidP="00D81AAB">
      <w:pPr>
        <w:pStyle w:val="Odstavecseseznamem"/>
      </w:pPr>
      <w:r w:rsidRPr="007A1C45">
        <w:t xml:space="preserve">Touto Smlouvou se </w:t>
      </w:r>
      <w:r w:rsidR="00EC2D7C" w:rsidRPr="007A1C45">
        <w:t xml:space="preserve">Prodávající </w:t>
      </w:r>
      <w:r w:rsidRPr="007A1C45">
        <w:t>zavazuje</w:t>
      </w:r>
      <w:r w:rsidR="002B0B85" w:rsidRPr="007A1C45">
        <w:t xml:space="preserve">: </w:t>
      </w:r>
    </w:p>
    <w:p w14:paraId="3535D2F7" w14:textId="6D3EEC0E" w:rsidR="0034033F" w:rsidRPr="007A1C45" w:rsidRDefault="00A90199" w:rsidP="00D81AAB">
      <w:pPr>
        <w:pStyle w:val="Odstavecseseznamem"/>
        <w:numPr>
          <w:ilvl w:val="0"/>
          <w:numId w:val="7"/>
        </w:numPr>
        <w:rPr>
          <w:noProof/>
        </w:rPr>
      </w:pPr>
      <w:r w:rsidRPr="007A1C45">
        <w:t>dodat Hardware alespoň v kvalitě a specifikacích uvedených v </w:t>
      </w:r>
      <w:r w:rsidRPr="007A1C45">
        <w:rPr>
          <w:bCs/>
        </w:rPr>
        <w:t>Příloze č. 1</w:t>
      </w:r>
      <w:r w:rsidRPr="007A1C45">
        <w:t xml:space="preserve"> </w:t>
      </w:r>
      <w:r w:rsidRPr="007A1C45">
        <w:rPr>
          <w:i/>
        </w:rPr>
        <w:t xml:space="preserve">Specifikace </w:t>
      </w:r>
      <w:r w:rsidR="006C1F21" w:rsidRPr="007A1C45">
        <w:rPr>
          <w:i/>
        </w:rPr>
        <w:t>Plnění</w:t>
      </w:r>
      <w:r w:rsidRPr="007A1C45">
        <w:t xml:space="preserve"> této Smlouvy a další drobné hmotné pomůcky či předměty jinak nezbytné pro uvedení Hardware do běžného provozu (například propojovací kabely, napájecí kabely, šrouby, koncovky apod.) v rámci IT </w:t>
      </w:r>
      <w:r w:rsidR="000D2268" w:rsidRPr="007A1C45">
        <w:t>prostředí</w:t>
      </w:r>
      <w:r w:rsidRPr="007A1C45">
        <w:t xml:space="preserve"> </w:t>
      </w:r>
      <w:r w:rsidR="00EC2D7C" w:rsidRPr="007A1C45">
        <w:t>Kupujícího</w:t>
      </w:r>
      <w:r w:rsidR="0034033F" w:rsidRPr="007A1C45">
        <w:rPr>
          <w:noProof/>
        </w:rPr>
        <w:t>;</w:t>
      </w:r>
      <w:r w:rsidR="008F015B" w:rsidRPr="007A1C45">
        <w:rPr>
          <w:noProof/>
        </w:rPr>
        <w:t xml:space="preserve"> </w:t>
      </w:r>
    </w:p>
    <w:p w14:paraId="14991ADE" w14:textId="0DE20D8C" w:rsidR="0034033F" w:rsidRPr="007A1C45" w:rsidRDefault="00A90199" w:rsidP="00D81AAB">
      <w:pPr>
        <w:pStyle w:val="Odstavecseseznamem"/>
        <w:numPr>
          <w:ilvl w:val="0"/>
          <w:numId w:val="7"/>
        </w:numPr>
        <w:rPr>
          <w:noProof/>
        </w:rPr>
      </w:pPr>
      <w:r w:rsidRPr="007A1C45">
        <w:t xml:space="preserve">předat </w:t>
      </w:r>
      <w:r w:rsidR="00EC2D7C" w:rsidRPr="007A1C45">
        <w:t>Kupujícímu</w:t>
      </w:r>
      <w:r w:rsidRPr="007A1C45">
        <w:t xml:space="preserve"> Dokumentaci a poskytnout </w:t>
      </w:r>
      <w:r w:rsidR="00EC2D7C" w:rsidRPr="007A1C45">
        <w:t>Kupujícímu</w:t>
      </w:r>
      <w:r w:rsidRPr="007A1C45">
        <w:t xml:space="preserve"> oprávnění Dokumentaci užít</w:t>
      </w:r>
      <w:r w:rsidR="0034033F" w:rsidRPr="007A1C45">
        <w:rPr>
          <w:noProof/>
        </w:rPr>
        <w:t>;</w:t>
      </w:r>
    </w:p>
    <w:p w14:paraId="50A8821A" w14:textId="5A54494F" w:rsidR="0034033F" w:rsidRPr="007A1C45" w:rsidRDefault="00A90199" w:rsidP="00D81AAB">
      <w:pPr>
        <w:pStyle w:val="Odstavecseseznamem"/>
        <w:numPr>
          <w:ilvl w:val="0"/>
          <w:numId w:val="7"/>
        </w:numPr>
        <w:rPr>
          <w:noProof/>
        </w:rPr>
      </w:pPr>
      <w:r w:rsidRPr="007A1C45">
        <w:lastRenderedPageBreak/>
        <w:t xml:space="preserve">provést dopravu Hardware do </w:t>
      </w:r>
      <w:r w:rsidR="000D2268" w:rsidRPr="007A1C45">
        <w:t>m</w:t>
      </w:r>
      <w:r w:rsidRPr="007A1C45">
        <w:t xml:space="preserve">ísta plnění, včetně umístění Hardware do vhodného přepravního obalu zamezujícího anebo minimalizujícího případné poškození Hardware během </w:t>
      </w:r>
      <w:bookmarkStart w:id="2" w:name="_GoBack"/>
      <w:r w:rsidRPr="007A1C45">
        <w:t>dopravy</w:t>
      </w:r>
      <w:r w:rsidR="008819F6" w:rsidRPr="007A1C45">
        <w:rPr>
          <w:noProof/>
        </w:rPr>
        <w:t>;</w:t>
      </w:r>
    </w:p>
    <w:p w14:paraId="6B93F5E9" w14:textId="3D65883E" w:rsidR="008819F6" w:rsidRPr="007A1C45" w:rsidRDefault="00A90199" w:rsidP="00D81AAB">
      <w:pPr>
        <w:pStyle w:val="Odstavecseseznamem"/>
        <w:numPr>
          <w:ilvl w:val="0"/>
          <w:numId w:val="7"/>
        </w:numPr>
        <w:rPr>
          <w:noProof/>
        </w:rPr>
      </w:pPr>
      <w:r w:rsidRPr="007A1C45">
        <w:t xml:space="preserve">poskytnout </w:t>
      </w:r>
      <w:r w:rsidR="00EC2D7C" w:rsidRPr="007A1C45">
        <w:t xml:space="preserve">Kupujícímu </w:t>
      </w:r>
      <w:r w:rsidR="006C1F21" w:rsidRPr="007A1C45">
        <w:t>z</w:t>
      </w:r>
      <w:r w:rsidRPr="007A1C45">
        <w:t>áruku za jakost k dodanému Hardware</w:t>
      </w:r>
      <w:r w:rsidR="006E4174">
        <w:t xml:space="preserve"> po dobu 3 let ode dne dodání Hardware; ustanovení čl. 17.1.1 Přílohy č. 5 – Zvláštní obchodní podmínky se nepoužije</w:t>
      </w:r>
      <w:r w:rsidR="00822396" w:rsidRPr="007A1C45">
        <w:t>;</w:t>
      </w:r>
      <w:r w:rsidR="006C1F21" w:rsidRPr="007A1C45">
        <w:t xml:space="preserve"> </w:t>
      </w:r>
    </w:p>
    <w:p w14:paraId="670FC094" w14:textId="4CE00B4E" w:rsidR="00A037C2" w:rsidRPr="007A1C45" w:rsidRDefault="00A90199" w:rsidP="00D81AAB">
      <w:pPr>
        <w:pStyle w:val="Odstavecseseznamem"/>
        <w:numPr>
          <w:ilvl w:val="0"/>
          <w:numId w:val="7"/>
        </w:numPr>
        <w:rPr>
          <w:noProof/>
        </w:rPr>
      </w:pPr>
      <w:bookmarkStart w:id="3" w:name="_Ref510544962"/>
      <w:r w:rsidRPr="007A1C45">
        <w:t xml:space="preserve">provést </w:t>
      </w:r>
      <w:r w:rsidR="00EF0177" w:rsidRPr="007A1C45">
        <w:t>i</w:t>
      </w:r>
      <w:r w:rsidRPr="007A1C45">
        <w:t xml:space="preserve">nstalaci Hardware včetně případné likvidace odpadů vzniklých při </w:t>
      </w:r>
      <w:r w:rsidR="00EF0177" w:rsidRPr="007A1C45">
        <w:t>i</w:t>
      </w:r>
      <w:r w:rsidRPr="007A1C45">
        <w:t xml:space="preserve">nstalaci v Místě plnění a poskytnout </w:t>
      </w:r>
      <w:r w:rsidR="00D64352" w:rsidRPr="007A1C45">
        <w:t xml:space="preserve">Kupujícímu </w:t>
      </w:r>
      <w:r w:rsidR="006C1F21" w:rsidRPr="007A1C45">
        <w:t>z</w:t>
      </w:r>
      <w:r w:rsidRPr="007A1C45">
        <w:t>áruku za jakost na provedenou Instalaci</w:t>
      </w:r>
      <w:bookmarkEnd w:id="3"/>
      <w:r w:rsidR="00DA3406" w:rsidRPr="007A1C45">
        <w:t>;</w:t>
      </w:r>
    </w:p>
    <w:p w14:paraId="722EAC29" w14:textId="3793E98C"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D81AAB">
      <w:pPr>
        <w:pStyle w:val="Odstavecseseznamem"/>
        <w:numPr>
          <w:ilvl w:val="2"/>
          <w:numId w:val="5"/>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bookmarkEnd w:id="2"/>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08B3AD77" w:rsidR="00A037C2" w:rsidRPr="007A1C45" w:rsidRDefault="00DC3510" w:rsidP="00D81AAB">
      <w:pPr>
        <w:pStyle w:val="Odstavecseseznamem"/>
      </w:pPr>
      <w:r w:rsidRPr="007A1C45">
        <w:t xml:space="preserve">Prodávající </w:t>
      </w:r>
      <w:r w:rsidR="00A90199" w:rsidRPr="007A1C45">
        <w:t xml:space="preserve">dodá Hardware v konfiguracích podle jejich specifikace, jež tvoří Přílohu č. 1 </w:t>
      </w:r>
      <w:r w:rsidR="00A90199" w:rsidRPr="007A1C45">
        <w:rPr>
          <w:i/>
          <w:iCs/>
        </w:rPr>
        <w:t xml:space="preserve">Specifikace </w:t>
      </w:r>
      <w:r w:rsidR="006C1F21" w:rsidRPr="007A1C45">
        <w:rPr>
          <w:i/>
          <w:iCs/>
        </w:rPr>
        <w:t>Plnění</w:t>
      </w:r>
      <w:r w:rsidR="00A90199" w:rsidRPr="007A1C45">
        <w:t xml:space="preserve"> této Smlouvy.</w:t>
      </w:r>
      <w:r w:rsidR="008F015B" w:rsidRPr="007A1C45">
        <w:t xml:space="preserve"> Je-li součástí Veřejné </w:t>
      </w:r>
      <w:r w:rsidR="00B843B7" w:rsidRPr="007A1C45">
        <w:t>zaká</w:t>
      </w:r>
      <w:r w:rsidR="001942BB" w:rsidRPr="007A1C45">
        <w:t>z</w:t>
      </w:r>
      <w:r w:rsidR="00B843B7" w:rsidRPr="007A1C45">
        <w:t xml:space="preserve">ky </w:t>
      </w:r>
      <w:r w:rsidR="008F015B" w:rsidRPr="007A1C45">
        <w:t xml:space="preserve">a byl-li </w:t>
      </w:r>
      <w:r w:rsidR="00D64352" w:rsidRPr="007A1C45">
        <w:t xml:space="preserve">Kupujícímu </w:t>
      </w:r>
      <w:r w:rsidR="008F015B" w:rsidRPr="007A1C45">
        <w:t xml:space="preserve">před podpisem této Smlouvy doručen návrh řešení nebo obdobný dokument, který má v souladu se Zadávací dokumentací k Veřejné zakázce sloužit jako specifikace kvality Plnění anebo podklad pro Plnění, pak je </w:t>
      </w:r>
      <w:r w:rsidR="00D64352" w:rsidRPr="007A1C45">
        <w:t xml:space="preserve">Prodávající </w:t>
      </w:r>
      <w:r w:rsidR="008F015B" w:rsidRPr="007A1C45">
        <w:t xml:space="preserve">povinen provádět Plnění v kvalitě dle takového dokumentu, pokud takový dokument stanoví kvalitu vyšší, než je kvalita specifikovaná v Příloze </w:t>
      </w:r>
      <w:r w:rsidR="00BE7C40" w:rsidRPr="007A1C45">
        <w:t xml:space="preserve">č. 1 </w:t>
      </w:r>
      <w:r w:rsidR="008F015B" w:rsidRPr="007A1C45">
        <w:rPr>
          <w:i/>
          <w:iCs/>
        </w:rPr>
        <w:t>Specifikace Plnění</w:t>
      </w:r>
      <w:r w:rsidR="008F015B" w:rsidRPr="007A1C45">
        <w:t>.</w:t>
      </w:r>
    </w:p>
    <w:p w14:paraId="60F6EC08" w14:textId="5444673B" w:rsidR="00595F71" w:rsidRPr="00221465"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 xml:space="preserve">dle pravidel článku č. </w:t>
      </w:r>
      <w:proofErr w:type="gramStart"/>
      <w:r w:rsidR="00EC7CBA">
        <w:t>4.1. této</w:t>
      </w:r>
      <w:proofErr w:type="gramEnd"/>
      <w:r w:rsidR="00EC7CBA">
        <w:t xml:space="preserve"> Smlouvy</w:t>
      </w:r>
      <w:r w:rsidR="00CF17BE" w:rsidRPr="00221465">
        <w:t xml:space="preserve">. </w:t>
      </w:r>
    </w:p>
    <w:p w14:paraId="1D88D9B8" w14:textId="3285DD9F" w:rsidR="00595F71" w:rsidRPr="00221465" w:rsidRDefault="00A90199" w:rsidP="00D81AAB">
      <w:pPr>
        <w:pStyle w:val="Odstavecseseznamem"/>
      </w:pPr>
      <w:r w:rsidRPr="00221465">
        <w:t>Dodací list musí obsahovat:</w:t>
      </w:r>
    </w:p>
    <w:p w14:paraId="555FA1E2" w14:textId="4FFF5064" w:rsidR="009C0A64" w:rsidRPr="00221465" w:rsidRDefault="00A90199" w:rsidP="00D81AAB">
      <w:pPr>
        <w:pStyle w:val="Odstavecseseznamem"/>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2BA4CA45"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D81AAB">
      <w:pPr>
        <w:pStyle w:val="Odstavecseseznamem"/>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 xml:space="preserve">V takovém </w:t>
      </w:r>
      <w:r w:rsidR="00A90199" w:rsidRPr="00221465">
        <w:lastRenderedPageBreak/>
        <w:t>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D81AAB">
      <w:pPr>
        <w:pStyle w:val="Odstavecseseznamem"/>
        <w:numPr>
          <w:ilvl w:val="2"/>
          <w:numId w:val="5"/>
        </w:numPr>
      </w:pPr>
      <w:r w:rsidRPr="00221465">
        <w:t>důvody pro odmítnutí převzetí Hardware včetně označení zjištěných vad;</w:t>
      </w:r>
    </w:p>
    <w:p w14:paraId="04D6DD56" w14:textId="32D841B8" w:rsidR="00F5070F" w:rsidRPr="00221465" w:rsidRDefault="00F5070F" w:rsidP="00D81AAB">
      <w:pPr>
        <w:pStyle w:val="Odstavecseseznamem"/>
        <w:numPr>
          <w:ilvl w:val="2"/>
          <w:numId w:val="5"/>
        </w:numPr>
      </w:pPr>
      <w:r w:rsidRPr="00221465">
        <w:t xml:space="preserve">datum a čas; a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1A8A59DF" w:rsidR="00447984" w:rsidRPr="00C11225" w:rsidRDefault="00F5070F" w:rsidP="00D81AAB">
      <w:pPr>
        <w:pStyle w:val="Odstavecseseznamem"/>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3FFF9254" w14:textId="7D003990" w:rsidR="00447984" w:rsidRPr="00221465" w:rsidRDefault="00447984" w:rsidP="00D81AAB">
      <w:pPr>
        <w:pStyle w:val="Odstavecseseznamem"/>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D81AAB">
      <w:pPr>
        <w:pStyle w:val="Odstavecseseznamem"/>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D81AAB">
      <w:pPr>
        <w:pStyle w:val="Nadpis4"/>
        <w:numPr>
          <w:ilvl w:val="0"/>
          <w:numId w:val="5"/>
        </w:numPr>
        <w:spacing w:after="240"/>
        <w:ind w:left="0" w:firstLine="0"/>
      </w:pPr>
      <w:r>
        <w:t>Doba a místo plnění</w:t>
      </w:r>
    </w:p>
    <w:p w14:paraId="54DE6E29" w14:textId="307B0D15" w:rsidR="00EC7CBA" w:rsidRPr="001067F2" w:rsidRDefault="00EC7CBA" w:rsidP="00EC7CBA">
      <w:pPr>
        <w:pStyle w:val="Odstavecseseznamem"/>
        <w:ind w:left="709" w:hanging="709"/>
      </w:pPr>
      <w:r w:rsidRPr="001067F2">
        <w:t xml:space="preserve">Prodávající dodá veškerý požadovaný Hardware nejpozději do </w:t>
      </w:r>
      <w:r w:rsidR="001067F2" w:rsidRPr="001067F2">
        <w:t>3 měsíců</w:t>
      </w:r>
      <w:r w:rsidRPr="001067F2">
        <w:t xml:space="preserve"> od účinnosti Smlouvy. </w:t>
      </w:r>
    </w:p>
    <w:p w14:paraId="7434F1A9" w14:textId="651A40AF" w:rsidR="00EC7CBA" w:rsidRPr="00EC7CBA" w:rsidRDefault="00EC7CBA" w:rsidP="00EC7CBA">
      <w:pPr>
        <w:pStyle w:val="Odstavecseseznamem"/>
        <w:ind w:left="709" w:hanging="709"/>
      </w:pPr>
      <w:r>
        <w:t xml:space="preserve">Místem dodání plnění je </w:t>
      </w:r>
      <w:r w:rsidRPr="00EC7CBA">
        <w:t xml:space="preserve">Dlážděná 1003/7, PSČ 110 00 </w:t>
      </w:r>
      <w:r>
        <w:t>Praha 1 - Nové Město.</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6D30FA70"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3C51BB84"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ve výši</w:t>
      </w:r>
      <w:r w:rsidR="00D051C6">
        <w:t xml:space="preserve"> </w:t>
      </w:r>
      <w:r w:rsidR="00EF4996" w:rsidRPr="00D051C6">
        <w:rPr>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051C6">
        <w:rPr>
          <w:highlight w:val="green"/>
        </w:rPr>
        <w:t>…………</w:t>
      </w:r>
      <w:proofErr w:type="gramStart"/>
      <w:r w:rsidR="00EF4996" w:rsidRPr="00D051C6">
        <w:rPr>
          <w:highlight w:val="green"/>
        </w:rPr>
        <w:t>…..</w:t>
      </w:r>
      <w:r w:rsidR="00EF4996">
        <w:t>, cena</w:t>
      </w:r>
      <w:proofErr w:type="gramEnd"/>
      <w:r w:rsidR="00EF4996">
        <w:t xml:space="preserve"> včetně DPH</w:t>
      </w:r>
      <w:r w:rsidR="00D051C6">
        <w:t xml:space="preserve"> </w:t>
      </w:r>
      <w:r w:rsidR="00EF4996" w:rsidRPr="00D051C6">
        <w:rPr>
          <w:highlight w:val="green"/>
        </w:rPr>
        <w:t>……………….</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633E31B8" w:rsidR="00140178" w:rsidRPr="001067F2" w:rsidRDefault="003019CE" w:rsidP="00D81AAB">
      <w:pPr>
        <w:pStyle w:val="Odstavecseseznamem"/>
      </w:pPr>
      <w:r w:rsidRPr="001067F2">
        <w:t>Podrobný rozpis Ceny dle jednotlivých částí</w:t>
      </w:r>
      <w:r w:rsidR="00685634" w:rsidRPr="001067F2">
        <w:t xml:space="preserve"> Plnění je uveden v Příloze č. </w:t>
      </w:r>
      <w:r w:rsidR="00FB7B3B">
        <w:t>2</w:t>
      </w:r>
      <w:r w:rsidR="00FB7B3B" w:rsidRPr="001067F2">
        <w:t xml:space="preserve"> </w:t>
      </w:r>
      <w:r w:rsidR="00DC3510" w:rsidRPr="001067F2">
        <w:rPr>
          <w:i/>
          <w:iCs/>
        </w:rPr>
        <w:t>Cena Plnění.</w:t>
      </w:r>
    </w:p>
    <w:p w14:paraId="7D2A9405" w14:textId="77777777" w:rsidR="00140178" w:rsidRPr="00221465" w:rsidRDefault="00140178" w:rsidP="00D81AAB">
      <w:pPr>
        <w:pStyle w:val="Odstavecseseznamem"/>
      </w:pPr>
      <w:bookmarkStart w:id="5" w:name="_Hlk27391226"/>
      <w:r w:rsidRPr="00221465">
        <w:t>Cena je výslovně sjednávána jako nejvyšší možná a nepřekročitelná.</w:t>
      </w:r>
    </w:p>
    <w:p w14:paraId="30447BD2" w14:textId="6F46986B" w:rsidR="00140178" w:rsidRPr="001067F2" w:rsidRDefault="00140178" w:rsidP="00D81AAB">
      <w:pPr>
        <w:pStyle w:val="Odstavecseseznamem"/>
      </w:pPr>
      <w:r w:rsidRPr="001067F2">
        <w:t>Právo na zaplacení Ceny</w:t>
      </w:r>
      <w:r w:rsidR="00EF0177" w:rsidRPr="001067F2">
        <w:t xml:space="preserve"> za Plnění</w:t>
      </w:r>
      <w:r w:rsidRPr="001067F2">
        <w:t xml:space="preserve"> či její části Prodávajícímu vzniká dnem podpisu Akceptačního protokolu s uvedením „Akceptováno“, nebo v případě vyznačení na Akceptačním protokolu „Akceptováno s výhradou“, dnem odstranění vytčených vad.</w:t>
      </w:r>
    </w:p>
    <w:bookmarkEnd w:id="5"/>
    <w:p w14:paraId="469AA071" w14:textId="7AE1932E" w:rsidR="00C70843" w:rsidRPr="00FB7B3B" w:rsidRDefault="00F61DE3" w:rsidP="00D81AAB">
      <w:pPr>
        <w:pStyle w:val="Nadpis4"/>
        <w:numPr>
          <w:ilvl w:val="0"/>
          <w:numId w:val="5"/>
        </w:numPr>
        <w:spacing w:after="240"/>
        <w:ind w:left="0" w:firstLine="0"/>
      </w:pPr>
      <w:r w:rsidRPr="00221465">
        <w:t xml:space="preserve">Práva duševního </w:t>
      </w:r>
      <w:r w:rsidRPr="00FB7B3B">
        <w:t>vlastnictví</w:t>
      </w:r>
    </w:p>
    <w:p w14:paraId="28230C56" w14:textId="5DAEF972" w:rsidR="002F3DE9" w:rsidRPr="00FB7B3B" w:rsidRDefault="002F3DE9" w:rsidP="0042446A">
      <w:pPr>
        <w:pStyle w:val="Odstavecseseznamem"/>
        <w:rPr>
          <w:i/>
          <w:iCs/>
          <w:noProof/>
        </w:rPr>
      </w:pPr>
      <w:r w:rsidRPr="00FB7B3B">
        <w:rPr>
          <w:noProof/>
        </w:rPr>
        <w:t>Pro Software vztahující se k Hardware platí článek 6.3.</w:t>
      </w:r>
      <w:r w:rsidR="00EF4996" w:rsidRPr="00FB7B3B">
        <w:rPr>
          <w:noProof/>
        </w:rPr>
        <w:t xml:space="preserve"> Přílohy</w:t>
      </w:r>
      <w:r w:rsidR="00685634" w:rsidRPr="00FB7B3B">
        <w:rPr>
          <w:noProof/>
        </w:rPr>
        <w:t xml:space="preserve"> č. </w:t>
      </w:r>
      <w:r w:rsidR="00FB7B3B" w:rsidRPr="00FB7B3B">
        <w:rPr>
          <w:noProof/>
        </w:rPr>
        <w:t xml:space="preserve">5 </w:t>
      </w:r>
      <w:r w:rsidRPr="00FB7B3B">
        <w:rPr>
          <w:i/>
          <w:iCs/>
          <w:noProof/>
        </w:rPr>
        <w:t xml:space="preserve">Zvláštní obchodní </w:t>
      </w:r>
      <w:r w:rsidR="00590D81" w:rsidRPr="00FB7B3B">
        <w:rPr>
          <w:i/>
          <w:iCs/>
          <w:noProof/>
        </w:rPr>
        <w:t>podmínky</w:t>
      </w:r>
      <w:r w:rsidRPr="00FB7B3B">
        <w:rPr>
          <w:i/>
          <w:iCs/>
          <w:noProof/>
        </w:rPr>
        <w:t>.</w:t>
      </w:r>
    </w:p>
    <w:p w14:paraId="2F09AE85" w14:textId="1A8F9B28" w:rsidR="00DB2B0F" w:rsidRPr="00FB7B3B" w:rsidRDefault="00555C2D" w:rsidP="00D81AAB">
      <w:pPr>
        <w:pStyle w:val="Nadpis4"/>
        <w:numPr>
          <w:ilvl w:val="0"/>
          <w:numId w:val="5"/>
        </w:numPr>
        <w:spacing w:after="240"/>
        <w:ind w:left="0" w:firstLine="0"/>
      </w:pPr>
      <w:proofErr w:type="spellStart"/>
      <w:r w:rsidRPr="00FB7B3B">
        <w:t>Helpd</w:t>
      </w:r>
      <w:r w:rsidR="00C02406" w:rsidRPr="00FB7B3B">
        <w:t>esk</w:t>
      </w:r>
      <w:proofErr w:type="spellEnd"/>
    </w:p>
    <w:p w14:paraId="2498459F" w14:textId="6CF9BD01" w:rsidR="00590D81" w:rsidRPr="00FB7B3B" w:rsidRDefault="00586495" w:rsidP="00D81AAB">
      <w:pPr>
        <w:pStyle w:val="Odstavecseseznamem"/>
        <w:rPr>
          <w:noProof/>
        </w:rPr>
      </w:pPr>
      <w:r w:rsidRPr="00FB7B3B">
        <w:t xml:space="preserve">Prodávající </w:t>
      </w:r>
      <w:r w:rsidR="00C02406" w:rsidRPr="00FB7B3B">
        <w:t xml:space="preserve">bude poskytovat </w:t>
      </w:r>
      <w:proofErr w:type="spellStart"/>
      <w:r w:rsidR="00555C2D" w:rsidRPr="00FB7B3B">
        <w:t>Helpd</w:t>
      </w:r>
      <w:r w:rsidR="00C02406" w:rsidRPr="00FB7B3B">
        <w:t>esk</w:t>
      </w:r>
      <w:proofErr w:type="spellEnd"/>
      <w:r w:rsidR="00C02406" w:rsidRPr="00FB7B3B">
        <w:t xml:space="preserve"> v režimu 2</w:t>
      </w:r>
      <w:r w:rsidR="009D2179" w:rsidRPr="00FB7B3B">
        <w:t xml:space="preserve"> </w:t>
      </w:r>
      <w:r w:rsidR="00C02406" w:rsidRPr="00FB7B3B">
        <w:t xml:space="preserve">ve smyslu čl. 10.1.1. </w:t>
      </w:r>
      <w:r w:rsidR="00685634" w:rsidRPr="00FB7B3B">
        <w:rPr>
          <w:noProof/>
        </w:rPr>
        <w:t xml:space="preserve">Přílohy č. </w:t>
      </w:r>
      <w:r w:rsidR="00FB7B3B" w:rsidRPr="00FB7B3B">
        <w:rPr>
          <w:noProof/>
        </w:rPr>
        <w:t xml:space="preserve">5 </w:t>
      </w:r>
      <w:r w:rsidR="00590D81" w:rsidRPr="00FB7B3B">
        <w:rPr>
          <w:i/>
          <w:iCs/>
          <w:noProof/>
        </w:rPr>
        <w:t>Zvláštní obchodní podmínky.</w:t>
      </w:r>
    </w:p>
    <w:p w14:paraId="08C7B4F9" w14:textId="5185B4F6" w:rsidR="00590D81" w:rsidRPr="00FB7B3B" w:rsidRDefault="00586495" w:rsidP="00D81AAB">
      <w:pPr>
        <w:pStyle w:val="Odstavecseseznamem"/>
        <w:rPr>
          <w:noProof/>
        </w:rPr>
      </w:pPr>
      <w:r w:rsidRPr="00FB7B3B">
        <w:lastRenderedPageBreak/>
        <w:t>Prodávající</w:t>
      </w:r>
      <w:r w:rsidR="00C02406" w:rsidRPr="00FB7B3B">
        <w:t xml:space="preserve"> bude provozovat </w:t>
      </w:r>
      <w:proofErr w:type="spellStart"/>
      <w:r w:rsidR="00555C2D" w:rsidRPr="00FB7B3B">
        <w:t>Helpd</w:t>
      </w:r>
      <w:r w:rsidR="00C02406" w:rsidRPr="00FB7B3B">
        <w:t>esk</w:t>
      </w:r>
      <w:proofErr w:type="spellEnd"/>
      <w:r w:rsidR="00C02406" w:rsidRPr="00FB7B3B">
        <w:t xml:space="preserve"> v úrovni L1</w:t>
      </w:r>
      <w:r w:rsidR="009D2179" w:rsidRPr="00FB7B3B">
        <w:t xml:space="preserve"> </w:t>
      </w:r>
      <w:r w:rsidR="00C02406" w:rsidRPr="00FB7B3B">
        <w:t>ve smyslu č</w:t>
      </w:r>
      <w:r w:rsidR="00BE7C40" w:rsidRPr="00FB7B3B">
        <w:t>l</w:t>
      </w:r>
      <w:r w:rsidR="00C02406" w:rsidRPr="00FB7B3B">
        <w:t xml:space="preserve">. 10.1.4. </w:t>
      </w:r>
      <w:r w:rsidR="00685634" w:rsidRPr="00FB7B3B">
        <w:rPr>
          <w:noProof/>
        </w:rPr>
        <w:t xml:space="preserve">Přílohy č. </w:t>
      </w:r>
      <w:r w:rsidR="00FB7B3B" w:rsidRPr="00FB7B3B">
        <w:rPr>
          <w:noProof/>
        </w:rPr>
        <w:t xml:space="preserve">5 </w:t>
      </w:r>
      <w:r w:rsidR="00590D81" w:rsidRPr="00FB7B3B">
        <w:rPr>
          <w:i/>
          <w:iCs/>
          <w:noProof/>
        </w:rPr>
        <w:t>Zvláštní obchodní podmínky.</w:t>
      </w:r>
    </w:p>
    <w:p w14:paraId="03C84C12" w14:textId="3F346DBF" w:rsidR="00397CC4" w:rsidRPr="00FB7B3B" w:rsidRDefault="00397CC4" w:rsidP="00D81AAB">
      <w:pPr>
        <w:pStyle w:val="Nadpis4"/>
        <w:numPr>
          <w:ilvl w:val="0"/>
          <w:numId w:val="5"/>
        </w:numPr>
        <w:spacing w:after="240"/>
        <w:ind w:left="0" w:firstLine="0"/>
        <w:rPr>
          <w:noProof/>
        </w:rPr>
      </w:pPr>
      <w:r w:rsidRPr="00FB7B3B">
        <w:rPr>
          <w:noProof/>
        </w:rPr>
        <w:t>Servisní model</w:t>
      </w:r>
    </w:p>
    <w:p w14:paraId="62564069" w14:textId="64DE4760" w:rsidR="00397CC4" w:rsidRPr="00FB7B3B" w:rsidRDefault="00586495" w:rsidP="00D81AAB">
      <w:pPr>
        <w:pStyle w:val="Odstavecseseznamem"/>
        <w:rPr>
          <w:noProof/>
        </w:rPr>
      </w:pPr>
      <w:r w:rsidRPr="00FB7B3B">
        <w:t>Prodávající</w:t>
      </w:r>
      <w:r w:rsidR="00397CC4" w:rsidRPr="00FB7B3B">
        <w:t xml:space="preserve"> bude poskytovat servisní model v režimu B1</w:t>
      </w:r>
      <w:r w:rsidR="009D2179" w:rsidRPr="00FB7B3B">
        <w:t xml:space="preserve"> </w:t>
      </w:r>
      <w:r w:rsidR="00397CC4" w:rsidRPr="00FB7B3B">
        <w:t xml:space="preserve">ve smyslu čl. 12.1.2. </w:t>
      </w:r>
      <w:r w:rsidR="00685634" w:rsidRPr="00FB7B3B">
        <w:rPr>
          <w:noProof/>
        </w:rPr>
        <w:t xml:space="preserve">Přílohy č. </w:t>
      </w:r>
      <w:r w:rsidR="00FB7B3B" w:rsidRPr="00FB7B3B">
        <w:rPr>
          <w:noProof/>
        </w:rPr>
        <w:t xml:space="preserve">5 </w:t>
      </w:r>
      <w:r w:rsidR="00590D81" w:rsidRPr="00FB7B3B">
        <w:rPr>
          <w:i/>
          <w:iCs/>
          <w:noProof/>
        </w:rPr>
        <w:t>Zvláštní obchodní podmínky.</w:t>
      </w:r>
    </w:p>
    <w:p w14:paraId="7095E236" w14:textId="2E62634E" w:rsidR="00F54BBB" w:rsidRPr="00FB7B3B" w:rsidRDefault="00F54BBB" w:rsidP="00D81AAB">
      <w:pPr>
        <w:pStyle w:val="Nadpis4"/>
        <w:numPr>
          <w:ilvl w:val="0"/>
          <w:numId w:val="5"/>
        </w:numPr>
        <w:spacing w:after="240"/>
        <w:ind w:left="0" w:firstLine="0"/>
        <w:rPr>
          <w:noProof/>
        </w:rPr>
      </w:pPr>
      <w:r w:rsidRPr="00FB7B3B">
        <w:rPr>
          <w:noProof/>
        </w:rPr>
        <w:t>Kybernetická bezpečnost</w:t>
      </w:r>
    </w:p>
    <w:p w14:paraId="10D6240E" w14:textId="489D3E58" w:rsidR="008F60C6" w:rsidRPr="00FB7B3B" w:rsidRDefault="00F54BBB" w:rsidP="00D81AAB">
      <w:pPr>
        <w:pStyle w:val="Odstavecseseznamem"/>
      </w:pPr>
      <w:r w:rsidRPr="00FB7B3B">
        <w:t>Pokud bude v rámci plnění této Smlouvy docházet ke zpracování osobních údajů, zavazuje se Prodávající dodržovat opatření dle článku 2</w:t>
      </w:r>
      <w:r w:rsidR="00586495" w:rsidRPr="00FB7B3B">
        <w:t>1</w:t>
      </w:r>
      <w:r w:rsidRPr="00FB7B3B">
        <w:t xml:space="preserve">. </w:t>
      </w:r>
      <w:r w:rsidR="00685634" w:rsidRPr="00FB7B3B">
        <w:rPr>
          <w:noProof/>
        </w:rPr>
        <w:t xml:space="preserve">Přílohy č. </w:t>
      </w:r>
      <w:r w:rsidR="00FB7B3B" w:rsidRPr="00FB7B3B">
        <w:rPr>
          <w:noProof/>
        </w:rPr>
        <w:t xml:space="preserve">5 </w:t>
      </w:r>
      <w:r w:rsidR="00590D81" w:rsidRPr="00FB7B3B">
        <w:rPr>
          <w:i/>
          <w:iCs/>
          <w:noProof/>
        </w:rPr>
        <w:t>Zvláštní obchodní podmínky.</w:t>
      </w:r>
    </w:p>
    <w:p w14:paraId="0AF0451F" w14:textId="2144E808" w:rsidR="00843F1B" w:rsidRPr="00FB7B3B" w:rsidRDefault="00843F1B" w:rsidP="00D81AAB">
      <w:pPr>
        <w:pStyle w:val="Nadpis4"/>
        <w:numPr>
          <w:ilvl w:val="0"/>
          <w:numId w:val="5"/>
        </w:numPr>
        <w:spacing w:after="240"/>
        <w:ind w:left="0" w:firstLine="0"/>
        <w:rPr>
          <w:noProof/>
        </w:rPr>
      </w:pPr>
      <w:r w:rsidRPr="00FB7B3B">
        <w:rPr>
          <w:noProof/>
        </w:rPr>
        <w:t>Střet zájmů, povinnosti Prodávajícího v souvislosti s konfliktem na Ukrajině</w:t>
      </w:r>
    </w:p>
    <w:p w14:paraId="3E0F0383" w14:textId="77777777" w:rsidR="00843F1B" w:rsidRPr="00FB7B3B" w:rsidRDefault="00843F1B" w:rsidP="00843F1B">
      <w:pPr>
        <w:pStyle w:val="Odstavecseseznamem"/>
      </w:pPr>
      <w:proofErr w:type="gramStart"/>
      <w:r w:rsidRPr="00FB7B3B">
        <w:t>Prodávající</w:t>
      </w:r>
      <w:proofErr w:type="gramEnd"/>
      <w:r w:rsidRPr="00FB7B3B">
        <w:t xml:space="preserve"> prohlašuje, že není obchodní společností, ve které veřejný funkcionář uvedený v </w:t>
      </w:r>
      <w:proofErr w:type="spellStart"/>
      <w:proofErr w:type="gramStart"/>
      <w:r w:rsidRPr="00FB7B3B">
        <w:t>ust</w:t>
      </w:r>
      <w:proofErr w:type="spellEnd"/>
      <w:r w:rsidRPr="00FB7B3B">
        <w:t>.</w:t>
      </w:r>
      <w:proofErr w:type="gramEnd"/>
      <w:r w:rsidRPr="00FB7B3B">
        <w:t xml:space="preserve"> § 2 odst. 1 písm. c) zákona č. 159/2006 Sb., o střetu zájmů, ve znění pozdějších předpisů (dále jen „</w:t>
      </w:r>
      <w:r w:rsidRPr="00FB7B3B">
        <w:rPr>
          <w:b/>
          <w:i/>
        </w:rPr>
        <w:t>Zákon o střetu zájmů</w:t>
      </w:r>
      <w:r w:rsidRPr="00FB7B3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B7B3B">
        <w:t>ust</w:t>
      </w:r>
      <w:proofErr w:type="spellEnd"/>
      <w:r w:rsidRPr="00FB7B3B">
        <w:t>. § 2 odst. 1 písm. c) Zákona o střetu zájmů nebo jím ovládaná osoba vlastní podíl představující alespoň 25 % účasti společníka v obchodní společnosti.</w:t>
      </w:r>
    </w:p>
    <w:p w14:paraId="6106A10A" w14:textId="77777777" w:rsidR="00843F1B" w:rsidRPr="00FB7B3B" w:rsidRDefault="00843F1B" w:rsidP="00843F1B">
      <w:pPr>
        <w:pStyle w:val="Odstavecseseznamem"/>
        <w:rPr>
          <w:b/>
        </w:rPr>
      </w:pPr>
      <w:r w:rsidRPr="00FB7B3B">
        <w:t>Prodávající prohlašuje, že on, ani žádný z jeho poddodavatelů nebo jiných osob, jejichž způsobilost byla využita ve smyslu evropských směrnic o zadávání veřejných zakázek, nejsou osobami:</w:t>
      </w:r>
    </w:p>
    <w:p w14:paraId="603115C9" w14:textId="77777777" w:rsidR="00843F1B" w:rsidRPr="00FB7B3B" w:rsidRDefault="00843F1B" w:rsidP="00266CCA">
      <w:pPr>
        <w:pStyle w:val="Odstavecseseznamem"/>
        <w:numPr>
          <w:ilvl w:val="0"/>
          <w:numId w:val="38"/>
        </w:numPr>
        <w:rPr>
          <w:b/>
        </w:rPr>
      </w:pPr>
      <w:r w:rsidRPr="00FB7B3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3CD63EC" w14:textId="3355086D" w:rsidR="00843F1B" w:rsidRPr="00FB7B3B" w:rsidRDefault="00843F1B" w:rsidP="00266CCA">
      <w:pPr>
        <w:pStyle w:val="Odstavecseseznamem"/>
        <w:numPr>
          <w:ilvl w:val="0"/>
          <w:numId w:val="38"/>
        </w:numPr>
        <w:rPr>
          <w:b/>
        </w:rPr>
      </w:pPr>
      <w:r w:rsidRPr="00FB7B3B">
        <w:t>dle článku 2</w:t>
      </w:r>
      <w:r w:rsidRPr="00FB7B3B">
        <w:rPr>
          <w:b/>
        </w:rPr>
        <w:t xml:space="preserve"> </w:t>
      </w:r>
      <w:r w:rsidRPr="00FB7B3B">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B7B3B">
        <w:rPr>
          <w:b/>
          <w:i/>
        </w:rPr>
        <w:t>Sankční seznamy</w:t>
      </w:r>
      <w:r w:rsidRPr="00FB7B3B">
        <w:rPr>
          <w:i/>
        </w:rPr>
        <w:t>“</w:t>
      </w:r>
      <w:r w:rsidRPr="00FB7B3B">
        <w:t>).</w:t>
      </w:r>
    </w:p>
    <w:p w14:paraId="397F1F4A" w14:textId="02B5A07A" w:rsidR="00843F1B" w:rsidRPr="00FB7B3B" w:rsidRDefault="00843F1B" w:rsidP="00843F1B">
      <w:pPr>
        <w:pStyle w:val="Odstavecseseznamem"/>
      </w:pPr>
      <w:r w:rsidRPr="00FB7B3B">
        <w:t xml:space="preserve">Je-li Prodávajícím sdružení více osob, platí podmínky dle odstavce </w:t>
      </w:r>
      <w:r w:rsidR="007A1C45" w:rsidRPr="00FB7B3B">
        <w:t>10</w:t>
      </w:r>
      <w:r w:rsidRPr="00FB7B3B">
        <w:t xml:space="preserve">.1 a </w:t>
      </w:r>
      <w:r w:rsidR="007A1C45" w:rsidRPr="00FB7B3B">
        <w:t>10</w:t>
      </w:r>
      <w:r w:rsidRPr="00FB7B3B">
        <w:t>.2 této Smlouvy také jednotlivě pro všechny osoby v rámci Prodávajícího sdružené a to bez ohledu na právní formu tohoto sdružení.</w:t>
      </w:r>
    </w:p>
    <w:p w14:paraId="5CE02975" w14:textId="77777777" w:rsidR="00843F1B" w:rsidRPr="00FB7B3B" w:rsidRDefault="00843F1B" w:rsidP="00843F1B">
      <w:pPr>
        <w:pStyle w:val="Odstavecseseznamem"/>
      </w:pPr>
      <w:r w:rsidRPr="00FB7B3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FB7B3B" w:rsidRDefault="00843F1B" w:rsidP="00843F1B">
      <w:pPr>
        <w:pStyle w:val="Odstavecseseznamem"/>
      </w:pPr>
      <w:r w:rsidRPr="00FB7B3B">
        <w:t xml:space="preserve">Prodávající se dále zavazuje postupovat při plnění této Smlouvy v souladu s Nařízením Rady (ES) č. 765/2006 ze dne 18. května 2006 o omezujících opatřeních vzhledem k situaci v Bělorusku a k zapojení Běloruska do ruské agrese proti Ukrajině, ve znění </w:t>
      </w:r>
      <w:r w:rsidRPr="00FB7B3B">
        <w:lastRenderedPageBreak/>
        <w:t>pozdějších předpisů, a dalších prováděcích předpisů k tomuto nařízení Rady (EU) č. 269/2014.</w:t>
      </w:r>
    </w:p>
    <w:p w14:paraId="7865131B" w14:textId="77777777" w:rsidR="00843F1B" w:rsidRPr="00FB7B3B" w:rsidRDefault="00843F1B" w:rsidP="00843F1B">
      <w:pPr>
        <w:pStyle w:val="Odstavecseseznamem"/>
        <w:rPr>
          <w:b/>
        </w:rPr>
      </w:pPr>
      <w:r w:rsidRPr="00FB7B3B">
        <w:t>Prodávající se dále ve smyslu článku 2</w:t>
      </w:r>
      <w:r w:rsidRPr="00FB7B3B">
        <w:rPr>
          <w:b/>
        </w:rPr>
        <w:t xml:space="preserve"> </w:t>
      </w:r>
      <w:r w:rsidRPr="00FB7B3B">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3F2DD368" w:rsidR="00843F1B" w:rsidRPr="00FB7B3B" w:rsidRDefault="00843F1B" w:rsidP="00266CCA">
      <w:pPr>
        <w:pStyle w:val="Odstavecseseznamem"/>
      </w:pPr>
      <w:r w:rsidRPr="00FB7B3B">
        <w:t xml:space="preserve">Ukáží-li se prohlášení Prodávajícího dle odstavce </w:t>
      </w:r>
      <w:r w:rsidR="007A1C45" w:rsidRPr="00FB7B3B">
        <w:t>10</w:t>
      </w:r>
      <w:r w:rsidRPr="00FB7B3B">
        <w:t xml:space="preserve">.1 a </w:t>
      </w:r>
      <w:r w:rsidR="007A1C45" w:rsidRPr="00FB7B3B">
        <w:t>10</w:t>
      </w:r>
      <w:r w:rsidRPr="00FB7B3B">
        <w:t xml:space="preserve">.2 této Smlouvy jako nepravdivá nebo poruší-li Prodávající svou oznamovací povinnost dle odstavce </w:t>
      </w:r>
      <w:r w:rsidR="007A1C45" w:rsidRPr="00FB7B3B">
        <w:t>10</w:t>
      </w:r>
      <w:r w:rsidRPr="00FB7B3B">
        <w:t xml:space="preserve">.4 nebo povinnosti dle odstavců </w:t>
      </w:r>
      <w:r w:rsidR="007A1C45" w:rsidRPr="00FB7B3B">
        <w:t>10</w:t>
      </w:r>
      <w:r w:rsidRPr="00FB7B3B">
        <w:t xml:space="preserve">.5 nebo </w:t>
      </w:r>
      <w:r w:rsidR="007A1C45" w:rsidRPr="00FB7B3B">
        <w:t>10</w:t>
      </w:r>
      <w:r w:rsidRPr="00FB7B3B">
        <w:t>.6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FB7B3B" w:rsidRDefault="008F60C6" w:rsidP="00D81AAB">
      <w:pPr>
        <w:pStyle w:val="Nadpis4"/>
        <w:numPr>
          <w:ilvl w:val="0"/>
          <w:numId w:val="5"/>
        </w:numPr>
        <w:spacing w:after="240"/>
        <w:ind w:left="0" w:firstLine="0"/>
        <w:rPr>
          <w:noProof/>
        </w:rPr>
      </w:pPr>
      <w:r w:rsidRPr="00FB7B3B">
        <w:t>Závěrečná</w:t>
      </w:r>
      <w:r w:rsidRPr="00FB7B3B">
        <w:rPr>
          <w:noProof/>
        </w:rPr>
        <w:t xml:space="preserve"> ustanovaní</w:t>
      </w:r>
    </w:p>
    <w:p w14:paraId="5CF93BC4" w14:textId="6FEEA698" w:rsidR="008F60C6" w:rsidRPr="00FB7B3B" w:rsidRDefault="008F60C6" w:rsidP="00D81AAB">
      <w:pPr>
        <w:pStyle w:val="Odstavecseseznamem"/>
      </w:pPr>
      <w:r w:rsidRPr="00FB7B3B">
        <w:t xml:space="preserve">Smlouva se řídí Obchodními podmínkami </w:t>
      </w:r>
      <w:r w:rsidR="009B30D0" w:rsidRPr="00FB7B3B">
        <w:t>Kupujícího</w:t>
      </w:r>
      <w:r w:rsidRPr="00FB7B3B">
        <w:t xml:space="preserve"> a Zvláštními obchodními podmínkami </w:t>
      </w:r>
      <w:r w:rsidR="009B30D0" w:rsidRPr="00FB7B3B">
        <w:t>Kupujícího</w:t>
      </w:r>
      <w:r w:rsidRPr="00FB7B3B">
        <w:t>. Ustanovení Zvláštních obchodních podmínek mají přednost před ustanoveními Obchodních podmínek, pokud jsou ustanovení těchto dokumentů v rozporu, uplatní se ustanovení uvedené ve Zvláštních obchodních podmínkách</w:t>
      </w:r>
      <w:r w:rsidR="00BE7C40" w:rsidRPr="00FB7B3B">
        <w:t>.</w:t>
      </w:r>
    </w:p>
    <w:p w14:paraId="74993349" w14:textId="72C3A540" w:rsidR="00036D1F" w:rsidRPr="00FB7B3B" w:rsidRDefault="00036D1F" w:rsidP="00D81AAB">
      <w:pPr>
        <w:pStyle w:val="Odstavecseseznamem"/>
      </w:pPr>
      <w:r w:rsidRPr="00FB7B3B">
        <w:t>Odchylná ujednání v této Smlouvě mají přednost před ustanoveními Obchodních podmínek a Zvláštních obchodních podmínek</w:t>
      </w:r>
      <w:r w:rsidR="00590D81" w:rsidRPr="00FB7B3B">
        <w:t>.</w:t>
      </w:r>
    </w:p>
    <w:p w14:paraId="1A11DC65" w14:textId="77777777" w:rsidR="007F7EDC" w:rsidRPr="00FB7B3B" w:rsidRDefault="007F7EDC" w:rsidP="007F7EDC">
      <w:pPr>
        <w:pStyle w:val="Odstavecseseznamem"/>
      </w:pPr>
      <w:r w:rsidRPr="00FB7B3B">
        <w:t>Tuto Smlouvu lze měnit pouze písemnými dodatky.</w:t>
      </w:r>
    </w:p>
    <w:p w14:paraId="7BA8A8EA" w14:textId="5242C443" w:rsidR="00312FA9" w:rsidRPr="00FB7B3B" w:rsidRDefault="00312FA9" w:rsidP="00D81AAB">
      <w:pPr>
        <w:pStyle w:val="Odstavecseseznamem"/>
      </w:pPr>
      <w:r w:rsidRPr="00FB7B3B">
        <w:t xml:space="preserve">Tato Smlouva nabývá platnosti okamžikem podpisu poslední ze </w:t>
      </w:r>
      <w:r w:rsidR="00D231B3" w:rsidRPr="00FB7B3B">
        <w:t>Stran</w:t>
      </w:r>
      <w:r w:rsidRPr="00FB7B3B">
        <w:t>. Je-li Smlouva uveřejňována v registru smluv, nabývá účinnosti dnem uveřejnění v registru smluv, jinak je účinná od okamžiku uzavření.</w:t>
      </w:r>
    </w:p>
    <w:p w14:paraId="63DDD216" w14:textId="4526DD28" w:rsidR="008E2B2A" w:rsidRPr="00FB7B3B" w:rsidRDefault="008E2B2A" w:rsidP="008E2B2A">
      <w:pPr>
        <w:pStyle w:val="Odstavecseseznamem"/>
      </w:pPr>
      <w:r w:rsidRPr="00FB7B3B">
        <w:t>Tato Smlouva je vyhotovena v elektronické podobě, přičemž obě Smluvní strany obdrží její elektronický originál</w:t>
      </w:r>
      <w:r w:rsidR="00275B09" w:rsidRPr="00FB7B3B">
        <w:t xml:space="preserve"> opatřený elektronickými podpisy</w:t>
      </w:r>
      <w:r w:rsidRPr="00FB7B3B">
        <w:t>. V případě, že tato Smlouva z jakéhokoli důvodu nebude vyhotovena v elektronické podobě, bude sepsána ve třech vyhotoveních, ve dvou vyhotoveních pro Kupujícího a jedno obdrží Prodávající.</w:t>
      </w:r>
    </w:p>
    <w:p w14:paraId="6FC9166C" w14:textId="77777777" w:rsidR="001852F6" w:rsidRPr="00FB7B3B" w:rsidRDefault="001852F6" w:rsidP="001852F6">
      <w:pPr>
        <w:pStyle w:val="Odstavecseseznamem"/>
        <w:rPr>
          <w:rFonts w:eastAsia="Times New Roman"/>
          <w:lang w:eastAsia="cs-CZ"/>
        </w:rPr>
      </w:pPr>
      <w:r w:rsidRPr="00FB7B3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06E208D" w14:textId="77777777" w:rsidR="001852F6" w:rsidRPr="00FB7B3B" w:rsidRDefault="001852F6" w:rsidP="001852F6">
      <w:pPr>
        <w:pStyle w:val="Odstavecseseznamem"/>
        <w:rPr>
          <w:rFonts w:eastAsia="Times New Roman"/>
          <w:lang w:eastAsia="cs-CZ"/>
        </w:rPr>
      </w:pPr>
      <w:r w:rsidRPr="00FB7B3B">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BE389AD" w14:textId="77777777" w:rsidR="001852F6" w:rsidRPr="00FB7B3B" w:rsidRDefault="001852F6" w:rsidP="001852F6">
      <w:pPr>
        <w:pStyle w:val="Odstavecseseznamem"/>
        <w:rPr>
          <w:rFonts w:eastAsia="Times New Roman"/>
          <w:lang w:eastAsia="cs-CZ"/>
        </w:rPr>
      </w:pPr>
      <w:r w:rsidRPr="00FB7B3B">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FB7B3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FB7B3B">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w:t>
      </w:r>
      <w:r w:rsidRPr="000C5DA0">
        <w:t xml:space="preserve">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0F8D3900" w:rsidR="00097F37" w:rsidRPr="000C5A0D" w:rsidRDefault="00036D1F" w:rsidP="000C5A0D">
      <w:pPr>
        <w:spacing w:after="0" w:line="276" w:lineRule="auto"/>
        <w:ind w:firstLine="851"/>
        <w:rPr>
          <w:rFonts w:asciiTheme="majorHAnsi" w:hAnsiTheme="majorHAnsi"/>
        </w:rPr>
      </w:pPr>
      <w:r w:rsidRPr="000C5A0D">
        <w:rPr>
          <w:rFonts w:asciiTheme="majorHAnsi" w:hAnsiTheme="majorHAnsi"/>
        </w:rPr>
        <w:t xml:space="preserve">Příloha </w:t>
      </w:r>
      <w:r w:rsidR="00685634" w:rsidRPr="000C5A0D">
        <w:rPr>
          <w:rFonts w:asciiTheme="majorHAnsi" w:hAnsiTheme="majorHAnsi"/>
        </w:rPr>
        <w:t xml:space="preserve">č. </w:t>
      </w:r>
      <w:r w:rsidR="00D6463F" w:rsidRPr="000C5A0D">
        <w:rPr>
          <w:rFonts w:asciiTheme="majorHAnsi" w:hAnsiTheme="majorHAnsi"/>
        </w:rPr>
        <w:t>1</w:t>
      </w:r>
      <w:r w:rsidR="00097F37" w:rsidRPr="000C5A0D">
        <w:rPr>
          <w:rFonts w:asciiTheme="majorHAnsi" w:hAnsiTheme="majorHAnsi"/>
        </w:rPr>
        <w:t xml:space="preserve"> </w:t>
      </w:r>
      <w:r w:rsidR="003656E8" w:rsidRPr="000C5A0D">
        <w:rPr>
          <w:rFonts w:asciiTheme="majorHAnsi" w:hAnsiTheme="majorHAnsi"/>
        </w:rPr>
        <w:t xml:space="preserve">– Specifikace </w:t>
      </w:r>
      <w:r w:rsidR="002F3DE9" w:rsidRPr="000C5A0D">
        <w:rPr>
          <w:rFonts w:asciiTheme="majorHAnsi" w:hAnsiTheme="majorHAnsi"/>
        </w:rPr>
        <w:t>Plnění</w:t>
      </w:r>
    </w:p>
    <w:p w14:paraId="5C869415" w14:textId="2A7276A8" w:rsidR="00097F37" w:rsidRPr="000C5A0D" w:rsidRDefault="00036D1F" w:rsidP="000C5A0D">
      <w:pPr>
        <w:spacing w:after="0" w:line="276" w:lineRule="auto"/>
        <w:ind w:firstLine="851"/>
        <w:rPr>
          <w:rFonts w:asciiTheme="majorHAnsi" w:hAnsiTheme="majorHAnsi"/>
        </w:rPr>
      </w:pPr>
      <w:r w:rsidRPr="000C5A0D">
        <w:rPr>
          <w:rFonts w:asciiTheme="majorHAnsi" w:hAnsiTheme="majorHAnsi"/>
        </w:rPr>
        <w:t xml:space="preserve">Příloha </w:t>
      </w:r>
      <w:r w:rsidR="00685634" w:rsidRPr="000C5A0D">
        <w:rPr>
          <w:rFonts w:asciiTheme="majorHAnsi" w:hAnsiTheme="majorHAnsi"/>
        </w:rPr>
        <w:t xml:space="preserve">č. </w:t>
      </w:r>
      <w:r w:rsidR="00D6463F" w:rsidRPr="000C5A0D">
        <w:rPr>
          <w:rFonts w:asciiTheme="majorHAnsi" w:hAnsiTheme="majorHAnsi"/>
        </w:rPr>
        <w:t>2</w:t>
      </w:r>
      <w:r w:rsidR="00097F37" w:rsidRPr="000C5A0D">
        <w:rPr>
          <w:rFonts w:asciiTheme="majorHAnsi" w:hAnsiTheme="majorHAnsi"/>
        </w:rPr>
        <w:t xml:space="preserve"> </w:t>
      </w:r>
      <w:r w:rsidR="003656E8" w:rsidRPr="000C5A0D">
        <w:rPr>
          <w:rFonts w:asciiTheme="majorHAnsi" w:hAnsiTheme="majorHAnsi"/>
        </w:rPr>
        <w:t xml:space="preserve">– </w:t>
      </w:r>
      <w:r w:rsidR="00447984" w:rsidRPr="000C5A0D">
        <w:rPr>
          <w:rFonts w:asciiTheme="majorHAnsi" w:hAnsiTheme="majorHAnsi"/>
        </w:rPr>
        <w:t xml:space="preserve">Cena </w:t>
      </w:r>
      <w:r w:rsidR="00586495" w:rsidRPr="000C5A0D">
        <w:rPr>
          <w:rFonts w:asciiTheme="majorHAnsi" w:hAnsiTheme="majorHAnsi"/>
        </w:rPr>
        <w:t>P</w:t>
      </w:r>
      <w:r w:rsidR="00447984" w:rsidRPr="000C5A0D">
        <w:rPr>
          <w:rFonts w:asciiTheme="majorHAnsi" w:hAnsiTheme="majorHAnsi"/>
        </w:rPr>
        <w:t>lnění</w:t>
      </w:r>
    </w:p>
    <w:p w14:paraId="31EBCD36" w14:textId="0AA2B3A2" w:rsidR="00097F37" w:rsidRPr="000C5A0D" w:rsidRDefault="00036D1F" w:rsidP="000C5A0D">
      <w:pPr>
        <w:spacing w:after="0" w:line="276" w:lineRule="auto"/>
        <w:ind w:firstLine="851"/>
        <w:rPr>
          <w:rFonts w:asciiTheme="majorHAnsi" w:hAnsiTheme="majorHAnsi"/>
        </w:rPr>
      </w:pPr>
      <w:r w:rsidRPr="000C5A0D">
        <w:rPr>
          <w:rFonts w:asciiTheme="majorHAnsi" w:hAnsiTheme="majorHAnsi"/>
        </w:rPr>
        <w:t xml:space="preserve">Příloha </w:t>
      </w:r>
      <w:r w:rsidR="00097F37" w:rsidRPr="000C5A0D">
        <w:rPr>
          <w:rFonts w:asciiTheme="majorHAnsi" w:hAnsiTheme="majorHAnsi"/>
        </w:rPr>
        <w:t xml:space="preserve">č. </w:t>
      </w:r>
      <w:r w:rsidR="00D6463F" w:rsidRPr="000C5A0D">
        <w:rPr>
          <w:rFonts w:asciiTheme="majorHAnsi" w:hAnsiTheme="majorHAnsi"/>
        </w:rPr>
        <w:t>3</w:t>
      </w:r>
      <w:r w:rsidR="00097F37" w:rsidRPr="000C5A0D">
        <w:rPr>
          <w:rFonts w:asciiTheme="majorHAnsi" w:hAnsiTheme="majorHAnsi"/>
        </w:rPr>
        <w:t xml:space="preserve"> </w:t>
      </w:r>
      <w:r w:rsidR="003656E8" w:rsidRPr="000C5A0D">
        <w:rPr>
          <w:rFonts w:asciiTheme="majorHAnsi" w:hAnsiTheme="majorHAnsi"/>
        </w:rPr>
        <w:t xml:space="preserve">– </w:t>
      </w:r>
      <w:r w:rsidR="002F3DE9" w:rsidRPr="000C5A0D">
        <w:rPr>
          <w:rFonts w:asciiTheme="majorHAnsi" w:hAnsiTheme="majorHAnsi"/>
        </w:rPr>
        <w:t>Platforma S</w:t>
      </w:r>
      <w:r w:rsidR="00BE7C40" w:rsidRPr="000C5A0D">
        <w:rPr>
          <w:rFonts w:asciiTheme="majorHAnsi" w:hAnsiTheme="majorHAnsi"/>
        </w:rPr>
        <w:t>právy železnic</w:t>
      </w:r>
    </w:p>
    <w:p w14:paraId="007A24F0" w14:textId="3EC74CA4" w:rsidR="00EF4996" w:rsidRPr="000C5A0D" w:rsidRDefault="00EF4996" w:rsidP="000C5A0D">
      <w:pPr>
        <w:spacing w:after="0" w:line="276" w:lineRule="auto"/>
        <w:ind w:firstLine="851"/>
        <w:rPr>
          <w:rFonts w:asciiTheme="majorHAnsi" w:hAnsiTheme="majorHAnsi"/>
        </w:rPr>
      </w:pPr>
      <w:r w:rsidRPr="000C5A0D">
        <w:rPr>
          <w:rFonts w:asciiTheme="majorHAnsi" w:hAnsiTheme="majorHAnsi"/>
        </w:rPr>
        <w:t xml:space="preserve">Příloha č. </w:t>
      </w:r>
      <w:r w:rsidR="00D6463F" w:rsidRPr="000C5A0D">
        <w:rPr>
          <w:rFonts w:asciiTheme="majorHAnsi" w:hAnsiTheme="majorHAnsi"/>
        </w:rPr>
        <w:t>4</w:t>
      </w:r>
      <w:r w:rsidRPr="000C5A0D">
        <w:rPr>
          <w:rFonts w:asciiTheme="majorHAnsi" w:hAnsiTheme="majorHAnsi"/>
        </w:rPr>
        <w:t xml:space="preserve"> – Poddodavatelé</w:t>
      </w:r>
    </w:p>
    <w:p w14:paraId="51E98C8E" w14:textId="716FC70C" w:rsidR="00590D81" w:rsidRPr="000C5A0D" w:rsidRDefault="00685634" w:rsidP="000C5A0D">
      <w:pPr>
        <w:spacing w:after="0" w:line="276" w:lineRule="auto"/>
        <w:ind w:firstLine="851"/>
        <w:rPr>
          <w:rFonts w:asciiTheme="majorHAnsi" w:hAnsiTheme="majorHAnsi"/>
        </w:rPr>
      </w:pPr>
      <w:r w:rsidRPr="000C5A0D">
        <w:rPr>
          <w:rFonts w:asciiTheme="majorHAnsi" w:hAnsiTheme="majorHAnsi"/>
        </w:rPr>
        <w:t xml:space="preserve">Příloha č. </w:t>
      </w:r>
      <w:r w:rsidR="00D6463F" w:rsidRPr="000C5A0D">
        <w:rPr>
          <w:rFonts w:asciiTheme="majorHAnsi" w:hAnsiTheme="majorHAnsi"/>
        </w:rPr>
        <w:t>5</w:t>
      </w:r>
      <w:r w:rsidR="00590D81" w:rsidRPr="000C5A0D">
        <w:rPr>
          <w:rFonts w:asciiTheme="majorHAnsi" w:hAnsiTheme="majorHAnsi"/>
        </w:rPr>
        <w:t xml:space="preserve"> – Zvláštní 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4FB463F8" w:rsidR="00EF4996" w:rsidRDefault="00EF4996" w:rsidP="000A1BD4">
      <w:pPr>
        <w:spacing w:after="0" w:line="276" w:lineRule="auto"/>
        <w:rPr>
          <w:rFonts w:asciiTheme="majorHAnsi" w:hAnsiTheme="majorHAnsi"/>
        </w:rPr>
      </w:pPr>
    </w:p>
    <w:p w14:paraId="566BEE32" w14:textId="0A2A7989" w:rsidR="000C5A0D" w:rsidRDefault="000C5A0D" w:rsidP="000A1BD4">
      <w:pPr>
        <w:spacing w:after="0" w:line="276" w:lineRule="auto"/>
        <w:rPr>
          <w:rFonts w:asciiTheme="majorHAnsi" w:hAnsiTheme="majorHAnsi"/>
        </w:rPr>
      </w:pPr>
    </w:p>
    <w:p w14:paraId="1A854261" w14:textId="48F265A9" w:rsidR="000C5A0D" w:rsidRDefault="000C5A0D" w:rsidP="000A1BD4">
      <w:pPr>
        <w:spacing w:after="0" w:line="276" w:lineRule="auto"/>
        <w:rPr>
          <w:rFonts w:asciiTheme="majorHAnsi" w:hAnsiTheme="majorHAnsi"/>
        </w:rPr>
      </w:pPr>
    </w:p>
    <w:p w14:paraId="1632D818" w14:textId="77777777" w:rsidR="000C5A0D" w:rsidRDefault="000C5A0D"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A59475D" w:rsidR="00AC3262" w:rsidRDefault="00AC3262" w:rsidP="000A1BD4">
      <w:pPr>
        <w:spacing w:after="0" w:line="276" w:lineRule="auto"/>
        <w:rPr>
          <w:rFonts w:asciiTheme="majorHAnsi" w:hAnsiTheme="majorHAnsi"/>
        </w:rPr>
      </w:pPr>
    </w:p>
    <w:p w14:paraId="6E137E98" w14:textId="430D7057" w:rsidR="000C5A0D" w:rsidRDefault="000C5A0D" w:rsidP="000A1BD4">
      <w:pPr>
        <w:spacing w:after="0" w:line="276" w:lineRule="auto"/>
        <w:rPr>
          <w:rFonts w:asciiTheme="majorHAnsi" w:hAnsiTheme="majorHAnsi"/>
        </w:rPr>
      </w:pPr>
    </w:p>
    <w:p w14:paraId="759B81C2" w14:textId="77777777" w:rsidR="000C5A0D" w:rsidRPr="00221465" w:rsidRDefault="000C5A0D"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4112A29" w:rsidR="00097F37" w:rsidRPr="00221465" w:rsidRDefault="00D6463F" w:rsidP="000A1BD4">
      <w:pPr>
        <w:spacing w:after="0" w:line="276" w:lineRule="auto"/>
        <w:rPr>
          <w:rFonts w:asciiTheme="majorHAnsi" w:hAnsiTheme="majorHAnsi"/>
        </w:rPr>
      </w:pPr>
      <w:r w:rsidRPr="00D6463F">
        <w:rPr>
          <w:b/>
          <w:noProof/>
        </w:rPr>
        <w:t>Bc. Jiří Svoboda, MBA</w:t>
      </w:r>
      <w:r w:rsidR="001852F6">
        <w:rPr>
          <w:rFonts w:asciiTheme="majorHAnsi" w:hAnsiTheme="majorHAnsi"/>
        </w:rPr>
        <w:t xml:space="preserve"> </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71C5DDB6" w:rsidR="00097F37" w:rsidRPr="00221465" w:rsidRDefault="00D6463F"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ab/>
      </w:r>
      <w:r w:rsidR="00097F37" w:rsidRPr="00221465">
        <w:rPr>
          <w:rFonts w:asciiTheme="majorHAnsi" w:hAnsiTheme="majorHAnsi"/>
        </w:rPr>
        <w:tab/>
      </w:r>
      <w:r w:rsidR="00097F37" w:rsidRPr="00221465">
        <w:rPr>
          <w:rFonts w:asciiTheme="majorHAnsi" w:hAnsiTheme="majorHAnsi"/>
        </w:rPr>
        <w:tab/>
        <w:t xml:space="preserve">                     </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577F7" w14:textId="77777777" w:rsidR="00125F4B" w:rsidRDefault="00125F4B" w:rsidP="00962258">
      <w:pPr>
        <w:spacing w:after="0" w:line="240" w:lineRule="auto"/>
      </w:pPr>
      <w:r>
        <w:separator/>
      </w:r>
    </w:p>
  </w:endnote>
  <w:endnote w:type="continuationSeparator" w:id="0">
    <w:p w14:paraId="130C71E6" w14:textId="77777777" w:rsidR="00125F4B" w:rsidRDefault="00125F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4DBB1DC9"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6E08E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8E0">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3D507A84"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8E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8E0">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7A64E" w14:textId="77777777" w:rsidR="00125F4B" w:rsidRDefault="00125F4B" w:rsidP="00962258">
      <w:pPr>
        <w:spacing w:after="0" w:line="240" w:lineRule="auto"/>
      </w:pPr>
      <w:r>
        <w:separator/>
      </w:r>
    </w:p>
  </w:footnote>
  <w:footnote w:type="continuationSeparator" w:id="0">
    <w:p w14:paraId="4AE08984" w14:textId="77777777" w:rsidR="00125F4B" w:rsidRDefault="00125F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0"/>
  </w:num>
  <w:num w:numId="5">
    <w:abstractNumId w:val="17"/>
  </w:num>
  <w:num w:numId="6">
    <w:abstractNumId w:val="23"/>
  </w:num>
  <w:num w:numId="7">
    <w:abstractNumId w:val="11"/>
  </w:num>
  <w:num w:numId="8">
    <w:abstractNumId w:val="21"/>
  </w:num>
  <w:num w:numId="9">
    <w:abstractNumId w:val="31"/>
  </w:num>
  <w:num w:numId="10">
    <w:abstractNumId w:val="27"/>
  </w:num>
  <w:num w:numId="11">
    <w:abstractNumId w:val="3"/>
  </w:num>
  <w:num w:numId="12">
    <w:abstractNumId w:val="8"/>
  </w:num>
  <w:num w:numId="13">
    <w:abstractNumId w:val="15"/>
  </w:num>
  <w:num w:numId="14">
    <w:abstractNumId w:val="24"/>
  </w:num>
  <w:num w:numId="15">
    <w:abstractNumId w:val="12"/>
  </w:num>
  <w:num w:numId="16">
    <w:abstractNumId w:val="19"/>
  </w:num>
  <w:num w:numId="17">
    <w:abstractNumId w:val="26"/>
  </w:num>
  <w:num w:numId="18">
    <w:abstractNumId w:val="10"/>
  </w:num>
  <w:num w:numId="19">
    <w:abstractNumId w:val="22"/>
  </w:num>
  <w:num w:numId="20">
    <w:abstractNumId w:val="5"/>
  </w:num>
  <w:num w:numId="21">
    <w:abstractNumId w:val="13"/>
  </w:num>
  <w:num w:numId="22">
    <w:abstractNumId w:val="28"/>
  </w:num>
  <w:num w:numId="23">
    <w:abstractNumId w:val="6"/>
  </w:num>
  <w:num w:numId="24">
    <w:abstractNumId w:val="29"/>
  </w:num>
  <w:num w:numId="25">
    <w:abstractNumId w:val="20"/>
  </w:num>
  <w:num w:numId="26">
    <w:abstractNumId w:val="16"/>
  </w:num>
  <w:num w:numId="27">
    <w:abstractNumId w:val="9"/>
  </w:num>
  <w:num w:numId="28">
    <w:abstractNumId w:val="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2"/>
  </w:num>
  <w:num w:numId="3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27F"/>
    <w:rsid w:val="00025DDC"/>
    <w:rsid w:val="00034E52"/>
    <w:rsid w:val="00036D1F"/>
    <w:rsid w:val="000451AE"/>
    <w:rsid w:val="00046F28"/>
    <w:rsid w:val="00047260"/>
    <w:rsid w:val="00064B5A"/>
    <w:rsid w:val="00072C1E"/>
    <w:rsid w:val="0007414E"/>
    <w:rsid w:val="00074809"/>
    <w:rsid w:val="00075354"/>
    <w:rsid w:val="000820C5"/>
    <w:rsid w:val="00084CE8"/>
    <w:rsid w:val="00096484"/>
    <w:rsid w:val="00097F37"/>
    <w:rsid w:val="000A1BD4"/>
    <w:rsid w:val="000B4D01"/>
    <w:rsid w:val="000C5A0D"/>
    <w:rsid w:val="000D2268"/>
    <w:rsid w:val="000D3ADE"/>
    <w:rsid w:val="000E23A7"/>
    <w:rsid w:val="000E2E68"/>
    <w:rsid w:val="001067F2"/>
    <w:rsid w:val="0010693F"/>
    <w:rsid w:val="00114472"/>
    <w:rsid w:val="00125F4B"/>
    <w:rsid w:val="00126EF5"/>
    <w:rsid w:val="001303D1"/>
    <w:rsid w:val="00140178"/>
    <w:rsid w:val="0014565C"/>
    <w:rsid w:val="00153B54"/>
    <w:rsid w:val="001550BC"/>
    <w:rsid w:val="00157463"/>
    <w:rsid w:val="001605B9"/>
    <w:rsid w:val="001659E9"/>
    <w:rsid w:val="00170EC5"/>
    <w:rsid w:val="001747C1"/>
    <w:rsid w:val="00184743"/>
    <w:rsid w:val="001852F6"/>
    <w:rsid w:val="001903A9"/>
    <w:rsid w:val="001942BB"/>
    <w:rsid w:val="001975F5"/>
    <w:rsid w:val="001A2756"/>
    <w:rsid w:val="001A3D0B"/>
    <w:rsid w:val="001B629E"/>
    <w:rsid w:val="001E7681"/>
    <w:rsid w:val="001F0FAC"/>
    <w:rsid w:val="001F763F"/>
    <w:rsid w:val="00207DF5"/>
    <w:rsid w:val="00221465"/>
    <w:rsid w:val="00222F74"/>
    <w:rsid w:val="00224616"/>
    <w:rsid w:val="00252F2B"/>
    <w:rsid w:val="0025503B"/>
    <w:rsid w:val="00263B4F"/>
    <w:rsid w:val="00266CCA"/>
    <w:rsid w:val="00275B09"/>
    <w:rsid w:val="00275D5F"/>
    <w:rsid w:val="00280E07"/>
    <w:rsid w:val="00281D7B"/>
    <w:rsid w:val="00291B07"/>
    <w:rsid w:val="002A4447"/>
    <w:rsid w:val="002B0B85"/>
    <w:rsid w:val="002B36B8"/>
    <w:rsid w:val="002B3E61"/>
    <w:rsid w:val="002B72B2"/>
    <w:rsid w:val="002C31BF"/>
    <w:rsid w:val="002D08B1"/>
    <w:rsid w:val="002D10D9"/>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E35"/>
    <w:rsid w:val="003656E8"/>
    <w:rsid w:val="00376854"/>
    <w:rsid w:val="00382D2B"/>
    <w:rsid w:val="003909C0"/>
    <w:rsid w:val="003956C6"/>
    <w:rsid w:val="00395A8A"/>
    <w:rsid w:val="00396220"/>
    <w:rsid w:val="00397CC4"/>
    <w:rsid w:val="003B1721"/>
    <w:rsid w:val="003B4725"/>
    <w:rsid w:val="003C5769"/>
    <w:rsid w:val="003E16CE"/>
    <w:rsid w:val="004129FC"/>
    <w:rsid w:val="00415115"/>
    <w:rsid w:val="0042446A"/>
    <w:rsid w:val="00425499"/>
    <w:rsid w:val="00441430"/>
    <w:rsid w:val="00445CFA"/>
    <w:rsid w:val="00447984"/>
    <w:rsid w:val="00450F07"/>
    <w:rsid w:val="00453CD3"/>
    <w:rsid w:val="00460660"/>
    <w:rsid w:val="00464CC8"/>
    <w:rsid w:val="00486107"/>
    <w:rsid w:val="00491827"/>
    <w:rsid w:val="00494DCC"/>
    <w:rsid w:val="004B2074"/>
    <w:rsid w:val="004B348C"/>
    <w:rsid w:val="004C11F0"/>
    <w:rsid w:val="004C367B"/>
    <w:rsid w:val="004C4399"/>
    <w:rsid w:val="004C588C"/>
    <w:rsid w:val="004C787C"/>
    <w:rsid w:val="004D6CCD"/>
    <w:rsid w:val="004E143C"/>
    <w:rsid w:val="004E2C7C"/>
    <w:rsid w:val="004E3A53"/>
    <w:rsid w:val="004E79D6"/>
    <w:rsid w:val="004E7DD8"/>
    <w:rsid w:val="004F2B7D"/>
    <w:rsid w:val="004F4B9B"/>
    <w:rsid w:val="0050139C"/>
    <w:rsid w:val="005110D3"/>
    <w:rsid w:val="00511AB9"/>
    <w:rsid w:val="00523EA7"/>
    <w:rsid w:val="00540F45"/>
    <w:rsid w:val="005466DD"/>
    <w:rsid w:val="00553375"/>
    <w:rsid w:val="00555C2D"/>
    <w:rsid w:val="00560E71"/>
    <w:rsid w:val="00567BCB"/>
    <w:rsid w:val="005736B7"/>
    <w:rsid w:val="00575495"/>
    <w:rsid w:val="00575E5A"/>
    <w:rsid w:val="00585442"/>
    <w:rsid w:val="00586495"/>
    <w:rsid w:val="00590D81"/>
    <w:rsid w:val="00595F71"/>
    <w:rsid w:val="005A3662"/>
    <w:rsid w:val="005B3109"/>
    <w:rsid w:val="005D7A09"/>
    <w:rsid w:val="005E1747"/>
    <w:rsid w:val="005E2084"/>
    <w:rsid w:val="005F1404"/>
    <w:rsid w:val="0061068E"/>
    <w:rsid w:val="00615789"/>
    <w:rsid w:val="00624971"/>
    <w:rsid w:val="00624CD3"/>
    <w:rsid w:val="0063371F"/>
    <w:rsid w:val="006413B7"/>
    <w:rsid w:val="0064774B"/>
    <w:rsid w:val="00660AD3"/>
    <w:rsid w:val="00677B7F"/>
    <w:rsid w:val="00685634"/>
    <w:rsid w:val="006862DF"/>
    <w:rsid w:val="006950DB"/>
    <w:rsid w:val="00696698"/>
    <w:rsid w:val="006A5570"/>
    <w:rsid w:val="006A689C"/>
    <w:rsid w:val="006B3D79"/>
    <w:rsid w:val="006B4810"/>
    <w:rsid w:val="006C1F21"/>
    <w:rsid w:val="006D7062"/>
    <w:rsid w:val="006D7AFE"/>
    <w:rsid w:val="006E00D0"/>
    <w:rsid w:val="006E0578"/>
    <w:rsid w:val="006E08E0"/>
    <w:rsid w:val="006E314D"/>
    <w:rsid w:val="006E4174"/>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A1C45"/>
    <w:rsid w:val="007B570C"/>
    <w:rsid w:val="007C589B"/>
    <w:rsid w:val="007D41F2"/>
    <w:rsid w:val="007E0125"/>
    <w:rsid w:val="007E3495"/>
    <w:rsid w:val="007E4A6E"/>
    <w:rsid w:val="007F32D9"/>
    <w:rsid w:val="007F56A7"/>
    <w:rsid w:val="007F7EDC"/>
    <w:rsid w:val="00807DD0"/>
    <w:rsid w:val="00822396"/>
    <w:rsid w:val="00822E53"/>
    <w:rsid w:val="00843F1B"/>
    <w:rsid w:val="00852BA4"/>
    <w:rsid w:val="00860FB6"/>
    <w:rsid w:val="00864244"/>
    <w:rsid w:val="008659F3"/>
    <w:rsid w:val="008819F6"/>
    <w:rsid w:val="00886D4B"/>
    <w:rsid w:val="008874EA"/>
    <w:rsid w:val="0089225E"/>
    <w:rsid w:val="00895406"/>
    <w:rsid w:val="008A3568"/>
    <w:rsid w:val="008A368D"/>
    <w:rsid w:val="008C415D"/>
    <w:rsid w:val="008D03B9"/>
    <w:rsid w:val="008E2B2A"/>
    <w:rsid w:val="008E791D"/>
    <w:rsid w:val="008F015B"/>
    <w:rsid w:val="008F18D6"/>
    <w:rsid w:val="008F5E52"/>
    <w:rsid w:val="008F60C6"/>
    <w:rsid w:val="00904780"/>
    <w:rsid w:val="00922385"/>
    <w:rsid w:val="009223DF"/>
    <w:rsid w:val="00923D1D"/>
    <w:rsid w:val="00936091"/>
    <w:rsid w:val="00940D8A"/>
    <w:rsid w:val="009418BC"/>
    <w:rsid w:val="00962258"/>
    <w:rsid w:val="009678B7"/>
    <w:rsid w:val="009833E1"/>
    <w:rsid w:val="00992D9C"/>
    <w:rsid w:val="00996CB8"/>
    <w:rsid w:val="009A0CD0"/>
    <w:rsid w:val="009B14A9"/>
    <w:rsid w:val="009B2E97"/>
    <w:rsid w:val="009B30D0"/>
    <w:rsid w:val="009B5F56"/>
    <w:rsid w:val="009C0A64"/>
    <w:rsid w:val="009C3EFF"/>
    <w:rsid w:val="009D17FC"/>
    <w:rsid w:val="009D1BA2"/>
    <w:rsid w:val="009D2179"/>
    <w:rsid w:val="009D50D4"/>
    <w:rsid w:val="009E07F4"/>
    <w:rsid w:val="009E1D91"/>
    <w:rsid w:val="009F392E"/>
    <w:rsid w:val="00A02735"/>
    <w:rsid w:val="00A037C2"/>
    <w:rsid w:val="00A06158"/>
    <w:rsid w:val="00A06E45"/>
    <w:rsid w:val="00A13035"/>
    <w:rsid w:val="00A16B5F"/>
    <w:rsid w:val="00A249DE"/>
    <w:rsid w:val="00A35755"/>
    <w:rsid w:val="00A37B7A"/>
    <w:rsid w:val="00A404A5"/>
    <w:rsid w:val="00A453A3"/>
    <w:rsid w:val="00A4600C"/>
    <w:rsid w:val="00A6177B"/>
    <w:rsid w:val="00A66136"/>
    <w:rsid w:val="00A74C1B"/>
    <w:rsid w:val="00A90199"/>
    <w:rsid w:val="00A91226"/>
    <w:rsid w:val="00A93896"/>
    <w:rsid w:val="00AA052D"/>
    <w:rsid w:val="00AA2216"/>
    <w:rsid w:val="00AA4CBB"/>
    <w:rsid w:val="00AA65FA"/>
    <w:rsid w:val="00AA7351"/>
    <w:rsid w:val="00AB1712"/>
    <w:rsid w:val="00AC3262"/>
    <w:rsid w:val="00AD056F"/>
    <w:rsid w:val="00AD6731"/>
    <w:rsid w:val="00AE4D08"/>
    <w:rsid w:val="00AF5FA9"/>
    <w:rsid w:val="00B0515B"/>
    <w:rsid w:val="00B15D0D"/>
    <w:rsid w:val="00B22724"/>
    <w:rsid w:val="00B5460A"/>
    <w:rsid w:val="00B57A80"/>
    <w:rsid w:val="00B57AB1"/>
    <w:rsid w:val="00B612C0"/>
    <w:rsid w:val="00B73E0B"/>
    <w:rsid w:val="00B75EE1"/>
    <w:rsid w:val="00B77481"/>
    <w:rsid w:val="00B843B7"/>
    <w:rsid w:val="00B8518B"/>
    <w:rsid w:val="00B91E11"/>
    <w:rsid w:val="00BA3F4C"/>
    <w:rsid w:val="00BB5852"/>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70843"/>
    <w:rsid w:val="00C730B9"/>
    <w:rsid w:val="00C7646D"/>
    <w:rsid w:val="00C82DFD"/>
    <w:rsid w:val="00C8720C"/>
    <w:rsid w:val="00CA1ABD"/>
    <w:rsid w:val="00CB0C8E"/>
    <w:rsid w:val="00CC2C09"/>
    <w:rsid w:val="00CD1FC4"/>
    <w:rsid w:val="00CE56F8"/>
    <w:rsid w:val="00CF17BE"/>
    <w:rsid w:val="00D051C6"/>
    <w:rsid w:val="00D1086A"/>
    <w:rsid w:val="00D21061"/>
    <w:rsid w:val="00D231B3"/>
    <w:rsid w:val="00D2450A"/>
    <w:rsid w:val="00D30B15"/>
    <w:rsid w:val="00D31E61"/>
    <w:rsid w:val="00D4108E"/>
    <w:rsid w:val="00D44580"/>
    <w:rsid w:val="00D45A45"/>
    <w:rsid w:val="00D6163D"/>
    <w:rsid w:val="00D642D1"/>
    <w:rsid w:val="00D64352"/>
    <w:rsid w:val="00D6463F"/>
    <w:rsid w:val="00D73934"/>
    <w:rsid w:val="00D81AAB"/>
    <w:rsid w:val="00D831A3"/>
    <w:rsid w:val="00D86668"/>
    <w:rsid w:val="00D87674"/>
    <w:rsid w:val="00D87AB2"/>
    <w:rsid w:val="00D90583"/>
    <w:rsid w:val="00D92FF5"/>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54E"/>
    <w:rsid w:val="00E2616C"/>
    <w:rsid w:val="00E261B6"/>
    <w:rsid w:val="00E304AD"/>
    <w:rsid w:val="00E30729"/>
    <w:rsid w:val="00E37A7F"/>
    <w:rsid w:val="00E40685"/>
    <w:rsid w:val="00E80E7B"/>
    <w:rsid w:val="00E86F16"/>
    <w:rsid w:val="00E90396"/>
    <w:rsid w:val="00E90C16"/>
    <w:rsid w:val="00EA1889"/>
    <w:rsid w:val="00EA2C48"/>
    <w:rsid w:val="00EA40B9"/>
    <w:rsid w:val="00EA57B9"/>
    <w:rsid w:val="00EB104F"/>
    <w:rsid w:val="00EC2D7C"/>
    <w:rsid w:val="00EC7CBA"/>
    <w:rsid w:val="00ED0450"/>
    <w:rsid w:val="00ED14BD"/>
    <w:rsid w:val="00ED43E8"/>
    <w:rsid w:val="00EE11E4"/>
    <w:rsid w:val="00EF0177"/>
    <w:rsid w:val="00EF4996"/>
    <w:rsid w:val="00F02F66"/>
    <w:rsid w:val="00F0533E"/>
    <w:rsid w:val="00F1048D"/>
    <w:rsid w:val="00F12DEC"/>
    <w:rsid w:val="00F1715C"/>
    <w:rsid w:val="00F20EA8"/>
    <w:rsid w:val="00F243E2"/>
    <w:rsid w:val="00F310F8"/>
    <w:rsid w:val="00F34814"/>
    <w:rsid w:val="00F34B3C"/>
    <w:rsid w:val="00F35939"/>
    <w:rsid w:val="00F440C8"/>
    <w:rsid w:val="00F45607"/>
    <w:rsid w:val="00F5070F"/>
    <w:rsid w:val="00F54BBB"/>
    <w:rsid w:val="00F61DE3"/>
    <w:rsid w:val="00F659EB"/>
    <w:rsid w:val="00F668BA"/>
    <w:rsid w:val="00F86BA6"/>
    <w:rsid w:val="00F95EC3"/>
    <w:rsid w:val="00FA2A5A"/>
    <w:rsid w:val="00FA4B6F"/>
    <w:rsid w:val="00FB018F"/>
    <w:rsid w:val="00FB0534"/>
    <w:rsid w:val="00FB7B3B"/>
    <w:rsid w:val="00FC6389"/>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6E181417-B6E6-408F-B2FD-FBD9BCB89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2147</Words>
  <Characters>12669</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5</cp:revision>
  <cp:lastPrinted>2019-02-25T13:30:00Z</cp:lastPrinted>
  <dcterms:created xsi:type="dcterms:W3CDTF">2022-09-20T13:59:00Z</dcterms:created>
  <dcterms:modified xsi:type="dcterms:W3CDTF">2022-09-21T09:44:00Z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