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F354BB" w:rsidRPr="00F354BB">
        <w:t>Světlá nad Sázavou ON – rekonstrukce,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F354BB"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t>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F354BB" w:rsidP="00F91101">
      <w:pPr>
        <w:spacing w:after="120"/>
        <w:ind w:left="567"/>
        <w:jc w:val="both"/>
        <w:rPr>
          <w:rFonts w:ascii="Verdana" w:hAnsi="Verdana" w:cs="Calibri"/>
        </w:rPr>
      </w:pPr>
      <w:r>
        <w:t>Ing. Ivo Kolář</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F354BB">
        <w:t>601 159 990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F354BB" w:rsidRPr="00F354BB">
        <w:t>5613520036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F354BB">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354BB" w:rsidRPr="00F354BB">
        <w:t>Světlá nad Sázavou ON – rekonstrukce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F354BB" w:rsidRPr="00F354BB">
        <w:rPr>
          <w:rFonts w:cs="Arial"/>
          <w:b/>
        </w:rPr>
        <w:t xml:space="preserve">14 </w:t>
      </w:r>
      <w:r w:rsidRPr="00F354BB">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w:t>
      </w:r>
      <w:r w:rsidRPr="005C7EED">
        <w:lastRenderedPageBreak/>
        <w:t>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36507C">
        <w:t>……</w:t>
      </w:r>
      <w:r>
        <w:t>…………</w:t>
      </w:r>
      <w:r>
        <w:tab/>
      </w:r>
      <w:r>
        <w:tab/>
      </w:r>
      <w:r>
        <w:tab/>
      </w:r>
      <w:r>
        <w:tab/>
        <w:t>………………………</w:t>
      </w:r>
      <w:r w:rsidR="00342DC7">
        <w:t>…</w:t>
      </w:r>
      <w:r w:rsidR="0036507C">
        <w:t>………</w:t>
      </w:r>
      <w:r>
        <w:t>………………</w:t>
      </w:r>
      <w:r w:rsidR="0036507C">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bookmarkStart w:id="2" w:name="_GoBack"/>
      <w:bookmarkEnd w:id="2"/>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0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07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6507C"/>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4BB"/>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3972E41"/>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7F1E3B1-8525-4602-8B92-BDA61C0D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13</Pages>
  <Words>6265</Words>
  <Characters>36964</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2019-03-12T14:16:00Z</cp:lastPrinted>
  <dcterms:created xsi:type="dcterms:W3CDTF">2022-06-28T12:54:00Z</dcterms:created>
  <dcterms:modified xsi:type="dcterms:W3CDTF">2022-08-23T05:44:00Z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