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DEA9F" w14:textId="77777777" w:rsidR="00CD3ECE" w:rsidRDefault="00CD3ECE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</w:p>
    <w:p w14:paraId="296DEAA0" w14:textId="77777777" w:rsidR="00E15BD5" w:rsidRDefault="00E15BD5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  <w:r w:rsidRPr="00764F32">
        <w:rPr>
          <w:b/>
          <w:bCs/>
          <w:sz w:val="28"/>
          <w:szCs w:val="36"/>
        </w:rPr>
        <w:t xml:space="preserve">Osvědčení </w:t>
      </w:r>
      <w:r>
        <w:rPr>
          <w:b/>
          <w:bCs/>
          <w:sz w:val="28"/>
          <w:szCs w:val="36"/>
        </w:rPr>
        <w:t xml:space="preserve">Správy železnic </w:t>
      </w:r>
      <w:r w:rsidRPr="00764F32">
        <w:rPr>
          <w:b/>
          <w:bCs/>
          <w:sz w:val="28"/>
          <w:szCs w:val="36"/>
        </w:rPr>
        <w:t xml:space="preserve">o řádném </w:t>
      </w:r>
      <w:r w:rsidR="002D6C3D" w:rsidRPr="00E725E3">
        <w:rPr>
          <w:b/>
          <w:bCs/>
          <w:sz w:val="28"/>
          <w:szCs w:val="36"/>
        </w:rPr>
        <w:t xml:space="preserve">plnění veřejné zakázky </w:t>
      </w:r>
      <w:r w:rsidR="00E725E3">
        <w:rPr>
          <w:b/>
          <w:bCs/>
          <w:sz w:val="28"/>
          <w:szCs w:val="36"/>
        </w:rPr>
        <w:t xml:space="preserve">na služby </w:t>
      </w:r>
      <w:r w:rsidR="002D6C3D" w:rsidRPr="00E725E3">
        <w:rPr>
          <w:b/>
          <w:bCs/>
          <w:sz w:val="28"/>
          <w:szCs w:val="36"/>
        </w:rPr>
        <w:t>(</w:t>
      </w:r>
      <w:r w:rsidR="002E0028">
        <w:rPr>
          <w:b/>
          <w:bCs/>
          <w:sz w:val="28"/>
          <w:szCs w:val="36"/>
        </w:rPr>
        <w:t>p</w:t>
      </w:r>
      <w:r w:rsidR="00CF18F2">
        <w:rPr>
          <w:b/>
          <w:bCs/>
          <w:sz w:val="28"/>
          <w:szCs w:val="36"/>
        </w:rPr>
        <w:t>rojektové práce</w:t>
      </w:r>
      <w:r w:rsidR="002D6C3D" w:rsidRPr="00E725E3">
        <w:rPr>
          <w:b/>
          <w:bCs/>
          <w:sz w:val="28"/>
          <w:szCs w:val="36"/>
        </w:rPr>
        <w:t>)</w:t>
      </w:r>
    </w:p>
    <w:p w14:paraId="296DEAA1" w14:textId="77777777" w:rsidR="001B129D" w:rsidRPr="00E725E3" w:rsidRDefault="001B129D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296DEAA4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2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Název zakázky:</w:t>
            </w:r>
          </w:p>
        </w:tc>
        <w:tc>
          <w:tcPr>
            <w:tcW w:w="4433" w:type="dxa"/>
            <w:vAlign w:val="center"/>
          </w:tcPr>
          <w:p w14:paraId="296DEAA3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A7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5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Celkové investiční náklady stavby:</w:t>
            </w:r>
          </w:p>
        </w:tc>
        <w:tc>
          <w:tcPr>
            <w:tcW w:w="4433" w:type="dxa"/>
            <w:vAlign w:val="center"/>
          </w:tcPr>
          <w:p w14:paraId="296DEAA6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AA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8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Stupeň dokumentace:</w:t>
            </w:r>
          </w:p>
        </w:tc>
        <w:tc>
          <w:tcPr>
            <w:tcW w:w="4433" w:type="dxa"/>
            <w:vAlign w:val="center"/>
          </w:tcPr>
          <w:p w14:paraId="296DEAA9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AD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B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Číslo smlouvy Správy železnic (CES):</w:t>
            </w:r>
          </w:p>
        </w:tc>
        <w:tc>
          <w:tcPr>
            <w:tcW w:w="4433" w:type="dxa"/>
            <w:vAlign w:val="center"/>
          </w:tcPr>
          <w:p w14:paraId="296DEAAC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0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E" w14:textId="77777777" w:rsidR="001B129D" w:rsidRPr="00807619" w:rsidRDefault="001B129D" w:rsidP="004358FB">
            <w:pPr>
              <w:spacing w:after="60"/>
              <w:outlineLvl w:val="3"/>
              <w:rPr>
                <w:b/>
                <w:bCs/>
                <w:color w:val="FF0000"/>
                <w:sz w:val="20"/>
              </w:rPr>
            </w:pPr>
            <w:r w:rsidRPr="00AD338D">
              <w:rPr>
                <w:b/>
                <w:bCs/>
                <w:sz w:val="20"/>
              </w:rPr>
              <w:t>Označení stavby Správy železnic</w:t>
            </w:r>
            <w:r>
              <w:rPr>
                <w:b/>
                <w:bCs/>
                <w:sz w:val="20"/>
              </w:rPr>
              <w:t xml:space="preserve"> (ISPROFOND)</w:t>
            </w:r>
            <w:r w:rsidRPr="00AD338D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296DEAAF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3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1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Objednatel:</w:t>
            </w:r>
          </w:p>
        </w:tc>
        <w:tc>
          <w:tcPr>
            <w:tcW w:w="4433" w:type="dxa"/>
            <w:vAlign w:val="center"/>
          </w:tcPr>
          <w:p w14:paraId="296DEAB2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6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4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Díla:</w:t>
            </w:r>
          </w:p>
        </w:tc>
        <w:tc>
          <w:tcPr>
            <w:tcW w:w="4433" w:type="dxa"/>
            <w:vAlign w:val="center"/>
          </w:tcPr>
          <w:p w14:paraId="296DEAB5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296DEAB9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7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Díla:</w:t>
            </w:r>
          </w:p>
        </w:tc>
        <w:tc>
          <w:tcPr>
            <w:tcW w:w="4433" w:type="dxa"/>
            <w:vAlign w:val="center"/>
          </w:tcPr>
          <w:p w14:paraId="296DEAB8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C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A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Konečná cena za Dílo </w:t>
            </w:r>
            <w:r w:rsidRPr="00E725E3">
              <w:rPr>
                <w:bCs/>
                <w:sz w:val="20"/>
              </w:rPr>
              <w:t>v Kč:</w:t>
            </w:r>
          </w:p>
        </w:tc>
        <w:tc>
          <w:tcPr>
            <w:tcW w:w="4433" w:type="dxa"/>
            <w:vAlign w:val="center"/>
          </w:tcPr>
          <w:p w14:paraId="296DEABB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ABD" w14:textId="77777777" w:rsidR="001B129D" w:rsidRPr="002D6C3D" w:rsidRDefault="001B129D" w:rsidP="004358FB">
      <w:pPr>
        <w:spacing w:after="60"/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296DEAC0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E" w14:textId="27ED94DB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Dílčí cena za stupeň dokumentace bez AD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296DEABF" w14:textId="3F5EFD89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v případě, že je SOD na více stupňů, vyber</w:t>
            </w:r>
            <w:r>
              <w:rPr>
                <w:bCs/>
                <w:sz w:val="20"/>
              </w:rPr>
              <w:t>te příslušný stupeň dokumentace]</w:t>
            </w:r>
          </w:p>
        </w:tc>
      </w:tr>
      <w:tr w:rsidR="001B129D" w:rsidRPr="00CD3ECE" w14:paraId="296DEAC3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1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části díla:</w:t>
            </w:r>
          </w:p>
        </w:tc>
        <w:tc>
          <w:tcPr>
            <w:tcW w:w="4433" w:type="dxa"/>
            <w:vAlign w:val="center"/>
          </w:tcPr>
          <w:p w14:paraId="296DEAC2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6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4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části díla:</w:t>
            </w:r>
          </w:p>
        </w:tc>
        <w:tc>
          <w:tcPr>
            <w:tcW w:w="4433" w:type="dxa"/>
            <w:vAlign w:val="center"/>
          </w:tcPr>
          <w:p w14:paraId="296DEAC5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9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7" w14:textId="4E429FF8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Dílčí cena za stupeň dokumentace bez AD</w:t>
            </w:r>
            <w:r w:rsidR="000F59C9">
              <w:rPr>
                <w:b/>
                <w:bCs/>
                <w:sz w:val="20"/>
              </w:rPr>
              <w:t>:</w:t>
            </w:r>
            <w:r w:rsidRPr="00E725E3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4433" w:type="dxa"/>
            <w:vAlign w:val="center"/>
          </w:tcPr>
          <w:p w14:paraId="296DEAC8" w14:textId="69451391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v případě, že je SOD na více stupňů, vyber</w:t>
            </w:r>
            <w:r>
              <w:rPr>
                <w:bCs/>
                <w:sz w:val="20"/>
              </w:rPr>
              <w:t>te příslušný stupeň dokumentace]</w:t>
            </w:r>
          </w:p>
        </w:tc>
      </w:tr>
      <w:tr w:rsidR="001B129D" w:rsidRPr="00CD3ECE" w14:paraId="296DEACC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A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části díla:</w:t>
            </w:r>
          </w:p>
        </w:tc>
        <w:tc>
          <w:tcPr>
            <w:tcW w:w="4433" w:type="dxa"/>
            <w:vAlign w:val="center"/>
          </w:tcPr>
          <w:p w14:paraId="296DEACB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F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D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části díla:</w:t>
            </w:r>
          </w:p>
        </w:tc>
        <w:tc>
          <w:tcPr>
            <w:tcW w:w="4433" w:type="dxa"/>
            <w:vAlign w:val="center"/>
          </w:tcPr>
          <w:p w14:paraId="296DEACE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D2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0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 xml:space="preserve">Dílčí cena autorský dozor </w:t>
            </w:r>
            <w:r w:rsidRPr="00E725E3">
              <w:rPr>
                <w:bCs/>
                <w:sz w:val="20"/>
              </w:rPr>
              <w:t>v Kč:</w:t>
            </w:r>
          </w:p>
        </w:tc>
        <w:tc>
          <w:tcPr>
            <w:tcW w:w="4433" w:type="dxa"/>
            <w:vAlign w:val="center"/>
          </w:tcPr>
          <w:p w14:paraId="296DEAD1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296DEAD5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3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AD:</w:t>
            </w:r>
          </w:p>
        </w:tc>
        <w:tc>
          <w:tcPr>
            <w:tcW w:w="4433" w:type="dxa"/>
            <w:vAlign w:val="center"/>
          </w:tcPr>
          <w:p w14:paraId="296DEAD4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D8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6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AD:</w:t>
            </w:r>
          </w:p>
        </w:tc>
        <w:tc>
          <w:tcPr>
            <w:tcW w:w="4433" w:type="dxa"/>
            <w:vAlign w:val="center"/>
          </w:tcPr>
          <w:p w14:paraId="296DEAD7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ayout w:type="fixed"/>
        <w:tblLook w:val="04A0" w:firstRow="1" w:lastRow="0" w:firstColumn="1" w:lastColumn="0" w:noHBand="0" w:noVBand="1"/>
      </w:tblPr>
      <w:tblGrid>
        <w:gridCol w:w="4652"/>
        <w:gridCol w:w="4410"/>
      </w:tblGrid>
      <w:tr w:rsidR="001B129D" w:rsidRPr="00CD3ECE" w14:paraId="296DEADB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9" w14:textId="63BCFE7C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Zhotovitel Díla</w:t>
            </w:r>
          </w:p>
        </w:tc>
        <w:tc>
          <w:tcPr>
            <w:tcW w:w="4410" w:type="dxa"/>
            <w:vAlign w:val="center"/>
          </w:tcPr>
          <w:p w14:paraId="296DEADA" w14:textId="62D44138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[název dle SOD, sídlo, IČO]</w:t>
            </w:r>
          </w:p>
        </w:tc>
      </w:tr>
      <w:tr w:rsidR="001B129D" w:rsidRPr="00CD3ECE" w14:paraId="296DEADE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C" w14:textId="647BCD16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DD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1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F" w14:textId="7C77B05C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0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4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2" w14:textId="16B5C4CB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3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7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5" w14:textId="21EA0D36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6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A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8" w14:textId="2B0989F0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9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AEB" w14:textId="3F99AF3C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05E47A13" w14:textId="77777777" w:rsidR="000F59C9" w:rsidRDefault="000F59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484"/>
        <w:gridCol w:w="3484"/>
        <w:gridCol w:w="3094"/>
      </w:tblGrid>
      <w:tr w:rsidR="00495DC9" w:rsidRPr="00CD3ECE" w14:paraId="296DEAF0" w14:textId="77777777" w:rsidTr="004358FB">
        <w:tc>
          <w:tcPr>
            <w:tcW w:w="2484" w:type="dxa"/>
            <w:shd w:val="clear" w:color="auto" w:fill="FDE9D9" w:themeFill="accent6" w:themeFillTint="33"/>
            <w:vAlign w:val="center"/>
          </w:tcPr>
          <w:p w14:paraId="296DEAEC" w14:textId="27FD944E" w:rsidR="00495DC9" w:rsidRPr="00CD3ECE" w:rsidRDefault="00495DC9" w:rsidP="004358FB">
            <w:pPr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Identifikace poddodavatele</w:t>
            </w:r>
          </w:p>
        </w:tc>
        <w:tc>
          <w:tcPr>
            <w:tcW w:w="3484" w:type="dxa"/>
            <w:shd w:val="clear" w:color="auto" w:fill="FDE9D9" w:themeFill="accent6" w:themeFillTint="33"/>
            <w:vAlign w:val="center"/>
          </w:tcPr>
          <w:p w14:paraId="296DEAED" w14:textId="77777777" w:rsidR="00495DC9" w:rsidRDefault="00495DC9" w:rsidP="004358FB">
            <w:pPr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Věcný rozsah poddodávky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296DEAEE" w14:textId="1D97FFE3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  <w:shd w:val="clear" w:color="auto" w:fill="FDE9D9" w:themeFill="accent6" w:themeFillTint="33"/>
          </w:tcPr>
          <w:p w14:paraId="296DEAEF" w14:textId="21A541EE" w:rsidR="00495DC9" w:rsidRPr="00CD3ECE" w:rsidRDefault="00495DC9" w:rsidP="004358FB">
            <w:pPr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Hodnota poddodávky</w:t>
            </w:r>
          </w:p>
        </w:tc>
      </w:tr>
      <w:tr w:rsidR="00495DC9" w:rsidRPr="00CD3ECE" w14:paraId="296DEAF4" w14:textId="77777777" w:rsidTr="004358FB">
        <w:tc>
          <w:tcPr>
            <w:tcW w:w="2484" w:type="dxa"/>
            <w:shd w:val="clear" w:color="auto" w:fill="auto"/>
          </w:tcPr>
          <w:p w14:paraId="296DEAF1" w14:textId="25B25FF0" w:rsidR="00495DC9" w:rsidRPr="00CD3ECE" w:rsidRDefault="000F59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952E1">
              <w:rPr>
                <w:bCs/>
                <w:sz w:val="20"/>
              </w:rPr>
              <w:t>[obchodní firma, sídlo a IČO]</w:t>
            </w:r>
          </w:p>
        </w:tc>
        <w:tc>
          <w:tcPr>
            <w:tcW w:w="3484" w:type="dxa"/>
            <w:vAlign w:val="center"/>
          </w:tcPr>
          <w:p w14:paraId="296DEAF2" w14:textId="79A55FF4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[popis vykonaných činností]</w:t>
            </w:r>
          </w:p>
        </w:tc>
        <w:tc>
          <w:tcPr>
            <w:tcW w:w="3094" w:type="dxa"/>
          </w:tcPr>
          <w:p w14:paraId="296DEAF3" w14:textId="1F893522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[ze smluvní ceny díla a konkrétní částka v Kč bez DPH]</w:t>
            </w:r>
          </w:p>
        </w:tc>
      </w:tr>
      <w:tr w:rsidR="00495DC9" w:rsidRPr="00CD3ECE" w14:paraId="296DEAF8" w14:textId="77777777" w:rsidTr="004358FB">
        <w:tc>
          <w:tcPr>
            <w:tcW w:w="2484" w:type="dxa"/>
            <w:shd w:val="clear" w:color="auto" w:fill="auto"/>
          </w:tcPr>
          <w:p w14:paraId="296DEAF5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296DEAF6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296DEAF7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AFC" w14:textId="77777777" w:rsidTr="004358FB">
        <w:tc>
          <w:tcPr>
            <w:tcW w:w="2484" w:type="dxa"/>
            <w:shd w:val="clear" w:color="auto" w:fill="auto"/>
          </w:tcPr>
          <w:p w14:paraId="296DEAF9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296DEAFA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296DEAFB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00" w14:textId="77777777" w:rsidTr="004358FB">
        <w:tc>
          <w:tcPr>
            <w:tcW w:w="2484" w:type="dxa"/>
            <w:shd w:val="clear" w:color="auto" w:fill="auto"/>
          </w:tcPr>
          <w:p w14:paraId="296DEAFD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296DEAFE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296DEAFF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B01" w14:textId="77777777" w:rsidR="001B129D" w:rsidRDefault="001B129D" w:rsidP="004358FB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66"/>
        <w:gridCol w:w="4496"/>
      </w:tblGrid>
      <w:tr w:rsidR="00495DC9" w:rsidRPr="00CD3ECE" w14:paraId="296DEB05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3" w14:textId="5C32617A" w:rsidR="00495DC9" w:rsidRPr="00E725E3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Rozsah prací:</w:t>
            </w:r>
          </w:p>
        </w:tc>
        <w:tc>
          <w:tcPr>
            <w:tcW w:w="4496" w:type="dxa"/>
            <w:vAlign w:val="center"/>
          </w:tcPr>
          <w:p w14:paraId="296DEB04" w14:textId="02990A3D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CD3ECE">
              <w:rPr>
                <w:bCs/>
                <w:sz w:val="20"/>
              </w:rPr>
              <w:t xml:space="preserve">dle </w:t>
            </w:r>
            <w:r w:rsidRPr="00E725E3">
              <w:rPr>
                <w:bCs/>
                <w:sz w:val="20"/>
              </w:rPr>
              <w:t>předmětu Díla</w:t>
            </w:r>
            <w:r w:rsidRPr="00CD3ECE">
              <w:rPr>
                <w:bCs/>
                <w:sz w:val="20"/>
              </w:rPr>
              <w:t>/předmětu plnění</w:t>
            </w:r>
          </w:p>
        </w:tc>
      </w:tr>
      <w:tr w:rsidR="00495DC9" w:rsidRPr="00CD3ECE" w14:paraId="296DEB08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6" w14:textId="08997992" w:rsidR="00495DC9" w:rsidRPr="00CD3ECE" w:rsidRDefault="00495DC9" w:rsidP="004358FB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Charakter projektovaných stavebních prací</w:t>
            </w:r>
          </w:p>
        </w:tc>
        <w:tc>
          <w:tcPr>
            <w:tcW w:w="4496" w:type="dxa"/>
            <w:vAlign w:val="center"/>
          </w:tcPr>
          <w:p w14:paraId="296DEB07" w14:textId="6547B281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oprava/údržba/modernizace/rekonstrukce/novostavba</w:t>
            </w:r>
          </w:p>
        </w:tc>
      </w:tr>
      <w:tr w:rsidR="00495DC9" w:rsidRPr="00CD3ECE" w14:paraId="296DEB0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9" w14:textId="44FD7E2C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Délka traťového úseku</w:t>
            </w:r>
          </w:p>
        </w:tc>
        <w:tc>
          <w:tcPr>
            <w:tcW w:w="4496" w:type="dxa"/>
            <w:vAlign w:val="center"/>
          </w:tcPr>
          <w:p w14:paraId="296DEB0A" w14:textId="43B8A0F4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[v km]</w:t>
            </w:r>
          </w:p>
        </w:tc>
      </w:tr>
      <w:tr w:rsidR="00495DC9" w:rsidRPr="00CD3ECE" w14:paraId="296DEB0E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C" w14:textId="4BDE40F7" w:rsidR="00495DC9" w:rsidRPr="00807619" w:rsidRDefault="00495DC9" w:rsidP="004358FB">
            <w:pPr>
              <w:spacing w:after="60"/>
              <w:outlineLvl w:val="3"/>
              <w:rPr>
                <w:bCs/>
                <w:color w:val="FF0000"/>
                <w:sz w:val="20"/>
              </w:rPr>
            </w:pPr>
            <w:r w:rsidRPr="00E725E3">
              <w:rPr>
                <w:b/>
                <w:bCs/>
                <w:sz w:val="20"/>
              </w:rPr>
              <w:t>Počet výhybek ve stanici</w:t>
            </w:r>
          </w:p>
        </w:tc>
        <w:tc>
          <w:tcPr>
            <w:tcW w:w="4496" w:type="dxa"/>
            <w:vAlign w:val="center"/>
          </w:tcPr>
          <w:p w14:paraId="296DEB0D" w14:textId="63EA8182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[ks]</w:t>
            </w:r>
          </w:p>
        </w:tc>
      </w:tr>
      <w:tr w:rsidR="000F59C9" w:rsidRPr="00CD3ECE" w14:paraId="296DEB11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F" w14:textId="286F1B8C" w:rsidR="000F59C9" w:rsidRPr="00CD3ECE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</w:p>
        </w:tc>
        <w:tc>
          <w:tcPr>
            <w:tcW w:w="4496" w:type="dxa"/>
            <w:vAlign w:val="center"/>
          </w:tcPr>
          <w:p w14:paraId="296DEB10" w14:textId="5EE7633E" w:rsidR="000F59C9" w:rsidRP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0F59C9">
              <w:rPr>
                <w:bCs/>
                <w:sz w:val="20"/>
              </w:rPr>
              <w:t>[jednokolejné/vícekolejné,</w:t>
            </w:r>
            <w:r w:rsidRPr="004358FB">
              <w:rPr>
                <w:noProof/>
                <w:sz w:val="20"/>
              </w:rPr>
              <w:t xml:space="preserve"> uvést jen případě, že je to relevantní vzhledem k předmětu VZ</w:t>
            </w:r>
            <w:r w:rsidRPr="000F59C9">
              <w:rPr>
                <w:bCs/>
                <w:sz w:val="20"/>
              </w:rPr>
              <w:t>]</w:t>
            </w:r>
          </w:p>
        </w:tc>
      </w:tr>
      <w:tr w:rsidR="000F59C9" w:rsidRPr="00CD3ECE" w14:paraId="296DEB14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2" w14:textId="49809F34" w:rsidR="000F59C9" w:rsidRPr="00CD3ECE" w:rsidRDefault="000F59C9" w:rsidP="004358FB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4496" w:type="dxa"/>
            <w:vAlign w:val="center"/>
          </w:tcPr>
          <w:p w14:paraId="296DEB13" w14:textId="0B91D4D8" w:rsidR="000F59C9" w:rsidRP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0F59C9">
              <w:rPr>
                <w:bCs/>
                <w:sz w:val="20"/>
              </w:rPr>
              <w:t xml:space="preserve">[elektrifikované/neelektrifikované, </w:t>
            </w:r>
            <w:r w:rsidRPr="004358FB">
              <w:rPr>
                <w:noProof/>
                <w:sz w:val="20"/>
              </w:rPr>
              <w:t>uvést jen případě, že je to relevantní vzhledem k předmětu VZ</w:t>
            </w:r>
            <w:r w:rsidRPr="000F59C9">
              <w:rPr>
                <w:bCs/>
                <w:sz w:val="20"/>
              </w:rPr>
              <w:t>]</w:t>
            </w:r>
          </w:p>
        </w:tc>
      </w:tr>
      <w:tr w:rsidR="000F59C9" w:rsidRPr="00CD3ECE" w14:paraId="296DEB1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5" w14:textId="66686375" w:rsidR="000F59C9" w:rsidRPr="00CD3ECE" w:rsidRDefault="000F59C9" w:rsidP="004358FB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</w:p>
        </w:tc>
        <w:tc>
          <w:tcPr>
            <w:tcW w:w="4496" w:type="dxa"/>
            <w:vAlign w:val="center"/>
          </w:tcPr>
          <w:p w14:paraId="296DEB16" w14:textId="44917465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[širé (mezistaniční úsek/ve stanici, uvést jen v případě, že je to relevantní vzhledem k předmětu VZ]</w:t>
            </w:r>
          </w:p>
        </w:tc>
      </w:tr>
      <w:tr w:rsidR="000F59C9" w:rsidRPr="00CD3ECE" w14:paraId="296DEB1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8" w14:textId="4DBC69FA" w:rsidR="000F59C9" w:rsidRPr="00E725E3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Hlavní inženýr projektu: </w:t>
            </w:r>
          </w:p>
          <w:p w14:paraId="296DEB19" w14:textId="503A79EE" w:rsidR="000F59C9" w:rsidRPr="008F16E5" w:rsidRDefault="000F59C9" w:rsidP="004358FB">
            <w:pPr>
              <w:spacing w:after="60"/>
              <w:outlineLvl w:val="3"/>
              <w:rPr>
                <w:b/>
                <w:bCs/>
                <w:color w:val="00B050"/>
                <w:sz w:val="20"/>
              </w:rPr>
            </w:pPr>
            <w:r w:rsidRPr="00E725E3">
              <w:rPr>
                <w:b/>
                <w:bCs/>
                <w:sz w:val="20"/>
              </w:rPr>
              <w:t>Zástupce HIP:</w:t>
            </w:r>
            <w:r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4496" w:type="dxa"/>
            <w:vAlign w:val="center"/>
          </w:tcPr>
          <w:p w14:paraId="0ED3F82B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296DEB1A" w14:textId="74E440EA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CD3ECE" w14:paraId="296DEB1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C" w14:textId="6E647EB1" w:rsidR="000F59C9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Projektové </w:t>
            </w:r>
            <w:r w:rsidRPr="00CD3ECE">
              <w:rPr>
                <w:b/>
                <w:bCs/>
                <w:sz w:val="20"/>
              </w:rPr>
              <w:t>práce zahrnovaly práce na</w:t>
            </w:r>
            <w:r w:rsidRPr="00CD3ECE">
              <w:rPr>
                <w:bCs/>
                <w:sz w:val="20"/>
              </w:rPr>
              <w:t xml:space="preserve"> </w:t>
            </w:r>
            <w:r w:rsidRPr="00CD3ECE">
              <w:rPr>
                <w:b/>
                <w:bCs/>
                <w:sz w:val="20"/>
              </w:rPr>
              <w:t>železničním svršku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296DEB1D" w14:textId="205D4756" w:rsidR="000F59C9" w:rsidRPr="00C77C8A" w:rsidRDefault="000F59C9" w:rsidP="004358FB">
            <w:pPr>
              <w:spacing w:after="60"/>
              <w:outlineLvl w:val="3"/>
              <w:rPr>
                <w:bCs/>
                <w:color w:val="00B050"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9CF7F14" w14:textId="4B249630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1E" w14:textId="684AF9DB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CD3ECE" w14:paraId="296DEB2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0" w14:textId="35866B9C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železničním spodku</w:t>
            </w:r>
          </w:p>
          <w:p w14:paraId="296DEB21" w14:textId="6F12B7E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32A44769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2" w14:textId="758E8842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2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4" w14:textId="3C263EF6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železničním mostním objektu</w:t>
            </w:r>
          </w:p>
          <w:p w14:paraId="296DEB25" w14:textId="140CB816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296DEB26" w14:textId="67374EE5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délku mostního objektů/mostních objektů, případně jinou specifikaci</w:t>
            </w:r>
            <w:r>
              <w:rPr>
                <w:bCs/>
                <w:sz w:val="20"/>
              </w:rPr>
              <w:t>]</w:t>
            </w:r>
          </w:p>
        </w:tc>
      </w:tr>
      <w:tr w:rsidR="000F59C9" w:rsidRPr="00BC762F" w14:paraId="296DEB2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8" w14:textId="46FEDAC4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trakčním vedení</w:t>
            </w:r>
          </w:p>
          <w:p w14:paraId="296DEB29" w14:textId="47A1854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7FB41501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A" w14:textId="217C423B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2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C" w14:textId="1A82F9DE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zabezpečovacím zařízení</w:t>
            </w:r>
          </w:p>
          <w:p w14:paraId="296DEB2D" w14:textId="2DB883E7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81C823F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E" w14:textId="38BD77FD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0" w14:textId="1AA90EFC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silnoproudých zařízeních</w:t>
            </w:r>
          </w:p>
          <w:p w14:paraId="296DEB31" w14:textId="62B099C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57B0FB3A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32" w14:textId="3BA2C380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4" w14:textId="098B481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tunelové stavbě</w:t>
            </w:r>
            <w:r w:rsidRPr="00BC762F">
              <w:rPr>
                <w:bCs/>
                <w:sz w:val="20"/>
              </w:rPr>
              <w:t xml:space="preserve"> </w:t>
            </w:r>
          </w:p>
          <w:p w14:paraId="296DEB35" w14:textId="3F596DD3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74CA0D80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délku tunelu</w:t>
            </w:r>
            <w:r>
              <w:rPr>
                <w:bCs/>
                <w:sz w:val="20"/>
              </w:rPr>
              <w:t xml:space="preserve">, </w:t>
            </w:r>
            <w:r w:rsidRPr="00BC762F">
              <w:rPr>
                <w:bCs/>
                <w:sz w:val="20"/>
              </w:rPr>
              <w:t xml:space="preserve">případně </w:t>
            </w:r>
            <w:r>
              <w:rPr>
                <w:bCs/>
                <w:sz w:val="20"/>
              </w:rPr>
              <w:t xml:space="preserve">i </w:t>
            </w:r>
            <w:r w:rsidRPr="00BC762F">
              <w:rPr>
                <w:bCs/>
                <w:sz w:val="20"/>
              </w:rPr>
              <w:t>jinou specifikaci</w:t>
            </w:r>
            <w:r>
              <w:rPr>
                <w:bCs/>
                <w:sz w:val="20"/>
              </w:rPr>
              <w:t>]</w:t>
            </w:r>
          </w:p>
          <w:p w14:paraId="296DEB36" w14:textId="3FC6D483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8" w14:textId="64D71ED4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 pozemní stavbě</w:t>
            </w:r>
          </w:p>
          <w:p w14:paraId="296DEB39" w14:textId="2BC6896D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192F106C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typ objektu – budova osobního nádraží, technologická budova apod.</w:t>
            </w:r>
            <w:r>
              <w:rPr>
                <w:bCs/>
                <w:sz w:val="20"/>
              </w:rPr>
              <w:t>]</w:t>
            </w:r>
          </w:p>
          <w:p w14:paraId="296DEB3A" w14:textId="6C122A87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C" w14:textId="10B0390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stavbě s památkovou ochranou</w:t>
            </w:r>
          </w:p>
          <w:p w14:paraId="296DEB3D" w14:textId="5387B7D3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0560A47B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druh objektu</w:t>
            </w:r>
            <w:r>
              <w:rPr>
                <w:bCs/>
                <w:sz w:val="20"/>
              </w:rPr>
              <w:t>,</w:t>
            </w:r>
            <w:r w:rsidRPr="00BC762F">
              <w:rPr>
                <w:bCs/>
                <w:sz w:val="20"/>
              </w:rPr>
              <w:t xml:space="preserve"> případně </w:t>
            </w:r>
            <w:r>
              <w:rPr>
                <w:bCs/>
                <w:sz w:val="20"/>
              </w:rPr>
              <w:t xml:space="preserve">i </w:t>
            </w:r>
            <w:r w:rsidRPr="00BC762F">
              <w:rPr>
                <w:bCs/>
                <w:sz w:val="20"/>
              </w:rPr>
              <w:t>jinou specifikaci</w:t>
            </w:r>
            <w:r>
              <w:rPr>
                <w:bCs/>
                <w:sz w:val="20"/>
              </w:rPr>
              <w:t xml:space="preserve"> památkové ochrany]</w:t>
            </w:r>
          </w:p>
          <w:p w14:paraId="296DEB3E" w14:textId="1DD80FCC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4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0" w14:textId="3AAF5CB7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lastRenderedPageBreak/>
              <w:t xml:space="preserve">Projektové práce zahrnovaly kompletní inženýrskou činnost a majetkoprávní projednání </w:t>
            </w:r>
          </w:p>
          <w:p w14:paraId="296DEB41" w14:textId="74849C10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2FE279E9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</w:t>
            </w:r>
            <w:r>
              <w:rPr>
                <w:bCs/>
                <w:sz w:val="20"/>
              </w:rPr>
              <w:t xml:space="preserve"> rozsah a specifikaci]</w:t>
            </w:r>
          </w:p>
          <w:p w14:paraId="296DEB42" w14:textId="6042867F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4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4" w14:textId="7F283FCD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Projektové práce zahrnovaly ekonomické hodnocení </w:t>
            </w:r>
          </w:p>
          <w:p w14:paraId="296DEB45" w14:textId="46249ADA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253FD4A0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zda bylo EH zpracováno dle Rezortní metodiky pro hodnocení ekonomické efektivnosti projektů dopravních staveb nebo jiné</w:t>
            </w:r>
            <w:r>
              <w:rPr>
                <w:bCs/>
                <w:sz w:val="20"/>
              </w:rPr>
              <w:t>]</w:t>
            </w:r>
          </w:p>
          <w:p w14:paraId="296DEB46" w14:textId="1F7E42DF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4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8" w14:textId="05556EF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Projektové práce zahrnovaly požárně bezpečnostní řešení stavby </w:t>
            </w:r>
          </w:p>
          <w:p w14:paraId="296DEB49" w14:textId="398DF3E9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8E409FE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</w:t>
            </w:r>
            <w:r>
              <w:rPr>
                <w:bCs/>
                <w:sz w:val="20"/>
              </w:rPr>
              <w:t xml:space="preserve"> ANO uvést rozsah PBŘ]</w:t>
            </w:r>
          </w:p>
          <w:p w14:paraId="296DEB4A" w14:textId="2FAD8EA8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</w:tbl>
    <w:p w14:paraId="296DEB4C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296DEB4D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2876"/>
        <w:gridCol w:w="3186"/>
      </w:tblGrid>
      <w:tr w:rsidR="00495DC9" w:rsidRPr="00CD3ECE" w14:paraId="296DEB51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4E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</w:p>
        </w:tc>
        <w:tc>
          <w:tcPr>
            <w:tcW w:w="2876" w:type="dxa"/>
            <w:shd w:val="clear" w:color="auto" w:fill="FDE9D9" w:themeFill="accent6" w:themeFillTint="33"/>
          </w:tcPr>
          <w:p w14:paraId="296DEB4F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Obchodní firma</w:t>
            </w:r>
          </w:p>
        </w:tc>
        <w:tc>
          <w:tcPr>
            <w:tcW w:w="3186" w:type="dxa"/>
            <w:shd w:val="clear" w:color="auto" w:fill="FDE9D9" w:themeFill="accent6" w:themeFillTint="33"/>
          </w:tcPr>
          <w:p w14:paraId="296DEB50" w14:textId="5A10C0E0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Hodnota prováděných prací v Kč </w:t>
            </w:r>
            <w:r w:rsidRPr="004358FB">
              <w:rPr>
                <w:b/>
                <w:bCs/>
                <w:sz w:val="20"/>
              </w:rPr>
              <w:t>bez DPH</w:t>
            </w:r>
          </w:p>
        </w:tc>
      </w:tr>
      <w:tr w:rsidR="00495DC9" w:rsidRPr="00CD3ECE" w14:paraId="296DEB55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2" w14:textId="4FC44031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</w:p>
        </w:tc>
        <w:tc>
          <w:tcPr>
            <w:tcW w:w="2876" w:type="dxa"/>
            <w:vAlign w:val="center"/>
          </w:tcPr>
          <w:p w14:paraId="296DEB5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4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59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6" w14:textId="36DF8A71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7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8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5D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A" w14:textId="7491C472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B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C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1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E" w14:textId="172A46EC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F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60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5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62" w14:textId="3F5FFBBC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6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64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9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66" w14:textId="74E5D888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Celkem v Kč </w:t>
            </w:r>
            <w:r w:rsidR="000F59C9">
              <w:rPr>
                <w:b/>
                <w:bCs/>
                <w:sz w:val="20"/>
              </w:rPr>
              <w:t>bez DPH</w:t>
            </w:r>
          </w:p>
        </w:tc>
        <w:tc>
          <w:tcPr>
            <w:tcW w:w="2876" w:type="dxa"/>
            <w:shd w:val="clear" w:color="auto" w:fill="FDE9D9" w:themeFill="accent6" w:themeFillTint="33"/>
          </w:tcPr>
          <w:p w14:paraId="296DEB67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186" w:type="dxa"/>
            <w:shd w:val="clear" w:color="auto" w:fill="FDE9D9" w:themeFill="accent6" w:themeFillTint="33"/>
          </w:tcPr>
          <w:p w14:paraId="296DEB68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</w:tbl>
    <w:p w14:paraId="296DEB6A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296DEB6B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44"/>
        <w:gridCol w:w="4518"/>
      </w:tblGrid>
      <w:tr w:rsidR="00495DC9" w:rsidRPr="00CD3ECE" w14:paraId="296DEB73" w14:textId="77777777" w:rsidTr="004358FB">
        <w:tc>
          <w:tcPr>
            <w:tcW w:w="4544" w:type="dxa"/>
            <w:shd w:val="clear" w:color="auto" w:fill="FDE9D9" w:themeFill="accent6" w:themeFillTint="33"/>
            <w:vAlign w:val="center"/>
          </w:tcPr>
          <w:p w14:paraId="296DEB6C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Hodnocení objednatele:</w:t>
            </w:r>
          </w:p>
          <w:p w14:paraId="296DEB6D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</w:p>
          <w:p w14:paraId="296DEB6E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6F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70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71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4518" w:type="dxa"/>
            <w:vAlign w:val="center"/>
          </w:tcPr>
          <w:p w14:paraId="296DEB72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Cs/>
                <w:sz w:val="20"/>
              </w:rPr>
              <w:t xml:space="preserve">Správa železnic osvědčuje, že </w:t>
            </w:r>
            <w:r>
              <w:rPr>
                <w:bCs/>
                <w:sz w:val="20"/>
              </w:rPr>
              <w:t>služby</w:t>
            </w:r>
            <w:r w:rsidRPr="00BC762F">
              <w:rPr>
                <w:bCs/>
                <w:sz w:val="20"/>
              </w:rPr>
              <w:t xml:space="preserve"> uvedené</w:t>
            </w:r>
            <w:r w:rsidRPr="00CD3ECE">
              <w:rPr>
                <w:bCs/>
                <w:sz w:val="20"/>
              </w:rPr>
              <w:t xml:space="preserve"> v tomto osvědčení byly řádně poskytnuty a dokončeny.</w:t>
            </w:r>
          </w:p>
        </w:tc>
      </w:tr>
      <w:tr w:rsidR="00495DC9" w:rsidRPr="00CD3ECE" w14:paraId="296DEB76" w14:textId="77777777" w:rsidTr="004358FB">
        <w:tc>
          <w:tcPr>
            <w:tcW w:w="4544" w:type="dxa"/>
            <w:shd w:val="clear" w:color="auto" w:fill="FDE9D9" w:themeFill="accent6" w:themeFillTint="33"/>
          </w:tcPr>
          <w:p w14:paraId="296DEB74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Kontaktní osoba:</w:t>
            </w:r>
          </w:p>
        </w:tc>
        <w:tc>
          <w:tcPr>
            <w:tcW w:w="4518" w:type="dxa"/>
            <w:vAlign w:val="center"/>
          </w:tcPr>
          <w:p w14:paraId="29F43BFA" w14:textId="77777777" w:rsidR="00495D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6015655B" w14:textId="77777777" w:rsidR="006E3D65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[funkce, odborná správa]</w:t>
            </w:r>
          </w:p>
          <w:p w14:paraId="74476BE7" w14:textId="1523D856" w:rsidR="006E3D65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tel.:</w:t>
            </w:r>
          </w:p>
          <w:p w14:paraId="296DEB75" w14:textId="79F4F5D2" w:rsidR="006E3D65" w:rsidRPr="00CD3ECE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e-mail:</w:t>
            </w:r>
          </w:p>
        </w:tc>
      </w:tr>
    </w:tbl>
    <w:p w14:paraId="296DEB77" w14:textId="77777777" w:rsidR="00495DC9" w:rsidRPr="00CD3ECE" w:rsidRDefault="00495DC9" w:rsidP="004358FB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4"/>
        <w:gridCol w:w="4478"/>
      </w:tblGrid>
      <w:tr w:rsidR="00495DC9" w:rsidRPr="00CD3ECE" w14:paraId="296DEB7A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8" w14:textId="60493E47" w:rsidR="00495DC9" w:rsidRPr="00CD3ECE" w:rsidRDefault="00495DC9" w:rsidP="004358FB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Jméno a příjmení </w:t>
            </w:r>
          </w:p>
        </w:tc>
        <w:tc>
          <w:tcPr>
            <w:tcW w:w="4890" w:type="dxa"/>
            <w:vAlign w:val="center"/>
          </w:tcPr>
          <w:p w14:paraId="296DEB79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7D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B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Funkce:</w:t>
            </w:r>
          </w:p>
        </w:tc>
        <w:tc>
          <w:tcPr>
            <w:tcW w:w="4890" w:type="dxa"/>
            <w:vAlign w:val="center"/>
          </w:tcPr>
          <w:p w14:paraId="296DEB7C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81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E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Podpis vystavitele</w:t>
            </w:r>
          </w:p>
          <w:p w14:paraId="296DEB7F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890" w:type="dxa"/>
            <w:vAlign w:val="center"/>
          </w:tcPr>
          <w:p w14:paraId="296DEB80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84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82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14:paraId="296DEB8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B85" w14:textId="77777777" w:rsidR="00495DC9" w:rsidRDefault="00495DC9" w:rsidP="004358FB">
      <w:pPr>
        <w:spacing w:after="60"/>
        <w:outlineLvl w:val="3"/>
        <w:rPr>
          <w:bCs/>
          <w:i/>
          <w:sz w:val="20"/>
          <w:szCs w:val="20"/>
        </w:rPr>
      </w:pPr>
    </w:p>
    <w:p w14:paraId="296DEB86" w14:textId="2351145C" w:rsidR="00495DC9" w:rsidRDefault="00495DC9" w:rsidP="004358FB">
      <w:pPr>
        <w:spacing w:after="60"/>
        <w:outlineLvl w:val="3"/>
        <w:rPr>
          <w:bCs/>
          <w:i/>
          <w:sz w:val="20"/>
          <w:szCs w:val="20"/>
        </w:rPr>
      </w:pPr>
    </w:p>
    <w:p w14:paraId="296DEB89" w14:textId="0F3A3544" w:rsidR="00495DC9" w:rsidRPr="00276C0B" w:rsidRDefault="00495DC9" w:rsidP="004358FB">
      <w:pPr>
        <w:spacing w:after="60"/>
        <w:outlineLvl w:val="3"/>
        <w:rPr>
          <w:bCs/>
          <w:i/>
          <w:szCs w:val="18"/>
        </w:rPr>
      </w:pPr>
      <w:r w:rsidRPr="00276C0B">
        <w:rPr>
          <w:b/>
          <w:bCs/>
          <w:i/>
          <w:szCs w:val="18"/>
        </w:rPr>
        <w:t>Poznámka 1:</w:t>
      </w:r>
      <w:r w:rsidRPr="00276C0B">
        <w:rPr>
          <w:bCs/>
          <w:i/>
          <w:szCs w:val="18"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296DEB8A" w14:textId="4E81EDEF" w:rsidR="00495DC9" w:rsidRPr="00276C0B" w:rsidRDefault="00495DC9" w:rsidP="004358FB">
      <w:pPr>
        <w:spacing w:after="60"/>
        <w:outlineLvl w:val="3"/>
        <w:rPr>
          <w:bCs/>
          <w:i/>
          <w:szCs w:val="18"/>
        </w:rPr>
      </w:pPr>
      <w:r w:rsidRPr="00276C0B">
        <w:rPr>
          <w:b/>
          <w:bCs/>
          <w:i/>
          <w:szCs w:val="18"/>
        </w:rPr>
        <w:lastRenderedPageBreak/>
        <w:t>Poznámka 2:</w:t>
      </w:r>
      <w:r w:rsidRPr="00276C0B">
        <w:rPr>
          <w:bCs/>
          <w:i/>
          <w:szCs w:val="18"/>
        </w:rPr>
        <w:t xml:space="preserve"> Osvědčení Správy železnic o řádném plnění veřejné zakázky (Díla) je vyhotovováno výhradně v jednom znění platném pro všechny zhotovitele/společníky/ poddodavatele, </w:t>
      </w:r>
      <w:proofErr w:type="gramStart"/>
      <w:r w:rsidRPr="00276C0B">
        <w:rPr>
          <w:bCs/>
          <w:i/>
          <w:szCs w:val="18"/>
        </w:rPr>
        <w:t>tzn.</w:t>
      </w:r>
      <w:proofErr w:type="gramEnd"/>
      <w:r w:rsidRPr="00276C0B">
        <w:rPr>
          <w:bCs/>
          <w:i/>
          <w:szCs w:val="18"/>
        </w:rPr>
        <w:t xml:space="preserve"> </w:t>
      </w:r>
      <w:bookmarkStart w:id="0" w:name="_GoBack"/>
      <w:bookmarkEnd w:id="0"/>
      <w:r w:rsidRPr="00276C0B">
        <w:rPr>
          <w:bCs/>
          <w:i/>
          <w:szCs w:val="18"/>
        </w:rPr>
        <w:t xml:space="preserve">Osvědčení se </w:t>
      </w:r>
      <w:proofErr w:type="gramStart"/>
      <w:r w:rsidRPr="00276C0B">
        <w:rPr>
          <w:bCs/>
          <w:i/>
          <w:szCs w:val="18"/>
        </w:rPr>
        <w:t>nevyhotovuje</w:t>
      </w:r>
      <w:proofErr w:type="gramEnd"/>
      <w:r w:rsidRPr="00276C0B">
        <w:rPr>
          <w:bCs/>
          <w:i/>
          <w:szCs w:val="18"/>
        </w:rPr>
        <w:t xml:space="preserve"> pro každého ze zhotovitelů/společníků/ poddodavatelů zvlášť.</w:t>
      </w:r>
    </w:p>
    <w:p w14:paraId="296DEB8B" w14:textId="538D510F" w:rsidR="00495DC9" w:rsidRPr="00276C0B" w:rsidRDefault="00495DC9" w:rsidP="004358FB">
      <w:pPr>
        <w:spacing w:after="60"/>
        <w:outlineLvl w:val="3"/>
        <w:rPr>
          <w:bCs/>
          <w:i/>
          <w:szCs w:val="18"/>
        </w:rPr>
      </w:pPr>
      <w:r w:rsidRPr="00276C0B">
        <w:rPr>
          <w:b/>
          <w:bCs/>
          <w:i/>
          <w:szCs w:val="18"/>
        </w:rPr>
        <w:t>Poznámka 3:</w:t>
      </w:r>
      <w:r w:rsidRPr="00276C0B">
        <w:rPr>
          <w:bCs/>
          <w:i/>
          <w:szCs w:val="18"/>
        </w:rPr>
        <w:t xml:space="preserve"> Všechny částky v Kč se uvedou v hodnotě bez DPH.</w:t>
      </w:r>
    </w:p>
    <w:p w14:paraId="296DEB8C" w14:textId="6F6B8C21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296DEB8D" w14:textId="77777777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296DEB8E" w14:textId="77777777" w:rsidR="00E15BD5" w:rsidRDefault="00E15BD5" w:rsidP="004358FB">
      <w:pPr>
        <w:pStyle w:val="Nadpis1"/>
        <w:keepNext w:val="0"/>
        <w:ind w:left="432"/>
        <w:jc w:val="right"/>
        <w:rPr>
          <w:sz w:val="18"/>
          <w:szCs w:val="18"/>
        </w:rPr>
      </w:pPr>
    </w:p>
    <w:sectPr w:rsidR="00E15BD5" w:rsidSect="004358FB">
      <w:headerReference w:type="first" r:id="rId11"/>
      <w:footerReference w:type="first" r:id="rId12"/>
      <w:pgSz w:w="11906" w:h="16838"/>
      <w:pgMar w:top="198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909E9" w14:textId="77777777" w:rsidR="00F25E18" w:rsidRDefault="00F25E18" w:rsidP="00CD3ECE">
      <w:r>
        <w:separator/>
      </w:r>
    </w:p>
  </w:endnote>
  <w:endnote w:type="continuationSeparator" w:id="0">
    <w:p w14:paraId="1C451FA7" w14:textId="77777777" w:rsidR="00F25E18" w:rsidRDefault="00F25E18" w:rsidP="00CD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34512" w:rsidRPr="00334512" w14:paraId="1870DCF2" w14:textId="77777777" w:rsidTr="004358F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ABB248" w14:textId="2CB030E1" w:rsidR="00334512" w:rsidRPr="00334512" w:rsidRDefault="00334512" w:rsidP="00334512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AF1167">
            <w:rPr>
              <w:rFonts w:eastAsia="Verdana"/>
              <w:b/>
              <w:noProof/>
              <w:color w:val="FF5200"/>
              <w:sz w:val="14"/>
              <w:lang w:eastAsia="en-US"/>
            </w:rPr>
            <w:t>1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AF1167">
            <w:rPr>
              <w:rFonts w:eastAsia="Verdana"/>
              <w:b/>
              <w:noProof/>
              <w:color w:val="FF5200"/>
              <w:sz w:val="14"/>
              <w:lang w:eastAsia="en-US"/>
            </w:rPr>
            <w:t>4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E3514B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49B27B9E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3D4047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4BD7C280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2F4D991E" w14:textId="4BB2CC2D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www.spravazeleznic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2921" w:type="dxa"/>
        </w:tcPr>
        <w:p w14:paraId="4FAFBB91" w14:textId="77777777" w:rsidR="00AF1167" w:rsidRPr="00790D8D" w:rsidRDefault="00AF1167" w:rsidP="00AF1167">
          <w:pPr>
            <w:pStyle w:val="Zpat"/>
            <w:rPr>
              <w:rFonts w:eastAsia="Verdana"/>
              <w:b/>
              <w:sz w:val="12"/>
              <w:szCs w:val="12"/>
            </w:rPr>
          </w:pPr>
          <w:r w:rsidRPr="00790D8D">
            <w:rPr>
              <w:rFonts w:eastAsia="Verdana"/>
              <w:b/>
              <w:sz w:val="12"/>
              <w:szCs w:val="12"/>
            </w:rPr>
            <w:t>Oblastní ředitelství Brno</w:t>
          </w:r>
        </w:p>
        <w:p w14:paraId="23BB7D39" w14:textId="77777777" w:rsidR="00AF1167" w:rsidRPr="00790D8D" w:rsidRDefault="00AF1167" w:rsidP="00AF1167">
          <w:pPr>
            <w:pStyle w:val="Zpat"/>
            <w:rPr>
              <w:rFonts w:eastAsia="Verdana"/>
              <w:b/>
              <w:sz w:val="12"/>
              <w:szCs w:val="12"/>
            </w:rPr>
          </w:pPr>
          <w:r w:rsidRPr="00790D8D">
            <w:rPr>
              <w:rFonts w:eastAsia="Verdana"/>
              <w:b/>
              <w:sz w:val="12"/>
              <w:szCs w:val="12"/>
            </w:rPr>
            <w:t>Kounicova 688/26</w:t>
          </w:r>
        </w:p>
        <w:p w14:paraId="4EF7EDF6" w14:textId="6ABFBB7C" w:rsidR="00334512" w:rsidRPr="00334512" w:rsidRDefault="00AF1167" w:rsidP="00AF1167">
          <w:pPr>
            <w:jc w:val="left"/>
            <w:rPr>
              <w:rFonts w:eastAsia="Verdana"/>
              <w:sz w:val="12"/>
              <w:lang w:eastAsia="en-US"/>
            </w:rPr>
          </w:pPr>
          <w:r w:rsidRPr="00790D8D">
            <w:rPr>
              <w:rFonts w:eastAsia="Verdana"/>
              <w:b/>
              <w:sz w:val="12"/>
              <w:szCs w:val="12"/>
            </w:rPr>
            <w:t>611 43 Brno</w:t>
          </w:r>
        </w:p>
      </w:tc>
    </w:tr>
  </w:tbl>
  <w:p w14:paraId="3CD8FCF1" w14:textId="77777777" w:rsidR="00334512" w:rsidRPr="00334512" w:rsidRDefault="00334512" w:rsidP="00334512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B66F71B" wp14:editId="7822A1D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B81497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63A7CFE8" wp14:editId="37DFDB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3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DA4713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Cez5HOwwEAAHU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B6C78E6" w14:textId="77777777" w:rsidR="00334512" w:rsidRPr="00334512" w:rsidRDefault="00334512" w:rsidP="00334512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</w:p>
  <w:p w14:paraId="2CD2A725" w14:textId="77777777" w:rsidR="00334512" w:rsidRDefault="003345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EA7FD" w14:textId="77777777" w:rsidR="00F25E18" w:rsidRDefault="00F25E18" w:rsidP="00CD3ECE">
      <w:r>
        <w:separator/>
      </w:r>
    </w:p>
  </w:footnote>
  <w:footnote w:type="continuationSeparator" w:id="0">
    <w:p w14:paraId="74CE8939" w14:textId="77777777" w:rsidR="00F25E18" w:rsidRDefault="00F25E18" w:rsidP="00CD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EB79C" w14:textId="5CB37426" w:rsidR="00261671" w:rsidRDefault="00261671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B7BBFF0" wp14:editId="06177F42">
          <wp:simplePos x="0" y="0"/>
          <wp:positionH relativeFrom="page">
            <wp:posOffset>461010</wp:posOffset>
          </wp:positionH>
          <wp:positionV relativeFrom="page">
            <wp:posOffset>347980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81057"/>
    <w:multiLevelType w:val="hybridMultilevel"/>
    <w:tmpl w:val="D63A2258"/>
    <w:lvl w:ilvl="0" w:tplc="D7CEB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D5"/>
    <w:rsid w:val="000C469E"/>
    <w:rsid w:val="000F59C9"/>
    <w:rsid w:val="00127826"/>
    <w:rsid w:val="00147DCF"/>
    <w:rsid w:val="00151755"/>
    <w:rsid w:val="0015320E"/>
    <w:rsid w:val="0015375C"/>
    <w:rsid w:val="001B129D"/>
    <w:rsid w:val="00261671"/>
    <w:rsid w:val="00276C0B"/>
    <w:rsid w:val="002D6C3D"/>
    <w:rsid w:val="002E0028"/>
    <w:rsid w:val="003012C4"/>
    <w:rsid w:val="00334512"/>
    <w:rsid w:val="0035728C"/>
    <w:rsid w:val="003727EC"/>
    <w:rsid w:val="00402237"/>
    <w:rsid w:val="004358FB"/>
    <w:rsid w:val="0045388D"/>
    <w:rsid w:val="00495DC9"/>
    <w:rsid w:val="004A1E1D"/>
    <w:rsid w:val="004B258C"/>
    <w:rsid w:val="004D332A"/>
    <w:rsid w:val="00520378"/>
    <w:rsid w:val="0053336F"/>
    <w:rsid w:val="005D3A9A"/>
    <w:rsid w:val="005F2F70"/>
    <w:rsid w:val="005F36AA"/>
    <w:rsid w:val="005F512B"/>
    <w:rsid w:val="00612989"/>
    <w:rsid w:val="006407D6"/>
    <w:rsid w:val="0067352B"/>
    <w:rsid w:val="006755B5"/>
    <w:rsid w:val="006B146A"/>
    <w:rsid w:val="006E3D65"/>
    <w:rsid w:val="0072018D"/>
    <w:rsid w:val="00723883"/>
    <w:rsid w:val="007614D3"/>
    <w:rsid w:val="00786CF2"/>
    <w:rsid w:val="007A6816"/>
    <w:rsid w:val="007E4415"/>
    <w:rsid w:val="00807619"/>
    <w:rsid w:val="00863260"/>
    <w:rsid w:val="008A67D8"/>
    <w:rsid w:val="008F16E5"/>
    <w:rsid w:val="00901B2D"/>
    <w:rsid w:val="00944997"/>
    <w:rsid w:val="00996599"/>
    <w:rsid w:val="009C084B"/>
    <w:rsid w:val="009E6E4F"/>
    <w:rsid w:val="00A04B03"/>
    <w:rsid w:val="00AC63CB"/>
    <w:rsid w:val="00AD338D"/>
    <w:rsid w:val="00AF1167"/>
    <w:rsid w:val="00B04547"/>
    <w:rsid w:val="00B12DA8"/>
    <w:rsid w:val="00B24F22"/>
    <w:rsid w:val="00B31E39"/>
    <w:rsid w:val="00BA10C1"/>
    <w:rsid w:val="00BC762F"/>
    <w:rsid w:val="00BE74BF"/>
    <w:rsid w:val="00BF6A6B"/>
    <w:rsid w:val="00C30BDE"/>
    <w:rsid w:val="00C57012"/>
    <w:rsid w:val="00C77C8A"/>
    <w:rsid w:val="00CD3ECE"/>
    <w:rsid w:val="00CF18F2"/>
    <w:rsid w:val="00D50D63"/>
    <w:rsid w:val="00D70131"/>
    <w:rsid w:val="00D83254"/>
    <w:rsid w:val="00DA1EA8"/>
    <w:rsid w:val="00E15BD5"/>
    <w:rsid w:val="00E35111"/>
    <w:rsid w:val="00E725E3"/>
    <w:rsid w:val="00E93E5F"/>
    <w:rsid w:val="00EA3D09"/>
    <w:rsid w:val="00F25E18"/>
    <w:rsid w:val="00F55FCB"/>
    <w:rsid w:val="00F62E25"/>
    <w:rsid w:val="00FB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DEA9F"/>
  <w15:docId w15:val="{2B7DBB81-2833-4D62-B4D3-3F66A9E4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5BD5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2"/>
    </w:pPr>
    <w:rPr>
      <w:rFonts w:eastAsiaTheme="majorEastAsia" w:cstheme="majorBidi"/>
      <w:b/>
      <w:bCs/>
      <w:color w:val="4F81BD" w:themeColor="accent1"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3"/>
    </w:pPr>
    <w:rPr>
      <w:rFonts w:eastAsiaTheme="majorEastAsia" w:cstheme="majorBidi"/>
      <w:b/>
      <w:bCs/>
      <w:i/>
      <w:iCs/>
      <w:color w:val="4F81BD" w:themeColor="accent1"/>
      <w:sz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4"/>
    </w:pPr>
    <w:rPr>
      <w:rFonts w:eastAsiaTheme="majorEastAsia" w:cstheme="majorBidi"/>
      <w:color w:val="243F60" w:themeColor="accent1" w:themeShade="7F"/>
      <w:sz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5"/>
    </w:pPr>
    <w:rPr>
      <w:rFonts w:eastAsiaTheme="majorEastAsia" w:cstheme="majorBidi"/>
      <w:i/>
      <w:iCs/>
      <w:color w:val="243F60" w:themeColor="accent1" w:themeShade="7F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jc w:val="left"/>
      <w:outlineLvl w:val="6"/>
    </w:pPr>
    <w:rPr>
      <w:rFonts w:eastAsiaTheme="majorEastAsia" w:cstheme="majorBidi"/>
      <w:i/>
      <w:iCs/>
      <w:color w:val="404040" w:themeColor="text1" w:themeTint="BF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7"/>
    </w:pPr>
    <w:rPr>
      <w:rFonts w:eastAsiaTheme="majorEastAsi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  <w:jc w:val="left"/>
    </w:pPr>
    <w:rPr>
      <w:rFonts w:eastAsiaTheme="minorHAnsi" w:cstheme="minorBidi"/>
      <w:i/>
      <w:iCs/>
      <w:color w:val="000000" w:themeColor="text1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HAnsi" w:cstheme="minorBidi"/>
      <w:b/>
      <w:bCs/>
      <w:i/>
      <w:iCs/>
      <w:color w:val="4F81BD" w:themeColor="accen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  <w:jc w:val="left"/>
    </w:pPr>
    <w:rPr>
      <w:rFonts w:eastAsiaTheme="minorHAnsi" w:cstheme="minorBidi"/>
      <w:sz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15BD5"/>
    <w:pPr>
      <w:spacing w:after="0" w:line="240" w:lineRule="auto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slovn1-2">
    <w:name w:val="_Text_bez_číslování_1-2"/>
    <w:basedOn w:val="Normln"/>
    <w:link w:val="Textbezslovn1-2Char"/>
    <w:qFormat/>
    <w:rsid w:val="00E15BD5"/>
    <w:pPr>
      <w:spacing w:after="120"/>
      <w:ind w:left="1474"/>
    </w:pPr>
    <w:rPr>
      <w:rFonts w:asciiTheme="minorHAnsi" w:eastAsiaTheme="minorHAnsi" w:hAnsiTheme="minorHAnsi" w:cstheme="minorBidi"/>
      <w:szCs w:val="18"/>
      <w:lang w:eastAsia="en-US"/>
    </w:rPr>
  </w:style>
  <w:style w:type="character" w:customStyle="1" w:styleId="Textbezslovn1-2Char">
    <w:name w:val="_Text_bez_číslování_1-2 Char"/>
    <w:basedOn w:val="Standardnpsmoodstavce"/>
    <w:link w:val="Textbezslovn1-2"/>
    <w:rsid w:val="00E15BD5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3ECE"/>
    <w:rPr>
      <w:rFonts w:eastAsia="Times New Roman" w:cs="Times New Roman"/>
      <w:sz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3ECE"/>
    <w:rPr>
      <w:rFonts w:eastAsia="Times New Roman" w:cs="Times New Roman"/>
      <w:sz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5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5E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4F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4F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4F22"/>
    <w:rPr>
      <w:rFonts w:eastAsia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4F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4F22"/>
    <w:rPr>
      <w:rFonts w:eastAsia="Times New Roman" w:cs="Times New Roman"/>
      <w:b/>
      <w:bCs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334512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3BE5F-1F02-4C3D-B966-4633351440B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3D554F-C467-49CF-8A27-1AFF32CEE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2FB1D0-D708-46B1-9241-FB19BA52C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51866D-90E3-49DF-9D9B-337FE7FFD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712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Gregorová Elena, Ing.</cp:lastModifiedBy>
  <cp:revision>3</cp:revision>
  <cp:lastPrinted>2020-06-26T06:06:00Z</cp:lastPrinted>
  <dcterms:created xsi:type="dcterms:W3CDTF">2022-06-03T11:30:00Z</dcterms:created>
  <dcterms:modified xsi:type="dcterms:W3CDTF">2022-06-10T05:51:00Z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