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504A0197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C445C0">
        <w:rPr>
          <w:b w:val="0"/>
          <w:color w:val="auto"/>
          <w:sz w:val="18"/>
          <w:szCs w:val="18"/>
        </w:rPr>
        <w:t>7</w:t>
      </w:r>
      <w:r w:rsidR="00F2291F" w:rsidRPr="00FC0FDA">
        <w:rPr>
          <w:b w:val="0"/>
          <w:color w:val="auto"/>
          <w:sz w:val="18"/>
          <w:szCs w:val="18"/>
        </w:rPr>
        <w:t xml:space="preserve"> </w:t>
      </w:r>
      <w:r w:rsidR="005F6779">
        <w:rPr>
          <w:b w:val="0"/>
          <w:color w:val="auto"/>
          <w:sz w:val="18"/>
          <w:szCs w:val="18"/>
        </w:rPr>
        <w:t xml:space="preserve">Výzvy k podání nabídky </w:t>
      </w:r>
    </w:p>
    <w:p w14:paraId="6B3D007B" w14:textId="4054B838" w:rsidR="00FC0FDA" w:rsidRPr="005C7B1A" w:rsidRDefault="00C445C0" w:rsidP="00FC0FDA">
      <w:pPr>
        <w:pStyle w:val="Nadpis1"/>
      </w:pPr>
      <w:r>
        <w:t>Dílčí nabídkové ceny</w:t>
      </w:r>
    </w:p>
    <w:p w14:paraId="1E485E08" w14:textId="1EDAB08D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46B3DA34" w14:textId="2381DA87" w:rsidR="00C445C0" w:rsidRPr="00C445C0" w:rsidRDefault="00C445C0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spacing w:val="-6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1985"/>
        <w:gridCol w:w="2551"/>
      </w:tblGrid>
      <w:tr w:rsidR="002D02AB" w:rsidRPr="002D02AB" w14:paraId="0DD688C4" w14:textId="77777777" w:rsidTr="006B1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D02A121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Údržba portálu </w:t>
            </w:r>
            <w:proofErr w:type="spellStart"/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Liferay</w:t>
            </w:r>
            <w:proofErr w:type="spellEnd"/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EC22D7" w14:textId="77777777" w:rsidR="002D02AB" w:rsidRPr="002D02AB" w:rsidRDefault="002D02AB" w:rsidP="002D02AB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za 1 MD</w:t>
            </w:r>
          </w:p>
        </w:tc>
        <w:tc>
          <w:tcPr>
            <w:tcW w:w="2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016041" w14:textId="7041DB9C" w:rsidR="002D02AB" w:rsidRPr="002D02AB" w:rsidRDefault="002D02AB" w:rsidP="002D02AB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za </w:t>
            </w:r>
            <w:r w:rsidR="00AE00B9">
              <w:rPr>
                <w:rFonts w:asciiTheme="minorHAnsi" w:eastAsiaTheme="minorHAnsi" w:hAnsiTheme="minorHAnsi" w:cstheme="minorBidi"/>
                <w:sz w:val="14"/>
                <w:szCs w:val="14"/>
              </w:rPr>
              <w:t>160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MD</w:t>
            </w:r>
          </w:p>
        </w:tc>
      </w:tr>
      <w:tr w:rsidR="002D02AB" w:rsidRPr="002D02AB" w14:paraId="3A1DD6B7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7A4970EF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985" w:type="dxa"/>
          </w:tcPr>
          <w:p w14:paraId="6E7E87B1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551" w:type="dxa"/>
          </w:tcPr>
          <w:p w14:paraId="07288FB5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  <w:tr w:rsidR="002D02AB" w:rsidRPr="002D02AB" w14:paraId="2C7DF70C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25C2FAA8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1985" w:type="dxa"/>
          </w:tcPr>
          <w:p w14:paraId="4416C025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551" w:type="dxa"/>
          </w:tcPr>
          <w:p w14:paraId="37D61F5D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  <w:tr w:rsidR="002D02AB" w:rsidRPr="002D02AB" w14:paraId="196192ED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777B4D0A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985" w:type="dxa"/>
          </w:tcPr>
          <w:p w14:paraId="504775FD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551" w:type="dxa"/>
          </w:tcPr>
          <w:p w14:paraId="60864067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</w:tbl>
    <w:p w14:paraId="72AFDB09" w14:textId="44817249" w:rsidR="00C445C0" w:rsidRDefault="00C445C0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417"/>
        <w:gridCol w:w="1418"/>
        <w:gridCol w:w="1701"/>
      </w:tblGrid>
      <w:tr w:rsidR="007C1877" w:rsidRPr="002D02AB" w14:paraId="14F42CDE" w14:textId="77777777" w:rsidTr="007C18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4696C8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Paušální podpora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76C1EB7" w14:textId="3F238B3E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Cena za 1 měsíc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E132F87" w14:textId="5D6B4613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za 3 měsíce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2B6" w14:textId="03881DD1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Cena 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za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48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</w:t>
            </w:r>
          </w:p>
          <w:p w14:paraId="662783B2" w14:textId="77777777" w:rsidR="007C1877" w:rsidRPr="002D02AB" w:rsidRDefault="007C1877" w:rsidP="007C1877">
            <w:pPr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</w:p>
        </w:tc>
      </w:tr>
      <w:tr w:rsidR="007C1877" w:rsidRPr="002D02AB" w14:paraId="4AF18266" w14:textId="77777777" w:rsidTr="007C18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669F505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bez DPH</w:t>
            </w:r>
          </w:p>
        </w:tc>
        <w:tc>
          <w:tcPr>
            <w:tcW w:w="1417" w:type="dxa"/>
          </w:tcPr>
          <w:p w14:paraId="703B5D14" w14:textId="577F1775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</w:tcPr>
          <w:p w14:paraId="59E9BFBE" w14:textId="09E34E31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701" w:type="dxa"/>
          </w:tcPr>
          <w:p w14:paraId="776DD0D5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7C1877" w:rsidRPr="002D02AB" w14:paraId="0F185554" w14:textId="77777777" w:rsidTr="007C18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E24692F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1417" w:type="dxa"/>
          </w:tcPr>
          <w:p w14:paraId="22D72EE5" w14:textId="41B3CD14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</w:tcPr>
          <w:p w14:paraId="45E3F9A7" w14:textId="306EB9B5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701" w:type="dxa"/>
          </w:tcPr>
          <w:p w14:paraId="55ED63BE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7C1877" w:rsidRPr="002D02AB" w14:paraId="11213EA8" w14:textId="77777777" w:rsidTr="007C1877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single" w:sz="4" w:space="0" w:color="auto"/>
            </w:tcBorders>
          </w:tcPr>
          <w:p w14:paraId="338E412C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vč. DPH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2B001C9" w14:textId="29CF4F7C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366FDA9" w14:textId="342ECE60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11E43F0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bookmarkStart w:id="0" w:name="_GoBack"/>
            <w:bookmarkEnd w:id="0"/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</w:tbl>
    <w:p w14:paraId="35B2F229" w14:textId="2D00DEEB" w:rsidR="002D02AB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4536"/>
      </w:tblGrid>
      <w:tr w:rsidR="002D02AB" w:rsidRPr="002D02AB" w14:paraId="3C7D78E3" w14:textId="77777777" w:rsidTr="006B1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2775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Cena za celkové plnění předmětu této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A0E6" w14:textId="78728D0F" w:rsidR="002D02AB" w:rsidRPr="002D02AB" w:rsidRDefault="002D02AB" w:rsidP="002D02AB">
            <w:pPr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za </w:t>
            </w:r>
            <w:r w:rsidR="00AE00B9">
              <w:rPr>
                <w:rFonts w:asciiTheme="minorHAnsi" w:eastAsiaTheme="minorHAnsi" w:hAnsiTheme="minorHAnsi" w:cstheme="minorBidi"/>
                <w:sz w:val="14"/>
                <w:szCs w:val="18"/>
              </w:rPr>
              <w:t>160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MD údržby + </w:t>
            </w:r>
            <w:r w:rsidR="00AE00B9">
              <w:rPr>
                <w:rFonts w:asciiTheme="minorHAnsi" w:eastAsiaTheme="minorHAnsi" w:hAnsiTheme="minorHAnsi" w:cstheme="minorBidi"/>
                <w:sz w:val="14"/>
                <w:szCs w:val="18"/>
              </w:rPr>
              <w:t>48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paušální podpory</w:t>
            </w:r>
          </w:p>
        </w:tc>
      </w:tr>
      <w:tr w:rsidR="002D02AB" w:rsidRPr="002D02AB" w14:paraId="6F8C18BD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7482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31D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D02AB" w:rsidRPr="002D02AB" w14:paraId="422F7D89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641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1587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D02AB" w:rsidRPr="002D02AB" w14:paraId="3BC138D5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D208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3E8B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  <w:highlight w:val="yellow"/>
              </w:rPr>
              <w:t>Doplní dodavatel</w:t>
            </w:r>
          </w:p>
        </w:tc>
      </w:tr>
    </w:tbl>
    <w:p w14:paraId="1574B6EA" w14:textId="77777777" w:rsidR="002D02AB" w:rsidRPr="00C445C0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sectPr w:rsidR="002D02AB" w:rsidRPr="00C445C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4E308" w14:textId="77777777" w:rsidR="00904FB3" w:rsidRDefault="00904FB3" w:rsidP="00962258">
      <w:r>
        <w:separator/>
      </w:r>
    </w:p>
  </w:endnote>
  <w:endnote w:type="continuationSeparator" w:id="0">
    <w:p w14:paraId="2A05D752" w14:textId="77777777" w:rsidR="00904FB3" w:rsidRDefault="00904FB3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1F8284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00A112E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18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18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0BB36" w14:textId="77777777" w:rsidR="00904FB3" w:rsidRDefault="00904FB3" w:rsidP="00962258">
      <w:r>
        <w:separator/>
      </w:r>
    </w:p>
  </w:footnote>
  <w:footnote w:type="continuationSeparator" w:id="0">
    <w:p w14:paraId="03366635" w14:textId="77777777" w:rsidR="00904FB3" w:rsidRDefault="00904FB3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2AB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5F6779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1877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04FB3"/>
    <w:rsid w:val="00922385"/>
    <w:rsid w:val="009223DF"/>
    <w:rsid w:val="00923DE9"/>
    <w:rsid w:val="00936091"/>
    <w:rsid w:val="00940D8A"/>
    <w:rsid w:val="00962258"/>
    <w:rsid w:val="0096670C"/>
    <w:rsid w:val="009678B7"/>
    <w:rsid w:val="009833E1"/>
    <w:rsid w:val="00992D9C"/>
    <w:rsid w:val="00992E1E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592F"/>
    <w:rsid w:val="00AA65FA"/>
    <w:rsid w:val="00AA7351"/>
    <w:rsid w:val="00AD056F"/>
    <w:rsid w:val="00AD6731"/>
    <w:rsid w:val="00AE00B9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5C0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0364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  <w:rsid w:val="00FD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050FE3-88B8-439F-A178-8BEC56712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2</cp:revision>
  <cp:lastPrinted>2017-11-28T17:18:00Z</cp:lastPrinted>
  <dcterms:created xsi:type="dcterms:W3CDTF">2022-06-14T06:50:00Z</dcterms:created>
  <dcterms:modified xsi:type="dcterms:W3CDTF">2022-06-14T06:50:00Z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