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384D45">
            <w:pPr>
              <w:pStyle w:val="Pedmtdopisu"/>
            </w:pPr>
            <w:r w:rsidRPr="001A6F12">
              <w:rPr>
                <w:noProof/>
                <w:lang w:eastAsia="cs-CZ"/>
              </w:rPr>
              <mc:AlternateContent>
                <mc:Choice Requires="wps">
                  <w:drawing>
                    <wp:anchor distT="0" distB="0" distL="114300" distR="114300" simplePos="0" relativeHeight="251658240"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A26C04" w:rsidRDefault="00A26C04"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A26C04" w:rsidRDefault="00A26C04"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384D45" w:rsidP="0037111D">
            <w:pPr>
              <w:rPr>
                <w:szCs w:val="14"/>
              </w:rPr>
            </w:pPr>
            <w:r w:rsidRPr="00384D45">
              <w:rPr>
                <w:szCs w:val="14"/>
              </w:rPr>
              <w:t>10169/2022-SŽ-SSV-Ú3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384D45" w:rsidP="00CC1E2B">
            <w:pPr>
              <w:rPr>
                <w:szCs w:val="14"/>
              </w:rPr>
            </w:pPr>
            <w:r>
              <w:rPr>
                <w:szCs w:val="14"/>
              </w:rPr>
              <w:t>18</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84D45"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84D45"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0462C7" w:rsidP="006104F6">
            <w:pPr>
              <w:rPr>
                <w:szCs w:val="14"/>
              </w:rPr>
            </w:pPr>
            <w:hyperlink r:id="rId11" w:history="1">
              <w:r w:rsidR="00384D45" w:rsidRPr="00085681">
                <w:rPr>
                  <w:rStyle w:val="Hypertextovodkaz"/>
                  <w:szCs w:val="14"/>
                </w:rPr>
                <w:t>Prerovska@spravazeleznic.cz</w:t>
              </w:r>
            </w:hyperlink>
            <w:r w:rsidR="00384D45">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55C84">
              <w:rPr>
                <w:noProof/>
                <w:szCs w:val="14"/>
              </w:rPr>
              <w:t>15. července 2022</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A26C04">
        <w:rPr>
          <w:rFonts w:eastAsia="Times New Roman" w:cs="Times New Roman"/>
          <w:b/>
          <w:lang w:eastAsia="cs-CZ"/>
        </w:rPr>
        <w:t>Výstavba nástupiště v žst. Broumov</w:t>
      </w:r>
      <w:r w:rsidR="00527433">
        <w:rPr>
          <w:rFonts w:eastAsia="Times New Roman" w:cs="Times New Roman"/>
          <w:b/>
          <w:lang w:eastAsia="cs-CZ"/>
        </w:rPr>
        <w:t>,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9853E6">
        <w:rPr>
          <w:rFonts w:eastAsia="Times New Roman" w:cs="Times New Roman"/>
          <w:lang w:eastAsia="cs-CZ"/>
        </w:rPr>
        <w:t>61722069</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Default="001A6F12" w:rsidP="001A6F12">
      <w:pPr>
        <w:spacing w:after="0" w:line="240" w:lineRule="auto"/>
        <w:jc w:val="both"/>
        <w:rPr>
          <w:rFonts w:eastAsia="Times New Roman" w:cs="Times New Roman"/>
          <w:lang w:eastAsia="cs-CZ"/>
        </w:rPr>
      </w:pPr>
    </w:p>
    <w:p w:rsidR="000462C7" w:rsidRPr="001A6F12" w:rsidRDefault="000462C7" w:rsidP="001A6F12">
      <w:pPr>
        <w:spacing w:after="0" w:line="240" w:lineRule="auto"/>
        <w:jc w:val="both"/>
        <w:rPr>
          <w:rFonts w:eastAsia="Times New Roman" w:cs="Times New Roman"/>
          <w:lang w:eastAsia="cs-CZ"/>
        </w:rPr>
      </w:pPr>
      <w:bookmarkStart w:id="1" w:name="_GoBack"/>
      <w:bookmarkEnd w:id="1"/>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7A2402">
        <w:rPr>
          <w:rFonts w:ascii="Verdana" w:eastAsia="Times New Roman" w:hAnsi="Verdana" w:cs="Times New Roman"/>
          <w:lang w:val="x-none" w:eastAsia="x-none"/>
        </w:rPr>
        <w:lastRenderedPageBreak/>
        <w:t xml:space="preserve">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A26C04">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A26C04">
        <w:rPr>
          <w:rFonts w:ascii="Verdana" w:eastAsia="Times New Roman" w:hAnsi="Verdana" w:cs="Arial"/>
          <w:lang w:eastAsia="cs-CZ"/>
        </w:rPr>
        <w:t>702 164 086</w:t>
      </w:r>
      <w:r w:rsidRPr="007A2402">
        <w:rPr>
          <w:rFonts w:ascii="Verdana" w:eastAsia="Times New Roman" w:hAnsi="Verdana" w:cs="Times New Roman"/>
          <w:lang w:eastAsia="cs-CZ"/>
        </w:rPr>
        <w:t xml:space="preserve">, e-mail: </w:t>
      </w:r>
      <w:hyperlink r:id="rId13" w:history="1">
        <w:r w:rsidR="00A26C04" w:rsidRPr="00085681">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B55C84" w:rsidRPr="00B55C84">
        <w:rPr>
          <w:rFonts w:eastAsia="Times New Roman" w:cs="Arial"/>
          <w:b/>
          <w:lang w:eastAsia="cs-CZ"/>
        </w:rPr>
        <w:t>100 000,-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F16352">
        <w:rPr>
          <w:rFonts w:eastAsia="Times New Roman" w:cs="Times New Roman"/>
          <w:b/>
          <w:lang w:eastAsia="cs-CZ"/>
        </w:rPr>
        <w:t>Výstavba nástupiště v žst. Broumov,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A26C04" w:rsidRPr="00384D45">
        <w:rPr>
          <w:szCs w:val="14"/>
        </w:rPr>
        <w:t>10169/2022-SŽ-SSV-Ú3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A26C04" w:rsidRPr="0020274A">
        <w:rPr>
          <w:rFonts w:eastAsia="Times New Roman" w:cs="Arial"/>
          <w:lang w:eastAsia="cs-CZ"/>
        </w:rPr>
        <w:t xml:space="preserve">DUSP (Projekt stavby pro společné povolení), zpracovaná společností </w:t>
      </w:r>
      <w:r w:rsidR="00A26C04">
        <w:rPr>
          <w:rFonts w:eastAsia="Times New Roman" w:cs="Arial"/>
          <w:lang w:eastAsia="cs-CZ"/>
        </w:rPr>
        <w:t>PRODIN</w:t>
      </w:r>
      <w:r w:rsidR="00A26C04" w:rsidRPr="0020274A">
        <w:rPr>
          <w:rFonts w:eastAsia="Times New Roman" w:cs="Arial"/>
          <w:lang w:eastAsia="cs-CZ"/>
        </w:rPr>
        <w:t xml:space="preserve"> a.s., se sídlem </w:t>
      </w:r>
      <w:r w:rsidR="00A26C04">
        <w:rPr>
          <w:rFonts w:eastAsia="Times New Roman" w:cs="Arial"/>
          <w:lang w:eastAsia="cs-CZ"/>
        </w:rPr>
        <w:t>K Vápence 2745, Zelené Předměstí, 530 02 Pardubice</w:t>
      </w:r>
      <w:r w:rsidR="00A26C04" w:rsidRPr="0020274A">
        <w:rPr>
          <w:rFonts w:eastAsia="Times New Roman" w:cs="Arial"/>
          <w:lang w:eastAsia="cs-CZ"/>
        </w:rPr>
        <w:t xml:space="preserve">, IČO: </w:t>
      </w:r>
      <w:r w:rsidR="00A26C04" w:rsidRPr="00E979CA">
        <w:rPr>
          <w:rFonts w:eastAsia="Times New Roman" w:cs="Arial"/>
          <w:lang w:eastAsia="cs-CZ"/>
        </w:rPr>
        <w:t>25292161</w:t>
      </w:r>
      <w:r w:rsidR="00A26C04">
        <w:rPr>
          <w:rFonts w:eastAsia="Times New Roman" w:cs="Arial"/>
          <w:lang w:eastAsia="cs-CZ"/>
        </w:rPr>
        <w:t>, z 05/2021.</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Default="001A6F12" w:rsidP="001A6F12">
      <w:pPr>
        <w:spacing w:after="0" w:line="240" w:lineRule="auto"/>
        <w:ind w:left="426"/>
        <w:jc w:val="both"/>
        <w:rPr>
          <w:rFonts w:eastAsia="Times New Roman" w:cs="Times New Roman"/>
          <w:lang w:eastAsia="cs-CZ"/>
        </w:rPr>
      </w:pPr>
    </w:p>
    <w:p w:rsidR="000462C7" w:rsidRPr="001A6F12" w:rsidRDefault="000462C7"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 xml:space="preserve">Pokud </w:t>
      </w:r>
      <w:r w:rsidRPr="001A6F12">
        <w:rPr>
          <w:rFonts w:eastAsia="Times New Roman" w:cs="Times New Roman"/>
          <w:lang w:eastAsia="cs-CZ"/>
        </w:rPr>
        <w:lastRenderedPageBreak/>
        <w:t>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26C0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A26C04">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26C04" w:rsidRPr="00A26C04">
        <w:rPr>
          <w:rFonts w:eastAsia="Times New Roman" w:cs="Arial"/>
          <w:b/>
          <w:lang w:eastAsia="cs-CZ"/>
        </w:rPr>
        <w:t xml:space="preserve">2 </w:t>
      </w:r>
      <w:r w:rsidRPr="00A26C04">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0462C7" w:rsidRPr="001A6F12" w:rsidRDefault="000462C7"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A26C04">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B55C84">
        <w:rPr>
          <w:rFonts w:eastAsia="Times New Roman" w:cs="Times New Roman"/>
          <w:b/>
          <w:lang w:eastAsia="cs-CZ"/>
        </w:rPr>
        <w:t xml:space="preserve">nejméně </w:t>
      </w:r>
      <w:r w:rsidR="00B55C84" w:rsidRPr="00B55C84">
        <w:rPr>
          <w:rFonts w:eastAsia="Times New Roman" w:cs="Arial"/>
          <w:b/>
          <w:lang w:eastAsia="cs-CZ"/>
        </w:rPr>
        <w:t>100 000</w:t>
      </w:r>
      <w:r w:rsidRPr="00B55C84">
        <w:rPr>
          <w:rFonts w:eastAsia="Times New Roman" w:cs="Times New Roman"/>
          <w:b/>
          <w:color w:val="000000"/>
          <w:lang w:val="en-US" w:eastAsia="cs-CZ"/>
        </w:rPr>
        <w:t>,-</w:t>
      </w:r>
      <w:r w:rsidRPr="00B55C84">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w:t>
      </w:r>
      <w:r w:rsidRPr="00B55C84">
        <w:rPr>
          <w:rFonts w:eastAsia="Times New Roman" w:cs="Times New Roman"/>
          <w:b/>
          <w:color w:val="000000"/>
          <w:lang w:eastAsia="cs-CZ"/>
        </w:rPr>
        <w:t xml:space="preserve">alespoň </w:t>
      </w:r>
      <w:r w:rsidR="00B55C84" w:rsidRPr="00B55C84">
        <w:rPr>
          <w:rFonts w:eastAsia="Times New Roman" w:cs="Arial"/>
          <w:b/>
          <w:lang w:eastAsia="cs-CZ"/>
        </w:rPr>
        <w:t>50 000</w:t>
      </w:r>
      <w:r w:rsidRPr="00B55C84">
        <w:rPr>
          <w:rFonts w:eastAsia="Times New Roman" w:cs="Times New Roman"/>
          <w:b/>
          <w:color w:val="000000"/>
          <w:lang w:val="en-US" w:eastAsia="cs-CZ"/>
        </w:rPr>
        <w:t>,-</w:t>
      </w:r>
      <w:r w:rsidRPr="00B55C84">
        <w:rPr>
          <w:rFonts w:eastAsia="Times New Roman" w:cs="Times New Roman"/>
          <w:b/>
          <w:lang w:eastAsia="cs-CZ"/>
        </w:rPr>
        <w:t xml:space="preserve"> </w:t>
      </w:r>
      <w:r w:rsidRPr="00B55C84">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A26C04">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F34F56"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F34F56">
        <w:rPr>
          <w:rFonts w:eastAsia="Times New Roman" w:cs="Times New Roman"/>
          <w:color w:val="000000"/>
          <w:lang w:eastAsia="cs-CZ"/>
        </w:rPr>
        <w:t xml:space="preserve">minimálně </w:t>
      </w:r>
      <w:r w:rsidRPr="00F34F56">
        <w:rPr>
          <w:rFonts w:eastAsia="Times New Roman" w:cs="Times New Roman"/>
          <w:b/>
          <w:color w:val="000000"/>
          <w:lang w:eastAsia="cs-CZ"/>
        </w:rPr>
        <w:t>2 roky</w:t>
      </w:r>
      <w:r w:rsidRPr="00F34F56">
        <w:rPr>
          <w:rFonts w:eastAsia="Times New Roman" w:cs="Times New Roman"/>
          <w:color w:val="000000"/>
          <w:lang w:eastAsia="cs-CZ"/>
        </w:rPr>
        <w:t>,</w:t>
      </w:r>
    </w:p>
    <w:p w:rsidR="001A6F12" w:rsidRPr="00F34F56" w:rsidRDefault="001A6F12" w:rsidP="001A6F12">
      <w:pPr>
        <w:numPr>
          <w:ilvl w:val="0"/>
          <w:numId w:val="18"/>
        </w:numPr>
        <w:spacing w:after="0" w:line="240" w:lineRule="auto"/>
        <w:ind w:right="23"/>
        <w:jc w:val="both"/>
        <w:rPr>
          <w:rFonts w:eastAsia="Times New Roman" w:cs="Times New Roman"/>
          <w:color w:val="000000"/>
          <w:lang w:eastAsia="cs-CZ"/>
        </w:rPr>
      </w:pPr>
      <w:r w:rsidRPr="00F34F56">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F34F56">
        <w:rPr>
          <w:rFonts w:eastAsia="Times New Roman" w:cs="Times New Roman"/>
          <w:b/>
          <w:color w:val="000000"/>
          <w:lang w:eastAsia="cs-CZ"/>
        </w:rPr>
        <w:t>1</w:t>
      </w:r>
      <w:r w:rsidRPr="00F34F56">
        <w:rPr>
          <w:rFonts w:eastAsia="Times New Roman" w:cs="Times New Roman"/>
          <w:color w:val="000000"/>
          <w:lang w:eastAsia="cs-CZ"/>
        </w:rPr>
        <w:t xml:space="preserve"> </w:t>
      </w:r>
      <w:r w:rsidRPr="00F34F56">
        <w:rPr>
          <w:rFonts w:eastAsia="Times New Roman" w:cs="Times New Roman"/>
          <w:b/>
          <w:color w:val="000000"/>
          <w:lang w:eastAsia="cs-CZ"/>
        </w:rPr>
        <w:t>rok</w:t>
      </w:r>
      <w:r w:rsidRPr="00F34F56">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F34F5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F34F56">
        <w:rPr>
          <w:rFonts w:eastAsia="Times New Roman" w:cs="Times New Roman"/>
          <w:lang w:eastAsia="cs-CZ"/>
        </w:rPr>
        <w:t>v </w:t>
      </w:r>
      <w:r w:rsidR="00BE771D" w:rsidRPr="00F34F56">
        <w:rPr>
          <w:rFonts w:eastAsia="Times New Roman" w:cs="Times New Roman"/>
          <w:lang w:eastAsia="cs-CZ"/>
        </w:rPr>
        <w:t>čl. 3</w:t>
      </w:r>
      <w:r w:rsidRPr="00F34F56">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B26DD1">
        <w:rPr>
          <w:rFonts w:cs="Arial"/>
          <w:b/>
        </w:rPr>
        <w:t>Nabídky lze podat v termínu, který je uveden na profilu zadavatele:</w:t>
      </w:r>
      <w:r w:rsidRPr="00B26DD1">
        <w:rPr>
          <w:rFonts w:cs="Arial"/>
        </w:rPr>
        <w:t xml:space="preserve"> </w:t>
      </w:r>
      <w:hyperlink r:id="rId16" w:history="1">
        <w:r w:rsidRPr="00B26DD1">
          <w:rPr>
            <w:rStyle w:val="Hypertextovodkaz"/>
            <w:rFonts w:cs="Arial"/>
            <w:b/>
            <w:bCs/>
            <w:lang w:eastAsia="cs-CZ"/>
          </w:rPr>
          <w:t>https://zakazky.spravazeleznic.cz/</w:t>
        </w:r>
      </w:hyperlink>
      <w:r w:rsidRPr="00B26DD1">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024BD2" w:rsidRDefault="00024BD2" w:rsidP="00024BD2">
      <w:pPr>
        <w:pStyle w:val="Odrka1-1"/>
        <w:numPr>
          <w:ilvl w:val="0"/>
          <w:numId w:val="14"/>
        </w:numPr>
        <w:spacing w:after="0"/>
      </w:pPr>
      <w:r>
        <w:t>Všeobecné informace o dodavateli a jeho identifikační údaje, včetně prohlášení o akceptaci zadávacích podmínek, prohlášení k zakázaným dohodám a prohlášení ke střetu zájmů ve formě formuláře obsaženého v Příloze č. 1 této Výzvy.</w:t>
      </w:r>
    </w:p>
    <w:p w:rsidR="001A6F12" w:rsidRPr="00B26DD1" w:rsidRDefault="001A6F12" w:rsidP="001A6F12">
      <w:pPr>
        <w:numPr>
          <w:ilvl w:val="0"/>
          <w:numId w:val="14"/>
        </w:numPr>
        <w:spacing w:after="0" w:line="240" w:lineRule="auto"/>
        <w:ind w:hanging="437"/>
        <w:jc w:val="both"/>
        <w:rPr>
          <w:rFonts w:eastAsia="Times New Roman" w:cs="Times New Roman"/>
          <w:lang w:eastAsia="cs-CZ"/>
        </w:rPr>
      </w:pPr>
      <w:r w:rsidRPr="00B26DD1">
        <w:rPr>
          <w:rFonts w:eastAsia="Times New Roman" w:cs="Times New Roman"/>
          <w:lang w:eastAsia="cs-CZ"/>
        </w:rPr>
        <w:t>návrh smlouvy o dílo o výkonu činnosti koordinátora bezpečnosti a ochrany zdraví při práci na staveništi ve fázi realizace stavby,</w:t>
      </w:r>
    </w:p>
    <w:p w:rsidR="001A6F12" w:rsidRPr="00B26DD1" w:rsidRDefault="001A6F12" w:rsidP="001A6F12">
      <w:pPr>
        <w:numPr>
          <w:ilvl w:val="0"/>
          <w:numId w:val="14"/>
        </w:numPr>
        <w:spacing w:after="0" w:line="240" w:lineRule="auto"/>
        <w:ind w:hanging="437"/>
        <w:jc w:val="both"/>
        <w:rPr>
          <w:rFonts w:eastAsia="Times New Roman" w:cs="Times New Roman"/>
          <w:lang w:eastAsia="cs-CZ"/>
        </w:rPr>
      </w:pPr>
      <w:r w:rsidRPr="00B26DD1">
        <w:rPr>
          <w:rFonts w:eastAsia="Times New Roman" w:cs="Times New Roman"/>
          <w:lang w:eastAsia="cs-CZ"/>
        </w:rPr>
        <w:t>plná moc či pověření, je-li tohoto dokumentu třeba,</w:t>
      </w:r>
    </w:p>
    <w:p w:rsidR="001A6F12" w:rsidRPr="00B26DD1" w:rsidRDefault="001A6F12" w:rsidP="001A6F12">
      <w:pPr>
        <w:numPr>
          <w:ilvl w:val="0"/>
          <w:numId w:val="14"/>
        </w:numPr>
        <w:spacing w:after="0" w:line="240" w:lineRule="auto"/>
        <w:ind w:hanging="437"/>
        <w:jc w:val="both"/>
        <w:rPr>
          <w:rFonts w:eastAsia="Times New Roman" w:cs="Times New Roman"/>
          <w:lang w:eastAsia="cs-CZ"/>
        </w:rPr>
      </w:pPr>
      <w:r w:rsidRPr="00B26DD1">
        <w:rPr>
          <w:rFonts w:eastAsia="Times New Roman" w:cs="Times New Roman"/>
          <w:lang w:eastAsia="cs-CZ"/>
        </w:rPr>
        <w:t>doklady o prokázání splnění základní způsobilosti (příloha č. 2 Výzvy),</w:t>
      </w:r>
    </w:p>
    <w:p w:rsidR="001A6F12" w:rsidRPr="00B26DD1" w:rsidRDefault="001A6F12" w:rsidP="001A6F12">
      <w:pPr>
        <w:numPr>
          <w:ilvl w:val="0"/>
          <w:numId w:val="14"/>
        </w:numPr>
        <w:spacing w:after="0" w:line="240" w:lineRule="auto"/>
        <w:ind w:hanging="437"/>
        <w:jc w:val="both"/>
        <w:rPr>
          <w:rFonts w:eastAsia="Times New Roman" w:cs="Times New Roman"/>
          <w:lang w:eastAsia="cs-CZ"/>
        </w:rPr>
      </w:pPr>
      <w:r w:rsidRPr="00B26DD1">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B26DD1">
        <w:rPr>
          <w:rFonts w:eastAsia="Calibri" w:cs="Times New Roman"/>
          <w:lang w:eastAsia="cs-CZ"/>
        </w:rPr>
        <w:t>v čl. 3</w:t>
      </w:r>
      <w:r w:rsidRPr="00B26DD1">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w:t>
      </w:r>
      <w:r w:rsidRPr="001A6F12">
        <w:rPr>
          <w:rFonts w:eastAsia="Times New Roman" w:cs="Times New Roman"/>
          <w:lang w:eastAsia="cs-CZ"/>
        </w:rPr>
        <w:lastRenderedPageBreak/>
        <w:t>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0462C7" w:rsidRDefault="000462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 xml:space="preserve">dle § 122 odst. 3 písm. b) ZZVZ doklady a informace, z nichž nepochybně </w:t>
      </w:r>
      <w:r w:rsidRPr="00F35FBD">
        <w:lastRenderedPageBreak/>
        <w:t>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B26DD1" w:rsidRPr="00811680">
        <w:rPr>
          <w:rFonts w:eastAsia="Times New Roman" w:cs="Arial"/>
          <w:b/>
          <w:lang w:eastAsia="cs-CZ"/>
        </w:rPr>
        <w:t>„Výstavba nástupiště v žst. Broumov,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811680" w:rsidRPr="00811680">
        <w:rPr>
          <w:rFonts w:eastAsia="Times New Roman" w:cs="Arial"/>
          <w:b/>
          <w:lang w:eastAsia="cs-CZ"/>
        </w:rPr>
        <w:t>„Výstavba nástupiště v žst. Broumov,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A26C04">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A26C04">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A26C04">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A26C04">
            <w:pPr>
              <w:spacing w:after="0" w:line="240" w:lineRule="auto"/>
              <w:ind w:firstLine="567"/>
              <w:rPr>
                <w:rFonts w:eastAsia="Times New Roman" w:cs="Calibri"/>
                <w:lang w:eastAsia="cs-CZ"/>
              </w:rPr>
            </w:pPr>
          </w:p>
        </w:tc>
      </w:tr>
      <w:tr w:rsidR="00B23E9E" w:rsidRPr="001A6F12" w:rsidTr="00A26C0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A26C04">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A26C04">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C04" w:rsidRDefault="00A26C04" w:rsidP="00962258">
      <w:pPr>
        <w:spacing w:after="0" w:line="240" w:lineRule="auto"/>
      </w:pPr>
      <w:r>
        <w:separator/>
      </w:r>
    </w:p>
  </w:endnote>
  <w:endnote w:type="continuationSeparator" w:id="0">
    <w:p w:rsidR="00A26C04" w:rsidRDefault="00A26C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6C04" w:rsidTr="00D831A3">
      <w:tc>
        <w:tcPr>
          <w:tcW w:w="1361" w:type="dxa"/>
          <w:tcMar>
            <w:left w:w="0" w:type="dxa"/>
            <w:right w:w="0" w:type="dxa"/>
          </w:tcMar>
          <w:vAlign w:val="bottom"/>
        </w:tcPr>
        <w:p w:rsidR="00A26C04" w:rsidRPr="00B8518B" w:rsidRDefault="00A26C0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2C7">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2C7">
            <w:rPr>
              <w:rStyle w:val="slostrnky"/>
              <w:noProof/>
            </w:rPr>
            <w:t>18</w:t>
          </w:r>
          <w:r w:rsidRPr="00B8518B">
            <w:rPr>
              <w:rStyle w:val="slostrnky"/>
            </w:rPr>
            <w:fldChar w:fldCharType="end"/>
          </w:r>
        </w:p>
      </w:tc>
      <w:tc>
        <w:tcPr>
          <w:tcW w:w="3458" w:type="dxa"/>
          <w:shd w:val="clear" w:color="auto" w:fill="auto"/>
          <w:tcMar>
            <w:left w:w="0" w:type="dxa"/>
            <w:right w:w="0" w:type="dxa"/>
          </w:tcMar>
        </w:tcPr>
        <w:p w:rsidR="00A26C04" w:rsidRDefault="00A26C04" w:rsidP="00B8518B">
          <w:pPr>
            <w:pStyle w:val="Zpat"/>
          </w:pPr>
        </w:p>
      </w:tc>
      <w:tc>
        <w:tcPr>
          <w:tcW w:w="2835" w:type="dxa"/>
          <w:shd w:val="clear" w:color="auto" w:fill="auto"/>
          <w:tcMar>
            <w:left w:w="0" w:type="dxa"/>
            <w:right w:w="0" w:type="dxa"/>
          </w:tcMar>
        </w:tcPr>
        <w:p w:rsidR="00A26C04" w:rsidRDefault="00A26C04" w:rsidP="00B8518B">
          <w:pPr>
            <w:pStyle w:val="Zpat"/>
          </w:pPr>
        </w:p>
      </w:tc>
      <w:tc>
        <w:tcPr>
          <w:tcW w:w="2921" w:type="dxa"/>
        </w:tcPr>
        <w:p w:rsidR="00A26C04" w:rsidRDefault="00A26C04" w:rsidP="00D831A3">
          <w:pPr>
            <w:pStyle w:val="Zpat"/>
          </w:pPr>
        </w:p>
      </w:tc>
    </w:tr>
  </w:tbl>
  <w:p w:rsidR="00A26C04" w:rsidRPr="00B8518B" w:rsidRDefault="00A26C0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95641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59C2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6C04" w:rsidTr="00F1715C">
      <w:tc>
        <w:tcPr>
          <w:tcW w:w="1361" w:type="dxa"/>
          <w:tcMar>
            <w:left w:w="0" w:type="dxa"/>
            <w:right w:w="0" w:type="dxa"/>
          </w:tcMar>
          <w:vAlign w:val="bottom"/>
        </w:tcPr>
        <w:p w:rsidR="00A26C04" w:rsidRPr="00B8518B" w:rsidRDefault="00A26C0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2C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2C7">
            <w:rPr>
              <w:rStyle w:val="slostrnky"/>
              <w:noProof/>
            </w:rPr>
            <w:t>18</w:t>
          </w:r>
          <w:r w:rsidRPr="00B8518B">
            <w:rPr>
              <w:rStyle w:val="slostrnky"/>
            </w:rPr>
            <w:fldChar w:fldCharType="end"/>
          </w:r>
        </w:p>
      </w:tc>
      <w:tc>
        <w:tcPr>
          <w:tcW w:w="3458" w:type="dxa"/>
          <w:shd w:val="clear" w:color="auto" w:fill="auto"/>
          <w:tcMar>
            <w:left w:w="0" w:type="dxa"/>
            <w:right w:w="0" w:type="dxa"/>
          </w:tcMar>
        </w:tcPr>
        <w:p w:rsidR="00A26C04" w:rsidRDefault="00A26C04">
          <w:pPr>
            <w:pStyle w:val="Zpat"/>
          </w:pPr>
          <w:r>
            <w:t>Správa železnic, státní organizace</w:t>
          </w:r>
        </w:p>
        <w:p w:rsidR="00A26C04" w:rsidRDefault="00A26C04">
          <w:pPr>
            <w:pStyle w:val="Zpat"/>
          </w:pPr>
          <w:r>
            <w:t>zapsána v obchodním rejstříku vedeném Městským soudem v Praze, spisová značka A 48384</w:t>
          </w:r>
        </w:p>
      </w:tc>
      <w:tc>
        <w:tcPr>
          <w:tcW w:w="2835" w:type="dxa"/>
          <w:shd w:val="clear" w:color="auto" w:fill="auto"/>
          <w:tcMar>
            <w:left w:w="0" w:type="dxa"/>
            <w:right w:w="0" w:type="dxa"/>
          </w:tcMar>
        </w:tcPr>
        <w:p w:rsidR="00A26C04" w:rsidRDefault="00A26C04">
          <w:pPr>
            <w:pStyle w:val="Zpat"/>
          </w:pPr>
          <w:r>
            <w:t>Sídlo: Dlážděná 1003/7, 110 00</w:t>
          </w:r>
          <w:r>
            <w:t> </w:t>
          </w:r>
          <w:r>
            <w:t>Praha 1</w:t>
          </w:r>
        </w:p>
        <w:p w:rsidR="00A26C04" w:rsidRDefault="00A26C04">
          <w:pPr>
            <w:pStyle w:val="Zpat"/>
          </w:pPr>
          <w:r>
            <w:t>IČO: 709 94 234 DIČ: CZ 709 94 234</w:t>
          </w:r>
        </w:p>
        <w:p w:rsidR="00A26C04" w:rsidRDefault="00A26C04">
          <w:pPr>
            <w:pStyle w:val="Zpat"/>
          </w:pPr>
          <w:r>
            <w:t>www.spravazeleznic.cz</w:t>
          </w:r>
        </w:p>
      </w:tc>
      <w:tc>
        <w:tcPr>
          <w:tcW w:w="2921" w:type="dxa"/>
        </w:tcPr>
        <w:p w:rsidR="00A26C04" w:rsidRDefault="00A26C04">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6C04" w:rsidRDefault="00A26C04">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6C04" w:rsidRDefault="00A26C04">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6C04" w:rsidRDefault="00A26C04">
          <w:pPr>
            <w:pStyle w:val="Zpat"/>
          </w:pPr>
        </w:p>
      </w:tc>
    </w:tr>
  </w:tbl>
  <w:p w:rsidR="00A26C04" w:rsidRPr="00B8518B" w:rsidRDefault="00A26C0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5335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6258A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A26C04" w:rsidRPr="00460660" w:rsidRDefault="00A26C0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C04" w:rsidRDefault="00A26C04" w:rsidP="00962258">
      <w:pPr>
        <w:spacing w:after="0" w:line="240" w:lineRule="auto"/>
      </w:pPr>
      <w:r>
        <w:separator/>
      </w:r>
    </w:p>
  </w:footnote>
  <w:footnote w:type="continuationSeparator" w:id="0">
    <w:p w:rsidR="00A26C04" w:rsidRDefault="00A26C04" w:rsidP="00962258">
      <w:pPr>
        <w:spacing w:after="0" w:line="240" w:lineRule="auto"/>
      </w:pPr>
      <w:r>
        <w:continuationSeparator/>
      </w:r>
    </w:p>
  </w:footnote>
  <w:footnote w:id="1">
    <w:p w:rsidR="00A26C04" w:rsidRPr="00EB54C9" w:rsidRDefault="00A26C04"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A26C04" w:rsidRDefault="00A26C04"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A26C04" w:rsidRPr="00DF557C" w:rsidRDefault="00A26C0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A26C04" w:rsidRDefault="00A26C0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A26C04" w:rsidRDefault="00A26C04"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A26C04" w:rsidRPr="00545EB9" w:rsidRDefault="00A26C04"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A26C04" w:rsidRPr="00EB54C9" w:rsidRDefault="00A26C04"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6C04" w:rsidTr="00C02D0A">
      <w:trPr>
        <w:trHeight w:hRule="exact" w:val="454"/>
      </w:trPr>
      <w:tc>
        <w:tcPr>
          <w:tcW w:w="1361" w:type="dxa"/>
          <w:tcMar>
            <w:top w:w="57" w:type="dxa"/>
            <w:left w:w="0" w:type="dxa"/>
            <w:right w:w="0" w:type="dxa"/>
          </w:tcMar>
        </w:tcPr>
        <w:p w:rsidR="00A26C04" w:rsidRPr="00B8518B" w:rsidRDefault="00A26C04" w:rsidP="00523EA7">
          <w:pPr>
            <w:pStyle w:val="Zpat"/>
            <w:rPr>
              <w:rStyle w:val="slostrnky"/>
            </w:rPr>
          </w:pPr>
        </w:p>
      </w:tc>
      <w:tc>
        <w:tcPr>
          <w:tcW w:w="3458" w:type="dxa"/>
          <w:shd w:val="clear" w:color="auto" w:fill="auto"/>
          <w:tcMar>
            <w:top w:w="57" w:type="dxa"/>
            <w:left w:w="0" w:type="dxa"/>
            <w:right w:w="0" w:type="dxa"/>
          </w:tcMar>
        </w:tcPr>
        <w:p w:rsidR="00A26C04" w:rsidRDefault="00A26C04" w:rsidP="00523EA7">
          <w:pPr>
            <w:pStyle w:val="Zpat"/>
          </w:pPr>
        </w:p>
      </w:tc>
      <w:tc>
        <w:tcPr>
          <w:tcW w:w="5698" w:type="dxa"/>
          <w:shd w:val="clear" w:color="auto" w:fill="auto"/>
          <w:tcMar>
            <w:top w:w="57" w:type="dxa"/>
            <w:left w:w="0" w:type="dxa"/>
            <w:right w:w="0" w:type="dxa"/>
          </w:tcMar>
        </w:tcPr>
        <w:p w:rsidR="00A26C04" w:rsidRPr="00D6163D" w:rsidRDefault="00A26C04" w:rsidP="00D6163D">
          <w:pPr>
            <w:pStyle w:val="Druhdokumentu"/>
          </w:pPr>
        </w:p>
      </w:tc>
    </w:tr>
  </w:tbl>
  <w:p w:rsidR="00A26C04" w:rsidRPr="00D6163D" w:rsidRDefault="00A26C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26C04" w:rsidTr="00F1715C">
      <w:trPr>
        <w:trHeight w:hRule="exact" w:val="936"/>
      </w:trPr>
      <w:tc>
        <w:tcPr>
          <w:tcW w:w="1361" w:type="dxa"/>
          <w:tcMar>
            <w:left w:w="0" w:type="dxa"/>
            <w:right w:w="0" w:type="dxa"/>
          </w:tcMar>
        </w:tcPr>
        <w:p w:rsidR="00A26C04" w:rsidRPr="00B8518B" w:rsidRDefault="00A26C0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42D1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A26C04" w:rsidRDefault="00A26C04" w:rsidP="00FC6389">
          <w:pPr>
            <w:pStyle w:val="Zpat"/>
          </w:pPr>
        </w:p>
      </w:tc>
      <w:tc>
        <w:tcPr>
          <w:tcW w:w="5698" w:type="dxa"/>
          <w:shd w:val="clear" w:color="auto" w:fill="auto"/>
          <w:tcMar>
            <w:left w:w="0" w:type="dxa"/>
            <w:right w:w="0" w:type="dxa"/>
          </w:tcMar>
        </w:tcPr>
        <w:p w:rsidR="00A26C04" w:rsidRPr="00D6163D" w:rsidRDefault="00A26C04" w:rsidP="00FC6389">
          <w:pPr>
            <w:pStyle w:val="Druhdokumentu"/>
          </w:pPr>
        </w:p>
      </w:tc>
    </w:tr>
    <w:tr w:rsidR="00A26C04" w:rsidTr="00F64786">
      <w:trPr>
        <w:trHeight w:hRule="exact" w:val="452"/>
      </w:trPr>
      <w:tc>
        <w:tcPr>
          <w:tcW w:w="1361" w:type="dxa"/>
          <w:tcMar>
            <w:left w:w="0" w:type="dxa"/>
            <w:right w:w="0" w:type="dxa"/>
          </w:tcMar>
        </w:tcPr>
        <w:p w:rsidR="00A26C04" w:rsidRPr="00B8518B" w:rsidRDefault="00A26C04" w:rsidP="00FC6389">
          <w:pPr>
            <w:pStyle w:val="Zpat"/>
            <w:rPr>
              <w:rStyle w:val="slostrnky"/>
            </w:rPr>
          </w:pPr>
        </w:p>
      </w:tc>
      <w:tc>
        <w:tcPr>
          <w:tcW w:w="3458" w:type="dxa"/>
          <w:shd w:val="clear" w:color="auto" w:fill="auto"/>
          <w:tcMar>
            <w:left w:w="0" w:type="dxa"/>
            <w:right w:w="0" w:type="dxa"/>
          </w:tcMar>
        </w:tcPr>
        <w:p w:rsidR="00A26C04" w:rsidRDefault="00A26C04" w:rsidP="00FC6389">
          <w:pPr>
            <w:pStyle w:val="Zpat"/>
          </w:pPr>
        </w:p>
      </w:tc>
      <w:tc>
        <w:tcPr>
          <w:tcW w:w="5698" w:type="dxa"/>
          <w:shd w:val="clear" w:color="auto" w:fill="auto"/>
          <w:tcMar>
            <w:left w:w="0" w:type="dxa"/>
            <w:right w:w="0" w:type="dxa"/>
          </w:tcMar>
        </w:tcPr>
        <w:p w:rsidR="00A26C04" w:rsidRDefault="00A26C04" w:rsidP="00FC6389">
          <w:pPr>
            <w:pStyle w:val="Druhdokumentu"/>
            <w:rPr>
              <w:noProof/>
            </w:rPr>
          </w:pPr>
        </w:p>
      </w:tc>
    </w:tr>
  </w:tbl>
  <w:p w:rsidR="00A26C04" w:rsidRPr="00D6163D" w:rsidRDefault="00A26C0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B6EA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A26C04" w:rsidRPr="00460660" w:rsidRDefault="00A26C0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9"/>
  </w:num>
  <w:num w:numId="5">
    <w:abstractNumId w:val="0"/>
  </w:num>
  <w:num w:numId="6">
    <w:abstractNumId w:val="15"/>
  </w:num>
  <w:num w:numId="7">
    <w:abstractNumId w:val="12"/>
  </w:num>
  <w:num w:numId="8">
    <w:abstractNumId w:val="18"/>
  </w:num>
  <w:num w:numId="9">
    <w:abstractNumId w:val="20"/>
  </w:num>
  <w:num w:numId="10">
    <w:abstractNumId w:val="13"/>
  </w:num>
  <w:num w:numId="11">
    <w:abstractNumId w:val="14"/>
  </w:num>
  <w:num w:numId="12">
    <w:abstractNumId w:val="10"/>
  </w:num>
  <w:num w:numId="13">
    <w:abstractNumId w:val="3"/>
  </w:num>
  <w:num w:numId="14">
    <w:abstractNumId w:val="5"/>
  </w:num>
  <w:num w:numId="15">
    <w:abstractNumId w:val="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7"/>
  </w:num>
  <w:num w:numId="20">
    <w:abstractNumId w:val="8"/>
  </w:num>
  <w:num w:numId="21">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24BD2"/>
    <w:rsid w:val="00033432"/>
    <w:rsid w:val="000335CC"/>
    <w:rsid w:val="000462C7"/>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7369"/>
    <w:rsid w:val="0026785D"/>
    <w:rsid w:val="00286879"/>
    <w:rsid w:val="002C31BF"/>
    <w:rsid w:val="002E0CD7"/>
    <w:rsid w:val="002F026B"/>
    <w:rsid w:val="002F44A6"/>
    <w:rsid w:val="003068E2"/>
    <w:rsid w:val="00357BC6"/>
    <w:rsid w:val="0037111D"/>
    <w:rsid w:val="00384D45"/>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27433"/>
    <w:rsid w:val="00533C40"/>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168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853E6"/>
    <w:rsid w:val="00992D9C"/>
    <w:rsid w:val="00996CB8"/>
    <w:rsid w:val="009A7568"/>
    <w:rsid w:val="009B2E97"/>
    <w:rsid w:val="009B72CC"/>
    <w:rsid w:val="009E07F4"/>
    <w:rsid w:val="009F392E"/>
    <w:rsid w:val="00A26C04"/>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26DD1"/>
    <w:rsid w:val="00B3491A"/>
    <w:rsid w:val="00B45E9E"/>
    <w:rsid w:val="00B463DE"/>
    <w:rsid w:val="00B55C84"/>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6352"/>
    <w:rsid w:val="00F1715C"/>
    <w:rsid w:val="00F310F8"/>
    <w:rsid w:val="00F34F56"/>
    <w:rsid w:val="00F35939"/>
    <w:rsid w:val="00F45607"/>
    <w:rsid w:val="00F52191"/>
    <w:rsid w:val="00F64786"/>
    <w:rsid w:val="00F659EB"/>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7CF75DD"/>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Odrka1-1">
    <w:name w:val="_Odrážka_1-1_•"/>
    <w:basedOn w:val="Normln"/>
    <w:link w:val="Odrka1-1Char"/>
    <w:qFormat/>
    <w:rsid w:val="00024BD2"/>
    <w:pPr>
      <w:numPr>
        <w:numId w:val="21"/>
      </w:numPr>
      <w:spacing w:after="120"/>
      <w:jc w:val="both"/>
    </w:pPr>
  </w:style>
  <w:style w:type="character" w:customStyle="1" w:styleId="Odrka1-1Char">
    <w:name w:val="_Odrážka_1-1_• Char"/>
    <w:basedOn w:val="Standardnpsmoodstavce"/>
    <w:link w:val="Odrka1-1"/>
    <w:rsid w:val="00024BD2"/>
  </w:style>
  <w:style w:type="paragraph" w:customStyle="1" w:styleId="Odrka1-2-">
    <w:name w:val="_Odrážka_1-2_-"/>
    <w:basedOn w:val="Odrka1-1"/>
    <w:qFormat/>
    <w:rsid w:val="00024BD2"/>
    <w:pPr>
      <w:numPr>
        <w:ilvl w:val="1"/>
      </w:numPr>
      <w:tabs>
        <w:tab w:val="clear" w:pos="1531"/>
      </w:tabs>
      <w:spacing w:after="60"/>
      <w:ind w:left="2007" w:hanging="360"/>
    </w:pPr>
  </w:style>
  <w:style w:type="paragraph" w:customStyle="1" w:styleId="Odrka1-3">
    <w:name w:val="_Odrážka_1-3_·"/>
    <w:basedOn w:val="Odrka1-2-"/>
    <w:qFormat/>
    <w:rsid w:val="00024BD2"/>
    <w:pPr>
      <w:numPr>
        <w:ilvl w:val="2"/>
      </w:numPr>
      <w:tabs>
        <w:tab w:val="clear" w:pos="1928"/>
      </w:tabs>
      <w:ind w:left="2727"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B105E37-A18E-49E5-9344-EF8628505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245</TotalTime>
  <Pages>18</Pages>
  <Words>8102</Words>
  <Characters>47802</Characters>
  <Application>Microsoft Office Word</Application>
  <DocSecurity>0</DocSecurity>
  <Lines>398</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36</cp:revision>
  <cp:lastPrinted>2019-02-22T13:28:00Z</cp:lastPrinted>
  <dcterms:created xsi:type="dcterms:W3CDTF">2020-01-27T11:44:00Z</dcterms:created>
  <dcterms:modified xsi:type="dcterms:W3CDTF">2022-07-15T07:50:00Z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