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E3EC6"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6CBAE78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95014D5"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703C089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4A237C0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4E5AD2D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D5867D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3937640" w14:textId="77777777" w:rsidR="00385E2B" w:rsidRPr="00385E2B" w:rsidRDefault="00385E2B" w:rsidP="00385E2B">
      <w:pPr>
        <w:spacing w:after="0" w:line="240" w:lineRule="auto"/>
        <w:jc w:val="both"/>
        <w:rPr>
          <w:rFonts w:eastAsia="Times New Roman" w:cs="Times New Roman"/>
          <w:sz w:val="18"/>
          <w:szCs w:val="18"/>
          <w:lang w:eastAsia="cs-CZ"/>
        </w:rPr>
      </w:pPr>
    </w:p>
    <w:p w14:paraId="1B2C2701" w14:textId="6722534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F62AFD" w:rsidRPr="00AE3304">
        <w:rPr>
          <w:b/>
          <w:bCs/>
          <w:sz w:val="18"/>
          <w:szCs w:val="18"/>
        </w:rPr>
        <w:t>„Oprava mostu v km 72,519 v úseku Nová Pec – Černý Kříž na trati České Budějovice – Volary“</w:t>
      </w:r>
      <w:r w:rsidR="00F62AFD" w:rsidRPr="00AE3304">
        <w:rPr>
          <w:sz w:val="18"/>
          <w:szCs w:val="18"/>
        </w:rPr>
        <w:t xml:space="preserve">, </w:t>
      </w:r>
      <w:r w:rsidR="00F62AFD" w:rsidRPr="00AE3304">
        <w:rPr>
          <w:rFonts w:eastAsia="Times New Roman" w:cs="Times New Roman"/>
          <w:sz w:val="18"/>
          <w:szCs w:val="18"/>
          <w:lang w:eastAsia="cs-CZ"/>
        </w:rPr>
        <w:t xml:space="preserve">č.j. 15626/2022-SŽ-OŘ PLZ-ÚPI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07E11C38"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6204556D" w14:textId="77777777" w:rsidR="00385E2B" w:rsidRPr="00385E2B" w:rsidRDefault="00385E2B" w:rsidP="00385E2B">
      <w:pPr>
        <w:spacing w:after="240" w:line="240" w:lineRule="auto"/>
        <w:ind w:left="720"/>
        <w:contextualSpacing/>
        <w:jc w:val="both"/>
        <w:rPr>
          <w:rFonts w:eastAsia="Calibri" w:cs="Times New Roman"/>
          <w:sz w:val="18"/>
          <w:szCs w:val="18"/>
        </w:rPr>
      </w:pPr>
    </w:p>
    <w:p w14:paraId="5B4E229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5F910B10" w14:textId="77777777" w:rsidR="00385E2B" w:rsidRDefault="00385E2B" w:rsidP="00385E2B">
      <w:pPr>
        <w:spacing w:after="240" w:line="240" w:lineRule="auto"/>
        <w:jc w:val="both"/>
        <w:rPr>
          <w:rFonts w:eastAsia="Calibri" w:cs="Times New Roman"/>
          <w:sz w:val="18"/>
          <w:szCs w:val="18"/>
        </w:rPr>
      </w:pPr>
    </w:p>
    <w:p w14:paraId="5A623E5A"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w:t>
      </w:r>
      <w:r w:rsidRPr="00385E2B">
        <w:rPr>
          <w:rFonts w:eastAsia="Verdana" w:cs="Times New Roman"/>
          <w:sz w:val="18"/>
          <w:szCs w:val="18"/>
        </w:rPr>
        <w:lastRenderedPageBreak/>
        <w:t>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05FEDEDC"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1DB8616F" w14:textId="77777777" w:rsidR="00385E2B" w:rsidRPr="00385E2B" w:rsidRDefault="00385E2B" w:rsidP="00385E2B">
      <w:pPr>
        <w:spacing w:after="240" w:line="240" w:lineRule="auto"/>
        <w:jc w:val="both"/>
        <w:rPr>
          <w:rFonts w:eastAsia="Calibri" w:cs="Times New Roman"/>
          <w:sz w:val="18"/>
          <w:szCs w:val="18"/>
        </w:rPr>
      </w:pPr>
    </w:p>
    <w:p w14:paraId="457EAC0D"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sectPr w:rsidR="00385E2B" w:rsidRPr="00385E2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7E264" w14:textId="77777777" w:rsidR="005333BD" w:rsidRDefault="005333BD" w:rsidP="005333BD">
      <w:pPr>
        <w:spacing w:after="0" w:line="240" w:lineRule="auto"/>
      </w:pPr>
      <w:r>
        <w:separator/>
      </w:r>
    </w:p>
  </w:endnote>
  <w:endnote w:type="continuationSeparator" w:id="0">
    <w:p w14:paraId="4B57FB42"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B8DFD" w14:textId="77777777" w:rsidR="005333BD" w:rsidRDefault="005333BD" w:rsidP="005333BD">
      <w:pPr>
        <w:spacing w:after="0" w:line="240" w:lineRule="auto"/>
      </w:pPr>
      <w:r>
        <w:separator/>
      </w:r>
    </w:p>
  </w:footnote>
  <w:footnote w:type="continuationSeparator" w:id="0">
    <w:p w14:paraId="7B962669" w14:textId="77777777" w:rsidR="005333BD" w:rsidRDefault="005333BD" w:rsidP="005333BD">
      <w:pPr>
        <w:spacing w:after="0" w:line="240" w:lineRule="auto"/>
      </w:pPr>
      <w:r>
        <w:continuationSeparator/>
      </w:r>
    </w:p>
  </w:footnote>
  <w:footnote w:id="1">
    <w:p w14:paraId="31784D82"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F424A2B"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D243A92"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51E7E30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47FE7F21"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095FF62D"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4173C004"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109A1E9D"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3EE24"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55B3A136"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673C6F0E"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7187106">
    <w:abstractNumId w:val="0"/>
  </w:num>
  <w:num w:numId="2" w16cid:durableId="7269258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5333BD"/>
    <w:rsid w:val="00A51739"/>
    <w:rsid w:val="00AF0DB1"/>
    <w:rsid w:val="00BF6A6B"/>
    <w:rsid w:val="00F62A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D5C1A"/>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409</Words>
  <Characters>2415</Characters>
  <Application>Microsoft Office Word</Application>
  <DocSecurity>0</DocSecurity>
  <Lines>20</Lines>
  <Paragraphs>5</Paragraphs>
  <ScaleCrop>false</ScaleCrop>
  <Company>Správa železnic, státní organizace</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Hniličková Hana, Bc.</cp:lastModifiedBy>
  <cp:revision>5</cp:revision>
  <dcterms:created xsi:type="dcterms:W3CDTF">2022-04-17T17:33:00Z</dcterms:created>
  <dcterms:modified xsi:type="dcterms:W3CDTF">2022-07-12T07:50:00Z</dcterms:modified>
</cp:coreProperties>
</file>