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74A0362" w14:textId="77777777" w:rsidR="003454DE" w:rsidRDefault="003454DE" w:rsidP="003454DE">
      <w:pPr>
        <w:pStyle w:val="Titul2"/>
        <w:spacing w:after="0"/>
      </w:pPr>
      <w:r>
        <w:t>Dokumentace pro společné povolení,</w:t>
      </w:r>
    </w:p>
    <w:p w14:paraId="511895B6" w14:textId="14B31FF7" w:rsidR="003F5723" w:rsidRDefault="00897796" w:rsidP="003454DE">
      <w:pPr>
        <w:pStyle w:val="Titul2"/>
        <w:spacing w:after="0"/>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4EAA6BCE" w:rsidR="00402B45" w:rsidRPr="00402B45" w:rsidRDefault="00F422D3" w:rsidP="00402B45">
      <w:pPr>
        <w:pStyle w:val="Titul2"/>
      </w:pPr>
      <w:r w:rsidRPr="00402B45">
        <w:t xml:space="preserve">Název zakázky: </w:t>
      </w:r>
      <w:sdt>
        <w:sdtPr>
          <w:rPr>
            <w:rFonts w:eastAsia="Calibri" w:cs="Arial"/>
            <w:szCs w:val="36"/>
          </w:rPr>
          <w:alias w:val="Název akce - VYplnit pole - přenese se do zápatí"/>
          <w:tag w:val="Název akce"/>
          <w:id w:val="1889687308"/>
          <w:placeholder>
            <w:docPart w:val="B131091330664E17B99B2DD1E6E002C6"/>
          </w:placeholder>
          <w:text/>
        </w:sdtPr>
        <w:sdtEndPr/>
        <w:sdtContent>
          <w:r w:rsidR="003454DE" w:rsidRPr="003454DE">
            <w:rPr>
              <w:rFonts w:eastAsia="Calibri" w:cs="Arial"/>
              <w:szCs w:val="36"/>
            </w:rPr>
            <w:t>„</w:t>
          </w:r>
          <w:r w:rsidR="003454DE" w:rsidRPr="003454DE" w:rsidDel="00296EAD">
            <w:rPr>
              <w:rFonts w:eastAsia="Calibri" w:cs="Arial"/>
              <w:szCs w:val="36"/>
            </w:rPr>
            <w:t>Optimalizace traťového úseku Čelákovic</w:t>
          </w:r>
          <w:r w:rsidR="003454DE" w:rsidRPr="003454DE">
            <w:rPr>
              <w:rFonts w:eastAsia="Calibri" w:cs="Arial"/>
              <w:szCs w:val="36"/>
            </w:rPr>
            <w:t xml:space="preserve">e (mimo) - </w:t>
          </w:r>
          <w:proofErr w:type="spellStart"/>
          <w:r w:rsidR="003454DE" w:rsidRPr="003454DE">
            <w:rPr>
              <w:rFonts w:eastAsia="Calibri" w:cs="Arial"/>
              <w:szCs w:val="36"/>
            </w:rPr>
            <w:t>Mstětice</w:t>
          </w:r>
          <w:proofErr w:type="spellEnd"/>
          <w:r w:rsidR="003454DE" w:rsidRPr="003454DE">
            <w:rPr>
              <w:rFonts w:eastAsia="Calibri" w:cs="Arial"/>
              <w:szCs w:val="36"/>
            </w:rPr>
            <w:t xml:space="preserve"> (včetně) - ú</w:t>
          </w:r>
          <w:r w:rsidR="003454DE" w:rsidRPr="003454DE" w:rsidDel="00296EAD">
            <w:rPr>
              <w:rFonts w:eastAsia="Calibri" w:cs="Arial"/>
              <w:szCs w:val="36"/>
            </w:rPr>
            <w:t>prava dokumentace – náhrada přejezdu P2725</w:t>
          </w:r>
          <w:r w:rsidR="003454DE" w:rsidRPr="003454DE">
            <w:rPr>
              <w:rFonts w:eastAsia="Calibri" w:cs="Arial"/>
              <w:szCs w:val="36"/>
            </w:rPr>
            <w:t>“</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75495C23" w14:textId="4F17B1F9" w:rsidR="00F422D3" w:rsidRDefault="00F422D3" w:rsidP="00ED709D">
      <w:pPr>
        <w:pStyle w:val="Textbezodsazen"/>
        <w:spacing w:after="0"/>
      </w:pPr>
      <w:r w:rsidRPr="001C61BC">
        <w:t xml:space="preserve">zastoupena: </w:t>
      </w:r>
      <w:r w:rsidR="00ED709D" w:rsidRPr="00A83A52">
        <w:t xml:space="preserve">Ing. Petrem </w:t>
      </w:r>
      <w:proofErr w:type="spellStart"/>
      <w:r w:rsidR="00ED709D" w:rsidRPr="00A83A52">
        <w:t>Hofhanzlem</w:t>
      </w:r>
      <w:proofErr w:type="spellEnd"/>
      <w:r w:rsidR="00ED709D" w:rsidRPr="00A83A52">
        <w:t>, ředitelem Stavební správy západ</w:t>
      </w:r>
    </w:p>
    <w:p w14:paraId="5B13781E" w14:textId="77777777" w:rsidR="00ED709D" w:rsidRPr="001C61BC" w:rsidRDefault="00ED709D" w:rsidP="00ED709D">
      <w:pPr>
        <w:pStyle w:val="Textbezodsazen"/>
        <w:spacing w:after="0"/>
      </w:pP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572D0CC1" w:rsidR="00F422D3" w:rsidRDefault="00F422D3" w:rsidP="00B42F40">
      <w:pPr>
        <w:pStyle w:val="Textbezodsazen"/>
      </w:pPr>
      <w:r w:rsidRPr="00B42F40">
        <w:t>Stavební</w:t>
      </w:r>
      <w:r>
        <w:t xml:space="preserve"> </w:t>
      </w:r>
      <w:r w:rsidRPr="00647CD1">
        <w:t xml:space="preserve">správa západ, </w:t>
      </w:r>
      <w:r w:rsidR="00647CD1" w:rsidRPr="00647CD1">
        <w:t xml:space="preserve">Budova </w:t>
      </w:r>
      <w:proofErr w:type="spellStart"/>
      <w:r w:rsidR="00647CD1" w:rsidRPr="00647CD1">
        <w:t>Diamond</w:t>
      </w:r>
      <w:proofErr w:type="spellEnd"/>
      <w:r w:rsidR="00647CD1">
        <w:t xml:space="preserve"> Point, Ke Štvanici 656/3, 186 00 Praha 8 – Karlín</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1606DE80" w:rsidR="00F422D3" w:rsidRPr="00E97C2C" w:rsidRDefault="00F422D3" w:rsidP="00B42F40">
      <w:pPr>
        <w:pStyle w:val="Textbezodsazen"/>
        <w:spacing w:after="0"/>
      </w:pPr>
      <w:r w:rsidRPr="00E97C2C">
        <w:t xml:space="preserve">číslo smlouvy: </w:t>
      </w:r>
      <w:r w:rsidR="00B64538" w:rsidRPr="00E97C2C">
        <w:rPr>
          <w:color w:val="000000"/>
        </w:rPr>
        <w:t>E618-S-1470/2022/TOV</w:t>
      </w:r>
      <w:r w:rsidRPr="00E97C2C">
        <w:t xml:space="preserve"> </w:t>
      </w:r>
    </w:p>
    <w:p w14:paraId="2A1DCA70" w14:textId="1246E246" w:rsidR="00F422D3" w:rsidRDefault="00F422D3" w:rsidP="00B42F40">
      <w:pPr>
        <w:pStyle w:val="Textbezodsazen"/>
      </w:pPr>
      <w:r w:rsidRPr="00647CD1">
        <w:t>ISPROFOND: 5</w:t>
      </w:r>
      <w:r w:rsidR="00647CD1" w:rsidRPr="00647CD1">
        <w:t>213520021</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2956A4E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7C010D54" w14:textId="4AA4BA62" w:rsidR="00647CFC" w:rsidRPr="00C31FE2" w:rsidRDefault="00647CFC" w:rsidP="003F5723">
      <w:pPr>
        <w:pStyle w:val="Text1-1"/>
        <w:rPr>
          <w:color w:val="FF0000"/>
        </w:rPr>
      </w:pPr>
      <w:r w:rsidRPr="000F16F2">
        <w:t xml:space="preserve">Označením DUSP je pro účely této Smlouvy myšleno i označení projektové dokumentace pro vydání společného povolení u staveb dopravní infrastruktury podle liniového zákona (zák. č. 416/2009 Sb., ve znění pozdějších předpisů), která bude zpracovaná </w:t>
      </w:r>
      <w:r w:rsidRPr="000F16F2">
        <w:rPr>
          <w:rStyle w:val="Tun"/>
          <w:b w:val="0"/>
        </w:rPr>
        <w:t xml:space="preserve">v členění a rozsahu přílohy č. 1 vyhlášky č. 583/2020 Sb., kterou se stanoví podrobnosti obsahu dokumentace pro vydání společného povolení u staveb dopravní infrastruktury, v platném znění, jako dokumentace pro vydání společného </w:t>
      </w:r>
      <w:r w:rsidRPr="000F16F2">
        <w:t>povolení</w:t>
      </w:r>
      <w:r w:rsidRPr="000F16F2">
        <w:rPr>
          <w:rStyle w:val="Tun"/>
          <w:b w:val="0"/>
        </w:rPr>
        <w:t xml:space="preserve"> stavby dráhy (v omezeném rozsahu)</w:t>
      </w:r>
      <w:r w:rsidRPr="000F16F2">
        <w:t>, pro kterou se jinak</w:t>
      </w:r>
      <w:r w:rsidR="00D61E87" w:rsidRPr="000F16F2">
        <w:t>,</w:t>
      </w:r>
      <w:r w:rsidRPr="000F16F2">
        <w:t xml:space="preserve"> dle směrnice SŽ SM011 </w:t>
      </w:r>
      <w:r w:rsidRPr="000F16F2">
        <w:rPr>
          <w:rStyle w:val="Tun"/>
          <w:b w:val="0"/>
        </w:rPr>
        <w:t>Dokumentace staveb Správy železnic, státní organizace</w:t>
      </w:r>
      <w:r w:rsidR="00D61E87" w:rsidRPr="000F16F2">
        <w:rPr>
          <w:rStyle w:val="Tun"/>
          <w:b w:val="0"/>
        </w:rPr>
        <w:t>,</w:t>
      </w:r>
      <w:r w:rsidRPr="000F16F2">
        <w:t xml:space="preserve"> používá označení DUSL.</w:t>
      </w:r>
    </w:p>
    <w:p w14:paraId="73FEC771" w14:textId="77777777" w:rsidR="003F5723" w:rsidRDefault="003F5723" w:rsidP="003F5723">
      <w:pPr>
        <w:pStyle w:val="Nadpis1-1"/>
      </w:pPr>
      <w:r>
        <w:t>ÚČEL SMLOUVY</w:t>
      </w:r>
    </w:p>
    <w:p w14:paraId="10361CCF" w14:textId="79799DAD"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71623B" w:rsidRPr="0071623B" w:rsidDel="00296EAD">
        <w:rPr>
          <w:rFonts w:eastAsia="Calibri" w:cs="Arial"/>
        </w:rPr>
        <w:t>Optimalizace traťového úseku Čelákovic</w:t>
      </w:r>
      <w:r w:rsidR="0071623B" w:rsidRPr="0071623B">
        <w:rPr>
          <w:rFonts w:eastAsia="Calibri" w:cs="Arial"/>
        </w:rPr>
        <w:t xml:space="preserve">e (mimo) - </w:t>
      </w:r>
      <w:proofErr w:type="spellStart"/>
      <w:r w:rsidR="0071623B" w:rsidRPr="0071623B">
        <w:rPr>
          <w:rFonts w:eastAsia="Calibri" w:cs="Arial"/>
        </w:rPr>
        <w:t>Mstětice</w:t>
      </w:r>
      <w:proofErr w:type="spellEnd"/>
      <w:r w:rsidR="0071623B" w:rsidRPr="0071623B">
        <w:rPr>
          <w:rFonts w:eastAsia="Calibri" w:cs="Arial"/>
        </w:rPr>
        <w:t xml:space="preserve"> (včetně) - ú</w:t>
      </w:r>
      <w:r w:rsidR="0071623B" w:rsidRPr="0071623B" w:rsidDel="00296EAD">
        <w:rPr>
          <w:rFonts w:eastAsia="Calibri" w:cs="Arial"/>
        </w:rPr>
        <w:t>prava dokumentace – náhrada přejezdu P2725</w:t>
      </w:r>
      <w:r w:rsidRPr="0071623B">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lastRenderedPageBreak/>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EF60D45" w14:textId="74487AE2" w:rsidR="003F5723" w:rsidRDefault="003F5723" w:rsidP="003F5723">
      <w:pPr>
        <w:pStyle w:val="Text1-1"/>
      </w:pPr>
      <w:r>
        <w:t xml:space="preserve">Zhotovitel se zavazuje v souladu s touto Smlouvou provést Dílo spočívající ve zhotovení </w:t>
      </w:r>
      <w:r w:rsidR="009325BD">
        <w:t xml:space="preserve">Dokumentace pro společné povolení (dále též jen DUSP), </w:t>
      </w:r>
      <w:r w:rsidR="00897796">
        <w:t>Projektové d</w:t>
      </w:r>
      <w:r>
        <w:t xml:space="preserve">okumentace pro stavební povolení (dále též jen DSP), </w:t>
      </w:r>
      <w:r w:rsidR="000B22E7">
        <w:t xml:space="preserve">Dokumentace pro změnu stavby před jejím dokončením, </w:t>
      </w:r>
      <w:r>
        <w:t xml:space="preserve">Projektové dokumentace pro provádění stavby (dále též jen </w:t>
      </w:r>
      <w:r w:rsidR="00964369">
        <w:t>PDPS) dle specifikace uvedené v </w:t>
      </w:r>
      <w:r>
        <w:t xml:space="preserve">Příloze č. 1 této Smlouvy </w:t>
      </w:r>
      <w:r w:rsidR="001D38F1">
        <w:t xml:space="preserve">(dále jen souhrnně „Dokumentace“, čímž se pro účely této smlouvy rozumí zpracování příslušného stupně dokumentace/projektové dokumentace dle povahy Díla) </w:t>
      </w:r>
      <w:r>
        <w:t>a předat jej Objednateli, a dále se zavazuje, že zajistí výkon autorského dozoru při realizaci 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w:t>
      </w:r>
      <w:r w:rsidR="005923F7">
        <w:t> </w:t>
      </w:r>
      <w:r>
        <w:t>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1CE2F0A4" w:rsidR="003F5723" w:rsidRDefault="003F5723" w:rsidP="003F5723">
      <w:pPr>
        <w:pStyle w:val="Text1-1"/>
      </w:pPr>
      <w:r>
        <w:t>Objednatel se zavazuje řádně provedené Dílo převzít a za řádně zhotoven</w:t>
      </w:r>
      <w:r w:rsidR="00964369">
        <w:t>ou a </w:t>
      </w:r>
      <w:r>
        <w:t xml:space="preserve">předanou </w:t>
      </w:r>
      <w:r w:rsidR="001D38F1">
        <w:t>Dokumentaci</w:t>
      </w:r>
      <w:r>
        <w:t xml:space="preserve"> a řádně provedený výkon autorského dozoru zaplatit Zhotoviteli za podmínek stanovených touto Smlou</w:t>
      </w:r>
      <w:r w:rsidR="00964369">
        <w:t>vou celkovou Cenu Díla, která v </w:t>
      </w:r>
      <w:r>
        <w:t xml:space="preserve">součtu představuje Cenu za zpracování  </w:t>
      </w:r>
      <w:r w:rsidR="00D330F4">
        <w:t>Dokumentace</w:t>
      </w:r>
      <w:r>
        <w:t xml:space="preserve"> a cenu za výkon autorského dozoru ve výši dle Přílohy č. 4 </w:t>
      </w:r>
      <w:proofErr w:type="gramStart"/>
      <w:r>
        <w:t>této</w:t>
      </w:r>
      <w:proofErr w:type="gramEnd"/>
      <w:r>
        <w:t xml:space="preserve">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w:t>
      </w:r>
      <w:r>
        <w:lastRenderedPageBreak/>
        <w:t>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66E2FD4B" w14:textId="6B73DAB9" w:rsidR="003A2F47" w:rsidRPr="000F16F2" w:rsidRDefault="003A2F47" w:rsidP="003A2F47">
      <w:pPr>
        <w:pStyle w:val="Text1-1"/>
        <w:numPr>
          <w:ilvl w:val="1"/>
          <w:numId w:val="5"/>
        </w:numPr>
      </w:pPr>
      <w:r w:rsidRPr="000F16F2">
        <w:t>Objednatel si vyhrazuje právo rozhodnout o zpracování úpravy</w:t>
      </w:r>
      <w:r w:rsidR="002B0C6E">
        <w:t xml:space="preserve"> dokumentace dle odstavce 4.10.3</w:t>
      </w:r>
      <w:r w:rsidRPr="000F16F2">
        <w:t xml:space="preserve"> přílohy č. 3c) této Smlouvy, a to nejpozději na vstupní poradě.  Bez rozhodnutí Objednatele nebudou práce v</w:t>
      </w:r>
      <w:r w:rsidR="00A1069D" w:rsidRPr="000F16F2">
        <w:t xml:space="preserve"> rozsahu </w:t>
      </w:r>
      <w:r w:rsidR="000D4106" w:rsidRPr="000F16F2">
        <w:t>položek č. 28 a</w:t>
      </w:r>
      <w:r w:rsidR="00A1069D" w:rsidRPr="000F16F2">
        <w:t xml:space="preserve">ž 36 přílohy č. 4) </w:t>
      </w:r>
      <w:r w:rsidR="00975F38" w:rsidRPr="000F16F2">
        <w:t>této Smlouvy</w:t>
      </w:r>
      <w:r w:rsidRPr="000F16F2">
        <w:t xml:space="preserve"> prováděny</w:t>
      </w:r>
      <w:r w:rsidR="000D4106" w:rsidRPr="000F16F2">
        <w:t xml:space="preserve">, </w:t>
      </w:r>
      <w:r w:rsidRPr="000F16F2">
        <w:t>ani nebude provedena žádná úhrada.</w:t>
      </w:r>
    </w:p>
    <w:p w14:paraId="743A435D" w14:textId="0379FBAB" w:rsidR="003A2F47" w:rsidRDefault="003A2F47" w:rsidP="003A2F47">
      <w:pPr>
        <w:pStyle w:val="Text1-1"/>
      </w:pPr>
      <w:r w:rsidRPr="00840B1D">
        <w:t xml:space="preserve">Zajištění majetkoprávního vypořádání v rozsahu </w:t>
      </w:r>
      <w:r w:rsidR="005730E1">
        <w:t>DUSP/</w:t>
      </w:r>
      <w:r w:rsidRPr="00840B1D">
        <w:t>DSP.</w:t>
      </w:r>
    </w:p>
    <w:p w14:paraId="2E6CB006" w14:textId="468B975A"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A8BAF95" w14:textId="5C7A3B0E" w:rsidR="003F5723" w:rsidRDefault="003F5723" w:rsidP="003F5723">
      <w:pPr>
        <w:pStyle w:val="Text1-1"/>
      </w:pPr>
      <w:r>
        <w:t xml:space="preserve">Místem plnění </w:t>
      </w:r>
      <w:r w:rsidR="004F0A3C">
        <w:t>DUSP/</w:t>
      </w:r>
      <w:r>
        <w:t xml:space="preserve">DSP a PDPS je: </w:t>
      </w:r>
      <w:r w:rsidRPr="00C27EAF">
        <w:t xml:space="preserve">Stavební správa </w:t>
      </w:r>
      <w:r w:rsidR="00C27EAF" w:rsidRPr="00C27EAF">
        <w:t xml:space="preserve">západ, Budova </w:t>
      </w:r>
      <w:proofErr w:type="spellStart"/>
      <w:r w:rsidR="00C27EAF" w:rsidRPr="00C27EAF">
        <w:t>Diamond</w:t>
      </w:r>
      <w:proofErr w:type="spellEnd"/>
      <w:r w:rsidR="00C27EAF" w:rsidRPr="00C27EAF">
        <w:t xml:space="preserve"> Point, Ke Štvanici 656/3, 186 00 Praha 8 – Karlín.</w:t>
      </w:r>
      <w:r w:rsidRPr="00C27EAF">
        <w:t xml:space="preserve"> </w:t>
      </w:r>
    </w:p>
    <w:p w14:paraId="1BDBAB17" w14:textId="271DBBD0" w:rsidR="003F5723" w:rsidRDefault="003F5723" w:rsidP="003F5723">
      <w:pPr>
        <w:pStyle w:val="Text1-1"/>
      </w:pPr>
      <w:r>
        <w:t>Místem výkonu autorského dozoru je místo realizace stavby, popř. další místa určená Objednatelem.</w:t>
      </w:r>
    </w:p>
    <w:p w14:paraId="553F6187" w14:textId="77777777" w:rsidR="003F5723" w:rsidRDefault="003F5723" w:rsidP="003F5723">
      <w:pPr>
        <w:pStyle w:val="Nadpis1-1"/>
      </w:pPr>
      <w:r>
        <w:t>OSTATNÍ USTANOVENÍ</w:t>
      </w:r>
    </w:p>
    <w:p w14:paraId="7B8D5F84" w14:textId="1013EEEC"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D330F4">
        <w:t>Dokumentace</w:t>
      </w:r>
      <w:r>
        <w:t>, tj.: "[</w:t>
      </w:r>
      <w:r w:rsidRPr="003F5723">
        <w:rPr>
          <w:b/>
          <w:highlight w:val="yellow"/>
        </w:rPr>
        <w:t>VLOŽÍ ZHOTOVITEL</w:t>
      </w:r>
      <w:r>
        <w:t xml:space="preserve">]" bez DPH. Cena za zpracování </w:t>
      </w:r>
      <w:r w:rsidR="00D330F4">
        <w:t>Dokumentace</w:t>
      </w:r>
      <w:r>
        <w:t xml:space="preserve"> je uvedena v Příloze č. 4 </w:t>
      </w:r>
      <w:proofErr w:type="gramStart"/>
      <w:r>
        <w:t>této</w:t>
      </w:r>
      <w:proofErr w:type="gramEnd"/>
      <w:r>
        <w:t xml:space="preserve">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realizace Stavby zajištěn osobou (osobami) </w:t>
      </w:r>
      <w:proofErr w:type="gramStart"/>
      <w:r w:rsidRPr="00ED0187">
        <w:t>disponující(mi</w:t>
      </w:r>
      <w:proofErr w:type="gramEnd"/>
      <w:r w:rsidRPr="00ED0187">
        <w:t xml:space="preserve">) elektronickým podpisem. </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 xml:space="preserve">Zhotovitel se zavazuje, že v Díle nezvýhodní ani neznevýhodní určité dodavatele nebo výrobky tím, že technické podmínky dle § 89 </w:t>
      </w:r>
      <w:proofErr w:type="gramStart"/>
      <w:r w:rsidRPr="00ED0187">
        <w:t>odst.1 zákona</w:t>
      </w:r>
      <w:proofErr w:type="gramEnd"/>
      <w:r w:rsidRPr="00ED018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664CB8AF"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w:t>
      </w:r>
      <w:r w:rsidRPr="00ED0187">
        <w:rPr>
          <w:rFonts w:eastAsia="Times New Roman" w:cs="Times New Roman"/>
        </w:rPr>
        <w:lastRenderedPageBreak/>
        <w:t xml:space="preserve">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EC010E" w14:textId="46C36CD8" w:rsidR="00406C51" w:rsidRPr="00B56004" w:rsidRDefault="00406C51" w:rsidP="006E0B06">
      <w:pPr>
        <w:pStyle w:val="Text1-1"/>
        <w:numPr>
          <w:ilvl w:val="1"/>
          <w:numId w:val="5"/>
        </w:numPr>
        <w:rPr>
          <w:rFonts w:eastAsia="Times New Roman" w:cs="Times New Roman"/>
          <w:color w:val="00B050"/>
        </w:rPr>
      </w:pPr>
      <w:r w:rsidRPr="00ED0187">
        <w:rPr>
          <w:rFonts w:eastAsia="Times New Roman" w:cs="Times New Roman"/>
        </w:rPr>
        <w:t>Sociálně a environmentálně odpovědné zadávání</w:t>
      </w: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33A12F9C" w:rsidR="00406C51" w:rsidRPr="00ED0187" w:rsidRDefault="00406C51" w:rsidP="00406C51">
      <w:pPr>
        <w:pStyle w:val="Text1-2"/>
      </w:pPr>
      <w:r w:rsidRPr="00ED0187">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rPr>
          <w:rFonts w:eastAsia="Times New Roman" w:cs="Times New Roman"/>
        </w:rPr>
        <w:t>odst.4.</w:t>
      </w:r>
      <w:r w:rsidR="00433CD6" w:rsidRPr="00ED0187">
        <w:rPr>
          <w:rFonts w:eastAsia="Times New Roman" w:cs="Times New Roman"/>
        </w:rPr>
        <w:t>7</w:t>
      </w:r>
      <w:r w:rsidRPr="00ED0187">
        <w:rPr>
          <w:rFonts w:eastAsia="Times New Roman" w:cs="Times New Roman"/>
        </w:rPr>
        <w:t>.1</w:t>
      </w:r>
      <w:proofErr w:type="gramEnd"/>
      <w:r w:rsidRPr="00ED0187">
        <w:rPr>
          <w:rFonts w:eastAsia="Times New Roman" w:cs="Times New Roman"/>
        </w:rPr>
        <w:t xml:space="preserve">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78346A82" w14:textId="3DF5316A" w:rsidR="00406C51" w:rsidRPr="00ED0187" w:rsidRDefault="00406C51" w:rsidP="00406C51">
      <w:pPr>
        <w:pStyle w:val="Text1-2"/>
        <w:rPr>
          <w:rFonts w:eastAsia="Times New Roman" w:cs="Times New Roman"/>
        </w:rPr>
      </w:pPr>
      <w:r w:rsidRPr="00ED0187">
        <w:rPr>
          <w:rFonts w:eastAsia="Times New Roman" w:cs="Times New Roman"/>
        </w:rPr>
        <w:t xml:space="preserve">Zhotovitel se zavazuje, že v průběhu plnění Díla v rozsahu </w:t>
      </w:r>
      <w:r w:rsidR="00134165">
        <w:rPr>
          <w:rFonts w:eastAsia="Times New Roman" w:cs="Times New Roman"/>
        </w:rPr>
        <w:t>Dokumentace</w:t>
      </w:r>
      <w:r w:rsidRPr="00ED0187">
        <w:rPr>
          <w:rFonts w:eastAsia="Times New Roman" w:cs="Times New Roman"/>
        </w:rPr>
        <w:t xml:space="preserve">  umožní v souvislosti s plněním Díla provedení studentské exkurze, a to v kancelářích Zhotovitele nebo při provádění pr</w:t>
      </w:r>
      <w:r w:rsidR="00F3277F" w:rsidRPr="00ED0187">
        <w:rPr>
          <w:rFonts w:eastAsia="Times New Roman" w:cs="Times New Roman"/>
        </w:rPr>
        <w:t>ojekčních či průzkumných prací</w:t>
      </w:r>
      <w:r w:rsidRPr="00ED0187">
        <w:rPr>
          <w:rFonts w:eastAsia="Times New Roman" w:cs="Times New Roman"/>
        </w:rPr>
        <w:t xml:space="preserve"> přímo na budoucím staveništi. </w:t>
      </w:r>
      <w:r w:rsidR="00E54AD9">
        <w:rPr>
          <w:rFonts w:eastAsia="Times New Roman"/>
        </w:rPr>
        <w:t>Podrobnosti k provedení exkurze jsou uvedeny v Obchodních podmínkách.</w:t>
      </w:r>
    </w:p>
    <w:p w14:paraId="4F85BFAD" w14:textId="7B196AB7" w:rsidR="00406C51" w:rsidRPr="003D191D" w:rsidRDefault="00406C51" w:rsidP="00406C51">
      <w:pPr>
        <w:pStyle w:val="Text1-2"/>
        <w:rPr>
          <w:rFonts w:eastAsia="Times New Roman" w:cs="Times New Roman"/>
        </w:rPr>
      </w:pPr>
      <w:r w:rsidRPr="00ED0187">
        <w:rPr>
          <w:rFonts w:eastAsia="Times New Roman" w:cs="Times New Roman"/>
        </w:rPr>
        <w:t xml:space="preserve">O provedené exkurzi je Zhotovitel povinen informovat Objednatele písemnou zprávou nejpozději do 14 dnů od konání exkurze. Zpráva musí obsahovat sdělení </w:t>
      </w:r>
      <w:r w:rsidRPr="003D191D">
        <w:rPr>
          <w:rFonts w:eastAsia="Times New Roman" w:cs="Times New Roman"/>
        </w:rPr>
        <w:t xml:space="preserve">o škole, předmětu exkurze, čase konání a počtu účastníků.  </w:t>
      </w:r>
    </w:p>
    <w:p w14:paraId="049DEDE3" w14:textId="631A944D" w:rsidR="00B56004" w:rsidRPr="003D191D" w:rsidRDefault="00EF59BC" w:rsidP="006E0B06">
      <w:pPr>
        <w:pStyle w:val="Text1-2"/>
        <w:numPr>
          <w:ilvl w:val="2"/>
          <w:numId w:val="5"/>
        </w:numPr>
        <w:rPr>
          <w:rFonts w:eastAsia="Times New Roman" w:cs="Times New Roman"/>
          <w:color w:val="FF0000"/>
        </w:rPr>
      </w:pPr>
      <w:r w:rsidRPr="003D191D">
        <w:rPr>
          <w:rFonts w:eastAsia="Times New Roman" w:cs="Times New Roman"/>
        </w:rPr>
        <w:t xml:space="preserve">Zhotovitel bude </w:t>
      </w:r>
      <w:r w:rsidR="00406C51" w:rsidRPr="003D191D">
        <w:rPr>
          <w:rFonts w:eastAsia="Times New Roman" w:cs="Times New Roman"/>
        </w:rPr>
        <w:t xml:space="preserve">požadovat v Projektové dokumentaci recyklaci kameniva vyzískávaného z kolejového lože. Bližší specifikace je uvedena v odst. </w:t>
      </w:r>
      <w:r w:rsidR="003B5E09" w:rsidRPr="003D191D">
        <w:rPr>
          <w:rFonts w:eastAsia="Times New Roman" w:cs="Times New Roman"/>
        </w:rPr>
        <w:t>5.</w:t>
      </w:r>
      <w:r w:rsidR="009E2A9D">
        <w:rPr>
          <w:rFonts w:eastAsia="Times New Roman" w:cs="Times New Roman"/>
        </w:rPr>
        <w:t>6.23</w:t>
      </w:r>
      <w:r w:rsidR="00406C51" w:rsidRPr="003D191D">
        <w:rPr>
          <w:rFonts w:eastAsia="Times New Roman" w:cs="Times New Roman"/>
        </w:rPr>
        <w:t xml:space="preserve"> přílohy </w:t>
      </w:r>
      <w:proofErr w:type="gramStart"/>
      <w:r w:rsidR="00406C51" w:rsidRPr="003D191D">
        <w:rPr>
          <w:rFonts w:eastAsia="Times New Roman" w:cs="Times New Roman"/>
        </w:rPr>
        <w:t>č.3 b) této</w:t>
      </w:r>
      <w:proofErr w:type="gramEnd"/>
      <w:r w:rsidR="00406C51" w:rsidRPr="003D191D">
        <w:rPr>
          <w:rFonts w:eastAsia="Times New Roman" w:cs="Times New Roman"/>
        </w:rPr>
        <w:t xml:space="preserve"> Smlouvy</w:t>
      </w:r>
    </w:p>
    <w:p w14:paraId="0E3E501D" w14:textId="37B4397B" w:rsidR="00B56004" w:rsidRPr="00B4630E" w:rsidRDefault="00B56004" w:rsidP="006E0B06">
      <w:pPr>
        <w:pStyle w:val="Text1-2"/>
        <w:numPr>
          <w:ilvl w:val="2"/>
          <w:numId w:val="5"/>
        </w:numPr>
        <w:rPr>
          <w:i/>
        </w:rPr>
      </w:pPr>
      <w:r w:rsidRPr="00B4630E">
        <w:rPr>
          <w:rFonts w:eastAsia="Times New Roman" w:cs="Times New Roman"/>
        </w:rPr>
        <w:t>Zhotovitel povede majetkoprávní vypořádání v majetkoprávní aplikaci v souladu s odst.</w:t>
      </w:r>
      <w:r w:rsidR="00B4630E">
        <w:rPr>
          <w:rFonts w:eastAsia="Times New Roman" w:cs="Times New Roman"/>
        </w:rPr>
        <w:t xml:space="preserve"> </w:t>
      </w:r>
      <w:r w:rsidR="00B4630E" w:rsidRPr="00B4630E">
        <w:rPr>
          <w:rFonts w:eastAsia="Times New Roman" w:cs="Times New Roman"/>
        </w:rPr>
        <w:t>4.1.6</w:t>
      </w:r>
      <w:r w:rsidRPr="00B4630E">
        <w:rPr>
          <w:rFonts w:eastAsia="Times New Roman" w:cs="Times New Roman"/>
        </w:rPr>
        <w:t xml:space="preserve"> přílohy 3</w:t>
      </w:r>
      <w:r w:rsidR="00695A7F" w:rsidRPr="00B4630E">
        <w:rPr>
          <w:rFonts w:eastAsia="Times New Roman" w:cs="Times New Roman"/>
        </w:rPr>
        <w:t>c</w:t>
      </w:r>
      <w:r w:rsidRPr="00B4630E">
        <w:rPr>
          <w:rFonts w:eastAsia="Times New Roman" w:cs="Times New Roman"/>
        </w:rPr>
        <w:t xml:space="preserve">) této Smlouvy. </w:t>
      </w:r>
    </w:p>
    <w:p w14:paraId="73F899C4" w14:textId="77777777" w:rsidR="00F10AD1" w:rsidRDefault="00F10AD1" w:rsidP="00F10AD1">
      <w:pPr>
        <w:pStyle w:val="Text1-1"/>
        <w:numPr>
          <w:ilvl w:val="1"/>
          <w:numId w:val="5"/>
        </w:numPr>
      </w:pPr>
      <w:r>
        <w:t xml:space="preserve">Mezinárodní sankce </w:t>
      </w:r>
    </w:p>
    <w:p w14:paraId="232FEC9D" w14:textId="77777777" w:rsidR="00F10AD1" w:rsidRPr="0005672B" w:rsidRDefault="00F10AD1" w:rsidP="00F10AD1">
      <w:pPr>
        <w:pStyle w:val="Text1-2"/>
        <w:numPr>
          <w:ilvl w:val="2"/>
          <w:numId w:val="5"/>
        </w:numPr>
        <w:rPr>
          <w:rFonts w:eastAsia="Times New Roman" w:cs="Times New Roman"/>
        </w:rPr>
      </w:pPr>
      <w:r w:rsidRPr="0005672B">
        <w:rPr>
          <w:rFonts w:eastAsia="Times New Roman" w:cs="Times New Roman"/>
        </w:rPr>
        <w:t xml:space="preserve">Zhotovitel prohlašuje, že: </w:t>
      </w:r>
    </w:p>
    <w:p w14:paraId="009518FB" w14:textId="77777777" w:rsidR="00F10AD1" w:rsidRDefault="00F10AD1" w:rsidP="00F10AD1">
      <w:pPr>
        <w:pStyle w:val="Text1-2"/>
        <w:numPr>
          <w:ilvl w:val="0"/>
          <w:numId w:val="14"/>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2EC15C5" w14:textId="77777777" w:rsidR="00F10AD1" w:rsidRDefault="00F10AD1" w:rsidP="00F10AD1">
      <w:pPr>
        <w:pStyle w:val="Text1-2"/>
        <w:numPr>
          <w:ilvl w:val="0"/>
          <w:numId w:val="14"/>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60C166F" w14:textId="77777777" w:rsidR="00F10AD1" w:rsidRDefault="00F10AD1" w:rsidP="00F10AD1">
      <w:pPr>
        <w:pStyle w:val="Text1-2"/>
        <w:numPr>
          <w:ilvl w:val="2"/>
          <w:numId w:val="5"/>
        </w:numPr>
        <w:rPr>
          <w:rFonts w:eastAsia="Times New Roman" w:cs="Times New Roman"/>
        </w:rPr>
      </w:pPr>
      <w:r>
        <w:rPr>
          <w:rFonts w:eastAsia="Times New Roman" w:cs="Times New Roman"/>
        </w:rPr>
        <w:lastRenderedPageBreak/>
        <w:t>Je-li Zhotovitelem sdružení více osob, platí výše podmínky dle tohoto odst. 4.8 také jednotlivě pro všechny osoby v rámci Zhotovitele sdružené, a to bez ohledu na právní formu tohoto sdružení.</w:t>
      </w:r>
    </w:p>
    <w:p w14:paraId="78C58D0B" w14:textId="77777777" w:rsidR="00F10AD1" w:rsidRDefault="00F10AD1" w:rsidP="00F10AD1">
      <w:pPr>
        <w:pStyle w:val="Text1-2"/>
        <w:numPr>
          <w:ilvl w:val="2"/>
          <w:numId w:val="5"/>
        </w:numPr>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4DC0CE57" w14:textId="77777777" w:rsidR="00F10AD1" w:rsidRDefault="00F10AD1" w:rsidP="00F10AD1">
      <w:pPr>
        <w:pStyle w:val="Text1-2"/>
        <w:numPr>
          <w:ilvl w:val="2"/>
          <w:numId w:val="5"/>
        </w:numPr>
        <w:rPr>
          <w:rFonts w:eastAsia="Times New Roman" w:cs="Times New Roman"/>
        </w:rPr>
      </w:pPr>
      <w:r>
        <w:rPr>
          <w:rFonts w:eastAsia="Times New Roman"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B8B672" w14:textId="2AB86890" w:rsidR="00F10AD1" w:rsidRDefault="00F10AD1" w:rsidP="00F10AD1">
      <w:pPr>
        <w:pStyle w:val="Text1-2"/>
        <w:numPr>
          <w:ilvl w:val="2"/>
          <w:numId w:val="5"/>
        </w:numPr>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7FD7FD7" w14:textId="006726E2" w:rsidR="00F10AD1" w:rsidRPr="00F10AD1" w:rsidRDefault="00F10AD1" w:rsidP="00F10AD1">
      <w:pPr>
        <w:pStyle w:val="Text1-2"/>
        <w:numPr>
          <w:ilvl w:val="2"/>
          <w:numId w:val="5"/>
        </w:numPr>
        <w:rPr>
          <w:rFonts w:eastAsia="Times New Roman" w:cs="Times New Roman"/>
        </w:rPr>
      </w:pPr>
      <w:r w:rsidRPr="00F10AD1">
        <w:rPr>
          <w:rFonts w:eastAsia="Times New Roman" w:cs="Times New Roman"/>
        </w:rPr>
        <w:t>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165CDB72"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w:t>
      </w:r>
      <w:r w:rsidR="00441E58">
        <w:t>3</w:t>
      </w:r>
      <w:r>
        <w:t xml:space="preserve"> a 17.</w:t>
      </w:r>
      <w:r w:rsidR="00441E58">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281AC4" w:rsidRDefault="00F422D3" w:rsidP="00964369">
      <w:pPr>
        <w:pStyle w:val="Text1-1"/>
      </w:pPr>
      <w:r w:rsidRPr="00281AC4">
        <w:lastRenderedPageBreak/>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3F06889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562E3">
        <w:t>OP/DUSP+PDPS/07/22 a OP/DSP+PDPS/06/22</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4B3AC763" w:rsidR="00124751" w:rsidRPr="00964369" w:rsidRDefault="00124751" w:rsidP="00964369">
      <w:pPr>
        <w:pStyle w:val="Textbezslovn"/>
        <w:ind w:left="2127"/>
      </w:pPr>
      <w:r w:rsidRPr="00964369">
        <w:t xml:space="preserve">b) Všeobecné technické podmínky </w:t>
      </w:r>
      <w:r w:rsidR="00E562E3" w:rsidRPr="00E562E3">
        <w:t>VTP/DOKUMENTACE/0</w:t>
      </w:r>
      <w:r w:rsidR="008858ED">
        <w:t>5</w:t>
      </w:r>
      <w:r w:rsidR="00E562E3" w:rsidRPr="00E562E3">
        <w:t>/2</w:t>
      </w:r>
      <w:r w:rsidR="003E7338">
        <w:t>2</w:t>
      </w:r>
      <w:r w:rsidRPr="00964369">
        <w:t xml:space="preserve"> </w:t>
      </w:r>
    </w:p>
    <w:p w14:paraId="6EA2AF8D" w14:textId="6CFC60AF" w:rsidR="00F422D3" w:rsidRDefault="00124751" w:rsidP="00964369">
      <w:pPr>
        <w:pStyle w:val="Textbezslovn"/>
        <w:ind w:left="2127"/>
      </w:pPr>
      <w:r w:rsidRPr="00964369">
        <w:t>c) Zvláštní technické</w:t>
      </w:r>
      <w:r>
        <w:t xml:space="preserve"> podmínky </w:t>
      </w:r>
    </w:p>
    <w:p w14:paraId="723598B3"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3A0A51C3" w14:textId="77777777" w:rsidR="00615802" w:rsidRPr="00930F78" w:rsidRDefault="00615802" w:rsidP="00615802">
      <w:pPr>
        <w:pStyle w:val="Bezmezer"/>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38EF683A" w14:textId="77777777" w:rsidR="00615802" w:rsidRDefault="00615802" w:rsidP="00615802">
      <w:pPr>
        <w:pStyle w:val="Bezmezer"/>
      </w:pPr>
      <w:r>
        <w:t>ředitel Stavební správy západ</w:t>
      </w:r>
    </w:p>
    <w:p w14:paraId="0777DE9E" w14:textId="537E505C" w:rsidR="00376B87" w:rsidRDefault="00615802" w:rsidP="00615802">
      <w:pPr>
        <w:pStyle w:val="Textbezodsazen"/>
        <w:spacing w:after="0"/>
      </w:pPr>
      <w:r w:rsidRPr="003348F5">
        <w:t>Správa železnic, státní 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4DB6672B" w:rsidR="00CB4F6D" w:rsidRDefault="00124751" w:rsidP="00F762A8">
      <w:pPr>
        <w:pStyle w:val="Nadpisbezsl1-2"/>
      </w:pPr>
      <w:r>
        <w:t>Specifikace Díla</w:t>
      </w:r>
      <w:r w:rsidR="00CB4F6D" w:rsidRPr="00F762A8">
        <w:t xml:space="preserve"> </w:t>
      </w:r>
    </w:p>
    <w:p w14:paraId="4636177C" w14:textId="77777777" w:rsidR="00C31B06" w:rsidRDefault="00C31B06" w:rsidP="00C31B06">
      <w:pPr>
        <w:pStyle w:val="Textbezodsazen"/>
      </w:pPr>
      <w:r>
        <w:t xml:space="preserve">Cílem díla je na základě požadavku Středočeského kraje a města Čelákovice a ve smyslu dohody mezi </w:t>
      </w:r>
      <w:proofErr w:type="spellStart"/>
      <w:r>
        <w:t>Stř</w:t>
      </w:r>
      <w:proofErr w:type="spellEnd"/>
      <w:r>
        <w:t xml:space="preserve">. krajem, Správou železnic a Městem Čelákovice zpracování projektové dokumentace v návaznosti na projekt stavby „Optimalizace traťového úseku Čelákovice (mimo) – </w:t>
      </w:r>
      <w:proofErr w:type="spellStart"/>
      <w:r>
        <w:t>Mstětice</w:t>
      </w:r>
      <w:proofErr w:type="spellEnd"/>
      <w:r>
        <w:t xml:space="preserve"> (včetně)“ na náhradu přejezdu P2725 na silniční komunikaci II/2455 částí obchvatu Města Čelákovice a obchvatu části Záluží s tím, že v rámci technického řešení bude v maximální míře využito vydané pravomocné územní rozhodnutí pro stavbu II/245 Čelákovic, obchvat.</w:t>
      </w:r>
    </w:p>
    <w:p w14:paraId="242FBE0D" w14:textId="77777777" w:rsidR="00C31B06" w:rsidRDefault="00C31B06" w:rsidP="00C31B06">
      <w:pPr>
        <w:pStyle w:val="Textbezodsazen"/>
      </w:pPr>
      <w:r>
        <w:t xml:space="preserve">V rámci projektu stavby „Optimalizace traťového úseku Čelákovice (mimo) - </w:t>
      </w:r>
      <w:proofErr w:type="spellStart"/>
      <w:r>
        <w:t>Mstětice</w:t>
      </w:r>
      <w:proofErr w:type="spellEnd"/>
      <w:r>
        <w:t xml:space="preserve"> (včetně)“, se jedná o přepracování - úpravy stavebních objektů železničních mostů, silničního mostu, železničního přejezdu a úpravy komunikací. Dále se jedná o zpracování některých nových stavebních objektů, jako jsou silniční propustek, komunikace, zrušení přejezdu na trati Čelákovice - Brandýs n. Labem a zrušení některých stavebních objektů. A dále nezbytné úpravy všech souvisejících stavebních objektů a provozních souborů.</w:t>
      </w:r>
    </w:p>
    <w:p w14:paraId="569AAF92" w14:textId="77777777" w:rsidR="00C31B06" w:rsidRDefault="00C31B06" w:rsidP="00C31B06">
      <w:pPr>
        <w:pStyle w:val="Textbezodsazen"/>
        <w:rPr>
          <w:b/>
        </w:rPr>
      </w:pPr>
    </w:p>
    <w:p w14:paraId="074E4C62" w14:textId="77777777" w:rsidR="00C31B06" w:rsidRDefault="00C31B06" w:rsidP="00C31B06">
      <w:pPr>
        <w:pStyle w:val="Textbezodsazen"/>
        <w:rPr>
          <w:b/>
        </w:rPr>
      </w:pPr>
      <w:r w:rsidRPr="00BD5B01">
        <w:rPr>
          <w:b/>
        </w:rPr>
        <w:t>Předmětem díla je:</w:t>
      </w:r>
    </w:p>
    <w:p w14:paraId="61D504FF" w14:textId="77777777" w:rsidR="00C31B06" w:rsidRPr="001B4079" w:rsidRDefault="00C31B06" w:rsidP="00C31B06">
      <w:pPr>
        <w:pStyle w:val="Odstavec1-1a"/>
      </w:pPr>
      <w:r w:rsidRPr="001B4079">
        <w:rPr>
          <w:b/>
        </w:rPr>
        <w:t xml:space="preserve">Zpracování podkladů „EIA“ pro následné řízení v návaznosti na vydané stanovisko </w:t>
      </w:r>
      <w:r w:rsidRPr="001B4079">
        <w:t>dle</w:t>
      </w:r>
      <w:r w:rsidRPr="001B4079">
        <w:rPr>
          <w:b/>
        </w:rPr>
        <w:t xml:space="preserve"> </w:t>
      </w:r>
      <w:r w:rsidRPr="001B4079">
        <w:t>8 zákona č. 100/2001 Sb. o posuzování vlivů na životní prostředí, v platném znění. Závěr z procesu EIA bude zapracován do DSP/DUSP.</w:t>
      </w:r>
    </w:p>
    <w:p w14:paraId="442D89B9" w14:textId="702ADD4B" w:rsidR="00C31B06" w:rsidRPr="001B4079" w:rsidRDefault="00C31B06" w:rsidP="00C31B06">
      <w:pPr>
        <w:pStyle w:val="Odstavec1-1a"/>
      </w:pPr>
      <w:r w:rsidRPr="001B4079">
        <w:rPr>
          <w:b/>
        </w:rPr>
        <w:t>Zhotovení Projektové d</w:t>
      </w:r>
      <w:r w:rsidRPr="001B4079">
        <w:rPr>
          <w:rStyle w:val="Tun"/>
        </w:rPr>
        <w:t xml:space="preserve">okumentace pro společné povolení/stavební povolení, </w:t>
      </w:r>
      <w:r w:rsidRPr="001B4079">
        <w:rPr>
          <w:rStyle w:val="Tun"/>
          <w:b w:val="0"/>
        </w:rPr>
        <w:t>která specifikuje předmět Díla v takovém rozsahu, aby ji bylo možno projednat ve společném stavebním a územním řízení / stavebním řízení, získat pravomocné společné/stavební povolení</w:t>
      </w:r>
      <w:r w:rsidRPr="001B4079">
        <w:t>, včetně notifikace autorizovanou osobou, zajištění výkonu Autorského dozoru při zhotovení stavby a činností koordinátora BOZP při práci na staveništi ve fázi přípravy včetně zpracování plánu BOZP na staveništi a manuálu údržby.</w:t>
      </w:r>
    </w:p>
    <w:p w14:paraId="220944F1" w14:textId="018D4FBF" w:rsidR="00C31B06" w:rsidRDefault="00C31B06" w:rsidP="00C31B06">
      <w:pPr>
        <w:pStyle w:val="Odstavec1-1a"/>
      </w:pPr>
      <w:r w:rsidRPr="001B4079">
        <w:rPr>
          <w:rStyle w:val="Tun"/>
        </w:rPr>
        <w:t>Zpracování a podání žádosti o</w:t>
      </w:r>
      <w:r w:rsidRPr="001B4079">
        <w:t xml:space="preserve"> </w:t>
      </w:r>
      <w:r w:rsidRPr="001B4079">
        <w:rPr>
          <w:rStyle w:val="Tun"/>
        </w:rPr>
        <w:t>vydání společného/stavebního povolení</w:t>
      </w:r>
      <w:r w:rsidRPr="001B4079">
        <w:t xml:space="preserve"> dle zákona č. 183/2006 Sb., Zákon o územním plánování a stavebním řádu (stavební zákon), v platném znění, včetně všech vyžadovaných podkladů, jejímž výsledkem bude vydání společného/stavebního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69A0B2F0" w14:textId="5A2C31D4" w:rsidR="00C31B06" w:rsidRPr="00C31B06" w:rsidRDefault="00C31B06" w:rsidP="003F1D8F">
      <w:pPr>
        <w:pStyle w:val="Odstavec1-1a"/>
        <w:spacing w:after="0"/>
      </w:pPr>
      <w:r w:rsidRPr="00C31B06">
        <w:rPr>
          <w:b/>
        </w:rPr>
        <w:t>Zhotovení Projektové d</w:t>
      </w:r>
      <w:r w:rsidRPr="001B4079">
        <w:rPr>
          <w:rStyle w:val="Tun"/>
        </w:rPr>
        <w:t>okumentace pro provádění stavby</w:t>
      </w:r>
      <w:r w:rsidRPr="001B4079">
        <w:t>, která rozpracuje a vymezí požadavky na stavbu do podrobností, které specifikují předmět Díla v takovém rozsahu, aby byla podkladem pro výbě</w:t>
      </w:r>
      <w:r>
        <w:t>rové řízení na zhotovení stavby.</w:t>
      </w:r>
    </w:p>
    <w:p w14:paraId="0A9A832F" w14:textId="77777777" w:rsidR="007145F3" w:rsidRDefault="007145F3" w:rsidP="003F1D8F">
      <w:pPr>
        <w:pStyle w:val="Textbezodsazen"/>
        <w:spacing w:after="0"/>
      </w:pPr>
    </w:p>
    <w:p w14:paraId="33D1158E" w14:textId="77777777" w:rsidR="00500634" w:rsidRPr="00D026C9" w:rsidRDefault="00500634" w:rsidP="00500634">
      <w:pPr>
        <w:pStyle w:val="Text2-1"/>
        <w:keepNext/>
        <w:keepLines/>
        <w:numPr>
          <w:ilvl w:val="0"/>
          <w:numId w:val="0"/>
        </w:numPr>
        <w:ind w:left="737" w:hanging="737"/>
        <w:rPr>
          <w:b/>
        </w:rPr>
      </w:pPr>
      <w:r w:rsidRPr="00D026C9">
        <w:rPr>
          <w:b/>
        </w:rPr>
        <w:t>Dokumentace bude zpracována na tři díly:</w:t>
      </w:r>
    </w:p>
    <w:p w14:paraId="7734C139" w14:textId="5578EC8E" w:rsidR="00500634" w:rsidRPr="00D026C9" w:rsidRDefault="00500634" w:rsidP="00500634">
      <w:pPr>
        <w:pStyle w:val="Text2-2"/>
        <w:keepNext/>
        <w:keepLines/>
        <w:numPr>
          <w:ilvl w:val="0"/>
          <w:numId w:val="0"/>
        </w:numPr>
        <w:contextualSpacing/>
        <w:rPr>
          <w:b/>
        </w:rPr>
      </w:pPr>
      <w:r w:rsidRPr="00D026C9">
        <w:rPr>
          <w:b/>
        </w:rPr>
        <w:t xml:space="preserve">Dokumentace pro změnu stavby před jejím dokončením </w:t>
      </w:r>
      <w:r w:rsidRPr="00D026C9">
        <w:t xml:space="preserve">– u částí stavby „Optimalizace traťového úseku Čelákovice (mimo) – </w:t>
      </w:r>
      <w:proofErr w:type="spellStart"/>
      <w:r w:rsidRPr="00D026C9">
        <w:t>Mstětice</w:t>
      </w:r>
      <w:proofErr w:type="spellEnd"/>
      <w:r w:rsidRPr="00D026C9">
        <w:t xml:space="preserve"> (včetně)“, na které je již vydáno pravomocné stavební povolení</w:t>
      </w:r>
    </w:p>
    <w:p w14:paraId="3DE5A357" w14:textId="77777777" w:rsidR="00500634" w:rsidRPr="00D026C9" w:rsidRDefault="00500634" w:rsidP="00500634">
      <w:pPr>
        <w:pStyle w:val="Text2-2"/>
        <w:keepNext/>
        <w:keepLines/>
        <w:numPr>
          <w:ilvl w:val="0"/>
          <w:numId w:val="0"/>
        </w:numPr>
        <w:spacing w:after="0"/>
        <w:contextualSpacing/>
        <w:rPr>
          <w:b/>
        </w:rPr>
      </w:pPr>
      <w:r w:rsidRPr="00D026C9">
        <w:rPr>
          <w:b/>
        </w:rPr>
        <w:t xml:space="preserve">Dokumentace pro společné povolení </w:t>
      </w:r>
      <w:r w:rsidRPr="00D026C9">
        <w:t>– u částí, na které doposud není vydáno žádné správní rozhodnutí</w:t>
      </w:r>
    </w:p>
    <w:p w14:paraId="64A75BD8" w14:textId="4CD564FB" w:rsidR="007145F3" w:rsidRPr="00D026C9" w:rsidRDefault="00500634" w:rsidP="00500634">
      <w:pPr>
        <w:pStyle w:val="Textbezodsazen"/>
      </w:pPr>
      <w:r w:rsidRPr="00D026C9">
        <w:rPr>
          <w:b/>
        </w:rPr>
        <w:t xml:space="preserve">Dokumentace pro stavební povolení </w:t>
      </w:r>
      <w:r w:rsidRPr="00D026C9">
        <w:t xml:space="preserve">– u částí stavby </w:t>
      </w:r>
      <w:r w:rsidR="00D44A6B" w:rsidRPr="00D026C9">
        <w:t>„II/245 Čelákovic, obchvat“</w:t>
      </w:r>
      <w:r w:rsidRPr="00D026C9">
        <w:t>, na které je již vydáno pravomocné územní rozhodnutí</w:t>
      </w:r>
    </w:p>
    <w:p w14:paraId="3C896063" w14:textId="475F2220" w:rsidR="001D60FF" w:rsidRPr="00AB199A" w:rsidRDefault="00844474" w:rsidP="00CB4F6D">
      <w:pPr>
        <w:pStyle w:val="Textbezodsazen"/>
      </w:pPr>
      <w:r w:rsidRPr="00C53374">
        <w:t xml:space="preserve">Součástí Díla je i zpracování dokumentace, projednání a povolení úpravy zkapacitnění stykové křižovatky SO 05-30-01 a SO 05-30-03 např. její náhradou za křižovatku okružní. </w:t>
      </w:r>
      <w:r>
        <w:t>Objednatel</w:t>
      </w:r>
      <w:r w:rsidRPr="00C53374">
        <w:t xml:space="preserve"> si</w:t>
      </w:r>
      <w:r>
        <w:t xml:space="preserve"> však </w:t>
      </w:r>
      <w:r w:rsidRPr="00C53374">
        <w:t>vyhrazuje právo, nejpozději na vstupní poradě rozhodnout o zpracování úpravy dokumentace</w:t>
      </w:r>
      <w:r>
        <w:t>.</w:t>
      </w: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40F29E15" w14:textId="77777777" w:rsidR="00C20A16" w:rsidRDefault="00C20A16" w:rsidP="00124751">
      <w:pPr>
        <w:pStyle w:val="Nadpisbezsl1-2"/>
        <w:rPr>
          <w:b w:val="0"/>
        </w:rPr>
      </w:pPr>
      <w:r>
        <w:rPr>
          <w:b w:val="0"/>
        </w:rPr>
        <w:t>OP/DUSP+PDPS/07/22</w:t>
      </w:r>
    </w:p>
    <w:p w14:paraId="35258ADD" w14:textId="09669F1C" w:rsidR="00124751" w:rsidRPr="004F0A3C" w:rsidRDefault="004F0A3C" w:rsidP="00124751">
      <w:pPr>
        <w:pStyle w:val="Nadpisbezsl1-2"/>
        <w:rPr>
          <w:b w:val="0"/>
        </w:rPr>
      </w:pPr>
      <w:r w:rsidRPr="004F0A3C">
        <w:rPr>
          <w:b w:val="0"/>
        </w:rPr>
        <w:t>OP/DSP+PDPS/06/22</w:t>
      </w:r>
      <w:r w:rsidR="00124751" w:rsidRPr="004F0A3C">
        <w:rPr>
          <w:b w:val="0"/>
        </w:rPr>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5A890441" w:rsidR="00124751" w:rsidRDefault="004F0A3C" w:rsidP="008A4D1B">
      <w:pPr>
        <w:pStyle w:val="Textbezslovn"/>
      </w:pPr>
      <w:r w:rsidRPr="00E562E3">
        <w:t>VTP/DOKUMENTACE/0</w:t>
      </w:r>
      <w:r w:rsidR="008858ED">
        <w:t>5</w:t>
      </w:r>
      <w:r w:rsidRPr="00E562E3">
        <w:t>/2</w:t>
      </w:r>
      <w:r w:rsidR="003E7338">
        <w:t>2</w:t>
      </w:r>
      <w:r w:rsidR="00124751">
        <w:t xml:space="preserve"> </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1C1A8BA6" w:rsidR="008A4D1B" w:rsidRDefault="008A4D1B" w:rsidP="00020257">
      <w:pPr>
        <w:pStyle w:val="Textbezodsazen"/>
        <w:spacing w:after="80"/>
      </w:pPr>
      <w:r>
        <w:t xml:space="preserve">Cena za zpracování </w:t>
      </w:r>
      <w:r w:rsidR="00481A51" w:rsidRPr="00D91BF8">
        <w:rPr>
          <w:rStyle w:val="Tun-ZRUIT"/>
        </w:rPr>
        <w:t>DUSP, DSP, Dokumentace pro změnu stavby před jejím dokončením a PDPS</w:t>
      </w:r>
      <w:r w:rsidR="00481A51" w:rsidRPr="00236DCC">
        <w:rPr>
          <w:rStyle w:val="Tun-ZRUIT"/>
        </w:rPr>
        <w:t xml:space="preserve"> </w:t>
      </w:r>
      <w:r w:rsidR="00481A51">
        <w:rPr>
          <w:rStyle w:val="Tun-ZRUIT"/>
        </w:rPr>
        <w:t xml:space="preserve">tj. souhrnně </w:t>
      </w:r>
      <w:r w:rsidR="00F851A6">
        <w:t>Dokumentace</w:t>
      </w:r>
      <w:r>
        <w:t xml:space="preserve"> (podle členění na základní a dodatečné služby) a autorského dozoru:</w:t>
      </w:r>
    </w:p>
    <w:p w14:paraId="46EF74F6" w14:textId="109B712D" w:rsidR="008A4D1B" w:rsidRDefault="00760192" w:rsidP="009227F1">
      <w:pPr>
        <w:pStyle w:val="Nadpisbezsl1-2"/>
      </w:pPr>
      <w:r>
        <w:t>1.</w:t>
      </w:r>
      <w:r>
        <w:tab/>
      </w:r>
      <w:r w:rsidR="00A64170">
        <w:t>Základní služby na zpracování DSP a příslušné PDPS pro části stavby vyžadující stavební povolení:</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9F162C"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27BC57B0" w:rsidR="009F162C" w:rsidRPr="00BD6F42" w:rsidRDefault="009F162C" w:rsidP="009F162C">
            <w:pPr>
              <w:pStyle w:val="Tabulka"/>
            </w:pPr>
            <w:r w:rsidRPr="00BD6F42">
              <w:t>1</w:t>
            </w:r>
          </w:p>
        </w:tc>
        <w:tc>
          <w:tcPr>
            <w:tcW w:w="3544" w:type="dxa"/>
          </w:tcPr>
          <w:p w14:paraId="555CC753" w14:textId="72C7EA4A"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w:t>
            </w:r>
            <w:proofErr w:type="gramStart"/>
            <w:r w:rsidRPr="00ED0187">
              <w:t>č.146</w:t>
            </w:r>
            <w:proofErr w:type="gramEnd"/>
            <w:r w:rsidRPr="00ED0187">
              <w:t xml:space="preserve"> /2008 Sb. v platném znění dle VTP </w:t>
            </w:r>
            <w:r w:rsidRPr="00BD6F42">
              <w:t>a ZTP</w:t>
            </w:r>
            <w:r w:rsidRPr="00F035CE">
              <w:t>, vyjma části dokumentace uvedené níže v bodech 3, 4 a 5</w:t>
            </w:r>
          </w:p>
        </w:tc>
        <w:tc>
          <w:tcPr>
            <w:tcW w:w="974" w:type="dxa"/>
          </w:tcPr>
          <w:p w14:paraId="635797E9" w14:textId="528037E9"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r>
      <w:tr w:rsidR="009F162C"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0D89AAAF" w:rsidR="009F162C" w:rsidRPr="00BD6F42" w:rsidRDefault="009F162C" w:rsidP="009F162C">
            <w:pPr>
              <w:pStyle w:val="Tabulka"/>
            </w:pPr>
            <w:r w:rsidRPr="00BD6F42">
              <w:t>2</w:t>
            </w:r>
          </w:p>
        </w:tc>
        <w:tc>
          <w:tcPr>
            <w:tcW w:w="3544" w:type="dxa"/>
          </w:tcPr>
          <w:p w14:paraId="06D4A4F8" w14:textId="5A2A09AF"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dle vyhlášky č.146/2008 </w:t>
            </w:r>
            <w:proofErr w:type="spellStart"/>
            <w:proofErr w:type="gramStart"/>
            <w:r w:rsidRPr="00F035CE">
              <w:t>Sb.v</w:t>
            </w:r>
            <w:proofErr w:type="spellEnd"/>
            <w:r w:rsidRPr="00F035CE">
              <w:t xml:space="preserve"> platném</w:t>
            </w:r>
            <w:proofErr w:type="gramEnd"/>
            <w:r w:rsidRPr="00F035CE">
              <w:t xml:space="preserve"> znění, v rozpracování  dle směrnice SŽ SM011 a dle VTP a ZTP, vyjma části dokumentace uvedené níže v bodech 3, 4 a 5 </w:t>
            </w:r>
          </w:p>
        </w:tc>
        <w:tc>
          <w:tcPr>
            <w:tcW w:w="974" w:type="dxa"/>
          </w:tcPr>
          <w:p w14:paraId="26C97086" w14:textId="533C0459"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r>
      <w:tr w:rsidR="009F162C"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B3A441F" w:rsidR="009F162C" w:rsidRPr="00BD6F42" w:rsidRDefault="009F162C" w:rsidP="009F162C">
            <w:pPr>
              <w:pStyle w:val="Tabulka"/>
            </w:pPr>
            <w:r w:rsidRPr="00BD6F42">
              <w:t>3</w:t>
            </w:r>
          </w:p>
        </w:tc>
        <w:tc>
          <w:tcPr>
            <w:tcW w:w="3544" w:type="dxa"/>
          </w:tcPr>
          <w:p w14:paraId="3F7D3D57" w14:textId="0C4A2666"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w:t>
            </w:r>
            <w:r>
              <w:t>í),</w:t>
            </w:r>
            <w:r w:rsidRPr="00BD6F42">
              <w:t xml:space="preserve"> </w:t>
            </w:r>
            <w:r w:rsidRPr="0018771B">
              <w:t xml:space="preserve">směrnice SŽ SM011, příloha příslušného stupně dokumentace </w:t>
            </w:r>
            <w:r w:rsidRPr="00F035CE">
              <w:t>Dokladová část- Náklady stavby, a požadavků VTP a ZTP</w:t>
            </w:r>
          </w:p>
        </w:tc>
        <w:tc>
          <w:tcPr>
            <w:tcW w:w="974" w:type="dxa"/>
          </w:tcPr>
          <w:p w14:paraId="42A71776" w14:textId="5C4C9A4E"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r>
      <w:tr w:rsidR="009F162C"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07A34A3C" w:rsidR="009F162C" w:rsidRPr="00BD6F42" w:rsidRDefault="009F162C" w:rsidP="009F162C">
            <w:pPr>
              <w:pStyle w:val="Tabulka"/>
            </w:pPr>
            <w:r w:rsidRPr="00BD6F42">
              <w:t>4</w:t>
            </w:r>
          </w:p>
        </w:tc>
        <w:tc>
          <w:tcPr>
            <w:tcW w:w="3544" w:type="dxa"/>
          </w:tcPr>
          <w:p w14:paraId="3706725D" w14:textId="6AF68589"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0D5E1BE0" w14:textId="253120DD"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r>
      <w:tr w:rsidR="009F162C"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256239D3" w:rsidR="009F162C" w:rsidRPr="00BD6F42" w:rsidRDefault="009F162C" w:rsidP="009F162C">
            <w:pPr>
              <w:pStyle w:val="Tabulka"/>
            </w:pPr>
            <w:r w:rsidRPr="00BD6F42">
              <w:t>5</w:t>
            </w:r>
          </w:p>
        </w:tc>
        <w:tc>
          <w:tcPr>
            <w:tcW w:w="3544" w:type="dxa"/>
          </w:tcPr>
          <w:p w14:paraId="77D83D20" w14:textId="77777777" w:rsidR="009F162C" w:rsidRPr="00F035CE"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 požadavků VTP a ZTP</w:t>
            </w:r>
          </w:p>
          <w:p w14:paraId="5BAC8BF2" w14:textId="3DADEEE9"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D65984">
              <w:rPr>
                <w:b/>
              </w:rPr>
              <w:t>NEOBSAZENO</w:t>
            </w:r>
          </w:p>
        </w:tc>
        <w:tc>
          <w:tcPr>
            <w:tcW w:w="974" w:type="dxa"/>
          </w:tcPr>
          <w:p w14:paraId="0581B8EE" w14:textId="779B9DF6"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A03928" w14:textId="2807E3B9"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t>/</w:t>
            </w:r>
          </w:p>
        </w:tc>
        <w:tc>
          <w:tcPr>
            <w:tcW w:w="1204" w:type="dxa"/>
          </w:tcPr>
          <w:p w14:paraId="09BDA44D" w14:textId="51B805B3"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4B54DF9C" w14:textId="1BBF8789"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t>/</w:t>
            </w:r>
          </w:p>
        </w:tc>
      </w:tr>
      <w:tr w:rsidR="009F162C"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4F38A213" w:rsidR="009F162C" w:rsidRPr="00BD6F42" w:rsidRDefault="009F162C" w:rsidP="009F162C">
            <w:pPr>
              <w:pStyle w:val="Tabulka"/>
            </w:pPr>
            <w:r w:rsidRPr="00BD6F42">
              <w:t>6</w:t>
            </w:r>
          </w:p>
        </w:tc>
        <w:tc>
          <w:tcPr>
            <w:tcW w:w="3544" w:type="dxa"/>
          </w:tcPr>
          <w:p w14:paraId="0EC969FB" w14:textId="251AE98B" w:rsidR="009F162C" w:rsidRPr="00ED0187"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listinné formě  (v rozsahu a počtu dle požadavku VTP a ZTP)</w:t>
            </w:r>
          </w:p>
        </w:tc>
        <w:tc>
          <w:tcPr>
            <w:tcW w:w="974" w:type="dxa"/>
          </w:tcPr>
          <w:p w14:paraId="5FF386AB" w14:textId="499586DA" w:rsidR="009F162C" w:rsidRPr="00ED0187" w:rsidRDefault="009F162C" w:rsidP="009F162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C8228B6" w14:textId="5EAA08F6"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6098BF"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r>
      <w:tr w:rsidR="009F162C"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31577EAF" w:rsidR="009F162C" w:rsidRPr="00BD6F42" w:rsidRDefault="009F162C" w:rsidP="009F162C">
            <w:pPr>
              <w:pStyle w:val="Tabulka"/>
            </w:pPr>
            <w:r w:rsidRPr="00BD6F42">
              <w:t>7</w:t>
            </w:r>
          </w:p>
        </w:tc>
        <w:tc>
          <w:tcPr>
            <w:tcW w:w="3544" w:type="dxa"/>
          </w:tcPr>
          <w:p w14:paraId="0797612C" w14:textId="1CB04AFE" w:rsidR="009F162C" w:rsidRPr="00ED0187"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55779353" w14:textId="6B6CE7D4" w:rsidR="009F162C" w:rsidRPr="00ED0187" w:rsidRDefault="009F162C" w:rsidP="009F162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75BB5C9" w14:textId="372A6B86"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459C9AB"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r>
      <w:tr w:rsidR="009F162C"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4DE3AE11" w:rsidR="009F162C" w:rsidRPr="00BD6F42" w:rsidRDefault="009F162C" w:rsidP="009F162C">
            <w:pPr>
              <w:pStyle w:val="Tabulka"/>
            </w:pPr>
            <w:r w:rsidRPr="00BD6F42">
              <w:t>8</w:t>
            </w:r>
          </w:p>
        </w:tc>
        <w:tc>
          <w:tcPr>
            <w:tcW w:w="3544" w:type="dxa"/>
          </w:tcPr>
          <w:p w14:paraId="1BF724C7" w14:textId="4CE2F604" w:rsidR="009F162C" w:rsidRPr="00ED0187"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68AC9B96" w:rsidR="009F162C" w:rsidRPr="00ED0187" w:rsidRDefault="009F162C" w:rsidP="009F162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055E81A" w14:textId="791F3CC1"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AB5F633"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r>
      <w:tr w:rsidR="009F162C"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1D5C2220" w:rsidR="009F162C" w:rsidRPr="00BD6F42" w:rsidRDefault="009F162C" w:rsidP="009F162C">
            <w:pPr>
              <w:pStyle w:val="Tabulka"/>
            </w:pPr>
            <w:r w:rsidRPr="00BD6F42">
              <w:t>9</w:t>
            </w:r>
          </w:p>
        </w:tc>
        <w:tc>
          <w:tcPr>
            <w:tcW w:w="3544" w:type="dxa"/>
          </w:tcPr>
          <w:p w14:paraId="476E122A" w14:textId="7D00C639" w:rsidR="009F162C" w:rsidRPr="00ED0187"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Pr="00ED0187">
              <w:br/>
              <w:t>(v rozsahu a počtu dle požadavku VTP a ZTP)</w:t>
            </w:r>
          </w:p>
        </w:tc>
        <w:tc>
          <w:tcPr>
            <w:tcW w:w="974" w:type="dxa"/>
          </w:tcPr>
          <w:p w14:paraId="64BBBB15" w14:textId="137F7478" w:rsidR="009F162C" w:rsidRPr="00ED0187" w:rsidRDefault="009F162C" w:rsidP="009F162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1050F11" w14:textId="75CE57C1"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1FAB03"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9F162C" w:rsidRPr="00BD6F42" w:rsidRDefault="009F162C" w:rsidP="009F162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631055D" w:rsidR="002F0545" w:rsidRPr="00BD6F42" w:rsidRDefault="00BD6F42" w:rsidP="002F0545">
            <w:pPr>
              <w:pStyle w:val="Tabulka"/>
              <w:rPr>
                <w:b/>
              </w:rPr>
            </w:pPr>
            <w:r w:rsidRPr="00BD6F42">
              <w:rPr>
                <w:b/>
              </w:rPr>
              <w:t>Celkem za základní služby</w:t>
            </w:r>
            <w:r w:rsidR="009F162C">
              <w:rPr>
                <w:b/>
              </w:rPr>
              <w:t xml:space="preserve"> dle odstavce 1</w:t>
            </w:r>
            <w:r w:rsidRPr="00BD6F42">
              <w:rPr>
                <w:b/>
              </w:rPr>
              <w:t>:</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186467A" w14:textId="194F1B46" w:rsidR="002F0545" w:rsidRDefault="002F0545" w:rsidP="002F0545">
      <w:pPr>
        <w:pStyle w:val="Nadpisbezsl1-2"/>
      </w:pPr>
      <w:r>
        <w:lastRenderedPageBreak/>
        <w:t xml:space="preserve">2.  </w:t>
      </w:r>
      <w:r>
        <w:tab/>
        <w:t>Základní služby na zpracování DUSP a příslušné PDPS pro části stavby vyžadující společné řízení:</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2F0545" w:rsidRPr="0017282C" w14:paraId="58274BE9" w14:textId="77777777" w:rsidTr="002F0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74A9F85" w14:textId="77777777" w:rsidR="002F0545" w:rsidRPr="0017282C" w:rsidRDefault="002F0545" w:rsidP="002F0545">
            <w:pPr>
              <w:pStyle w:val="Tabulka"/>
              <w:rPr>
                <w:b/>
                <w:sz w:val="14"/>
                <w:szCs w:val="14"/>
              </w:rPr>
            </w:pPr>
            <w:r w:rsidRPr="0017282C">
              <w:rPr>
                <w:b/>
                <w:sz w:val="16"/>
                <w:szCs w:val="14"/>
              </w:rPr>
              <w:t>Pol.</w:t>
            </w:r>
          </w:p>
        </w:tc>
        <w:tc>
          <w:tcPr>
            <w:tcW w:w="3544" w:type="dxa"/>
          </w:tcPr>
          <w:p w14:paraId="14D68C0F" w14:textId="77777777" w:rsidR="002F0545" w:rsidRPr="0017282C" w:rsidRDefault="002F0545" w:rsidP="002F0545">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05C7CDA8" w14:textId="77777777" w:rsidR="002F0545" w:rsidRPr="0017282C" w:rsidRDefault="002F0545" w:rsidP="002F0545">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D294DF7" w14:textId="77777777" w:rsidR="002F0545" w:rsidRPr="0017282C" w:rsidRDefault="002F0545" w:rsidP="002F0545">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4A0F5D1" w14:textId="77777777" w:rsidR="002F0545" w:rsidRPr="0017282C" w:rsidRDefault="002F0545" w:rsidP="002F0545">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7E031AC7" w14:textId="77777777" w:rsidR="002F0545" w:rsidRPr="0017282C" w:rsidRDefault="002F0545" w:rsidP="002F0545">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2F0545" w:rsidRPr="00BD6F42" w14:paraId="54470B42"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76982127" w14:textId="77777777" w:rsidR="002F0545" w:rsidRPr="00BD6F42" w:rsidRDefault="002F0545" w:rsidP="002F0545">
            <w:pPr>
              <w:pStyle w:val="Tabulka"/>
            </w:pPr>
            <w:r>
              <w:t>10</w:t>
            </w:r>
          </w:p>
        </w:tc>
        <w:tc>
          <w:tcPr>
            <w:tcW w:w="3544" w:type="dxa"/>
          </w:tcPr>
          <w:p w14:paraId="453CCA81"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t>DUSP</w:t>
            </w:r>
            <w:r w:rsidRPr="00BD6F42">
              <w:t xml:space="preserve"> dle </w:t>
            </w:r>
            <w:r w:rsidRPr="00ED0187">
              <w:t xml:space="preserve">vyhlášky </w:t>
            </w:r>
            <w:r>
              <w:t>č.</w:t>
            </w:r>
            <w:r w:rsidRPr="001B4079">
              <w:t>499/2006 Sb.</w:t>
            </w:r>
            <w:r w:rsidRPr="00ED0187">
              <w:t xml:space="preserve"> v platném znění dle VTP </w:t>
            </w:r>
            <w:r w:rsidRPr="00BD6F42">
              <w:t>a ZTP</w:t>
            </w:r>
            <w:r w:rsidRPr="00F035CE">
              <w:t xml:space="preserve">, vyjma části dokumentace uvedené níže v bodech </w:t>
            </w:r>
            <w:r>
              <w:t>12, 1</w:t>
            </w:r>
            <w:r w:rsidRPr="00F035CE">
              <w:t>3</w:t>
            </w:r>
            <w:r>
              <w:t xml:space="preserve"> a 1</w:t>
            </w:r>
            <w:r w:rsidRPr="00F035CE">
              <w:t>4</w:t>
            </w:r>
          </w:p>
        </w:tc>
        <w:tc>
          <w:tcPr>
            <w:tcW w:w="974" w:type="dxa"/>
          </w:tcPr>
          <w:p w14:paraId="4831A216"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323FD0F"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6B004D7"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9B65E29"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r>
      <w:tr w:rsidR="002F0545" w:rsidRPr="00BD6F42" w14:paraId="014A8AFA"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4487BDF1" w14:textId="77777777" w:rsidR="002F0545" w:rsidRPr="00BD6F42" w:rsidRDefault="002F0545" w:rsidP="002F0545">
            <w:pPr>
              <w:pStyle w:val="Tabulka"/>
            </w:pPr>
            <w:r>
              <w:t>11</w:t>
            </w:r>
          </w:p>
        </w:tc>
        <w:tc>
          <w:tcPr>
            <w:tcW w:w="3544" w:type="dxa"/>
          </w:tcPr>
          <w:p w14:paraId="268E8DA9"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dle vyhlášky č.146/2008 </w:t>
            </w:r>
            <w:proofErr w:type="spellStart"/>
            <w:proofErr w:type="gramStart"/>
            <w:r w:rsidRPr="00F035CE">
              <w:t>Sb.v</w:t>
            </w:r>
            <w:proofErr w:type="spellEnd"/>
            <w:r w:rsidRPr="00F035CE">
              <w:t xml:space="preserve"> platném</w:t>
            </w:r>
            <w:proofErr w:type="gramEnd"/>
            <w:r w:rsidRPr="00F035CE">
              <w:t xml:space="preserve"> znění, v rozpracování  dle směrnice SŽ SM011 a dle VTP a ZTP, vyjma části dokumentace uvedené níže v bodech </w:t>
            </w:r>
            <w:r>
              <w:t>12, 1</w:t>
            </w:r>
            <w:r w:rsidRPr="00F035CE">
              <w:t>3</w:t>
            </w:r>
            <w:r>
              <w:t xml:space="preserve"> a 1</w:t>
            </w:r>
            <w:r w:rsidRPr="00F035CE">
              <w:t>4</w:t>
            </w:r>
          </w:p>
        </w:tc>
        <w:tc>
          <w:tcPr>
            <w:tcW w:w="974" w:type="dxa"/>
          </w:tcPr>
          <w:p w14:paraId="45DD4E55"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612E6B9"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E2A2ADD"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2BB2A17"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r>
      <w:tr w:rsidR="002F0545" w:rsidRPr="00BD6F42" w14:paraId="34B0D543"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23C24B66" w14:textId="77777777" w:rsidR="002F0545" w:rsidRPr="00BD6F42" w:rsidRDefault="002F0545" w:rsidP="002F0545">
            <w:pPr>
              <w:pStyle w:val="Tabulka"/>
            </w:pPr>
            <w:r>
              <w:t>12</w:t>
            </w:r>
          </w:p>
        </w:tc>
        <w:tc>
          <w:tcPr>
            <w:tcW w:w="3544" w:type="dxa"/>
          </w:tcPr>
          <w:p w14:paraId="6FD352D5"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w:t>
            </w:r>
            <w:r>
              <w:t>í),</w:t>
            </w:r>
            <w:r w:rsidRPr="00BD6F42">
              <w:t xml:space="preserve"> </w:t>
            </w:r>
            <w:r w:rsidRPr="0018771B">
              <w:t xml:space="preserve">směrnice SŽ SM011, příloha příslušného stupně dokumentace </w:t>
            </w:r>
            <w:r w:rsidRPr="00F035CE">
              <w:t>Dokladová část- Náklady stavby, a požadavků VTP a ZTP</w:t>
            </w:r>
          </w:p>
        </w:tc>
        <w:tc>
          <w:tcPr>
            <w:tcW w:w="974" w:type="dxa"/>
          </w:tcPr>
          <w:p w14:paraId="191DA55D"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15D92EA"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DD9E258"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ACCFA72"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r>
      <w:tr w:rsidR="002F0545" w:rsidRPr="00BD6F42" w14:paraId="0AEC7136"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7EF229C0" w14:textId="77777777" w:rsidR="002F0545" w:rsidRPr="00BD6F42" w:rsidRDefault="002F0545" w:rsidP="002F0545">
            <w:pPr>
              <w:pStyle w:val="Tabulka"/>
            </w:pPr>
            <w:r>
              <w:t>13</w:t>
            </w:r>
          </w:p>
        </w:tc>
        <w:tc>
          <w:tcPr>
            <w:tcW w:w="3544" w:type="dxa"/>
          </w:tcPr>
          <w:p w14:paraId="2B38B6B8"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39C67002"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CC3DB4A"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0C06233"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8420D4"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r>
      <w:tr w:rsidR="002F0545" w:rsidRPr="00BD6F42" w14:paraId="4655D096"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2BBFD266" w14:textId="77777777" w:rsidR="002F0545" w:rsidRPr="00BD6F42" w:rsidRDefault="002F0545" w:rsidP="002F0545">
            <w:pPr>
              <w:pStyle w:val="Tabulka"/>
            </w:pPr>
            <w:r>
              <w:t>14</w:t>
            </w:r>
          </w:p>
        </w:tc>
        <w:tc>
          <w:tcPr>
            <w:tcW w:w="3544" w:type="dxa"/>
          </w:tcPr>
          <w:p w14:paraId="78F76C37" w14:textId="77777777" w:rsidR="002F0545" w:rsidRPr="00F035CE"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 požadavků VTP a ZTP</w:t>
            </w:r>
          </w:p>
          <w:p w14:paraId="46FF8007" w14:textId="77777777" w:rsidR="002F0545" w:rsidRPr="00D65984" w:rsidRDefault="002F0545" w:rsidP="002F0545">
            <w:pPr>
              <w:pStyle w:val="Tabulka"/>
              <w:numPr>
                <w:ilvl w:val="0"/>
                <w:numId w:val="13"/>
              </w:numPr>
              <w:cnfStyle w:val="000000000000" w:firstRow="0" w:lastRow="0" w:firstColumn="0" w:lastColumn="0" w:oddVBand="0" w:evenVBand="0" w:oddHBand="0" w:evenHBand="0" w:firstRowFirstColumn="0" w:firstRowLastColumn="0" w:lastRowFirstColumn="0" w:lastRowLastColumn="0"/>
              <w:rPr>
                <w:b/>
              </w:rPr>
            </w:pPr>
            <w:r w:rsidRPr="00D65984">
              <w:rPr>
                <w:b/>
              </w:rPr>
              <w:t>NEOBSAZENO</w:t>
            </w:r>
          </w:p>
        </w:tc>
        <w:tc>
          <w:tcPr>
            <w:tcW w:w="974" w:type="dxa"/>
          </w:tcPr>
          <w:p w14:paraId="52DF64BC"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F28521E"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t>/</w:t>
            </w:r>
          </w:p>
        </w:tc>
        <w:tc>
          <w:tcPr>
            <w:tcW w:w="1204" w:type="dxa"/>
          </w:tcPr>
          <w:p w14:paraId="28E3303A"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2EBDE70E"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t>/</w:t>
            </w:r>
          </w:p>
        </w:tc>
      </w:tr>
      <w:tr w:rsidR="002F0545" w:rsidRPr="00BD6F42" w14:paraId="5FA9E8F0"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652FF5CA" w14:textId="77777777" w:rsidR="002F0545" w:rsidRPr="00BD6F42" w:rsidRDefault="002F0545" w:rsidP="002F0545">
            <w:pPr>
              <w:pStyle w:val="Tabulka"/>
            </w:pPr>
            <w:r>
              <w:t>15</w:t>
            </w:r>
          </w:p>
        </w:tc>
        <w:tc>
          <w:tcPr>
            <w:tcW w:w="3544" w:type="dxa"/>
          </w:tcPr>
          <w:p w14:paraId="7BF5246A" w14:textId="77777777" w:rsidR="002F0545" w:rsidRPr="00ED0187"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w:t>
            </w:r>
            <w:r>
              <w:t>U</w:t>
            </w:r>
            <w:r w:rsidRPr="00ED0187">
              <w:t>SP, dle SOD v listinné formě  (v rozsahu a počtu dle požadavku VTP a ZTP)</w:t>
            </w:r>
          </w:p>
        </w:tc>
        <w:tc>
          <w:tcPr>
            <w:tcW w:w="974" w:type="dxa"/>
          </w:tcPr>
          <w:p w14:paraId="0682F524" w14:textId="77777777" w:rsidR="002F0545" w:rsidRPr="00ED0187" w:rsidRDefault="002F0545" w:rsidP="002F0545">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90318A7"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6D5AFD0"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C67CAE"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r>
      <w:tr w:rsidR="002F0545" w:rsidRPr="00BD6F42" w14:paraId="381543E0"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145A3534" w14:textId="77777777" w:rsidR="002F0545" w:rsidRPr="00BD6F42" w:rsidRDefault="002F0545" w:rsidP="002F0545">
            <w:pPr>
              <w:pStyle w:val="Tabulka"/>
            </w:pPr>
            <w:r>
              <w:t>16</w:t>
            </w:r>
          </w:p>
        </w:tc>
        <w:tc>
          <w:tcPr>
            <w:tcW w:w="3544" w:type="dxa"/>
          </w:tcPr>
          <w:p w14:paraId="63B7C296" w14:textId="77777777" w:rsidR="002F0545" w:rsidRPr="00ED0187"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1BB0E543" w14:textId="77777777" w:rsidR="002F0545" w:rsidRPr="00ED0187" w:rsidRDefault="002F0545" w:rsidP="002F0545">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C57FCFA"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690E129"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1A8961"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r>
      <w:tr w:rsidR="002F0545" w:rsidRPr="00BD6F42" w14:paraId="76EE9DB2"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22D9C91C" w14:textId="77777777" w:rsidR="002F0545" w:rsidRPr="00BD6F42" w:rsidRDefault="002F0545" w:rsidP="002F0545">
            <w:pPr>
              <w:pStyle w:val="Tabulka"/>
            </w:pPr>
            <w:r>
              <w:t>17</w:t>
            </w:r>
          </w:p>
        </w:tc>
        <w:tc>
          <w:tcPr>
            <w:tcW w:w="3544" w:type="dxa"/>
          </w:tcPr>
          <w:p w14:paraId="1804FDC2" w14:textId="77777777" w:rsidR="002F0545" w:rsidRPr="00ED0187" w:rsidRDefault="002F0545" w:rsidP="002F0545">
            <w:pPr>
              <w:pStyle w:val="Tabulka"/>
              <w:cnfStyle w:val="000000000000" w:firstRow="0" w:lastRow="0" w:firstColumn="0" w:lastColumn="0" w:oddVBand="0" w:evenVBand="0" w:oddHBand="0" w:evenHBand="0" w:firstRowFirstColumn="0" w:firstRowLastColumn="0" w:lastRowFirstColumn="0" w:lastRowLastColumn="0"/>
            </w:pPr>
            <w:r>
              <w:t>Definitivní odevzdání DUS</w:t>
            </w:r>
            <w:r w:rsidRPr="00ED0187">
              <w:t>P, dle SOD v elektronické formě (v rozsahu a počtu dle požadavku VTP a ZTP)</w:t>
            </w:r>
          </w:p>
        </w:tc>
        <w:tc>
          <w:tcPr>
            <w:tcW w:w="974" w:type="dxa"/>
          </w:tcPr>
          <w:p w14:paraId="1287B300" w14:textId="77777777" w:rsidR="002F0545" w:rsidRPr="00ED0187" w:rsidRDefault="002F0545" w:rsidP="002F0545">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7AEAD153"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D6D648D"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8B73165"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r>
      <w:tr w:rsidR="002F0545" w:rsidRPr="00BD6F42" w14:paraId="194BC875"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3B24A3BC" w14:textId="77777777" w:rsidR="002F0545" w:rsidRPr="00BD6F42" w:rsidRDefault="002F0545" w:rsidP="002F0545">
            <w:pPr>
              <w:pStyle w:val="Tabulka"/>
            </w:pPr>
            <w:r>
              <w:t>18</w:t>
            </w:r>
          </w:p>
        </w:tc>
        <w:tc>
          <w:tcPr>
            <w:tcW w:w="3544" w:type="dxa"/>
          </w:tcPr>
          <w:p w14:paraId="07AA36B2" w14:textId="77777777" w:rsidR="002F0545" w:rsidRPr="00ED0187"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Pr="00ED0187">
              <w:br/>
              <w:t>(v rozsahu a počtu dle požadavku VTP a ZTP)</w:t>
            </w:r>
          </w:p>
        </w:tc>
        <w:tc>
          <w:tcPr>
            <w:tcW w:w="974" w:type="dxa"/>
          </w:tcPr>
          <w:p w14:paraId="28010483" w14:textId="77777777" w:rsidR="002F0545" w:rsidRPr="00ED0187" w:rsidRDefault="002F0545" w:rsidP="002F0545">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4A16D1C2"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879D3D8"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4C0F38A"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pPr>
          </w:p>
        </w:tc>
      </w:tr>
      <w:tr w:rsidR="002F0545" w:rsidRPr="00BD6F42" w14:paraId="32A68CD3" w14:textId="77777777" w:rsidTr="002F0545">
        <w:tc>
          <w:tcPr>
            <w:cnfStyle w:val="001000000000" w:firstRow="0" w:lastRow="0" w:firstColumn="1" w:lastColumn="0" w:oddVBand="0" w:evenVBand="0" w:oddHBand="0" w:evenHBand="0" w:firstRowFirstColumn="0" w:firstRowLastColumn="0" w:lastRowFirstColumn="0" w:lastRowLastColumn="0"/>
            <w:tcW w:w="7371" w:type="dxa"/>
            <w:gridSpan w:val="5"/>
          </w:tcPr>
          <w:p w14:paraId="0B55E362" w14:textId="77777777" w:rsidR="002F0545" w:rsidRPr="00BD6F42" w:rsidRDefault="002F0545" w:rsidP="002F0545">
            <w:pPr>
              <w:pStyle w:val="Tabulka"/>
              <w:rPr>
                <w:b/>
              </w:rPr>
            </w:pPr>
            <w:r w:rsidRPr="00BD6F42">
              <w:rPr>
                <w:b/>
              </w:rPr>
              <w:t>Celkem za základní služby</w:t>
            </w:r>
            <w:r>
              <w:rPr>
                <w:b/>
              </w:rPr>
              <w:t xml:space="preserve"> dle odstavce 2</w:t>
            </w:r>
            <w:r w:rsidRPr="00BD6F42">
              <w:rPr>
                <w:b/>
              </w:rPr>
              <w:t>:</w:t>
            </w:r>
          </w:p>
        </w:tc>
        <w:tc>
          <w:tcPr>
            <w:tcW w:w="1361" w:type="dxa"/>
          </w:tcPr>
          <w:p w14:paraId="7900E6E3"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48975056" w:rsidR="00916F55" w:rsidRDefault="00916F55" w:rsidP="008A4D1B">
      <w:pPr>
        <w:pStyle w:val="Textbezodsazen"/>
      </w:pPr>
    </w:p>
    <w:p w14:paraId="6FF1BFE4" w14:textId="2E6DBFC9" w:rsidR="002F0545" w:rsidRDefault="002F0545" w:rsidP="008A4D1B">
      <w:pPr>
        <w:pStyle w:val="Textbezodsazen"/>
      </w:pPr>
    </w:p>
    <w:p w14:paraId="43634109" w14:textId="09E48271" w:rsidR="002F0545" w:rsidRDefault="002F0545" w:rsidP="008A4D1B">
      <w:pPr>
        <w:pStyle w:val="Textbezodsazen"/>
      </w:pPr>
    </w:p>
    <w:p w14:paraId="1E6CE5BF" w14:textId="1F0770FC" w:rsidR="002F0545" w:rsidRDefault="002F0545" w:rsidP="008A4D1B">
      <w:pPr>
        <w:pStyle w:val="Textbezodsazen"/>
      </w:pPr>
    </w:p>
    <w:p w14:paraId="7B8630FC" w14:textId="0FA72881" w:rsidR="002F0545" w:rsidRDefault="002F0545" w:rsidP="008A4D1B">
      <w:pPr>
        <w:pStyle w:val="Textbezodsazen"/>
      </w:pPr>
    </w:p>
    <w:p w14:paraId="0901461A" w14:textId="77777777" w:rsidR="0073556D" w:rsidRDefault="002F0545" w:rsidP="0073556D">
      <w:pPr>
        <w:pStyle w:val="Nadpisbezsl1-2"/>
        <w:keepLines/>
      </w:pPr>
      <w:r>
        <w:lastRenderedPageBreak/>
        <w:t xml:space="preserve">3.  </w:t>
      </w:r>
      <w:r>
        <w:tab/>
      </w:r>
      <w:r w:rsidR="0073556D">
        <w:t>Základní služby na zpracování dokumentace pro změny stavby před jejím dokončením, vč. případné PDPS pro upravované části stavby:</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73556D" w:rsidRPr="0017282C" w14:paraId="299B3119" w14:textId="77777777" w:rsidTr="00C31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0EB0F8A" w14:textId="77777777" w:rsidR="0073556D" w:rsidRPr="0017282C" w:rsidRDefault="0073556D" w:rsidP="00C31FE2">
            <w:pPr>
              <w:pStyle w:val="Tabulka"/>
              <w:keepNext/>
              <w:keepLines/>
              <w:rPr>
                <w:b/>
                <w:sz w:val="14"/>
                <w:szCs w:val="14"/>
              </w:rPr>
            </w:pPr>
            <w:r w:rsidRPr="0017282C">
              <w:rPr>
                <w:b/>
                <w:sz w:val="16"/>
                <w:szCs w:val="14"/>
              </w:rPr>
              <w:t>Pol.</w:t>
            </w:r>
          </w:p>
        </w:tc>
        <w:tc>
          <w:tcPr>
            <w:tcW w:w="3544" w:type="dxa"/>
          </w:tcPr>
          <w:p w14:paraId="24BFEE89" w14:textId="77777777" w:rsidR="0073556D" w:rsidRPr="0017282C" w:rsidRDefault="0073556D" w:rsidP="00C31FE2">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22EC998" w14:textId="77777777" w:rsidR="0073556D" w:rsidRPr="0017282C" w:rsidRDefault="0073556D" w:rsidP="00C31FE2">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07F8C588" w14:textId="77777777" w:rsidR="0073556D" w:rsidRPr="0017282C" w:rsidRDefault="0073556D" w:rsidP="00C31FE2">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6DBEA8E0" w14:textId="77777777" w:rsidR="0073556D" w:rsidRPr="0017282C" w:rsidRDefault="0073556D" w:rsidP="00C31FE2">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46619B9A" w14:textId="77777777" w:rsidR="0073556D" w:rsidRPr="0017282C" w:rsidRDefault="0073556D" w:rsidP="00C31FE2">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73556D" w:rsidRPr="00BD6F42" w14:paraId="71A73AC7"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41B750DE" w14:textId="77777777" w:rsidR="0073556D" w:rsidRPr="00BD6F42" w:rsidRDefault="0073556D" w:rsidP="00C31FE2">
            <w:pPr>
              <w:pStyle w:val="Tabulka"/>
              <w:keepLines/>
            </w:pPr>
            <w:r w:rsidRPr="00BD6F42">
              <w:t>1</w:t>
            </w:r>
            <w:r>
              <w:t>9</w:t>
            </w:r>
          </w:p>
        </w:tc>
        <w:tc>
          <w:tcPr>
            <w:tcW w:w="3544" w:type="dxa"/>
          </w:tcPr>
          <w:p w14:paraId="30A624BF"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Zpracování D</w:t>
            </w:r>
            <w:r>
              <w:t xml:space="preserve">okumentace pro změnu stavby před jejím dokončením. Bude zpracována dle požadavků speciálního stavebního úřadu. Pokud úřad nestanoví podmínky, bude zpracována v rozsahu pro DSP </w:t>
            </w:r>
            <w:r w:rsidRPr="00BD6F42">
              <w:t xml:space="preserve">dle </w:t>
            </w:r>
            <w:r w:rsidRPr="00ED0187">
              <w:t xml:space="preserve">vyhlášky </w:t>
            </w:r>
            <w:proofErr w:type="gramStart"/>
            <w:r w:rsidRPr="00ED0187">
              <w:t>č.146</w:t>
            </w:r>
            <w:proofErr w:type="gramEnd"/>
            <w:r w:rsidRPr="00ED0187">
              <w:t xml:space="preserve"> /2008 Sb. v platném znění dle VTP </w:t>
            </w:r>
            <w:r w:rsidRPr="00BD6F42">
              <w:t>a ZTP</w:t>
            </w:r>
            <w:r w:rsidRPr="00F035CE">
              <w:t xml:space="preserve">, vyjma části dokumentace uvedené níže v bodech </w:t>
            </w:r>
            <w:r>
              <w:t>21, 22 a 2</w:t>
            </w:r>
            <w:r w:rsidRPr="00F035CE">
              <w:t>3</w:t>
            </w:r>
          </w:p>
        </w:tc>
        <w:tc>
          <w:tcPr>
            <w:tcW w:w="974" w:type="dxa"/>
          </w:tcPr>
          <w:p w14:paraId="70DC93E4"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922903B"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204" w:type="dxa"/>
          </w:tcPr>
          <w:p w14:paraId="1E0411C2"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1D2A0FA7"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r>
      <w:tr w:rsidR="0073556D" w:rsidRPr="00BD6F42" w14:paraId="0E80A657"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3786DE94" w14:textId="77777777" w:rsidR="0073556D" w:rsidRPr="00BD6F42" w:rsidRDefault="0073556D" w:rsidP="00C31FE2">
            <w:pPr>
              <w:pStyle w:val="Tabulka"/>
              <w:keepLines/>
            </w:pPr>
            <w:r w:rsidRPr="00BD6F42">
              <w:t>2</w:t>
            </w:r>
            <w:r>
              <w:t>0</w:t>
            </w:r>
          </w:p>
        </w:tc>
        <w:tc>
          <w:tcPr>
            <w:tcW w:w="3544" w:type="dxa"/>
          </w:tcPr>
          <w:p w14:paraId="4C159806"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dle vyhlášky č.146/2008 </w:t>
            </w:r>
            <w:proofErr w:type="spellStart"/>
            <w:proofErr w:type="gramStart"/>
            <w:r w:rsidRPr="00F035CE">
              <w:t>Sb.v</w:t>
            </w:r>
            <w:proofErr w:type="spellEnd"/>
            <w:r w:rsidRPr="00F035CE">
              <w:t xml:space="preserve"> platném</w:t>
            </w:r>
            <w:proofErr w:type="gramEnd"/>
            <w:r w:rsidRPr="00F035CE">
              <w:t xml:space="preserve"> znění, v rozpracování  dle směrnice SŽ SM011 a dle VTP a ZTP, vyjma části dokumentace uvedené níže v bodech </w:t>
            </w:r>
            <w:r>
              <w:t>21, 22 a 2</w:t>
            </w:r>
            <w:r w:rsidRPr="00F035CE">
              <w:t>3</w:t>
            </w:r>
          </w:p>
        </w:tc>
        <w:tc>
          <w:tcPr>
            <w:tcW w:w="974" w:type="dxa"/>
          </w:tcPr>
          <w:p w14:paraId="73760A39"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2732A11"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204" w:type="dxa"/>
          </w:tcPr>
          <w:p w14:paraId="67217D4E"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0AD0FCD8"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r>
      <w:tr w:rsidR="0073556D" w:rsidRPr="00BD6F42" w14:paraId="57039F37"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787A1019" w14:textId="77777777" w:rsidR="0073556D" w:rsidRPr="00BD6F42" w:rsidRDefault="0073556D" w:rsidP="00C31FE2">
            <w:pPr>
              <w:pStyle w:val="Tabulka"/>
              <w:keepLines/>
            </w:pPr>
            <w:r>
              <w:t>21</w:t>
            </w:r>
          </w:p>
        </w:tc>
        <w:tc>
          <w:tcPr>
            <w:tcW w:w="3544" w:type="dxa"/>
          </w:tcPr>
          <w:p w14:paraId="7DC88DA2"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w:t>
            </w:r>
            <w:r>
              <w:t>í),</w:t>
            </w:r>
            <w:r w:rsidRPr="00BD6F42">
              <w:t xml:space="preserve"> </w:t>
            </w:r>
            <w:r w:rsidRPr="0018771B">
              <w:t xml:space="preserve">směrnice SŽ SM011, příloha příslušného stupně dokumentace </w:t>
            </w:r>
            <w:r w:rsidRPr="00F035CE">
              <w:t>Dokladová část- Náklady stavby, a požadavků VTP a ZTP</w:t>
            </w:r>
          </w:p>
        </w:tc>
        <w:tc>
          <w:tcPr>
            <w:tcW w:w="974" w:type="dxa"/>
          </w:tcPr>
          <w:p w14:paraId="11EE781D"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482B88C"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204" w:type="dxa"/>
          </w:tcPr>
          <w:p w14:paraId="25EE7554"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4817E045"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r>
      <w:tr w:rsidR="0073556D" w:rsidRPr="00BD6F42" w14:paraId="33A4ACC0"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40FFED41" w14:textId="77777777" w:rsidR="0073556D" w:rsidRPr="00BD6F42" w:rsidRDefault="0073556D" w:rsidP="00C31FE2">
            <w:pPr>
              <w:pStyle w:val="Tabulka"/>
              <w:keepLines/>
            </w:pPr>
            <w:r>
              <w:t>22</w:t>
            </w:r>
          </w:p>
        </w:tc>
        <w:tc>
          <w:tcPr>
            <w:tcW w:w="3544" w:type="dxa"/>
          </w:tcPr>
          <w:p w14:paraId="353D9C26"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179C26DD"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8BA395"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204" w:type="dxa"/>
          </w:tcPr>
          <w:p w14:paraId="740F66EA"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0DEC0C68"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r>
      <w:tr w:rsidR="0073556D" w:rsidRPr="00BD6F42" w14:paraId="4A450696"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4F8419B7" w14:textId="77777777" w:rsidR="0073556D" w:rsidRPr="00BD6F42" w:rsidRDefault="0073556D" w:rsidP="00C31FE2">
            <w:pPr>
              <w:pStyle w:val="Tabulka"/>
              <w:keepLines/>
            </w:pPr>
            <w:r>
              <w:t>23</w:t>
            </w:r>
          </w:p>
        </w:tc>
        <w:tc>
          <w:tcPr>
            <w:tcW w:w="3544" w:type="dxa"/>
          </w:tcPr>
          <w:p w14:paraId="19DB64C3" w14:textId="77777777" w:rsidR="0073556D" w:rsidRPr="00F035CE"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 požadavků VTP a ZTP</w:t>
            </w:r>
          </w:p>
          <w:p w14:paraId="10B55A2B"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D65984">
              <w:rPr>
                <w:b/>
              </w:rPr>
              <w:t>NEOBSAZENO</w:t>
            </w:r>
          </w:p>
        </w:tc>
        <w:tc>
          <w:tcPr>
            <w:tcW w:w="974" w:type="dxa"/>
          </w:tcPr>
          <w:p w14:paraId="1850E87C"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2F38DBF"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t>/</w:t>
            </w:r>
          </w:p>
        </w:tc>
        <w:tc>
          <w:tcPr>
            <w:tcW w:w="1204" w:type="dxa"/>
          </w:tcPr>
          <w:p w14:paraId="0491DB24"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t>/</w:t>
            </w:r>
          </w:p>
        </w:tc>
        <w:tc>
          <w:tcPr>
            <w:tcW w:w="1361" w:type="dxa"/>
          </w:tcPr>
          <w:p w14:paraId="6A90A634"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t>/</w:t>
            </w:r>
          </w:p>
        </w:tc>
      </w:tr>
      <w:tr w:rsidR="0073556D" w:rsidRPr="00BD6F42" w14:paraId="3F861C92"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551A7F55" w14:textId="77777777" w:rsidR="0073556D" w:rsidRPr="00BD6F42" w:rsidRDefault="0073556D" w:rsidP="00C31FE2">
            <w:pPr>
              <w:pStyle w:val="Tabulka"/>
              <w:keepLines/>
            </w:pPr>
            <w:r>
              <w:t>24</w:t>
            </w:r>
          </w:p>
        </w:tc>
        <w:tc>
          <w:tcPr>
            <w:tcW w:w="3544" w:type="dxa"/>
          </w:tcPr>
          <w:p w14:paraId="7493CDB9" w14:textId="77777777" w:rsidR="0073556D" w:rsidRPr="00ED0187"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t>Dokumentace dle bodu 19</w:t>
            </w:r>
            <w:r w:rsidRPr="00ED0187">
              <w:t>, dle SOD v listinné formě  (v rozsahu a počtu dle požadavku VTP a ZTP)</w:t>
            </w:r>
          </w:p>
        </w:tc>
        <w:tc>
          <w:tcPr>
            <w:tcW w:w="974" w:type="dxa"/>
          </w:tcPr>
          <w:p w14:paraId="654816FC" w14:textId="77777777" w:rsidR="0073556D" w:rsidRPr="00ED0187"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9A6A73A"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296A2234"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67AEFF54"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r>
      <w:tr w:rsidR="0073556D" w:rsidRPr="00BD6F42" w14:paraId="40F0EE6A"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1702EBD4" w14:textId="77777777" w:rsidR="0073556D" w:rsidRPr="00BD6F42" w:rsidRDefault="0073556D" w:rsidP="00C31FE2">
            <w:pPr>
              <w:pStyle w:val="Tabulka"/>
              <w:keepLines/>
            </w:pPr>
            <w:r>
              <w:t>25</w:t>
            </w:r>
          </w:p>
        </w:tc>
        <w:tc>
          <w:tcPr>
            <w:tcW w:w="3544" w:type="dxa"/>
          </w:tcPr>
          <w:p w14:paraId="661DCEDF" w14:textId="77777777" w:rsidR="0073556D" w:rsidRPr="00ED0187"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20963D52" w14:textId="77777777" w:rsidR="0073556D" w:rsidRPr="00ED0187"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EBB3361"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2EAED9BF"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04E42F22"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r>
      <w:tr w:rsidR="0073556D" w:rsidRPr="00BD6F42" w14:paraId="63D3382B"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75F721C9" w14:textId="77777777" w:rsidR="0073556D" w:rsidRPr="00BD6F42" w:rsidRDefault="0073556D" w:rsidP="00C31FE2">
            <w:pPr>
              <w:pStyle w:val="Tabulka"/>
              <w:keepLines/>
            </w:pPr>
            <w:r>
              <w:t>26</w:t>
            </w:r>
          </w:p>
        </w:tc>
        <w:tc>
          <w:tcPr>
            <w:tcW w:w="3544" w:type="dxa"/>
          </w:tcPr>
          <w:p w14:paraId="24D80E96" w14:textId="77777777" w:rsidR="0073556D" w:rsidRPr="00ED0187"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t>Dokumentace dle bodu 19</w:t>
            </w:r>
            <w:r w:rsidRPr="00ED0187">
              <w:t>, dle SOD v elektronické formě (v rozsahu a počtu dle požadavku VTP a ZTP)</w:t>
            </w:r>
          </w:p>
        </w:tc>
        <w:tc>
          <w:tcPr>
            <w:tcW w:w="974" w:type="dxa"/>
          </w:tcPr>
          <w:p w14:paraId="0FB45FFF" w14:textId="77777777" w:rsidR="0073556D" w:rsidRPr="00ED0187"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5D36267"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972B5B3"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70B17B47"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r>
      <w:tr w:rsidR="0073556D" w:rsidRPr="00BD6F42" w14:paraId="1DD7EB36" w14:textId="77777777" w:rsidTr="00C31FE2">
        <w:tc>
          <w:tcPr>
            <w:cnfStyle w:val="001000000000" w:firstRow="0" w:lastRow="0" w:firstColumn="1" w:lastColumn="0" w:oddVBand="0" w:evenVBand="0" w:oddHBand="0" w:evenHBand="0" w:firstRowFirstColumn="0" w:firstRowLastColumn="0" w:lastRowFirstColumn="0" w:lastRowLastColumn="0"/>
            <w:tcW w:w="567" w:type="dxa"/>
          </w:tcPr>
          <w:p w14:paraId="391EC0AF" w14:textId="77777777" w:rsidR="0073556D" w:rsidRPr="00BD6F42" w:rsidRDefault="0073556D" w:rsidP="00C31FE2">
            <w:pPr>
              <w:pStyle w:val="Tabulka"/>
              <w:keepLines/>
            </w:pPr>
            <w:r>
              <w:t>27</w:t>
            </w:r>
          </w:p>
        </w:tc>
        <w:tc>
          <w:tcPr>
            <w:tcW w:w="3544" w:type="dxa"/>
          </w:tcPr>
          <w:p w14:paraId="6BD2C519" w14:textId="77777777" w:rsidR="0073556D" w:rsidRPr="00ED0187"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Pr="00ED0187">
              <w:br/>
              <w:t>(v rozsahu a počtu dle požadavku VTP a ZTP)</w:t>
            </w:r>
          </w:p>
        </w:tc>
        <w:tc>
          <w:tcPr>
            <w:tcW w:w="974" w:type="dxa"/>
          </w:tcPr>
          <w:p w14:paraId="0FE053E2" w14:textId="77777777" w:rsidR="0073556D" w:rsidRPr="00ED0187"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2BFECC0F"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8E735D0"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090848A7" w14:textId="77777777" w:rsidR="0073556D" w:rsidRPr="00BD6F42" w:rsidRDefault="0073556D" w:rsidP="00C31FE2">
            <w:pPr>
              <w:pStyle w:val="Tabulka"/>
              <w:keepLines/>
              <w:cnfStyle w:val="000000000000" w:firstRow="0" w:lastRow="0" w:firstColumn="0" w:lastColumn="0" w:oddVBand="0" w:evenVBand="0" w:oddHBand="0" w:evenHBand="0" w:firstRowFirstColumn="0" w:firstRowLastColumn="0" w:lastRowFirstColumn="0" w:lastRowLastColumn="0"/>
            </w:pPr>
          </w:p>
        </w:tc>
      </w:tr>
      <w:tr w:rsidR="0073556D" w:rsidRPr="00BD6F42" w14:paraId="43A27702" w14:textId="77777777" w:rsidTr="00C31FE2">
        <w:tc>
          <w:tcPr>
            <w:cnfStyle w:val="001000000000" w:firstRow="0" w:lastRow="0" w:firstColumn="1" w:lastColumn="0" w:oddVBand="0" w:evenVBand="0" w:oddHBand="0" w:evenHBand="0" w:firstRowFirstColumn="0" w:firstRowLastColumn="0" w:lastRowFirstColumn="0" w:lastRowLastColumn="0"/>
            <w:tcW w:w="7371" w:type="dxa"/>
            <w:gridSpan w:val="5"/>
          </w:tcPr>
          <w:p w14:paraId="7F674776" w14:textId="77777777" w:rsidR="0073556D" w:rsidRPr="00BD6F42" w:rsidRDefault="0073556D" w:rsidP="00C31FE2">
            <w:pPr>
              <w:pStyle w:val="Tabulka"/>
              <w:rPr>
                <w:b/>
              </w:rPr>
            </w:pPr>
            <w:r w:rsidRPr="00BD6F42">
              <w:rPr>
                <w:b/>
              </w:rPr>
              <w:t>Celkem za základní služby</w:t>
            </w:r>
            <w:r>
              <w:rPr>
                <w:b/>
              </w:rPr>
              <w:t xml:space="preserve"> dle odstavce 3</w:t>
            </w:r>
            <w:r w:rsidRPr="00BD6F42">
              <w:rPr>
                <w:b/>
              </w:rPr>
              <w:t>:</w:t>
            </w:r>
          </w:p>
        </w:tc>
        <w:tc>
          <w:tcPr>
            <w:tcW w:w="1361" w:type="dxa"/>
          </w:tcPr>
          <w:p w14:paraId="382D79B2" w14:textId="77777777" w:rsidR="0073556D" w:rsidRPr="00BD6F42" w:rsidRDefault="0073556D" w:rsidP="00C31FE2">
            <w:pPr>
              <w:pStyle w:val="Tabulka"/>
              <w:cnfStyle w:val="000000000000" w:firstRow="0" w:lastRow="0" w:firstColumn="0" w:lastColumn="0" w:oddVBand="0" w:evenVBand="0" w:oddHBand="0" w:evenHBand="0" w:firstRowFirstColumn="0" w:firstRowLastColumn="0" w:lastRowFirstColumn="0" w:lastRowLastColumn="0"/>
              <w:rPr>
                <w:b/>
              </w:rPr>
            </w:pPr>
          </w:p>
        </w:tc>
      </w:tr>
    </w:tbl>
    <w:p w14:paraId="551CE406" w14:textId="09AFF65E" w:rsidR="002F0545" w:rsidRDefault="0073556D" w:rsidP="002F0545">
      <w:pPr>
        <w:pStyle w:val="Nadpisbezsl1-2"/>
        <w:keepLines/>
      </w:pPr>
      <w:r>
        <w:lastRenderedPageBreak/>
        <w:t>4.</w:t>
      </w:r>
      <w:r>
        <w:tab/>
      </w:r>
      <w:r w:rsidR="002F0545">
        <w:t xml:space="preserve">Základní služby na zpracování dokumentace pro změny stavby před jejím dokončením, vč. případné PDPS pro </w:t>
      </w:r>
      <w:r>
        <w:t>část</w:t>
      </w:r>
      <w:r w:rsidR="00FA4F71">
        <w:t xml:space="preserve"> stavby dle odstavce</w:t>
      </w:r>
      <w:r w:rsidR="002B0C6E">
        <w:t xml:space="preserve"> 4.10.3</w:t>
      </w:r>
      <w:bookmarkStart w:id="0" w:name="_GoBack"/>
      <w:bookmarkEnd w:id="0"/>
      <w:r w:rsidR="0023728A">
        <w:t xml:space="preserve"> přílohy č. 3c) této Smlouvy:</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2F0545" w:rsidRPr="0017282C" w14:paraId="6074CAB9" w14:textId="77777777" w:rsidTr="002F0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064930B" w14:textId="77777777" w:rsidR="002F0545" w:rsidRPr="0017282C" w:rsidRDefault="002F0545" w:rsidP="002F0545">
            <w:pPr>
              <w:pStyle w:val="Tabulka"/>
              <w:keepNext/>
              <w:keepLines/>
              <w:rPr>
                <w:b/>
                <w:sz w:val="14"/>
                <w:szCs w:val="14"/>
              </w:rPr>
            </w:pPr>
            <w:r w:rsidRPr="0017282C">
              <w:rPr>
                <w:b/>
                <w:sz w:val="16"/>
                <w:szCs w:val="14"/>
              </w:rPr>
              <w:t>Pol.</w:t>
            </w:r>
          </w:p>
        </w:tc>
        <w:tc>
          <w:tcPr>
            <w:tcW w:w="3544" w:type="dxa"/>
          </w:tcPr>
          <w:p w14:paraId="3D69F72C" w14:textId="77777777" w:rsidR="002F0545" w:rsidRPr="0017282C" w:rsidRDefault="002F0545" w:rsidP="002F0545">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253C1539" w14:textId="77777777" w:rsidR="002F0545" w:rsidRPr="0017282C" w:rsidRDefault="002F0545" w:rsidP="002F0545">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0D06F511" w14:textId="77777777" w:rsidR="002F0545" w:rsidRPr="0017282C" w:rsidRDefault="002F0545" w:rsidP="002F0545">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EF439FB" w14:textId="77777777" w:rsidR="002F0545" w:rsidRPr="0017282C" w:rsidRDefault="002F0545" w:rsidP="002F0545">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5A6143D9" w14:textId="77777777" w:rsidR="002F0545" w:rsidRPr="0017282C" w:rsidRDefault="002F0545" w:rsidP="002F0545">
            <w:pPr>
              <w:pStyle w:val="Tabulka"/>
              <w:keepNext/>
              <w:keepLines/>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2F0545" w:rsidRPr="00BD6F42" w14:paraId="1B09A6A6"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7B9214D0" w14:textId="7BEA76E5" w:rsidR="002F0545" w:rsidRPr="00BD6F42" w:rsidRDefault="0073556D" w:rsidP="002F0545">
            <w:pPr>
              <w:pStyle w:val="Tabulka"/>
              <w:keepLines/>
            </w:pPr>
            <w:r>
              <w:t>28</w:t>
            </w:r>
          </w:p>
        </w:tc>
        <w:tc>
          <w:tcPr>
            <w:tcW w:w="3544" w:type="dxa"/>
          </w:tcPr>
          <w:p w14:paraId="2E356833" w14:textId="70911A09" w:rsidR="002F0545" w:rsidRPr="00BD6F42" w:rsidRDefault="002F0545" w:rsidP="0073556D">
            <w:pPr>
              <w:pStyle w:val="Tabulka"/>
              <w:keepLines/>
              <w:cnfStyle w:val="000000000000" w:firstRow="0" w:lastRow="0" w:firstColumn="0" w:lastColumn="0" w:oddVBand="0" w:evenVBand="0" w:oddHBand="0" w:evenHBand="0" w:firstRowFirstColumn="0" w:firstRowLastColumn="0" w:lastRowFirstColumn="0" w:lastRowLastColumn="0"/>
            </w:pPr>
            <w:r w:rsidRPr="00BD6F42">
              <w:t>Zpracování D</w:t>
            </w:r>
            <w:r>
              <w:t xml:space="preserve">okumentace pro změnu stavby před jejím dokončením. Bude zpracována dle požadavků speciálního stavebního úřadu. Pokud úřad nestanoví podmínky, bude zpracována v rozsahu pro DSP </w:t>
            </w:r>
            <w:r w:rsidRPr="00BD6F42">
              <w:t xml:space="preserve">dle </w:t>
            </w:r>
            <w:r w:rsidRPr="00ED0187">
              <w:t xml:space="preserve">vyhlášky </w:t>
            </w:r>
            <w:proofErr w:type="gramStart"/>
            <w:r w:rsidRPr="00ED0187">
              <w:t>č.146</w:t>
            </w:r>
            <w:proofErr w:type="gramEnd"/>
            <w:r w:rsidRPr="00ED0187">
              <w:t xml:space="preserve"> /2008 Sb. v platném znění dle VTP </w:t>
            </w:r>
            <w:r w:rsidRPr="00BD6F42">
              <w:t>a ZTP</w:t>
            </w:r>
            <w:r w:rsidRPr="00F035CE">
              <w:t xml:space="preserve">, vyjma části dokumentace uvedené níže v bodech </w:t>
            </w:r>
            <w:r w:rsidR="0073556D">
              <w:t>30</w:t>
            </w:r>
            <w:r>
              <w:t xml:space="preserve">, </w:t>
            </w:r>
            <w:r w:rsidR="0073556D">
              <w:t>31 a 32</w:t>
            </w:r>
          </w:p>
        </w:tc>
        <w:tc>
          <w:tcPr>
            <w:tcW w:w="974" w:type="dxa"/>
          </w:tcPr>
          <w:p w14:paraId="51EB3116"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6C6FA8C"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204" w:type="dxa"/>
          </w:tcPr>
          <w:p w14:paraId="5A86B9BB"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7D9011D9"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r>
      <w:tr w:rsidR="002F0545" w:rsidRPr="00BD6F42" w14:paraId="6EF2A2FC"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5C4AE8AC" w14:textId="02412A21" w:rsidR="002F0545" w:rsidRPr="00BD6F42" w:rsidRDefault="002F0545" w:rsidP="0073556D">
            <w:pPr>
              <w:pStyle w:val="Tabulka"/>
              <w:keepLines/>
            </w:pPr>
            <w:r w:rsidRPr="00BD6F42">
              <w:t>2</w:t>
            </w:r>
            <w:r w:rsidR="0073556D">
              <w:t>9</w:t>
            </w:r>
          </w:p>
        </w:tc>
        <w:tc>
          <w:tcPr>
            <w:tcW w:w="3544" w:type="dxa"/>
          </w:tcPr>
          <w:p w14:paraId="40CCFB6E" w14:textId="55A35F38" w:rsidR="002F0545" w:rsidRPr="00BD6F42" w:rsidRDefault="002F0545" w:rsidP="0073556D">
            <w:pPr>
              <w:pStyle w:val="Tabulka"/>
              <w:keepLines/>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dle vyhlášky č.146/2008 </w:t>
            </w:r>
            <w:proofErr w:type="spellStart"/>
            <w:proofErr w:type="gramStart"/>
            <w:r w:rsidRPr="00F035CE">
              <w:t>Sb.v</w:t>
            </w:r>
            <w:proofErr w:type="spellEnd"/>
            <w:r w:rsidRPr="00F035CE">
              <w:t xml:space="preserve"> platném</w:t>
            </w:r>
            <w:proofErr w:type="gramEnd"/>
            <w:r w:rsidRPr="00F035CE">
              <w:t xml:space="preserve"> znění, v rozpracování  dle směrnice SŽ SM011 a dle VTP a ZTP, vyjma části dokumentace uvedené níže v bodech </w:t>
            </w:r>
            <w:r w:rsidR="0073556D">
              <w:t>30, 31 a 32</w:t>
            </w:r>
          </w:p>
        </w:tc>
        <w:tc>
          <w:tcPr>
            <w:tcW w:w="974" w:type="dxa"/>
          </w:tcPr>
          <w:p w14:paraId="12D688D9"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B4CB729"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204" w:type="dxa"/>
          </w:tcPr>
          <w:p w14:paraId="591B80ED"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0F2DE68F"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r>
      <w:tr w:rsidR="002F0545" w:rsidRPr="00BD6F42" w14:paraId="5DF1EA7B"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6D638FBC" w14:textId="1909172F" w:rsidR="002F0545" w:rsidRPr="00BD6F42" w:rsidRDefault="0073556D" w:rsidP="002F0545">
            <w:pPr>
              <w:pStyle w:val="Tabulka"/>
              <w:keepLines/>
            </w:pPr>
            <w:r>
              <w:t>30</w:t>
            </w:r>
          </w:p>
        </w:tc>
        <w:tc>
          <w:tcPr>
            <w:tcW w:w="3544" w:type="dxa"/>
          </w:tcPr>
          <w:p w14:paraId="1F8E189C"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w:t>
            </w:r>
            <w:r>
              <w:t>í),</w:t>
            </w:r>
            <w:r w:rsidRPr="00BD6F42">
              <w:t xml:space="preserve"> </w:t>
            </w:r>
            <w:r w:rsidRPr="0018771B">
              <w:t xml:space="preserve">směrnice SŽ SM011, příloha příslušného stupně dokumentace </w:t>
            </w:r>
            <w:r w:rsidRPr="00F035CE">
              <w:t>Dokladová část- Náklady stavby, a požadavků VTP a ZTP</w:t>
            </w:r>
          </w:p>
        </w:tc>
        <w:tc>
          <w:tcPr>
            <w:tcW w:w="974" w:type="dxa"/>
          </w:tcPr>
          <w:p w14:paraId="2952CF25"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8E19A4D"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204" w:type="dxa"/>
          </w:tcPr>
          <w:p w14:paraId="31E97056"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63877073"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r>
      <w:tr w:rsidR="002F0545" w:rsidRPr="00BD6F42" w14:paraId="09E17B9D"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24BD5072" w14:textId="53801D18" w:rsidR="002F0545" w:rsidRPr="00BD6F42" w:rsidRDefault="0073556D" w:rsidP="002F0545">
            <w:pPr>
              <w:pStyle w:val="Tabulka"/>
              <w:keepLines/>
            </w:pPr>
            <w:r>
              <w:t>31</w:t>
            </w:r>
          </w:p>
        </w:tc>
        <w:tc>
          <w:tcPr>
            <w:tcW w:w="3544" w:type="dxa"/>
          </w:tcPr>
          <w:p w14:paraId="0DC3DE23"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2E2DAB73"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917203D"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204" w:type="dxa"/>
          </w:tcPr>
          <w:p w14:paraId="773C863E"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67F700AB"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r>
      <w:tr w:rsidR="002F0545" w:rsidRPr="00BD6F42" w14:paraId="2C41C7B0"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2A4FE132" w14:textId="4477C4BA" w:rsidR="002F0545" w:rsidRPr="00BD6F42" w:rsidRDefault="0073556D" w:rsidP="002F0545">
            <w:pPr>
              <w:pStyle w:val="Tabulka"/>
              <w:keepLines/>
            </w:pPr>
            <w:r>
              <w:t>32</w:t>
            </w:r>
          </w:p>
        </w:tc>
        <w:tc>
          <w:tcPr>
            <w:tcW w:w="3544" w:type="dxa"/>
          </w:tcPr>
          <w:p w14:paraId="557F069E" w14:textId="77777777" w:rsidR="002F0545" w:rsidRPr="00F035CE"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 požadavků VTP a ZTP</w:t>
            </w:r>
          </w:p>
          <w:p w14:paraId="052DB1DF"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D65984">
              <w:rPr>
                <w:b/>
              </w:rPr>
              <w:t>NEOBSAZENO</w:t>
            </w:r>
          </w:p>
        </w:tc>
        <w:tc>
          <w:tcPr>
            <w:tcW w:w="974" w:type="dxa"/>
          </w:tcPr>
          <w:p w14:paraId="450D5CA7"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CA845B1"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t>/</w:t>
            </w:r>
          </w:p>
        </w:tc>
        <w:tc>
          <w:tcPr>
            <w:tcW w:w="1204" w:type="dxa"/>
          </w:tcPr>
          <w:p w14:paraId="4E8654AB"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t>/</w:t>
            </w:r>
          </w:p>
        </w:tc>
        <w:tc>
          <w:tcPr>
            <w:tcW w:w="1361" w:type="dxa"/>
          </w:tcPr>
          <w:p w14:paraId="126AF4E6"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t>/</w:t>
            </w:r>
          </w:p>
        </w:tc>
      </w:tr>
      <w:tr w:rsidR="002F0545" w:rsidRPr="00BD6F42" w14:paraId="60DA45F7"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72968440" w14:textId="71621EC9" w:rsidR="002F0545" w:rsidRPr="00BD6F42" w:rsidRDefault="0073556D" w:rsidP="002F0545">
            <w:pPr>
              <w:pStyle w:val="Tabulka"/>
              <w:keepLines/>
            </w:pPr>
            <w:r>
              <w:t>33</w:t>
            </w:r>
          </w:p>
        </w:tc>
        <w:tc>
          <w:tcPr>
            <w:tcW w:w="3544" w:type="dxa"/>
          </w:tcPr>
          <w:p w14:paraId="135C78E0" w14:textId="77777777" w:rsidR="002F0545" w:rsidRPr="00ED0187"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t>Dokumentace dle bodu 19</w:t>
            </w:r>
            <w:r w:rsidRPr="00ED0187">
              <w:t>, dle SOD v listinné formě  (v rozsahu a počtu dle požadavku VTP a ZTP)</w:t>
            </w:r>
          </w:p>
        </w:tc>
        <w:tc>
          <w:tcPr>
            <w:tcW w:w="974" w:type="dxa"/>
          </w:tcPr>
          <w:p w14:paraId="5D95D2F5" w14:textId="77777777" w:rsidR="002F0545" w:rsidRPr="00ED0187"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57CAF9F0"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20E34C79"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4AF98118"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r>
      <w:tr w:rsidR="002F0545" w:rsidRPr="00BD6F42" w14:paraId="510F5EFA"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30BB032D" w14:textId="102CA39F" w:rsidR="002F0545" w:rsidRPr="00BD6F42" w:rsidRDefault="0073556D" w:rsidP="002F0545">
            <w:pPr>
              <w:pStyle w:val="Tabulka"/>
              <w:keepLines/>
            </w:pPr>
            <w:r>
              <w:t>34</w:t>
            </w:r>
          </w:p>
        </w:tc>
        <w:tc>
          <w:tcPr>
            <w:tcW w:w="3544" w:type="dxa"/>
          </w:tcPr>
          <w:p w14:paraId="1175A526" w14:textId="77777777" w:rsidR="002F0545" w:rsidRPr="00ED0187"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694D6770" w14:textId="77777777" w:rsidR="002F0545" w:rsidRPr="00ED0187"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59861C36"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8F52C5F"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40B3E971"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r>
      <w:tr w:rsidR="002F0545" w:rsidRPr="00BD6F42" w14:paraId="5FEE2169"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55BB8F3C" w14:textId="47A6A603" w:rsidR="002F0545" w:rsidRPr="00BD6F42" w:rsidRDefault="0073556D" w:rsidP="002F0545">
            <w:pPr>
              <w:pStyle w:val="Tabulka"/>
              <w:keepLines/>
            </w:pPr>
            <w:r>
              <w:t>35</w:t>
            </w:r>
          </w:p>
        </w:tc>
        <w:tc>
          <w:tcPr>
            <w:tcW w:w="3544" w:type="dxa"/>
          </w:tcPr>
          <w:p w14:paraId="1772D8A6" w14:textId="77777777" w:rsidR="002F0545" w:rsidRPr="00ED0187"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t>Dokumentace dle bodu 19</w:t>
            </w:r>
            <w:r w:rsidRPr="00ED0187">
              <w:t>, dle SOD v elektronické formě (v rozsahu a počtu dle požadavku VTP a ZTP)</w:t>
            </w:r>
          </w:p>
        </w:tc>
        <w:tc>
          <w:tcPr>
            <w:tcW w:w="974" w:type="dxa"/>
          </w:tcPr>
          <w:p w14:paraId="2BEE28B4" w14:textId="77777777" w:rsidR="002F0545" w:rsidRPr="00ED0187"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A9C5768"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D21EB4"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39F0A4C6"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r>
      <w:tr w:rsidR="002F0545" w:rsidRPr="00BD6F42" w14:paraId="10C95BDF" w14:textId="77777777" w:rsidTr="002F0545">
        <w:tc>
          <w:tcPr>
            <w:cnfStyle w:val="001000000000" w:firstRow="0" w:lastRow="0" w:firstColumn="1" w:lastColumn="0" w:oddVBand="0" w:evenVBand="0" w:oddHBand="0" w:evenHBand="0" w:firstRowFirstColumn="0" w:firstRowLastColumn="0" w:lastRowFirstColumn="0" w:lastRowLastColumn="0"/>
            <w:tcW w:w="567" w:type="dxa"/>
          </w:tcPr>
          <w:p w14:paraId="4D849F0C" w14:textId="18671AB5" w:rsidR="002F0545" w:rsidRPr="00BD6F42" w:rsidRDefault="0073556D" w:rsidP="002F0545">
            <w:pPr>
              <w:pStyle w:val="Tabulka"/>
              <w:keepLines/>
            </w:pPr>
            <w:r>
              <w:t>36</w:t>
            </w:r>
          </w:p>
        </w:tc>
        <w:tc>
          <w:tcPr>
            <w:tcW w:w="3544" w:type="dxa"/>
          </w:tcPr>
          <w:p w14:paraId="73D66A65" w14:textId="77777777" w:rsidR="002F0545" w:rsidRPr="00ED0187"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Pr="00ED0187">
              <w:br/>
              <w:t>(v rozsahu a počtu dle požadavku VTP a ZTP)</w:t>
            </w:r>
          </w:p>
        </w:tc>
        <w:tc>
          <w:tcPr>
            <w:tcW w:w="974" w:type="dxa"/>
          </w:tcPr>
          <w:p w14:paraId="03BC9922" w14:textId="77777777" w:rsidR="002F0545" w:rsidRPr="00ED0187"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754B6B50"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960E494"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c>
          <w:tcPr>
            <w:tcW w:w="1361" w:type="dxa"/>
          </w:tcPr>
          <w:p w14:paraId="452E002B" w14:textId="77777777" w:rsidR="002F0545" w:rsidRPr="00BD6F42" w:rsidRDefault="002F0545" w:rsidP="002F0545">
            <w:pPr>
              <w:pStyle w:val="Tabulka"/>
              <w:keepLines/>
              <w:cnfStyle w:val="000000000000" w:firstRow="0" w:lastRow="0" w:firstColumn="0" w:lastColumn="0" w:oddVBand="0" w:evenVBand="0" w:oddHBand="0" w:evenHBand="0" w:firstRowFirstColumn="0" w:firstRowLastColumn="0" w:lastRowFirstColumn="0" w:lastRowLastColumn="0"/>
            </w:pPr>
          </w:p>
        </w:tc>
      </w:tr>
      <w:tr w:rsidR="002F0545" w:rsidRPr="00BD6F42" w14:paraId="799A814F" w14:textId="77777777" w:rsidTr="002F0545">
        <w:tc>
          <w:tcPr>
            <w:cnfStyle w:val="001000000000" w:firstRow="0" w:lastRow="0" w:firstColumn="1" w:lastColumn="0" w:oddVBand="0" w:evenVBand="0" w:oddHBand="0" w:evenHBand="0" w:firstRowFirstColumn="0" w:firstRowLastColumn="0" w:lastRowFirstColumn="0" w:lastRowLastColumn="0"/>
            <w:tcW w:w="7371" w:type="dxa"/>
            <w:gridSpan w:val="5"/>
          </w:tcPr>
          <w:p w14:paraId="17D64338" w14:textId="77FC5B6D" w:rsidR="002F0545" w:rsidRPr="00BD6F42" w:rsidRDefault="002F0545" w:rsidP="0073556D">
            <w:pPr>
              <w:pStyle w:val="Tabulka"/>
              <w:rPr>
                <w:b/>
              </w:rPr>
            </w:pPr>
            <w:r w:rsidRPr="00BD6F42">
              <w:rPr>
                <w:b/>
              </w:rPr>
              <w:lastRenderedPageBreak/>
              <w:t>Celkem za základní služby</w:t>
            </w:r>
            <w:r>
              <w:rPr>
                <w:b/>
              </w:rPr>
              <w:t xml:space="preserve"> dle odstavce </w:t>
            </w:r>
            <w:r w:rsidR="0073556D">
              <w:rPr>
                <w:b/>
              </w:rPr>
              <w:t>4</w:t>
            </w:r>
            <w:r w:rsidRPr="00BD6F42">
              <w:rPr>
                <w:b/>
              </w:rPr>
              <w:t>:</w:t>
            </w:r>
          </w:p>
        </w:tc>
        <w:tc>
          <w:tcPr>
            <w:tcW w:w="1361" w:type="dxa"/>
          </w:tcPr>
          <w:p w14:paraId="11DD8095" w14:textId="77777777" w:rsidR="002F0545" w:rsidRPr="00BD6F42" w:rsidRDefault="002F0545" w:rsidP="002F0545">
            <w:pPr>
              <w:pStyle w:val="Tabulka"/>
              <w:cnfStyle w:val="000000000000" w:firstRow="0" w:lastRow="0" w:firstColumn="0" w:lastColumn="0" w:oddVBand="0" w:evenVBand="0" w:oddHBand="0" w:evenHBand="0" w:firstRowFirstColumn="0" w:firstRowLastColumn="0" w:lastRowFirstColumn="0" w:lastRowLastColumn="0"/>
              <w:rPr>
                <w:b/>
              </w:rPr>
            </w:pPr>
          </w:p>
        </w:tc>
      </w:tr>
    </w:tbl>
    <w:p w14:paraId="1AC99656" w14:textId="77777777" w:rsidR="002F0545" w:rsidRPr="00BD6F42" w:rsidRDefault="002F054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20A8660C" w14:textId="7A6B5018" w:rsidR="002F0545" w:rsidRDefault="008A7ABA" w:rsidP="002F0545">
      <w:pPr>
        <w:pStyle w:val="Nadpisbezsl1-2"/>
      </w:pPr>
      <w:r>
        <w:t>5</w:t>
      </w:r>
      <w:r w:rsidR="00760192">
        <w:t>.</w:t>
      </w:r>
      <w:r w:rsidR="00760192">
        <w:tab/>
      </w:r>
      <w:r w:rsidR="002F0545">
        <w:t>Dodatečné služby na zpracování DUSP, DSP, Dokumentace pro změnu stavby před jejím dokončením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2F0545" w:rsidRPr="0017282C" w14:paraId="0D41AEAB" w14:textId="77777777" w:rsidTr="002F0545">
        <w:trPr>
          <w:cnfStyle w:val="100000000000" w:firstRow="1" w:lastRow="0" w:firstColumn="0" w:lastColumn="0" w:oddVBand="0" w:evenVBand="0" w:oddHBand="0" w:evenHBand="0" w:firstRowFirstColumn="0" w:firstRowLastColumn="0" w:lastRowFirstColumn="0" w:lastRowLastColumn="0"/>
        </w:trPr>
        <w:tc>
          <w:tcPr>
            <w:tcW w:w="930" w:type="dxa"/>
          </w:tcPr>
          <w:p w14:paraId="775FABCE" w14:textId="77777777" w:rsidR="002F0545" w:rsidRPr="007034E8" w:rsidRDefault="002F0545" w:rsidP="002F0545">
            <w:pPr>
              <w:pStyle w:val="Tabulka"/>
              <w:rPr>
                <w:rStyle w:val="Tun"/>
                <w:b/>
                <w:sz w:val="16"/>
                <w:szCs w:val="16"/>
              </w:rPr>
            </w:pPr>
            <w:r w:rsidRPr="007034E8">
              <w:rPr>
                <w:rStyle w:val="Tun"/>
                <w:b/>
                <w:sz w:val="16"/>
                <w:szCs w:val="16"/>
              </w:rPr>
              <w:t>Položka</w:t>
            </w:r>
          </w:p>
        </w:tc>
        <w:tc>
          <w:tcPr>
            <w:tcW w:w="3265" w:type="dxa"/>
          </w:tcPr>
          <w:p w14:paraId="2C4EE8AF" w14:textId="77777777" w:rsidR="002F0545" w:rsidRPr="007034E8" w:rsidRDefault="002F0545" w:rsidP="002F0545">
            <w:pPr>
              <w:pStyle w:val="Tabulka"/>
              <w:rPr>
                <w:rStyle w:val="Tun"/>
                <w:b/>
                <w:i/>
                <w:sz w:val="16"/>
                <w:szCs w:val="16"/>
              </w:rPr>
            </w:pPr>
            <w:r w:rsidRPr="007034E8">
              <w:rPr>
                <w:rStyle w:val="Tun"/>
                <w:b/>
                <w:sz w:val="16"/>
                <w:szCs w:val="16"/>
              </w:rPr>
              <w:t>Popis</w:t>
            </w:r>
          </w:p>
        </w:tc>
        <w:tc>
          <w:tcPr>
            <w:tcW w:w="1039" w:type="dxa"/>
          </w:tcPr>
          <w:p w14:paraId="6A415C4F" w14:textId="77777777" w:rsidR="002F0545" w:rsidRPr="0017282C" w:rsidRDefault="002F0545" w:rsidP="002F0545">
            <w:pPr>
              <w:pStyle w:val="Tabulka"/>
              <w:rPr>
                <w:rStyle w:val="Tun"/>
                <w:b/>
                <w:sz w:val="16"/>
                <w:szCs w:val="16"/>
              </w:rPr>
            </w:pPr>
            <w:r w:rsidRPr="0017282C">
              <w:rPr>
                <w:rStyle w:val="Tun"/>
                <w:b/>
                <w:sz w:val="16"/>
                <w:szCs w:val="16"/>
              </w:rPr>
              <w:t>Měrná jednotka</w:t>
            </w:r>
          </w:p>
        </w:tc>
        <w:tc>
          <w:tcPr>
            <w:tcW w:w="1039" w:type="dxa"/>
          </w:tcPr>
          <w:p w14:paraId="687F41A0" w14:textId="77777777" w:rsidR="002F0545" w:rsidRPr="0017282C" w:rsidRDefault="002F0545" w:rsidP="002F0545">
            <w:pPr>
              <w:pStyle w:val="Tabulka"/>
              <w:rPr>
                <w:rStyle w:val="Tun"/>
                <w:b/>
                <w:sz w:val="16"/>
                <w:szCs w:val="16"/>
              </w:rPr>
            </w:pPr>
            <w:r w:rsidRPr="0017282C">
              <w:rPr>
                <w:rStyle w:val="Tun"/>
                <w:b/>
                <w:sz w:val="16"/>
                <w:szCs w:val="16"/>
              </w:rPr>
              <w:t>Množství *)</w:t>
            </w:r>
          </w:p>
        </w:tc>
        <w:tc>
          <w:tcPr>
            <w:tcW w:w="1177" w:type="dxa"/>
          </w:tcPr>
          <w:p w14:paraId="75058BC9" w14:textId="77777777" w:rsidR="002F0545" w:rsidRPr="0017282C" w:rsidRDefault="002F0545" w:rsidP="002F0545">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70D0971A" w14:textId="77777777" w:rsidR="002F0545" w:rsidRPr="0017282C" w:rsidRDefault="002F0545" w:rsidP="002F0545">
            <w:pPr>
              <w:pStyle w:val="Tabulka"/>
              <w:rPr>
                <w:rStyle w:val="Tun"/>
                <w:b/>
                <w:sz w:val="16"/>
                <w:szCs w:val="16"/>
              </w:rPr>
            </w:pPr>
            <w:r w:rsidRPr="0017282C">
              <w:rPr>
                <w:rStyle w:val="Tun"/>
                <w:b/>
                <w:sz w:val="16"/>
                <w:szCs w:val="16"/>
              </w:rPr>
              <w:t>Cena celkem *)</w:t>
            </w:r>
          </w:p>
        </w:tc>
      </w:tr>
      <w:tr w:rsidR="002F0545" w:rsidRPr="00841876" w14:paraId="402AD7A2" w14:textId="77777777" w:rsidTr="002F0545">
        <w:tc>
          <w:tcPr>
            <w:tcW w:w="930" w:type="dxa"/>
          </w:tcPr>
          <w:p w14:paraId="2BD69117" w14:textId="7F8691F3" w:rsidR="002F0545" w:rsidRPr="00D50637" w:rsidRDefault="0073556D" w:rsidP="002F0545">
            <w:pPr>
              <w:pStyle w:val="Tabulka"/>
            </w:pPr>
            <w:r>
              <w:t>37</w:t>
            </w:r>
          </w:p>
        </w:tc>
        <w:tc>
          <w:tcPr>
            <w:tcW w:w="3265" w:type="dxa"/>
          </w:tcPr>
          <w:p w14:paraId="6188F752" w14:textId="77777777" w:rsidR="002F0545" w:rsidRPr="00D50637" w:rsidRDefault="002F0545" w:rsidP="002F0545">
            <w:pPr>
              <w:pStyle w:val="Tabulka"/>
              <w:rPr>
                <w:rFonts w:eastAsia="Times New Roman" w:cs="Times New Roman"/>
              </w:rPr>
            </w:pPr>
            <w:r w:rsidRPr="00D50637">
              <w:rPr>
                <w:rFonts w:eastAsia="Verdana" w:cs="Times New Roman"/>
              </w:rPr>
              <w:t>Zajištění mapových podkladů</w:t>
            </w:r>
          </w:p>
        </w:tc>
        <w:tc>
          <w:tcPr>
            <w:tcW w:w="1039" w:type="dxa"/>
          </w:tcPr>
          <w:p w14:paraId="5E84E811" w14:textId="77777777" w:rsidR="002F0545" w:rsidRPr="00D50637" w:rsidRDefault="002F0545" w:rsidP="002F0545">
            <w:pPr>
              <w:pStyle w:val="Tabulka"/>
            </w:pPr>
            <w:proofErr w:type="spellStart"/>
            <w:r w:rsidRPr="00D50637">
              <w:t>kpl</w:t>
            </w:r>
            <w:proofErr w:type="spellEnd"/>
          </w:p>
        </w:tc>
        <w:tc>
          <w:tcPr>
            <w:tcW w:w="1039" w:type="dxa"/>
          </w:tcPr>
          <w:p w14:paraId="2BC7C7DE" w14:textId="77777777" w:rsidR="002F0545" w:rsidRPr="00841876" w:rsidRDefault="002F0545" w:rsidP="002F0545">
            <w:pPr>
              <w:pStyle w:val="Tabulka"/>
            </w:pPr>
          </w:p>
        </w:tc>
        <w:tc>
          <w:tcPr>
            <w:tcW w:w="1177" w:type="dxa"/>
          </w:tcPr>
          <w:p w14:paraId="2A4B5482" w14:textId="77777777" w:rsidR="002F0545" w:rsidRPr="00841876" w:rsidRDefault="002F0545" w:rsidP="002F0545">
            <w:pPr>
              <w:pStyle w:val="Tabulka"/>
            </w:pPr>
          </w:p>
        </w:tc>
        <w:tc>
          <w:tcPr>
            <w:tcW w:w="1282" w:type="dxa"/>
          </w:tcPr>
          <w:p w14:paraId="26F5D64C" w14:textId="77777777" w:rsidR="002F0545" w:rsidRPr="00841876" w:rsidRDefault="002F0545" w:rsidP="002F0545">
            <w:pPr>
              <w:pStyle w:val="Tabulka"/>
            </w:pPr>
          </w:p>
        </w:tc>
      </w:tr>
      <w:tr w:rsidR="002F0545" w:rsidRPr="00841876" w14:paraId="5E4A6998" w14:textId="77777777" w:rsidTr="002F0545">
        <w:tc>
          <w:tcPr>
            <w:tcW w:w="930" w:type="dxa"/>
          </w:tcPr>
          <w:p w14:paraId="469F3A44" w14:textId="67F8309C" w:rsidR="002F0545" w:rsidRPr="00D50637" w:rsidRDefault="0073556D" w:rsidP="002F0545">
            <w:pPr>
              <w:pStyle w:val="Tabulka"/>
            </w:pPr>
            <w:r>
              <w:t>38</w:t>
            </w:r>
          </w:p>
        </w:tc>
        <w:tc>
          <w:tcPr>
            <w:tcW w:w="3265" w:type="dxa"/>
          </w:tcPr>
          <w:p w14:paraId="658B296E" w14:textId="77777777" w:rsidR="002F0545" w:rsidRPr="00D50637" w:rsidRDefault="002F0545" w:rsidP="002F0545">
            <w:pPr>
              <w:pStyle w:val="Tabulka"/>
              <w:rPr>
                <w:rFonts w:eastAsia="Times New Roman" w:cs="Times New Roman"/>
              </w:rPr>
            </w:pPr>
            <w:r w:rsidRPr="00D50637">
              <w:rPr>
                <w:rFonts w:eastAsia="Verdana" w:cs="Times New Roman"/>
              </w:rPr>
              <w:t>Geodetické práce</w:t>
            </w:r>
          </w:p>
        </w:tc>
        <w:tc>
          <w:tcPr>
            <w:tcW w:w="1039" w:type="dxa"/>
          </w:tcPr>
          <w:p w14:paraId="26C13BED" w14:textId="77777777" w:rsidR="002F0545" w:rsidRPr="00D50637" w:rsidRDefault="002F0545" w:rsidP="002F0545">
            <w:pPr>
              <w:pStyle w:val="Tabulka"/>
            </w:pPr>
            <w:proofErr w:type="spellStart"/>
            <w:r w:rsidRPr="00D50637">
              <w:t>kpl</w:t>
            </w:r>
            <w:proofErr w:type="spellEnd"/>
          </w:p>
        </w:tc>
        <w:tc>
          <w:tcPr>
            <w:tcW w:w="1039" w:type="dxa"/>
          </w:tcPr>
          <w:p w14:paraId="5E24BA34" w14:textId="77777777" w:rsidR="002F0545" w:rsidRPr="00841876" w:rsidRDefault="002F0545" w:rsidP="002F0545">
            <w:pPr>
              <w:pStyle w:val="Tabulka"/>
            </w:pPr>
          </w:p>
        </w:tc>
        <w:tc>
          <w:tcPr>
            <w:tcW w:w="1177" w:type="dxa"/>
          </w:tcPr>
          <w:p w14:paraId="42084531" w14:textId="77777777" w:rsidR="002F0545" w:rsidRPr="00841876" w:rsidRDefault="002F0545" w:rsidP="002F0545">
            <w:pPr>
              <w:pStyle w:val="Tabulka"/>
            </w:pPr>
          </w:p>
        </w:tc>
        <w:tc>
          <w:tcPr>
            <w:tcW w:w="1282" w:type="dxa"/>
          </w:tcPr>
          <w:p w14:paraId="52533CA5" w14:textId="77777777" w:rsidR="002F0545" w:rsidRPr="00841876" w:rsidRDefault="002F0545" w:rsidP="002F0545">
            <w:pPr>
              <w:pStyle w:val="Tabulka"/>
            </w:pPr>
          </w:p>
        </w:tc>
      </w:tr>
      <w:tr w:rsidR="002F0545" w:rsidRPr="00841876" w14:paraId="5E9E3DBD" w14:textId="77777777" w:rsidTr="002F0545">
        <w:tc>
          <w:tcPr>
            <w:tcW w:w="930" w:type="dxa"/>
          </w:tcPr>
          <w:p w14:paraId="67C1DC62" w14:textId="0C5F94D0" w:rsidR="002F0545" w:rsidRPr="00D50637" w:rsidRDefault="002F0545" w:rsidP="0073556D">
            <w:pPr>
              <w:pStyle w:val="Tabulka"/>
            </w:pPr>
            <w:r>
              <w:t>3</w:t>
            </w:r>
            <w:r w:rsidR="0073556D">
              <w:t>9</w:t>
            </w:r>
          </w:p>
        </w:tc>
        <w:tc>
          <w:tcPr>
            <w:tcW w:w="3265" w:type="dxa"/>
          </w:tcPr>
          <w:p w14:paraId="13309896" w14:textId="77777777" w:rsidR="002F0545" w:rsidRPr="00D50637" w:rsidRDefault="002F0545" w:rsidP="002F0545">
            <w:pPr>
              <w:pStyle w:val="Tabulka"/>
              <w:rPr>
                <w:rFonts w:eastAsia="Times New Roman" w:cs="Times New Roman"/>
              </w:rPr>
            </w:pPr>
            <w:r w:rsidRPr="00D50637">
              <w:rPr>
                <w:rFonts w:eastAsia="Verdana" w:cs="Times New Roman"/>
              </w:rPr>
              <w:t>Geotechnický a stavebnětechnický průzkum staveb</w:t>
            </w:r>
          </w:p>
        </w:tc>
        <w:tc>
          <w:tcPr>
            <w:tcW w:w="1039" w:type="dxa"/>
          </w:tcPr>
          <w:p w14:paraId="4A5A6512" w14:textId="77777777" w:rsidR="002F0545" w:rsidRPr="00D50637" w:rsidRDefault="002F0545" w:rsidP="002F0545">
            <w:pPr>
              <w:pStyle w:val="Tabulka"/>
            </w:pPr>
            <w:proofErr w:type="spellStart"/>
            <w:r w:rsidRPr="00D50637">
              <w:t>kpl</w:t>
            </w:r>
            <w:proofErr w:type="spellEnd"/>
          </w:p>
        </w:tc>
        <w:tc>
          <w:tcPr>
            <w:tcW w:w="1039" w:type="dxa"/>
          </w:tcPr>
          <w:p w14:paraId="08E42E52" w14:textId="77777777" w:rsidR="002F0545" w:rsidRPr="00841876" w:rsidRDefault="002F0545" w:rsidP="002F0545">
            <w:pPr>
              <w:pStyle w:val="Tabulka"/>
            </w:pPr>
          </w:p>
        </w:tc>
        <w:tc>
          <w:tcPr>
            <w:tcW w:w="1177" w:type="dxa"/>
          </w:tcPr>
          <w:p w14:paraId="34D1BDE8" w14:textId="77777777" w:rsidR="002F0545" w:rsidRPr="00841876" w:rsidRDefault="002F0545" w:rsidP="002F0545">
            <w:pPr>
              <w:pStyle w:val="Tabulka"/>
            </w:pPr>
          </w:p>
        </w:tc>
        <w:tc>
          <w:tcPr>
            <w:tcW w:w="1282" w:type="dxa"/>
          </w:tcPr>
          <w:p w14:paraId="6D6F3702" w14:textId="77777777" w:rsidR="002F0545" w:rsidRPr="00841876" w:rsidRDefault="002F0545" w:rsidP="002F0545">
            <w:pPr>
              <w:pStyle w:val="Tabulka"/>
            </w:pPr>
          </w:p>
        </w:tc>
      </w:tr>
      <w:tr w:rsidR="002F0545" w:rsidRPr="00841876" w14:paraId="0EADEB37" w14:textId="77777777" w:rsidTr="002F0545">
        <w:tc>
          <w:tcPr>
            <w:tcW w:w="930" w:type="dxa"/>
          </w:tcPr>
          <w:p w14:paraId="77B358CB" w14:textId="5E3D5FF1" w:rsidR="002F0545" w:rsidRPr="00D91BF8" w:rsidRDefault="0073556D" w:rsidP="002F0545">
            <w:pPr>
              <w:pStyle w:val="Tabulka"/>
            </w:pPr>
            <w:r>
              <w:t>40</w:t>
            </w:r>
          </w:p>
        </w:tc>
        <w:tc>
          <w:tcPr>
            <w:tcW w:w="3265" w:type="dxa"/>
          </w:tcPr>
          <w:p w14:paraId="36625B7C" w14:textId="77777777" w:rsidR="002F0545" w:rsidRPr="00D91BF8" w:rsidRDefault="002F0545" w:rsidP="002F0545">
            <w:pPr>
              <w:pStyle w:val="Tabulka"/>
            </w:pPr>
            <w:r w:rsidRPr="00D91BF8">
              <w:t>Zajištění vydání osvědčení o shodě notifikovanou osobou v přípravě</w:t>
            </w:r>
          </w:p>
        </w:tc>
        <w:tc>
          <w:tcPr>
            <w:tcW w:w="1039" w:type="dxa"/>
          </w:tcPr>
          <w:p w14:paraId="765C61B6" w14:textId="77777777" w:rsidR="002F0545" w:rsidRPr="00D91BF8" w:rsidRDefault="002F0545" w:rsidP="002F0545">
            <w:pPr>
              <w:pStyle w:val="Tabulka"/>
            </w:pPr>
            <w:r w:rsidRPr="00D91BF8">
              <w:t>hod</w:t>
            </w:r>
          </w:p>
        </w:tc>
        <w:tc>
          <w:tcPr>
            <w:tcW w:w="1039" w:type="dxa"/>
          </w:tcPr>
          <w:p w14:paraId="511D6FC3" w14:textId="77777777" w:rsidR="002F0545" w:rsidRPr="00841876" w:rsidRDefault="002F0545" w:rsidP="002F0545">
            <w:pPr>
              <w:pStyle w:val="Tabulka"/>
            </w:pPr>
          </w:p>
        </w:tc>
        <w:tc>
          <w:tcPr>
            <w:tcW w:w="1177" w:type="dxa"/>
          </w:tcPr>
          <w:p w14:paraId="7155745D" w14:textId="77777777" w:rsidR="002F0545" w:rsidRPr="00841876" w:rsidRDefault="002F0545" w:rsidP="002F0545">
            <w:pPr>
              <w:pStyle w:val="Tabulka"/>
            </w:pPr>
          </w:p>
        </w:tc>
        <w:tc>
          <w:tcPr>
            <w:tcW w:w="1282" w:type="dxa"/>
          </w:tcPr>
          <w:p w14:paraId="765DFC88" w14:textId="77777777" w:rsidR="002F0545" w:rsidRPr="00841876" w:rsidRDefault="002F0545" w:rsidP="002F0545">
            <w:pPr>
              <w:pStyle w:val="Tabulka"/>
            </w:pPr>
          </w:p>
        </w:tc>
      </w:tr>
      <w:tr w:rsidR="002F0545" w:rsidRPr="00841876" w14:paraId="1DA6F1D2" w14:textId="77777777" w:rsidTr="002F0545">
        <w:tc>
          <w:tcPr>
            <w:tcW w:w="930" w:type="dxa"/>
          </w:tcPr>
          <w:p w14:paraId="41254F8F" w14:textId="3F3D5C11" w:rsidR="002F0545" w:rsidRPr="00D91BF8" w:rsidRDefault="0073556D" w:rsidP="002F0545">
            <w:pPr>
              <w:pStyle w:val="Tabulka"/>
            </w:pPr>
            <w:r>
              <w:t>41</w:t>
            </w:r>
          </w:p>
        </w:tc>
        <w:tc>
          <w:tcPr>
            <w:tcW w:w="3265" w:type="dxa"/>
          </w:tcPr>
          <w:p w14:paraId="4F69EBBA" w14:textId="77777777" w:rsidR="002F0545" w:rsidRPr="00D91BF8" w:rsidRDefault="002F0545" w:rsidP="002F0545">
            <w:pPr>
              <w:pStyle w:val="Tabulka"/>
            </w:pPr>
            <w:r w:rsidRPr="00D91BF8">
              <w:t>Koordinátor BOZP v přípravě</w:t>
            </w:r>
          </w:p>
        </w:tc>
        <w:tc>
          <w:tcPr>
            <w:tcW w:w="1039" w:type="dxa"/>
          </w:tcPr>
          <w:p w14:paraId="2D85230D" w14:textId="77777777" w:rsidR="002F0545" w:rsidRPr="00D91BF8" w:rsidRDefault="002F0545" w:rsidP="002F0545">
            <w:pPr>
              <w:pStyle w:val="Tabulka"/>
            </w:pPr>
            <w:r w:rsidRPr="00D91BF8">
              <w:t>hod</w:t>
            </w:r>
          </w:p>
        </w:tc>
        <w:tc>
          <w:tcPr>
            <w:tcW w:w="1039" w:type="dxa"/>
          </w:tcPr>
          <w:p w14:paraId="679E7373" w14:textId="77777777" w:rsidR="002F0545" w:rsidRPr="00841876" w:rsidRDefault="002F0545" w:rsidP="002F0545">
            <w:pPr>
              <w:pStyle w:val="Tabulka"/>
            </w:pPr>
          </w:p>
        </w:tc>
        <w:tc>
          <w:tcPr>
            <w:tcW w:w="1177" w:type="dxa"/>
          </w:tcPr>
          <w:p w14:paraId="44BFF8CA" w14:textId="77777777" w:rsidR="002F0545" w:rsidRPr="00841876" w:rsidRDefault="002F0545" w:rsidP="002F0545">
            <w:pPr>
              <w:pStyle w:val="Tabulka"/>
            </w:pPr>
          </w:p>
        </w:tc>
        <w:tc>
          <w:tcPr>
            <w:tcW w:w="1282" w:type="dxa"/>
          </w:tcPr>
          <w:p w14:paraId="13B83A72" w14:textId="77777777" w:rsidR="002F0545" w:rsidRPr="00841876" w:rsidRDefault="002F0545" w:rsidP="002F0545">
            <w:pPr>
              <w:pStyle w:val="Tabulka"/>
            </w:pPr>
          </w:p>
        </w:tc>
      </w:tr>
      <w:tr w:rsidR="002F0545" w:rsidRPr="00841876" w14:paraId="74E93093" w14:textId="77777777" w:rsidTr="002F0545">
        <w:tc>
          <w:tcPr>
            <w:tcW w:w="930" w:type="dxa"/>
          </w:tcPr>
          <w:p w14:paraId="2897C6EE" w14:textId="701A96CE" w:rsidR="002F0545" w:rsidRPr="00D91BF8" w:rsidRDefault="0073556D" w:rsidP="002F0545">
            <w:pPr>
              <w:pStyle w:val="Tabulka"/>
            </w:pPr>
            <w:r>
              <w:t>42</w:t>
            </w:r>
          </w:p>
        </w:tc>
        <w:tc>
          <w:tcPr>
            <w:tcW w:w="3265" w:type="dxa"/>
          </w:tcPr>
          <w:p w14:paraId="61B7506E" w14:textId="77777777" w:rsidR="002F0545" w:rsidRPr="00D91BF8" w:rsidRDefault="002F0545" w:rsidP="002F0545">
            <w:pPr>
              <w:pStyle w:val="Tabulka"/>
            </w:pPr>
            <w:r w:rsidRPr="00D91BF8">
              <w:t>Zajištění technických podkladů pro vypracování zadávací dokumentace na výběr zhotovitele stavby dle požadavku VTP a ZTP</w:t>
            </w:r>
          </w:p>
        </w:tc>
        <w:tc>
          <w:tcPr>
            <w:tcW w:w="1039" w:type="dxa"/>
          </w:tcPr>
          <w:p w14:paraId="50958019" w14:textId="77777777" w:rsidR="002F0545" w:rsidRPr="00D91BF8" w:rsidRDefault="002F0545" w:rsidP="002F0545">
            <w:pPr>
              <w:pStyle w:val="Tabulka"/>
            </w:pPr>
            <w:r w:rsidRPr="00D91BF8">
              <w:t>hod</w:t>
            </w:r>
          </w:p>
        </w:tc>
        <w:tc>
          <w:tcPr>
            <w:tcW w:w="1039" w:type="dxa"/>
          </w:tcPr>
          <w:p w14:paraId="12602DC1" w14:textId="77777777" w:rsidR="002F0545" w:rsidRPr="00841876" w:rsidRDefault="002F0545" w:rsidP="002F0545">
            <w:pPr>
              <w:pStyle w:val="Tabulka"/>
            </w:pPr>
          </w:p>
        </w:tc>
        <w:tc>
          <w:tcPr>
            <w:tcW w:w="1177" w:type="dxa"/>
          </w:tcPr>
          <w:p w14:paraId="0EC80375" w14:textId="77777777" w:rsidR="002F0545" w:rsidRPr="00841876" w:rsidRDefault="002F0545" w:rsidP="002F0545">
            <w:pPr>
              <w:pStyle w:val="Tabulka"/>
            </w:pPr>
          </w:p>
        </w:tc>
        <w:tc>
          <w:tcPr>
            <w:tcW w:w="1282" w:type="dxa"/>
          </w:tcPr>
          <w:p w14:paraId="2A3957C7" w14:textId="77777777" w:rsidR="002F0545" w:rsidRPr="00841876" w:rsidRDefault="002F0545" w:rsidP="002F0545">
            <w:pPr>
              <w:pStyle w:val="Tabulka"/>
            </w:pPr>
          </w:p>
        </w:tc>
      </w:tr>
      <w:tr w:rsidR="002F0545" w:rsidRPr="00841876" w14:paraId="77FE723F" w14:textId="77777777" w:rsidTr="002F0545">
        <w:tc>
          <w:tcPr>
            <w:tcW w:w="930" w:type="dxa"/>
          </w:tcPr>
          <w:p w14:paraId="30F97BF4" w14:textId="5D246363" w:rsidR="002F0545" w:rsidRPr="00D91BF8" w:rsidRDefault="0073556D" w:rsidP="002F0545">
            <w:pPr>
              <w:pStyle w:val="Tabulka"/>
            </w:pPr>
            <w:r>
              <w:t>43</w:t>
            </w:r>
          </w:p>
        </w:tc>
        <w:tc>
          <w:tcPr>
            <w:tcW w:w="3265" w:type="dxa"/>
          </w:tcPr>
          <w:p w14:paraId="6E14FF8D" w14:textId="77777777" w:rsidR="002F0545" w:rsidRPr="00D91BF8" w:rsidRDefault="002F0545" w:rsidP="002F0545">
            <w:pPr>
              <w:pStyle w:val="Tabulka"/>
              <w:rPr>
                <w:rFonts w:eastAsia="Times New Roman" w:cs="Times New Roman"/>
              </w:rPr>
            </w:pPr>
            <w:r w:rsidRPr="00D91BF8">
              <w:rPr>
                <w:rFonts w:eastAsia="Times New Roman" w:cs="Times New Roman"/>
              </w:rPr>
              <w:t>Zajištění zákresu vizualizací do fotografií dle ZTP</w:t>
            </w:r>
          </w:p>
        </w:tc>
        <w:tc>
          <w:tcPr>
            <w:tcW w:w="1039" w:type="dxa"/>
          </w:tcPr>
          <w:p w14:paraId="369CC21A" w14:textId="77777777" w:rsidR="002F0545" w:rsidRPr="00D91BF8" w:rsidRDefault="002F0545" w:rsidP="002F0545">
            <w:pPr>
              <w:pStyle w:val="Tabulka"/>
              <w:rPr>
                <w:rFonts w:eastAsia="Verdana" w:cs="Times New Roman"/>
              </w:rPr>
            </w:pPr>
            <w:r w:rsidRPr="00D91BF8">
              <w:rPr>
                <w:rFonts w:eastAsia="Verdana" w:cs="Times New Roman"/>
              </w:rPr>
              <w:t>ks</w:t>
            </w:r>
          </w:p>
        </w:tc>
        <w:tc>
          <w:tcPr>
            <w:tcW w:w="1039" w:type="dxa"/>
          </w:tcPr>
          <w:p w14:paraId="36CF3F48" w14:textId="77777777" w:rsidR="002F0545" w:rsidRPr="00D91BF8" w:rsidRDefault="002F0545" w:rsidP="002F0545">
            <w:pPr>
              <w:pStyle w:val="Tabulka"/>
            </w:pPr>
            <w:r w:rsidRPr="00D91BF8">
              <w:t>10</w:t>
            </w:r>
          </w:p>
        </w:tc>
        <w:tc>
          <w:tcPr>
            <w:tcW w:w="1177" w:type="dxa"/>
          </w:tcPr>
          <w:p w14:paraId="47BB6CD8" w14:textId="77777777" w:rsidR="002F0545" w:rsidRPr="00841876" w:rsidRDefault="002F0545" w:rsidP="002F0545">
            <w:pPr>
              <w:pStyle w:val="Tabulka"/>
            </w:pPr>
          </w:p>
        </w:tc>
        <w:tc>
          <w:tcPr>
            <w:tcW w:w="1282" w:type="dxa"/>
          </w:tcPr>
          <w:p w14:paraId="7C4B8371" w14:textId="77777777" w:rsidR="002F0545" w:rsidRPr="00841876" w:rsidRDefault="002F0545" w:rsidP="002F0545">
            <w:pPr>
              <w:pStyle w:val="Tabulka"/>
            </w:pPr>
          </w:p>
        </w:tc>
      </w:tr>
      <w:tr w:rsidR="002F0545" w:rsidRPr="00841876" w14:paraId="4C6CFF8B" w14:textId="77777777" w:rsidTr="002F0545">
        <w:tc>
          <w:tcPr>
            <w:tcW w:w="930" w:type="dxa"/>
          </w:tcPr>
          <w:p w14:paraId="7771BFD0" w14:textId="72F9385B" w:rsidR="002F0545" w:rsidRPr="00D91BF8" w:rsidRDefault="0073556D" w:rsidP="002F0545">
            <w:pPr>
              <w:pStyle w:val="Tabulka"/>
            </w:pPr>
            <w:r>
              <w:t>44</w:t>
            </w:r>
          </w:p>
        </w:tc>
        <w:tc>
          <w:tcPr>
            <w:tcW w:w="3265" w:type="dxa"/>
          </w:tcPr>
          <w:p w14:paraId="61D8822D" w14:textId="77777777" w:rsidR="002F0545" w:rsidRPr="00D91BF8" w:rsidRDefault="002F0545" w:rsidP="002F0545">
            <w:pPr>
              <w:pStyle w:val="Tabulka"/>
              <w:rPr>
                <w:rFonts w:eastAsia="Verdana" w:cs="Times New Roman"/>
              </w:rPr>
            </w:pPr>
            <w:r w:rsidRPr="00D91BF8">
              <w:rPr>
                <w:rFonts w:eastAsia="Times New Roman" w:cs="Times New Roman"/>
              </w:rPr>
              <w:t>Propagace</w:t>
            </w:r>
          </w:p>
        </w:tc>
        <w:tc>
          <w:tcPr>
            <w:tcW w:w="1039" w:type="dxa"/>
          </w:tcPr>
          <w:p w14:paraId="4A06DCAD" w14:textId="77777777" w:rsidR="002F0545" w:rsidRPr="00D91BF8" w:rsidRDefault="002F0545" w:rsidP="002F0545">
            <w:pPr>
              <w:pStyle w:val="Tabulka"/>
              <w:rPr>
                <w:rFonts w:eastAsia="Verdana" w:cs="Times New Roman"/>
              </w:rPr>
            </w:pPr>
            <w:r w:rsidRPr="00D91BF8">
              <w:rPr>
                <w:rFonts w:eastAsia="Verdana" w:cs="Times New Roman"/>
              </w:rPr>
              <w:t>hod</w:t>
            </w:r>
          </w:p>
        </w:tc>
        <w:tc>
          <w:tcPr>
            <w:tcW w:w="1039" w:type="dxa"/>
          </w:tcPr>
          <w:p w14:paraId="044CBB02" w14:textId="77777777" w:rsidR="002F0545" w:rsidRPr="00D91BF8" w:rsidRDefault="002F0545" w:rsidP="002F0545">
            <w:pPr>
              <w:pStyle w:val="Tabulka"/>
            </w:pPr>
          </w:p>
        </w:tc>
        <w:tc>
          <w:tcPr>
            <w:tcW w:w="1177" w:type="dxa"/>
          </w:tcPr>
          <w:p w14:paraId="0EAEED42" w14:textId="77777777" w:rsidR="002F0545" w:rsidRPr="00841876" w:rsidRDefault="002F0545" w:rsidP="002F0545">
            <w:pPr>
              <w:pStyle w:val="Tabulka"/>
            </w:pPr>
          </w:p>
        </w:tc>
        <w:tc>
          <w:tcPr>
            <w:tcW w:w="1282" w:type="dxa"/>
          </w:tcPr>
          <w:p w14:paraId="67D0B2EC" w14:textId="77777777" w:rsidR="002F0545" w:rsidRPr="00841876" w:rsidRDefault="002F0545" w:rsidP="002F0545">
            <w:pPr>
              <w:pStyle w:val="Tabulka"/>
            </w:pPr>
          </w:p>
        </w:tc>
      </w:tr>
      <w:tr w:rsidR="002F0545" w:rsidRPr="00841876" w14:paraId="5BEECC94" w14:textId="77777777" w:rsidTr="002F0545">
        <w:tc>
          <w:tcPr>
            <w:tcW w:w="7450" w:type="dxa"/>
            <w:gridSpan w:val="5"/>
          </w:tcPr>
          <w:p w14:paraId="0C946259" w14:textId="77777777" w:rsidR="002F0545" w:rsidRPr="00841876" w:rsidRDefault="002F0545" w:rsidP="002F0545">
            <w:pPr>
              <w:pStyle w:val="Tabulka"/>
              <w:rPr>
                <w:b/>
              </w:rPr>
            </w:pPr>
            <w:r w:rsidRPr="00841876">
              <w:rPr>
                <w:b/>
              </w:rPr>
              <w:t xml:space="preserve">Celkem za </w:t>
            </w:r>
            <w:r w:rsidRPr="00ED0187">
              <w:rPr>
                <w:b/>
              </w:rPr>
              <w:t>dodatečné s</w:t>
            </w:r>
            <w:r w:rsidRPr="00841876">
              <w:rPr>
                <w:b/>
              </w:rPr>
              <w:t>lužby:</w:t>
            </w:r>
          </w:p>
        </w:tc>
        <w:tc>
          <w:tcPr>
            <w:tcW w:w="1282" w:type="dxa"/>
          </w:tcPr>
          <w:p w14:paraId="338DA48F" w14:textId="77777777" w:rsidR="002F0545" w:rsidRPr="00841876" w:rsidRDefault="002F0545" w:rsidP="002F0545">
            <w:pPr>
              <w:pStyle w:val="Tabulka"/>
              <w:rPr>
                <w:b/>
              </w:rPr>
            </w:pPr>
          </w:p>
        </w:tc>
      </w:tr>
    </w:tbl>
    <w:p w14:paraId="188365D9" w14:textId="25FE1CED" w:rsidR="00760192" w:rsidRDefault="00760192" w:rsidP="00916348">
      <w:pPr>
        <w:pStyle w:val="Nadpisbezsl1-2"/>
        <w:spacing w:before="0"/>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08ECC827" w:rsidR="008A4D1B" w:rsidRDefault="008A7ABA" w:rsidP="009227F1">
      <w:pPr>
        <w:pStyle w:val="Nadpisbezsl1-2"/>
      </w:pPr>
      <w:r>
        <w:t>6</w:t>
      </w:r>
      <w:r w:rsidR="00760192">
        <w:t>.</w:t>
      </w:r>
      <w:r w:rsidR="00760192">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0A759B65" w:rsidR="00236DCC" w:rsidRPr="00517090" w:rsidRDefault="0073556D" w:rsidP="00236DCC">
            <w:pPr>
              <w:pStyle w:val="Textbezodsazen"/>
              <w:jc w:val="center"/>
            </w:pPr>
            <w:r>
              <w:t>45</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1D6A37A1" w:rsidR="008A4D1B" w:rsidRDefault="008A4D1B" w:rsidP="00236DCC">
      <w:pPr>
        <w:pStyle w:val="Textbezodsazen"/>
      </w:pPr>
      <w:r>
        <w:t xml:space="preserve">Uvedená cena za výkon autorského dozoru zahrnuje veškeré náklady na výkon autorského dozoru po celou předpokládanou dobu realizace </w:t>
      </w:r>
      <w:r w:rsidRPr="001313DC">
        <w:t xml:space="preserve">Stavby (předpoklad </w:t>
      </w:r>
      <w:r w:rsidR="002F0545" w:rsidRPr="001313DC">
        <w:rPr>
          <w:b/>
        </w:rPr>
        <w:t>24</w:t>
      </w:r>
      <w:r w:rsidRPr="001313DC">
        <w:rPr>
          <w:b/>
        </w:rPr>
        <w:t xml:space="preserve"> měsíců</w:t>
      </w:r>
      <w:r w:rsidRPr="001313DC">
        <w:t xml:space="preserve">) v celkovém </w:t>
      </w:r>
      <w:r>
        <w:t>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36358526" w14:textId="654218D8" w:rsidR="00236DCC" w:rsidRDefault="008A7ABA" w:rsidP="009227F1">
      <w:pPr>
        <w:pStyle w:val="Nadpisbezsl1-2"/>
      </w:pPr>
      <w:r>
        <w:lastRenderedPageBreak/>
        <w:t>7</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F0545" w:rsidRPr="00236DCC" w14:paraId="1CB2FB4B" w14:textId="77777777" w:rsidTr="009227F1">
        <w:tc>
          <w:tcPr>
            <w:tcW w:w="8050" w:type="dxa"/>
            <w:gridSpan w:val="3"/>
          </w:tcPr>
          <w:p w14:paraId="35E4919D" w14:textId="3AB0590C" w:rsidR="002F0545" w:rsidRPr="00236DCC" w:rsidRDefault="002F0545" w:rsidP="002B1CDB">
            <w:pPr>
              <w:pStyle w:val="Tabulka"/>
            </w:pPr>
            <w:r w:rsidRPr="00236DCC">
              <w:t xml:space="preserve">Cena za zpracování </w:t>
            </w:r>
            <w:r w:rsidRPr="00D91BF8">
              <w:t>DUSP, DSP, Dokumentace pro změnu stavby před jejím dokončením a PDPS</w:t>
            </w:r>
            <w:r w:rsidR="002B1CDB">
              <w:t xml:space="preserve"> - </w:t>
            </w:r>
            <w:r w:rsidR="00A647A1">
              <w:t>souhrnně Dokumentace</w:t>
            </w:r>
            <w:r w:rsidR="002B1CDB">
              <w:t xml:space="preserve"> – položky č. 1 až 44 dle Rozpisu Ceny Díla</w:t>
            </w:r>
            <w:r>
              <w:t>:</w:t>
            </w:r>
            <w:r w:rsidRPr="00236DCC">
              <w:t xml:space="preserve"> </w:t>
            </w:r>
          </w:p>
        </w:tc>
      </w:tr>
      <w:tr w:rsidR="002F0545" w:rsidRPr="00236DCC" w14:paraId="59471F10" w14:textId="77777777" w:rsidTr="009227F1">
        <w:tc>
          <w:tcPr>
            <w:tcW w:w="2683" w:type="dxa"/>
          </w:tcPr>
          <w:p w14:paraId="195F3C1F" w14:textId="77777777" w:rsidR="002F0545" w:rsidRPr="00236DCC" w:rsidRDefault="002F0545" w:rsidP="002F0545">
            <w:pPr>
              <w:pStyle w:val="Tabulka"/>
            </w:pPr>
            <w:r w:rsidRPr="00236DCC">
              <w:t>"[</w:t>
            </w:r>
            <w:r w:rsidRPr="00236DCC">
              <w:rPr>
                <w:highlight w:val="yellow"/>
              </w:rPr>
              <w:t>VLOŽÍ ZHOTOVITEL</w:t>
            </w:r>
            <w:r w:rsidRPr="00236DCC">
              <w:t>]" Kč</w:t>
            </w:r>
          </w:p>
        </w:tc>
        <w:tc>
          <w:tcPr>
            <w:tcW w:w="2683" w:type="dxa"/>
          </w:tcPr>
          <w:p w14:paraId="75923CDD" w14:textId="77777777" w:rsidR="002F0545" w:rsidRPr="00236DCC" w:rsidRDefault="002F0545" w:rsidP="002F0545">
            <w:pPr>
              <w:pStyle w:val="Tabulka"/>
            </w:pPr>
            <w:r w:rsidRPr="00236DCC">
              <w:t>"[</w:t>
            </w:r>
            <w:r w:rsidRPr="00236DCC">
              <w:rPr>
                <w:highlight w:val="yellow"/>
              </w:rPr>
              <w:t>VLOŽÍ ZHOTOVITEL</w:t>
            </w:r>
            <w:r w:rsidRPr="00236DCC">
              <w:t>]" Kč</w:t>
            </w:r>
          </w:p>
        </w:tc>
        <w:tc>
          <w:tcPr>
            <w:tcW w:w="2684" w:type="dxa"/>
          </w:tcPr>
          <w:p w14:paraId="0635CEB1" w14:textId="77777777" w:rsidR="002F0545" w:rsidRPr="00236DCC" w:rsidRDefault="002F0545" w:rsidP="002F0545">
            <w:pPr>
              <w:pStyle w:val="Tabulka"/>
            </w:pPr>
            <w:r w:rsidRPr="00236DCC">
              <w:t>"[</w:t>
            </w:r>
            <w:r w:rsidRPr="00236DCC">
              <w:rPr>
                <w:highlight w:val="yellow"/>
              </w:rPr>
              <w:t>VLOŽÍ ZHOTOVITEL</w:t>
            </w:r>
            <w:r w:rsidRPr="00236DCC">
              <w:t>]" Kč</w:t>
            </w:r>
          </w:p>
        </w:tc>
      </w:tr>
      <w:tr w:rsidR="002F0545" w:rsidRPr="00236DCC" w14:paraId="6DDB3CD0" w14:textId="77777777" w:rsidTr="009227F1">
        <w:tc>
          <w:tcPr>
            <w:tcW w:w="8050" w:type="dxa"/>
            <w:gridSpan w:val="3"/>
          </w:tcPr>
          <w:p w14:paraId="187F7C96" w14:textId="09AAF0BC" w:rsidR="002F0545" w:rsidRPr="00236DCC" w:rsidRDefault="002F0545" w:rsidP="002F0545">
            <w:pPr>
              <w:pStyle w:val="Tabulka"/>
            </w:pPr>
            <w:r w:rsidRPr="00236DCC">
              <w:t>Cena za výkon autorského dozoru</w:t>
            </w:r>
            <w:r w:rsidR="002B1CDB">
              <w:t xml:space="preserve"> – položka č. 45 dle Rozpisu Ceny Díla</w:t>
            </w:r>
            <w:r>
              <w:t>:</w:t>
            </w:r>
          </w:p>
        </w:tc>
      </w:tr>
      <w:tr w:rsidR="002F0545" w:rsidRPr="00236DCC" w14:paraId="7B81622F" w14:textId="77777777" w:rsidTr="009227F1">
        <w:tc>
          <w:tcPr>
            <w:tcW w:w="2683" w:type="dxa"/>
          </w:tcPr>
          <w:p w14:paraId="0EB8EBDB" w14:textId="77777777" w:rsidR="002F0545" w:rsidRPr="00236DCC" w:rsidRDefault="002F0545" w:rsidP="002F0545">
            <w:pPr>
              <w:pStyle w:val="Tabulka"/>
            </w:pPr>
            <w:r w:rsidRPr="00236DCC">
              <w:t>"[</w:t>
            </w:r>
            <w:r w:rsidRPr="00236DCC">
              <w:rPr>
                <w:highlight w:val="yellow"/>
              </w:rPr>
              <w:t>VLOŽÍ ZHOTOVITEL</w:t>
            </w:r>
            <w:r w:rsidRPr="00236DCC">
              <w:t>]" Kč</w:t>
            </w:r>
          </w:p>
        </w:tc>
        <w:tc>
          <w:tcPr>
            <w:tcW w:w="2683" w:type="dxa"/>
          </w:tcPr>
          <w:p w14:paraId="673CE070" w14:textId="77777777" w:rsidR="002F0545" w:rsidRPr="00236DCC" w:rsidRDefault="002F0545" w:rsidP="002F0545">
            <w:pPr>
              <w:pStyle w:val="Tabulka"/>
            </w:pPr>
            <w:r w:rsidRPr="00236DCC">
              <w:t>"[</w:t>
            </w:r>
            <w:r w:rsidRPr="00236DCC">
              <w:rPr>
                <w:highlight w:val="yellow"/>
              </w:rPr>
              <w:t>VLOŽÍ ZHOTOVITEL</w:t>
            </w:r>
            <w:r w:rsidRPr="00236DCC">
              <w:t>]" Kč</w:t>
            </w:r>
          </w:p>
        </w:tc>
        <w:tc>
          <w:tcPr>
            <w:tcW w:w="2684" w:type="dxa"/>
          </w:tcPr>
          <w:p w14:paraId="257B0527" w14:textId="77777777" w:rsidR="002F0545" w:rsidRPr="00236DCC" w:rsidRDefault="002F0545" w:rsidP="002F0545">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6CE827A8" w:rsidR="00236DCC" w:rsidRPr="00236DCC" w:rsidRDefault="002F0545" w:rsidP="00236DCC">
      <w:pPr>
        <w:pStyle w:val="Nadpisbezsl1-2"/>
        <w:rPr>
          <w:rStyle w:val="Tun-ZRUIT"/>
        </w:rPr>
      </w:pPr>
      <w:r w:rsidRPr="00236DCC">
        <w:rPr>
          <w:rStyle w:val="Tun-ZRUIT"/>
        </w:rPr>
        <w:t xml:space="preserve">Rozpis jednotlivých položek Ceny Díla podle členění na Dílčí etapy zpracování </w:t>
      </w:r>
      <w:r w:rsidRPr="00D91BF8">
        <w:rPr>
          <w:rStyle w:val="Tun-ZRUIT"/>
        </w:rPr>
        <w:t>DUSP, DSP, Dokumentace pro změnu stavby před jejím dokončením a PDPS</w:t>
      </w:r>
      <w:r w:rsidR="00A647A1">
        <w:rPr>
          <w:rStyle w:val="Tun-ZRUIT"/>
        </w:rPr>
        <w:t xml:space="preserve"> (souhrnně Dokumentace)</w:t>
      </w:r>
      <w:r w:rsidRPr="00236DCC">
        <w:rPr>
          <w:rStyle w:val="Tun-ZRUIT"/>
        </w:rPr>
        <w:t xml:space="preserve">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B72613" w:rsidRPr="00B72613" w14:paraId="1CBEF43F" w14:textId="77777777" w:rsidTr="009227F1">
        <w:tc>
          <w:tcPr>
            <w:tcW w:w="2914" w:type="dxa"/>
          </w:tcPr>
          <w:p w14:paraId="592BAE5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BCB8D1A"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AF10E50"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B771A73" w14:textId="77777777" w:rsidTr="009227F1">
        <w:tc>
          <w:tcPr>
            <w:tcW w:w="2914" w:type="dxa"/>
          </w:tcPr>
          <w:p w14:paraId="64ACDEEA"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6F0A287"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89807F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2DFA1E4" w14:textId="77777777" w:rsidTr="009227F1">
        <w:tc>
          <w:tcPr>
            <w:tcW w:w="2914" w:type="dxa"/>
          </w:tcPr>
          <w:p w14:paraId="133E87B2"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60E869F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F3517D2"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1FABC4B" w14:textId="77777777" w:rsidTr="009227F1">
        <w:tc>
          <w:tcPr>
            <w:tcW w:w="2914" w:type="dxa"/>
          </w:tcPr>
          <w:p w14:paraId="18527010"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2DA1CD3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34966D5"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1FD4D882" w14:textId="77777777" w:rsidTr="009227F1">
        <w:tc>
          <w:tcPr>
            <w:tcW w:w="2914" w:type="dxa"/>
          </w:tcPr>
          <w:p w14:paraId="2B164497"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1052294E"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B073DA6" w14:textId="77777777" w:rsidR="00B72613" w:rsidRPr="00B06D17" w:rsidRDefault="00B72613" w:rsidP="00517090">
            <w:pPr>
              <w:pStyle w:val="Tabulka"/>
              <w:rPr>
                <w:rStyle w:val="Tun"/>
                <w:highlight w:val="yellow"/>
              </w:rPr>
            </w:pPr>
            <w:r w:rsidRPr="00B06D17">
              <w:rPr>
                <w:rStyle w:val="Tun"/>
                <w:highlight w:val="yellow"/>
              </w:rPr>
              <w:t>[....] Kč</w:t>
            </w:r>
          </w:p>
        </w:tc>
      </w:tr>
      <w:tr w:rsidR="00CF1430" w:rsidRPr="00B72613" w14:paraId="4368FB84" w14:textId="77777777" w:rsidTr="00C31FE2">
        <w:tc>
          <w:tcPr>
            <w:tcW w:w="2914" w:type="dxa"/>
          </w:tcPr>
          <w:p w14:paraId="7FFDE2F8" w14:textId="79380CD4" w:rsidR="00CF1430" w:rsidRPr="00B06D17" w:rsidRDefault="00CF1430" w:rsidP="00C31FE2">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49F93B3B" w14:textId="77777777" w:rsidR="00CF1430" w:rsidRPr="00B06D17" w:rsidRDefault="00CF1430" w:rsidP="00C31FE2">
            <w:pPr>
              <w:pStyle w:val="Tabulka"/>
              <w:rPr>
                <w:rStyle w:val="Tun"/>
                <w:highlight w:val="yellow"/>
              </w:rPr>
            </w:pPr>
            <w:r w:rsidRPr="00B06D17">
              <w:rPr>
                <w:rStyle w:val="Tun"/>
                <w:highlight w:val="yellow"/>
              </w:rPr>
              <w:t>[....] Kč</w:t>
            </w:r>
          </w:p>
        </w:tc>
        <w:tc>
          <w:tcPr>
            <w:tcW w:w="2977" w:type="dxa"/>
          </w:tcPr>
          <w:p w14:paraId="79621914" w14:textId="77777777" w:rsidR="00CF1430" w:rsidRPr="00B06D17" w:rsidRDefault="00CF1430" w:rsidP="00C31FE2">
            <w:pPr>
              <w:pStyle w:val="Tabulka"/>
              <w:rPr>
                <w:rStyle w:val="Tun"/>
                <w:highlight w:val="yellow"/>
              </w:rPr>
            </w:pPr>
            <w:r w:rsidRPr="00B06D17">
              <w:rPr>
                <w:rStyle w:val="Tun"/>
                <w:highlight w:val="yellow"/>
              </w:rPr>
              <w:t>[....] Kč</w:t>
            </w:r>
          </w:p>
        </w:tc>
      </w:tr>
      <w:tr w:rsidR="00CF1430" w:rsidRPr="00B72613" w14:paraId="7AEED2DE" w14:textId="77777777" w:rsidTr="00C31FE2">
        <w:tc>
          <w:tcPr>
            <w:tcW w:w="2914" w:type="dxa"/>
          </w:tcPr>
          <w:p w14:paraId="7CED7967" w14:textId="38140EB2" w:rsidR="00CF1430" w:rsidRPr="00B06D17" w:rsidRDefault="00CF1430" w:rsidP="00C31FE2">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3D5770C2" w14:textId="77777777" w:rsidR="00CF1430" w:rsidRPr="00B06D17" w:rsidRDefault="00CF1430" w:rsidP="00C31FE2">
            <w:pPr>
              <w:pStyle w:val="Tabulka"/>
              <w:rPr>
                <w:rStyle w:val="Tun"/>
                <w:highlight w:val="yellow"/>
              </w:rPr>
            </w:pPr>
            <w:r w:rsidRPr="00B06D17">
              <w:rPr>
                <w:rStyle w:val="Tun"/>
                <w:highlight w:val="yellow"/>
              </w:rPr>
              <w:t>[....] Kč</w:t>
            </w:r>
          </w:p>
        </w:tc>
        <w:tc>
          <w:tcPr>
            <w:tcW w:w="2977" w:type="dxa"/>
          </w:tcPr>
          <w:p w14:paraId="5E8DA48E" w14:textId="77777777" w:rsidR="00CF1430" w:rsidRPr="00B06D17" w:rsidRDefault="00CF1430" w:rsidP="00C31FE2">
            <w:pPr>
              <w:pStyle w:val="Tabulka"/>
              <w:rPr>
                <w:rStyle w:val="Tun"/>
                <w:highlight w:val="yellow"/>
              </w:rPr>
            </w:pPr>
            <w:r w:rsidRPr="00B06D17">
              <w:rPr>
                <w:rStyle w:val="Tun"/>
                <w:highlight w:val="yellow"/>
              </w:rPr>
              <w:t>[....] Kč</w:t>
            </w:r>
          </w:p>
        </w:tc>
      </w:tr>
      <w:tr w:rsidR="00B72613" w:rsidRPr="00B72613" w14:paraId="066E2C83" w14:textId="77777777" w:rsidTr="009227F1">
        <w:tc>
          <w:tcPr>
            <w:tcW w:w="2914" w:type="dxa"/>
          </w:tcPr>
          <w:p w14:paraId="4382A67A" w14:textId="4FB5D935" w:rsidR="00B72613" w:rsidRPr="00B06D17" w:rsidRDefault="00CF1430" w:rsidP="00517090">
            <w:pPr>
              <w:pStyle w:val="Tabulka"/>
              <w:rPr>
                <w:rStyle w:val="Tun"/>
                <w:highlight w:val="yellow"/>
              </w:rPr>
            </w:pPr>
            <w:r>
              <w:rPr>
                <w:rStyle w:val="Tun"/>
                <w:highlight w:val="yellow"/>
              </w:rPr>
              <w:t>8</w:t>
            </w:r>
            <w:r w:rsidR="00B72613" w:rsidRPr="00B06D17">
              <w:rPr>
                <w:rStyle w:val="Tun"/>
                <w:highlight w:val="yellow"/>
              </w:rPr>
              <w:t>. Dílčí etapa Výkon autorského dozoru</w:t>
            </w:r>
          </w:p>
        </w:tc>
        <w:tc>
          <w:tcPr>
            <w:tcW w:w="2977" w:type="dxa"/>
          </w:tcPr>
          <w:p w14:paraId="06397974"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5F5168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1EA5F8E" w14:textId="77777777" w:rsidTr="009227F1">
        <w:tc>
          <w:tcPr>
            <w:tcW w:w="2914" w:type="dxa"/>
          </w:tcPr>
          <w:p w14:paraId="4BAE4D8B" w14:textId="77777777" w:rsidR="00B72613" w:rsidRPr="00B72613" w:rsidRDefault="00B72613" w:rsidP="00517090">
            <w:pPr>
              <w:pStyle w:val="Tabulka"/>
              <w:rPr>
                <w:rStyle w:val="Tun"/>
              </w:rPr>
            </w:pPr>
            <w:r w:rsidRPr="00B72613">
              <w:rPr>
                <w:rStyle w:val="Tun"/>
              </w:rPr>
              <w:t>Celkem:</w:t>
            </w:r>
          </w:p>
        </w:tc>
        <w:tc>
          <w:tcPr>
            <w:tcW w:w="2977" w:type="dxa"/>
          </w:tcPr>
          <w:p w14:paraId="78E1B0EC"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1"/>
        <w:gridCol w:w="4008"/>
        <w:gridCol w:w="3519"/>
        <w:gridCol w:w="3364"/>
      </w:tblGrid>
      <w:tr w:rsidR="003956EE" w:rsidRPr="0017282C" w14:paraId="03FAA8E2" w14:textId="77777777" w:rsidTr="00C31FE2">
        <w:trPr>
          <w:cnfStyle w:val="100000000000" w:firstRow="1" w:lastRow="0" w:firstColumn="0" w:lastColumn="0" w:oddVBand="0" w:evenVBand="0" w:oddHBand="0" w:evenHBand="0" w:firstRowFirstColumn="0" w:firstRowLastColumn="0" w:lastRowFirstColumn="0" w:lastRowLastColumn="0"/>
        </w:trPr>
        <w:tc>
          <w:tcPr>
            <w:tcW w:w="2771" w:type="dxa"/>
          </w:tcPr>
          <w:p w14:paraId="2DC83E94" w14:textId="77777777" w:rsidR="003956EE" w:rsidRPr="0017282C" w:rsidRDefault="003956EE" w:rsidP="00C31FE2">
            <w:pPr>
              <w:pStyle w:val="Tabulka"/>
              <w:rPr>
                <w:rStyle w:val="Tun"/>
                <w:b/>
              </w:rPr>
            </w:pPr>
            <w:r w:rsidRPr="0017282C">
              <w:rPr>
                <w:rStyle w:val="Tun"/>
                <w:b/>
              </w:rPr>
              <w:t>Část Díla</w:t>
            </w:r>
          </w:p>
        </w:tc>
        <w:tc>
          <w:tcPr>
            <w:tcW w:w="4008" w:type="dxa"/>
          </w:tcPr>
          <w:p w14:paraId="7615824A" w14:textId="77777777" w:rsidR="003956EE" w:rsidRPr="0017282C" w:rsidRDefault="003956EE" w:rsidP="00C31FE2">
            <w:pPr>
              <w:pStyle w:val="Tabulka"/>
              <w:rPr>
                <w:rStyle w:val="Tun"/>
                <w:b/>
              </w:rPr>
            </w:pPr>
            <w:r w:rsidRPr="0017282C">
              <w:rPr>
                <w:rStyle w:val="Tun"/>
                <w:b/>
              </w:rPr>
              <w:t>Doba plnění</w:t>
            </w:r>
          </w:p>
        </w:tc>
        <w:tc>
          <w:tcPr>
            <w:tcW w:w="3519" w:type="dxa"/>
          </w:tcPr>
          <w:p w14:paraId="32343883" w14:textId="77777777" w:rsidR="003956EE" w:rsidRPr="0017282C" w:rsidRDefault="003956EE" w:rsidP="00C31FE2">
            <w:pPr>
              <w:pStyle w:val="Tabulka"/>
              <w:rPr>
                <w:rStyle w:val="Tun"/>
                <w:b/>
              </w:rPr>
            </w:pPr>
            <w:r w:rsidRPr="0017282C">
              <w:rPr>
                <w:rStyle w:val="Tun"/>
                <w:b/>
              </w:rPr>
              <w:t>Popis činností prováděných v Dílčí etapě</w:t>
            </w:r>
          </w:p>
        </w:tc>
        <w:tc>
          <w:tcPr>
            <w:tcW w:w="3364" w:type="dxa"/>
          </w:tcPr>
          <w:p w14:paraId="1868B529" w14:textId="77777777" w:rsidR="003956EE" w:rsidRPr="0017282C" w:rsidRDefault="003956EE" w:rsidP="00C31FE2">
            <w:pPr>
              <w:pStyle w:val="Tabulka"/>
              <w:rPr>
                <w:rStyle w:val="Tun"/>
                <w:b/>
              </w:rPr>
            </w:pPr>
            <w:r w:rsidRPr="0017282C">
              <w:rPr>
                <w:rStyle w:val="Tun"/>
                <w:b/>
              </w:rPr>
              <w:t>Podmínky dokončení Dílčí etapy</w:t>
            </w:r>
          </w:p>
        </w:tc>
      </w:tr>
      <w:tr w:rsidR="003956EE" w:rsidRPr="00B72613" w14:paraId="7D42AF74" w14:textId="77777777" w:rsidTr="00C31FE2">
        <w:tc>
          <w:tcPr>
            <w:tcW w:w="2771" w:type="dxa"/>
          </w:tcPr>
          <w:p w14:paraId="422DA86A" w14:textId="77777777" w:rsidR="003956EE" w:rsidRPr="005B623D" w:rsidRDefault="003956EE" w:rsidP="00C31FE2">
            <w:pPr>
              <w:pStyle w:val="Textbezodsazen"/>
              <w:rPr>
                <w:rStyle w:val="Tun"/>
              </w:rPr>
            </w:pPr>
            <w:r w:rsidRPr="005B623D">
              <w:rPr>
                <w:rStyle w:val="Tun"/>
              </w:rPr>
              <w:t>Termín zahájení prací</w:t>
            </w:r>
          </w:p>
        </w:tc>
        <w:tc>
          <w:tcPr>
            <w:tcW w:w="4008" w:type="dxa"/>
          </w:tcPr>
          <w:p w14:paraId="6CA2BAD4" w14:textId="77777777" w:rsidR="003956EE" w:rsidRPr="005B623D" w:rsidRDefault="003956EE" w:rsidP="00C31FE2">
            <w:pPr>
              <w:pStyle w:val="Textbezodsazen"/>
              <w:jc w:val="left"/>
            </w:pPr>
            <w:r w:rsidRPr="005B623D">
              <w:t>ihned po nabytí účinnosti Smlouvy</w:t>
            </w:r>
          </w:p>
        </w:tc>
        <w:tc>
          <w:tcPr>
            <w:tcW w:w="3519" w:type="dxa"/>
          </w:tcPr>
          <w:p w14:paraId="39E64C6E" w14:textId="77777777" w:rsidR="003956EE" w:rsidRPr="005B623D" w:rsidRDefault="003956EE" w:rsidP="00C31FE2">
            <w:pPr>
              <w:pStyle w:val="Textbezodsazen"/>
              <w:jc w:val="left"/>
            </w:pPr>
            <w:r w:rsidRPr="005B623D">
              <w:t>-</w:t>
            </w:r>
          </w:p>
        </w:tc>
        <w:tc>
          <w:tcPr>
            <w:tcW w:w="3364" w:type="dxa"/>
          </w:tcPr>
          <w:p w14:paraId="530EE3B6" w14:textId="77777777" w:rsidR="003956EE" w:rsidRPr="005B623D" w:rsidRDefault="003956EE" w:rsidP="00C31FE2">
            <w:pPr>
              <w:pStyle w:val="Textbezodsazen"/>
              <w:jc w:val="left"/>
            </w:pPr>
            <w:r w:rsidRPr="005B623D">
              <w:t>-</w:t>
            </w:r>
          </w:p>
        </w:tc>
      </w:tr>
      <w:tr w:rsidR="003956EE" w:rsidRPr="00B72613" w14:paraId="0BC1E0E1" w14:textId="77777777" w:rsidTr="00C31FE2">
        <w:tc>
          <w:tcPr>
            <w:tcW w:w="2771" w:type="dxa"/>
          </w:tcPr>
          <w:p w14:paraId="0251FC64" w14:textId="77777777" w:rsidR="003956EE" w:rsidRPr="005B623D" w:rsidRDefault="003956EE" w:rsidP="00C31FE2">
            <w:pPr>
              <w:pStyle w:val="Textbezodsazen"/>
              <w:rPr>
                <w:rStyle w:val="Tun"/>
              </w:rPr>
            </w:pPr>
            <w:r w:rsidRPr="005B623D">
              <w:rPr>
                <w:rStyle w:val="Tun"/>
              </w:rPr>
              <w:t>1. Dílčí etapa</w:t>
            </w:r>
          </w:p>
        </w:tc>
        <w:tc>
          <w:tcPr>
            <w:tcW w:w="4008" w:type="dxa"/>
          </w:tcPr>
          <w:p w14:paraId="1E4C3690" w14:textId="77777777" w:rsidR="003956EE" w:rsidRPr="005B623D" w:rsidRDefault="003956EE" w:rsidP="00C31FE2">
            <w:pPr>
              <w:pStyle w:val="Textbezodsazen"/>
              <w:jc w:val="left"/>
            </w:pPr>
            <w:r w:rsidRPr="005B623D">
              <w:rPr>
                <w:b/>
              </w:rPr>
              <w:t xml:space="preserve">do 4 měsíců </w:t>
            </w:r>
            <w:r w:rsidRPr="005B623D">
              <w:t>od nabytí účinnosti Smlouvy</w:t>
            </w:r>
          </w:p>
        </w:tc>
        <w:tc>
          <w:tcPr>
            <w:tcW w:w="3519" w:type="dxa"/>
          </w:tcPr>
          <w:p w14:paraId="6CD5E88F" w14:textId="77777777" w:rsidR="003956EE" w:rsidRPr="005B623D" w:rsidRDefault="003956EE" w:rsidP="00C31FE2">
            <w:pPr>
              <w:pStyle w:val="Textbezodsazen"/>
              <w:jc w:val="left"/>
            </w:pPr>
            <w:r w:rsidRPr="005B623D">
              <w:t>Průzkumy a návrh technického řešení DUSP, DSP a dokumentace pro změnu stavby před jejím dokončením k připomínkovému řízení, vč. příslušných průzkumů</w:t>
            </w:r>
          </w:p>
        </w:tc>
        <w:tc>
          <w:tcPr>
            <w:tcW w:w="3364" w:type="dxa"/>
          </w:tcPr>
          <w:p w14:paraId="6547BA45" w14:textId="77777777" w:rsidR="003956EE" w:rsidRPr="005B623D" w:rsidRDefault="003956EE" w:rsidP="00C31FE2">
            <w:pPr>
              <w:pStyle w:val="Textbezodsazen"/>
              <w:jc w:val="left"/>
            </w:pPr>
            <w:r w:rsidRPr="005B623D">
              <w:t>Předávací protokol k dané dílčí etapě</w:t>
            </w:r>
          </w:p>
        </w:tc>
      </w:tr>
      <w:tr w:rsidR="003956EE" w:rsidRPr="00B72613" w14:paraId="0C58505E" w14:textId="77777777" w:rsidTr="00C31FE2">
        <w:tc>
          <w:tcPr>
            <w:tcW w:w="2771" w:type="dxa"/>
          </w:tcPr>
          <w:p w14:paraId="27DCDC39" w14:textId="77777777" w:rsidR="003956EE" w:rsidRPr="002B3A50" w:rsidRDefault="003956EE" w:rsidP="00C31FE2">
            <w:pPr>
              <w:pStyle w:val="Textbezodsazen"/>
              <w:rPr>
                <w:rStyle w:val="Tun"/>
              </w:rPr>
            </w:pPr>
            <w:r w:rsidRPr="002B3A50">
              <w:rPr>
                <w:rStyle w:val="Tun"/>
              </w:rPr>
              <w:t>2. Dílčí etapa</w:t>
            </w:r>
          </w:p>
        </w:tc>
        <w:tc>
          <w:tcPr>
            <w:tcW w:w="4008" w:type="dxa"/>
          </w:tcPr>
          <w:p w14:paraId="5EF9514B" w14:textId="6230DD12" w:rsidR="003956EE" w:rsidRPr="002B3A50" w:rsidRDefault="003956EE" w:rsidP="00FD23E6">
            <w:pPr>
              <w:pStyle w:val="Textbezodsazen"/>
              <w:jc w:val="left"/>
            </w:pPr>
            <w:r w:rsidRPr="002B3A50">
              <w:rPr>
                <w:b/>
              </w:rPr>
              <w:t xml:space="preserve">do </w:t>
            </w:r>
            <w:r w:rsidR="00FD23E6" w:rsidRPr="002B3A50">
              <w:rPr>
                <w:b/>
              </w:rPr>
              <w:t>6</w:t>
            </w:r>
            <w:r w:rsidRPr="002B3A50">
              <w:rPr>
                <w:b/>
              </w:rPr>
              <w:t xml:space="preserve"> měsíců</w:t>
            </w:r>
            <w:r w:rsidRPr="002B3A50">
              <w:t xml:space="preserve"> od nabytí účinnosti Smlouvy</w:t>
            </w:r>
          </w:p>
        </w:tc>
        <w:tc>
          <w:tcPr>
            <w:tcW w:w="3519" w:type="dxa"/>
          </w:tcPr>
          <w:p w14:paraId="1DB09B3E" w14:textId="77777777" w:rsidR="003956EE" w:rsidRPr="005B623D" w:rsidRDefault="003956EE" w:rsidP="00C31FE2">
            <w:pPr>
              <w:pStyle w:val="Textbezodsazen"/>
              <w:jc w:val="left"/>
            </w:pPr>
            <w:r w:rsidRPr="005B623D">
              <w:t>Definitivní předání DUSP, DSP a dokumentace pro změnu stavby před jejím dokončením se zapracovanými připomínkami bez dokladové části</w:t>
            </w:r>
          </w:p>
        </w:tc>
        <w:tc>
          <w:tcPr>
            <w:tcW w:w="3364" w:type="dxa"/>
          </w:tcPr>
          <w:p w14:paraId="1B4049B4" w14:textId="77777777" w:rsidR="003956EE" w:rsidRPr="005B623D" w:rsidRDefault="003956EE" w:rsidP="00C31FE2">
            <w:pPr>
              <w:pStyle w:val="Textbezodsazen"/>
              <w:jc w:val="left"/>
            </w:pPr>
            <w:r w:rsidRPr="005B623D">
              <w:t>Předávací protokol k dané dílčí etapě</w:t>
            </w:r>
          </w:p>
        </w:tc>
      </w:tr>
      <w:tr w:rsidR="003956EE" w:rsidRPr="00B72613" w14:paraId="6D1991E9" w14:textId="77777777" w:rsidTr="00C31FE2">
        <w:tc>
          <w:tcPr>
            <w:tcW w:w="2771" w:type="dxa"/>
          </w:tcPr>
          <w:p w14:paraId="330FCEB0" w14:textId="77777777" w:rsidR="003956EE" w:rsidRPr="005B623D" w:rsidRDefault="003956EE" w:rsidP="00C31FE2">
            <w:pPr>
              <w:pStyle w:val="Textbezodsazen"/>
              <w:rPr>
                <w:rStyle w:val="Tun"/>
              </w:rPr>
            </w:pPr>
            <w:r w:rsidRPr="005B623D">
              <w:rPr>
                <w:rStyle w:val="Tun"/>
              </w:rPr>
              <w:t>3. Dílčí etapa</w:t>
            </w:r>
          </w:p>
        </w:tc>
        <w:tc>
          <w:tcPr>
            <w:tcW w:w="4008" w:type="dxa"/>
          </w:tcPr>
          <w:p w14:paraId="0078F3AF" w14:textId="77777777" w:rsidR="003956EE" w:rsidRPr="005B623D" w:rsidRDefault="003956EE" w:rsidP="00C31FE2">
            <w:pPr>
              <w:pStyle w:val="Textbezodsazen"/>
              <w:jc w:val="left"/>
              <w:rPr>
                <w:b/>
              </w:rPr>
            </w:pPr>
            <w:r w:rsidRPr="005B623D">
              <w:rPr>
                <w:b/>
              </w:rPr>
              <w:t xml:space="preserve">do 9 měsíců </w:t>
            </w:r>
            <w:r w:rsidRPr="005B623D">
              <w:t>od nabytí účinnosti Smlouvy</w:t>
            </w:r>
          </w:p>
        </w:tc>
        <w:tc>
          <w:tcPr>
            <w:tcW w:w="3519" w:type="dxa"/>
          </w:tcPr>
          <w:p w14:paraId="3B292776" w14:textId="77777777" w:rsidR="003956EE" w:rsidRPr="005B623D" w:rsidRDefault="003956EE" w:rsidP="00C31FE2">
            <w:pPr>
              <w:pStyle w:val="Textbezodsazen"/>
            </w:pPr>
            <w:r w:rsidRPr="005B623D">
              <w:t>PDPS příslušné ke všem zpracovaným dokumentacím k připomínkovému řízení, vč. příslušných průzkumů</w:t>
            </w:r>
          </w:p>
        </w:tc>
        <w:tc>
          <w:tcPr>
            <w:tcW w:w="3364" w:type="dxa"/>
          </w:tcPr>
          <w:p w14:paraId="34DBBE20" w14:textId="77777777" w:rsidR="003956EE" w:rsidRPr="005B623D" w:rsidRDefault="003956EE" w:rsidP="00C31FE2">
            <w:pPr>
              <w:pStyle w:val="Textbezodsazen"/>
              <w:jc w:val="left"/>
            </w:pPr>
            <w:r w:rsidRPr="005B623D">
              <w:t>Předávací protokol (pro Část Díla)</w:t>
            </w:r>
          </w:p>
        </w:tc>
      </w:tr>
      <w:tr w:rsidR="003956EE" w:rsidRPr="00B72613" w14:paraId="0D024748" w14:textId="77777777" w:rsidTr="00C31FE2">
        <w:tc>
          <w:tcPr>
            <w:tcW w:w="2771" w:type="dxa"/>
          </w:tcPr>
          <w:p w14:paraId="08FF9202" w14:textId="77777777" w:rsidR="003956EE" w:rsidRPr="005B623D" w:rsidRDefault="003956EE" w:rsidP="00C31FE2">
            <w:pPr>
              <w:pStyle w:val="Textbezodsazen"/>
              <w:rPr>
                <w:rStyle w:val="Tun"/>
              </w:rPr>
            </w:pPr>
            <w:r w:rsidRPr="005B623D">
              <w:rPr>
                <w:rStyle w:val="Tun"/>
              </w:rPr>
              <w:t>4. Dílčí etapa</w:t>
            </w:r>
          </w:p>
        </w:tc>
        <w:tc>
          <w:tcPr>
            <w:tcW w:w="4008" w:type="dxa"/>
          </w:tcPr>
          <w:p w14:paraId="4F90FBAA" w14:textId="77777777" w:rsidR="003956EE" w:rsidRPr="005B623D" w:rsidRDefault="003956EE" w:rsidP="00C31FE2">
            <w:pPr>
              <w:pStyle w:val="Textbezodsazen"/>
              <w:jc w:val="left"/>
            </w:pPr>
            <w:r w:rsidRPr="005B623D">
              <w:rPr>
                <w:b/>
              </w:rPr>
              <w:t>do 9 měsíců</w:t>
            </w:r>
            <w:r w:rsidRPr="005B623D">
              <w:t xml:space="preserve"> od nabytí účinnosti Smlouvy</w:t>
            </w:r>
          </w:p>
        </w:tc>
        <w:tc>
          <w:tcPr>
            <w:tcW w:w="3519" w:type="dxa"/>
          </w:tcPr>
          <w:p w14:paraId="081397A8" w14:textId="77777777" w:rsidR="003956EE" w:rsidRPr="005B623D" w:rsidRDefault="003956EE" w:rsidP="00C31FE2">
            <w:pPr>
              <w:pStyle w:val="Textbezodsazen"/>
            </w:pPr>
            <w:r w:rsidRPr="005B623D">
              <w:t>Podání žádosti o příslušná správní rozhodnutí</w:t>
            </w:r>
          </w:p>
        </w:tc>
        <w:tc>
          <w:tcPr>
            <w:tcW w:w="3364" w:type="dxa"/>
          </w:tcPr>
          <w:p w14:paraId="72ADB4E9" w14:textId="77777777" w:rsidR="003956EE" w:rsidRPr="005B623D" w:rsidRDefault="003956EE" w:rsidP="00C31FE2">
            <w:pPr>
              <w:pStyle w:val="Textbezodsazen"/>
              <w:jc w:val="left"/>
            </w:pPr>
            <w:r w:rsidRPr="005B623D">
              <w:t>Kopie všech žádostí předané Objednateli, potvrzené podatelnou příslušných stavebních úřadů</w:t>
            </w:r>
          </w:p>
        </w:tc>
      </w:tr>
      <w:tr w:rsidR="003956EE" w:rsidRPr="00B72613" w14:paraId="47CD9916" w14:textId="77777777" w:rsidTr="00C31FE2">
        <w:tc>
          <w:tcPr>
            <w:tcW w:w="2771" w:type="dxa"/>
          </w:tcPr>
          <w:p w14:paraId="2B7559B8" w14:textId="77777777" w:rsidR="003956EE" w:rsidRPr="005B623D" w:rsidRDefault="003956EE" w:rsidP="00C31FE2">
            <w:pPr>
              <w:pStyle w:val="Textbezodsazen"/>
              <w:rPr>
                <w:rStyle w:val="Tun"/>
              </w:rPr>
            </w:pPr>
            <w:r w:rsidRPr="005B623D">
              <w:rPr>
                <w:rStyle w:val="Tun"/>
              </w:rPr>
              <w:t>5. Dílčí etapa</w:t>
            </w:r>
          </w:p>
        </w:tc>
        <w:tc>
          <w:tcPr>
            <w:tcW w:w="4008" w:type="dxa"/>
          </w:tcPr>
          <w:p w14:paraId="4FFFA309" w14:textId="77777777" w:rsidR="003956EE" w:rsidRPr="005B623D" w:rsidRDefault="003956EE" w:rsidP="00C31FE2">
            <w:pPr>
              <w:pStyle w:val="Textbezodsazen"/>
              <w:jc w:val="left"/>
              <w:rPr>
                <w:b/>
              </w:rPr>
            </w:pPr>
            <w:r w:rsidRPr="005B623D">
              <w:rPr>
                <w:b/>
              </w:rPr>
              <w:t>Do 11 měsíců</w:t>
            </w:r>
            <w:r w:rsidRPr="005B623D">
              <w:t xml:space="preserve"> od nabytí účinnosti Smlouvy</w:t>
            </w:r>
          </w:p>
        </w:tc>
        <w:tc>
          <w:tcPr>
            <w:tcW w:w="3519" w:type="dxa"/>
          </w:tcPr>
          <w:p w14:paraId="1D1E7D25" w14:textId="77777777" w:rsidR="003956EE" w:rsidRPr="005B623D" w:rsidRDefault="003956EE" w:rsidP="00C31FE2">
            <w:pPr>
              <w:pStyle w:val="Textbezodsazen"/>
              <w:jc w:val="left"/>
            </w:pPr>
            <w:r w:rsidRPr="005B623D">
              <w:t>Předání PDPS s kompletní  dokladovou část, náklady a oceněnými soupisy prací ve struktuře dle VTP, a návrhem ZTP na realizaci stavby</w:t>
            </w:r>
          </w:p>
        </w:tc>
        <w:tc>
          <w:tcPr>
            <w:tcW w:w="3364" w:type="dxa"/>
          </w:tcPr>
          <w:p w14:paraId="35B3A4FF" w14:textId="77777777" w:rsidR="003956EE" w:rsidRPr="005B623D" w:rsidRDefault="003956EE" w:rsidP="00C31FE2">
            <w:pPr>
              <w:pStyle w:val="Textbezodsazen"/>
              <w:jc w:val="left"/>
            </w:pPr>
            <w:r w:rsidRPr="005B623D">
              <w:t>Předávací protokol k dané dílčí etapě</w:t>
            </w:r>
          </w:p>
        </w:tc>
      </w:tr>
      <w:tr w:rsidR="003956EE" w:rsidRPr="00B72613" w14:paraId="23BB182C" w14:textId="77777777" w:rsidTr="00C31FE2">
        <w:tc>
          <w:tcPr>
            <w:tcW w:w="2771" w:type="dxa"/>
          </w:tcPr>
          <w:p w14:paraId="3576C1A7" w14:textId="77777777" w:rsidR="003956EE" w:rsidRPr="005B623D" w:rsidRDefault="003956EE" w:rsidP="00C31FE2">
            <w:pPr>
              <w:pStyle w:val="Textbezodsazen"/>
              <w:rPr>
                <w:rStyle w:val="Tun"/>
              </w:rPr>
            </w:pPr>
            <w:r w:rsidRPr="005B623D">
              <w:rPr>
                <w:rStyle w:val="Tun"/>
              </w:rPr>
              <w:t>6. Dílčí etapa</w:t>
            </w:r>
          </w:p>
        </w:tc>
        <w:tc>
          <w:tcPr>
            <w:tcW w:w="4008" w:type="dxa"/>
          </w:tcPr>
          <w:p w14:paraId="27EFE349" w14:textId="77777777" w:rsidR="003956EE" w:rsidRPr="005B623D" w:rsidRDefault="003956EE" w:rsidP="00C31FE2">
            <w:pPr>
              <w:pStyle w:val="Textbezodsazen"/>
              <w:jc w:val="left"/>
            </w:pPr>
            <w:r w:rsidRPr="005B623D">
              <w:rPr>
                <w:b/>
              </w:rPr>
              <w:t>do 13 měsíců</w:t>
            </w:r>
            <w:r w:rsidRPr="005B623D">
              <w:t xml:space="preserve"> od nabytí účinnosti Smlouvy</w:t>
            </w:r>
          </w:p>
        </w:tc>
        <w:tc>
          <w:tcPr>
            <w:tcW w:w="3519" w:type="dxa"/>
          </w:tcPr>
          <w:p w14:paraId="38EF232A" w14:textId="77777777" w:rsidR="003956EE" w:rsidRPr="005B623D" w:rsidRDefault="003956EE" w:rsidP="00C31FE2">
            <w:pPr>
              <w:pStyle w:val="Textbezodsazen"/>
              <w:jc w:val="left"/>
            </w:pPr>
            <w:r w:rsidRPr="005B623D">
              <w:t>Nabytí právní moci všech správních povolení</w:t>
            </w:r>
          </w:p>
        </w:tc>
        <w:tc>
          <w:tcPr>
            <w:tcW w:w="3364" w:type="dxa"/>
          </w:tcPr>
          <w:p w14:paraId="4924CC36" w14:textId="77777777" w:rsidR="003956EE" w:rsidRPr="005B623D" w:rsidRDefault="003956EE" w:rsidP="00C31FE2">
            <w:pPr>
              <w:pStyle w:val="Textbezodsazen"/>
              <w:jc w:val="left"/>
            </w:pPr>
            <w:r w:rsidRPr="005B623D">
              <w:t>Správní povolení v právní moci, předan</w:t>
            </w:r>
            <w:r>
              <w:t>á</w:t>
            </w:r>
            <w:r w:rsidRPr="005B623D">
              <w:t xml:space="preserve"> Objednateli</w:t>
            </w:r>
          </w:p>
        </w:tc>
      </w:tr>
      <w:tr w:rsidR="00982156" w:rsidRPr="00982156" w14:paraId="1B0EB5F2" w14:textId="77777777" w:rsidTr="00C31FE2">
        <w:tc>
          <w:tcPr>
            <w:tcW w:w="2771" w:type="dxa"/>
          </w:tcPr>
          <w:p w14:paraId="5B9B20AE" w14:textId="77777777" w:rsidR="003956EE" w:rsidRPr="00982156" w:rsidRDefault="003956EE" w:rsidP="00C31FE2">
            <w:pPr>
              <w:pStyle w:val="Textbezodsazen"/>
              <w:rPr>
                <w:rStyle w:val="Tun"/>
              </w:rPr>
            </w:pPr>
            <w:r w:rsidRPr="00982156">
              <w:rPr>
                <w:rStyle w:val="Tun"/>
              </w:rPr>
              <w:lastRenderedPageBreak/>
              <w:t>7. Dílčí etapa</w:t>
            </w:r>
          </w:p>
        </w:tc>
        <w:tc>
          <w:tcPr>
            <w:tcW w:w="4008" w:type="dxa"/>
          </w:tcPr>
          <w:p w14:paraId="6941A51A" w14:textId="5391D8E7" w:rsidR="003956EE" w:rsidRPr="00982156" w:rsidRDefault="003956EE" w:rsidP="00FD23E6">
            <w:pPr>
              <w:pStyle w:val="Textbezodsazen"/>
              <w:jc w:val="left"/>
            </w:pPr>
            <w:r w:rsidRPr="00982156">
              <w:rPr>
                <w:b/>
              </w:rPr>
              <w:t>Do 1 měsíc</w:t>
            </w:r>
            <w:r w:rsidR="00FD23E6" w:rsidRPr="00982156">
              <w:rPr>
                <w:b/>
              </w:rPr>
              <w:t>e</w:t>
            </w:r>
            <w:r w:rsidRPr="00982156">
              <w:t xml:space="preserve"> od termínu 6. Dílčí etapy</w:t>
            </w:r>
          </w:p>
        </w:tc>
        <w:tc>
          <w:tcPr>
            <w:tcW w:w="3519" w:type="dxa"/>
          </w:tcPr>
          <w:p w14:paraId="1667B3E2" w14:textId="77777777" w:rsidR="003956EE" w:rsidRPr="00982156" w:rsidRDefault="003956EE" w:rsidP="00C31FE2">
            <w:pPr>
              <w:pStyle w:val="Textbezodsazen"/>
              <w:jc w:val="left"/>
            </w:pPr>
            <w:r w:rsidRPr="00982156">
              <w:t>Definitivní předání PDPS s kompletní  dokladovou část, náklady a oceněnými soupisy prací ve struktuře dle VTP, a návrhem ZTP na realizaci stavby po získání stavebního povolení</w:t>
            </w:r>
          </w:p>
        </w:tc>
        <w:tc>
          <w:tcPr>
            <w:tcW w:w="3364" w:type="dxa"/>
          </w:tcPr>
          <w:p w14:paraId="236CABFC" w14:textId="77777777" w:rsidR="003956EE" w:rsidRPr="00982156" w:rsidRDefault="003956EE" w:rsidP="00C31FE2">
            <w:pPr>
              <w:pStyle w:val="Textbezodsazen"/>
              <w:jc w:val="left"/>
            </w:pPr>
            <w:r w:rsidRPr="00982156">
              <w:t>Protokol o provedení Díla</w:t>
            </w:r>
          </w:p>
        </w:tc>
      </w:tr>
      <w:tr w:rsidR="00845A5B" w:rsidRPr="00982156" w14:paraId="7A6E219C" w14:textId="77777777" w:rsidTr="00C31FE2">
        <w:tc>
          <w:tcPr>
            <w:tcW w:w="2771" w:type="dxa"/>
          </w:tcPr>
          <w:p w14:paraId="3F03109E" w14:textId="77777777" w:rsidR="00845A5B" w:rsidRDefault="0077594A" w:rsidP="00C31FE2">
            <w:pPr>
              <w:pStyle w:val="Textbezodsazen"/>
              <w:rPr>
                <w:rStyle w:val="Tun"/>
              </w:rPr>
            </w:pPr>
            <w:r>
              <w:rPr>
                <w:rStyle w:val="Tun"/>
              </w:rPr>
              <w:t xml:space="preserve">8. Dílčí etapa </w:t>
            </w:r>
          </w:p>
          <w:p w14:paraId="5532AF07" w14:textId="37E2B7CA" w:rsidR="0077594A" w:rsidRPr="00982156" w:rsidRDefault="0077594A" w:rsidP="00C31FE2">
            <w:pPr>
              <w:pStyle w:val="Textbezodsazen"/>
              <w:rPr>
                <w:rStyle w:val="Tun"/>
              </w:rPr>
            </w:pPr>
            <w:r>
              <w:rPr>
                <w:rStyle w:val="Tun"/>
              </w:rPr>
              <w:t>Výkon autorského dozoru</w:t>
            </w:r>
          </w:p>
        </w:tc>
        <w:tc>
          <w:tcPr>
            <w:tcW w:w="4008" w:type="dxa"/>
          </w:tcPr>
          <w:p w14:paraId="14717C02" w14:textId="7412123C" w:rsidR="00845A5B" w:rsidRPr="0077594A" w:rsidRDefault="0077594A" w:rsidP="00124F68">
            <w:pPr>
              <w:pStyle w:val="Textbezodsazen"/>
              <w:jc w:val="left"/>
            </w:pPr>
            <w:r>
              <w:t>Autorský dozor (předpoklad 24 měsíců)</w:t>
            </w:r>
          </w:p>
        </w:tc>
        <w:tc>
          <w:tcPr>
            <w:tcW w:w="3519" w:type="dxa"/>
          </w:tcPr>
          <w:p w14:paraId="60AF11BF" w14:textId="7D8CF06C" w:rsidR="00845A5B" w:rsidRPr="00982156" w:rsidRDefault="0077594A" w:rsidP="0077594A">
            <w:pPr>
              <w:pStyle w:val="Textbezodsazen"/>
              <w:jc w:val="left"/>
            </w:pPr>
            <w:r w:rsidRPr="00F67F21">
              <w:t xml:space="preserve">Autorský dozor projektanta při realizaci Stavby; Zhotovitel se zavazuje provádět autorský dozor ode dne zahájení realizace stavby do ukončení realizace stavby v předpokládané délce </w:t>
            </w:r>
            <w:r>
              <w:t>24 měsíců</w:t>
            </w:r>
          </w:p>
        </w:tc>
        <w:tc>
          <w:tcPr>
            <w:tcW w:w="3364" w:type="dxa"/>
          </w:tcPr>
          <w:p w14:paraId="3748AEFE" w14:textId="23342771" w:rsidR="00845A5B" w:rsidRPr="00982156" w:rsidRDefault="0077594A" w:rsidP="00C31FE2">
            <w:pPr>
              <w:pStyle w:val="Textbezodsazen"/>
              <w:jc w:val="left"/>
            </w:pPr>
            <w:r w:rsidRPr="00F67F21">
              <w:t>Výkaz poskytnutých služeb (1 x za čtvrtletí) - stručný popis výkonů a specifikace výkonu autorského dozoru projektanta</w:t>
            </w:r>
          </w:p>
        </w:tc>
      </w:tr>
      <w:tr w:rsidR="00982156" w:rsidRPr="00982156" w14:paraId="184896B5" w14:textId="77777777" w:rsidTr="00C31FE2">
        <w:tc>
          <w:tcPr>
            <w:tcW w:w="2771" w:type="dxa"/>
          </w:tcPr>
          <w:p w14:paraId="1E66BEC3" w14:textId="77777777" w:rsidR="003956EE" w:rsidRPr="00982156" w:rsidRDefault="003956EE" w:rsidP="00C31FE2">
            <w:pPr>
              <w:pStyle w:val="Textbezodsazen"/>
              <w:rPr>
                <w:rStyle w:val="Tun"/>
              </w:rPr>
            </w:pPr>
            <w:r w:rsidRPr="00982156">
              <w:rPr>
                <w:rStyle w:val="Tun"/>
              </w:rPr>
              <w:t>Termín dokončení Díla</w:t>
            </w:r>
          </w:p>
        </w:tc>
        <w:tc>
          <w:tcPr>
            <w:tcW w:w="4008" w:type="dxa"/>
          </w:tcPr>
          <w:p w14:paraId="66B0FB01" w14:textId="2E3A08E6" w:rsidR="003956EE" w:rsidRPr="00982156" w:rsidRDefault="003956EE" w:rsidP="00124F68">
            <w:pPr>
              <w:pStyle w:val="Textbezodsazen"/>
              <w:jc w:val="left"/>
            </w:pPr>
            <w:r w:rsidRPr="00982156">
              <w:rPr>
                <w:b/>
              </w:rPr>
              <w:t xml:space="preserve">předpoklad do </w:t>
            </w:r>
            <w:r w:rsidR="00FD23E6" w:rsidRPr="00982156">
              <w:rPr>
                <w:b/>
              </w:rPr>
              <w:t xml:space="preserve">38 měsíců </w:t>
            </w:r>
            <w:r w:rsidR="00FD23E6" w:rsidRPr="00124F68">
              <w:t xml:space="preserve">od </w:t>
            </w:r>
            <w:r w:rsidR="00124F68" w:rsidRPr="00124F68">
              <w:t>nabytí účinnosti</w:t>
            </w:r>
            <w:r w:rsidR="00FD23E6" w:rsidRPr="00124F68">
              <w:t xml:space="preserve"> Smlouvy</w:t>
            </w:r>
            <w:r w:rsidRPr="00982156">
              <w:t xml:space="preserve"> (v závislosti na zahájení 7. Dílčí etapy)</w:t>
            </w:r>
          </w:p>
        </w:tc>
        <w:tc>
          <w:tcPr>
            <w:tcW w:w="3519" w:type="dxa"/>
          </w:tcPr>
          <w:p w14:paraId="2E9A5019" w14:textId="7D70F440" w:rsidR="003956EE" w:rsidRPr="00982156" w:rsidRDefault="003956EE" w:rsidP="00C31FE2">
            <w:pPr>
              <w:pStyle w:val="Textbezodsazen"/>
              <w:jc w:val="left"/>
            </w:pPr>
          </w:p>
        </w:tc>
        <w:tc>
          <w:tcPr>
            <w:tcW w:w="3364" w:type="dxa"/>
          </w:tcPr>
          <w:p w14:paraId="70FF96C9" w14:textId="77777777" w:rsidR="003956EE" w:rsidRPr="00982156" w:rsidRDefault="003956EE" w:rsidP="00C31FE2">
            <w:pPr>
              <w:pStyle w:val="Textbezodsazen"/>
              <w:jc w:val="left"/>
            </w:pPr>
            <w:r w:rsidRPr="00982156">
              <w:t>Po ukončení přejímacího řízení Stavby a předložení výkazu poskytnutých služeb (o výkonu autorského dozoru projektanta)</w:t>
            </w:r>
          </w:p>
        </w:tc>
      </w:tr>
    </w:tbl>
    <w:p w14:paraId="373448E4" w14:textId="77777777" w:rsidR="00B72613" w:rsidRPr="00982156"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94242F">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4"/>
        <w:gridCol w:w="5765"/>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21B2351" w14:textId="05C15FF3" w:rsidR="00502690" w:rsidRPr="00724E2E" w:rsidRDefault="00724E2E" w:rsidP="002038D5">
            <w:pPr>
              <w:pStyle w:val="Tabulka"/>
            </w:pPr>
            <w:r w:rsidRPr="00724E2E">
              <w:t>Mgr. Daniel Továrnický</w:t>
            </w:r>
          </w:p>
        </w:tc>
      </w:tr>
      <w:tr w:rsidR="00502690" w:rsidRPr="00F95FBD" w14:paraId="40ECAF95" w14:textId="77777777" w:rsidTr="005923F7">
        <w:trPr>
          <w:trHeight w:val="170"/>
        </w:trPr>
        <w:tc>
          <w:tcPr>
            <w:tcW w:w="3056" w:type="dxa"/>
          </w:tcPr>
          <w:p w14:paraId="69569E69" w14:textId="77777777" w:rsidR="00502690" w:rsidRPr="00F95FBD" w:rsidRDefault="002038D5" w:rsidP="002038D5">
            <w:pPr>
              <w:pStyle w:val="Tabulka"/>
            </w:pPr>
            <w:r w:rsidRPr="00F95FBD">
              <w:t>Adresa</w:t>
            </w:r>
          </w:p>
        </w:tc>
        <w:tc>
          <w:tcPr>
            <w:tcW w:w="5812" w:type="dxa"/>
          </w:tcPr>
          <w:p w14:paraId="3B081A7B" w14:textId="323A4558" w:rsidR="00502690" w:rsidRPr="00724E2E" w:rsidRDefault="00724E2E" w:rsidP="00E00BFB">
            <w:pPr>
              <w:pStyle w:val="Tabulka"/>
            </w:pPr>
            <w:r w:rsidRPr="00724E2E">
              <w:t xml:space="preserve">Sušická 1106/25, 326 00 Plzeň 26 - </w:t>
            </w:r>
            <w:proofErr w:type="spellStart"/>
            <w:r w:rsidRPr="00724E2E">
              <w:t>Lobzy</w:t>
            </w:r>
            <w:proofErr w:type="spellEnd"/>
          </w:p>
        </w:tc>
      </w:tr>
      <w:tr w:rsidR="002038D5" w:rsidRPr="00F95FBD" w14:paraId="2F71D29D" w14:textId="77777777" w:rsidTr="005923F7">
        <w:trPr>
          <w:trHeight w:val="170"/>
        </w:trPr>
        <w:tc>
          <w:tcPr>
            <w:tcW w:w="3056" w:type="dxa"/>
          </w:tcPr>
          <w:p w14:paraId="5318CB3B" w14:textId="77777777" w:rsidR="002038D5" w:rsidRPr="00F95FBD" w:rsidRDefault="002038D5" w:rsidP="002038D5">
            <w:pPr>
              <w:pStyle w:val="Tabulka"/>
            </w:pPr>
            <w:r w:rsidRPr="00F95FBD">
              <w:t>E-mail</w:t>
            </w:r>
          </w:p>
        </w:tc>
        <w:tc>
          <w:tcPr>
            <w:tcW w:w="5812" w:type="dxa"/>
          </w:tcPr>
          <w:p w14:paraId="79398A0B" w14:textId="6D3BB7A8" w:rsidR="002038D5" w:rsidRPr="00724E2E" w:rsidRDefault="00724E2E" w:rsidP="002038D5">
            <w:pPr>
              <w:pStyle w:val="Tabulka"/>
            </w:pPr>
            <w:r w:rsidRPr="00724E2E">
              <w:t>tovarnicky@spravazeleznic.cz</w:t>
            </w:r>
          </w:p>
        </w:tc>
      </w:tr>
      <w:tr w:rsidR="002038D5" w:rsidRPr="00F95FBD" w14:paraId="34D35C90" w14:textId="77777777" w:rsidTr="005923F7">
        <w:trPr>
          <w:trHeight w:val="170"/>
        </w:trPr>
        <w:tc>
          <w:tcPr>
            <w:tcW w:w="3056" w:type="dxa"/>
          </w:tcPr>
          <w:p w14:paraId="3CA9AC60" w14:textId="77777777" w:rsidR="002038D5" w:rsidRPr="00F95FBD" w:rsidRDefault="002038D5" w:rsidP="002038D5">
            <w:pPr>
              <w:pStyle w:val="Tabulka"/>
            </w:pPr>
            <w:r w:rsidRPr="00F95FBD">
              <w:t>Telefon</w:t>
            </w:r>
          </w:p>
        </w:tc>
        <w:tc>
          <w:tcPr>
            <w:tcW w:w="5812" w:type="dxa"/>
          </w:tcPr>
          <w:p w14:paraId="5446A276" w14:textId="74302613" w:rsidR="002038D5" w:rsidRPr="00724E2E" w:rsidRDefault="00724E2E" w:rsidP="002038D5">
            <w:pPr>
              <w:pStyle w:val="Tabulka"/>
            </w:pPr>
            <w:r w:rsidRPr="00724E2E">
              <w:t>+420 722 988 744</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3956EE" w:rsidRPr="0017282C" w14:paraId="5CCFD43E" w14:textId="77777777" w:rsidTr="003956EE">
        <w:trPr>
          <w:cnfStyle w:val="100000000000" w:firstRow="1" w:lastRow="0" w:firstColumn="0" w:lastColumn="0" w:oddVBand="0" w:evenVBand="0" w:oddHBand="0" w:evenHBand="0" w:firstRowFirstColumn="0" w:firstRowLastColumn="0" w:lastRowFirstColumn="0" w:lastRowLastColumn="0"/>
        </w:trPr>
        <w:tc>
          <w:tcPr>
            <w:tcW w:w="3030" w:type="dxa"/>
          </w:tcPr>
          <w:p w14:paraId="4C28E082" w14:textId="77777777" w:rsidR="003956EE" w:rsidRPr="0017282C" w:rsidRDefault="003956EE" w:rsidP="003956EE">
            <w:pPr>
              <w:pStyle w:val="Tabulka"/>
              <w:rPr>
                <w:rStyle w:val="Nadpisvtabulce"/>
                <w:b/>
              </w:rPr>
            </w:pPr>
            <w:r w:rsidRPr="0017282C">
              <w:rPr>
                <w:rStyle w:val="Nadpisvtabulce"/>
                <w:b/>
              </w:rPr>
              <w:t>Jméno a příjmení</w:t>
            </w:r>
          </w:p>
        </w:tc>
        <w:tc>
          <w:tcPr>
            <w:tcW w:w="5759" w:type="dxa"/>
          </w:tcPr>
          <w:p w14:paraId="5739BB35" w14:textId="0875628C" w:rsidR="003956EE" w:rsidRPr="0017282C" w:rsidRDefault="003956EE" w:rsidP="003956EE">
            <w:pPr>
              <w:pStyle w:val="Tabulka"/>
              <w:rPr>
                <w:highlight w:val="green"/>
              </w:rPr>
            </w:pPr>
            <w:r w:rsidRPr="00240DBC">
              <w:t>Ing. Petr Vaníček</w:t>
            </w:r>
          </w:p>
        </w:tc>
      </w:tr>
      <w:tr w:rsidR="003956EE" w:rsidRPr="00F95FBD" w14:paraId="706FF4D5" w14:textId="77777777" w:rsidTr="003956EE">
        <w:tc>
          <w:tcPr>
            <w:tcW w:w="3030" w:type="dxa"/>
          </w:tcPr>
          <w:p w14:paraId="2C0E2F42" w14:textId="77777777" w:rsidR="003956EE" w:rsidRPr="00F95FBD" w:rsidRDefault="003956EE" w:rsidP="003956EE">
            <w:pPr>
              <w:pStyle w:val="Tabulka"/>
            </w:pPr>
            <w:r w:rsidRPr="00F95FBD">
              <w:t>Adresa</w:t>
            </w:r>
          </w:p>
        </w:tc>
        <w:tc>
          <w:tcPr>
            <w:tcW w:w="5759" w:type="dxa"/>
          </w:tcPr>
          <w:p w14:paraId="3737BD8F" w14:textId="6220D7BD" w:rsidR="003956EE" w:rsidRPr="00FB4272" w:rsidRDefault="003956EE" w:rsidP="003956EE">
            <w:pPr>
              <w:pStyle w:val="Tabulka"/>
              <w:rPr>
                <w:highlight w:val="green"/>
              </w:rPr>
            </w:pPr>
            <w:r w:rsidRPr="00240DBC">
              <w:t>Ke Štvanici 656/3, 186 00 Praha - Karlín</w:t>
            </w:r>
          </w:p>
        </w:tc>
      </w:tr>
      <w:tr w:rsidR="003956EE" w:rsidRPr="00F95FBD" w14:paraId="1D11AA7F" w14:textId="77777777" w:rsidTr="003956EE">
        <w:tc>
          <w:tcPr>
            <w:tcW w:w="3030" w:type="dxa"/>
          </w:tcPr>
          <w:p w14:paraId="12108013" w14:textId="77777777" w:rsidR="003956EE" w:rsidRPr="00F95FBD" w:rsidRDefault="003956EE" w:rsidP="003956EE">
            <w:pPr>
              <w:pStyle w:val="Tabulka"/>
            </w:pPr>
            <w:r w:rsidRPr="00F95FBD">
              <w:t>E-mail</w:t>
            </w:r>
          </w:p>
        </w:tc>
        <w:tc>
          <w:tcPr>
            <w:tcW w:w="5759" w:type="dxa"/>
          </w:tcPr>
          <w:p w14:paraId="1E0E1393" w14:textId="4D1A5D64" w:rsidR="003956EE" w:rsidRPr="00FB4272" w:rsidRDefault="005A2EDF" w:rsidP="003956EE">
            <w:pPr>
              <w:pStyle w:val="Tabulka"/>
              <w:rPr>
                <w:highlight w:val="green"/>
              </w:rPr>
            </w:pPr>
            <w:hyperlink r:id="rId32" w:history="1">
              <w:r w:rsidR="003956EE" w:rsidRPr="00240DBC">
                <w:rPr>
                  <w:rStyle w:val="Hypertextovodkaz"/>
                  <w:noProof w:val="0"/>
                  <w:color w:val="auto"/>
                  <w:u w:val="none"/>
                </w:rPr>
                <w:t>VanicekP@spravazeleznic.cz</w:t>
              </w:r>
            </w:hyperlink>
          </w:p>
        </w:tc>
      </w:tr>
      <w:tr w:rsidR="002038D5" w:rsidRPr="00F95FBD" w14:paraId="21B83451" w14:textId="77777777" w:rsidTr="003956EE">
        <w:tc>
          <w:tcPr>
            <w:tcW w:w="3030" w:type="dxa"/>
          </w:tcPr>
          <w:p w14:paraId="49C6978A" w14:textId="77777777" w:rsidR="002038D5" w:rsidRPr="00F95FBD" w:rsidRDefault="002038D5" w:rsidP="002038D5">
            <w:pPr>
              <w:pStyle w:val="Tabulka"/>
            </w:pPr>
            <w:r w:rsidRPr="00F95FBD">
              <w:t>Telefon</w:t>
            </w:r>
          </w:p>
        </w:tc>
        <w:tc>
          <w:tcPr>
            <w:tcW w:w="5759" w:type="dxa"/>
          </w:tcPr>
          <w:p w14:paraId="62B054F5" w14:textId="176DE278" w:rsidR="002038D5" w:rsidRPr="00FB4272" w:rsidRDefault="003956EE" w:rsidP="002038D5">
            <w:pPr>
              <w:pStyle w:val="Tabulka"/>
              <w:rPr>
                <w:highlight w:val="green"/>
              </w:rPr>
            </w:pPr>
            <w:r w:rsidRPr="00240DBC">
              <w:t>+420 702 117 549</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26"/>
        <w:gridCol w:w="5763"/>
      </w:tblGrid>
      <w:tr w:rsidR="00C44853" w:rsidRPr="0017282C" w14:paraId="0EABA5A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49F8FC"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EE19205" w14:textId="4E9B2B36" w:rsidR="00C44853" w:rsidRPr="00B300C3" w:rsidRDefault="00B300C3" w:rsidP="005923F7">
            <w:pPr>
              <w:pStyle w:val="Tabulka"/>
            </w:pPr>
            <w:r w:rsidRPr="00B300C3">
              <w:t>Nikolas Nitran</w:t>
            </w:r>
          </w:p>
        </w:tc>
      </w:tr>
      <w:tr w:rsidR="00C44853" w:rsidRPr="00F95FBD" w14:paraId="53E7235B" w14:textId="77777777" w:rsidTr="005923F7">
        <w:tc>
          <w:tcPr>
            <w:tcW w:w="3056" w:type="dxa"/>
          </w:tcPr>
          <w:p w14:paraId="69FFD236" w14:textId="77777777" w:rsidR="00C44853" w:rsidRPr="00F95FBD" w:rsidRDefault="00C44853" w:rsidP="005923F7">
            <w:pPr>
              <w:pStyle w:val="Tabulka"/>
            </w:pPr>
            <w:r w:rsidRPr="00F95FBD">
              <w:t>Adresa</w:t>
            </w:r>
          </w:p>
        </w:tc>
        <w:tc>
          <w:tcPr>
            <w:tcW w:w="5812" w:type="dxa"/>
          </w:tcPr>
          <w:p w14:paraId="16303ED5" w14:textId="4EB2B591" w:rsidR="00C44853" w:rsidRPr="00B300C3" w:rsidRDefault="00B300C3" w:rsidP="00B300C3">
            <w:pPr>
              <w:pStyle w:val="Tabulka"/>
            </w:pPr>
            <w:r w:rsidRPr="00B300C3">
              <w:t>Ke Štvanici 656/3, 186 00 Praha - Karlín</w:t>
            </w:r>
          </w:p>
        </w:tc>
      </w:tr>
      <w:tr w:rsidR="00C44853" w:rsidRPr="00F95FBD" w14:paraId="7106C7D2" w14:textId="77777777" w:rsidTr="005923F7">
        <w:tc>
          <w:tcPr>
            <w:tcW w:w="3056" w:type="dxa"/>
          </w:tcPr>
          <w:p w14:paraId="654439D1" w14:textId="77777777" w:rsidR="00C44853" w:rsidRPr="00F95FBD" w:rsidRDefault="00C44853" w:rsidP="005923F7">
            <w:pPr>
              <w:pStyle w:val="Tabulka"/>
            </w:pPr>
            <w:r w:rsidRPr="00F95FBD">
              <w:t>E-mail</w:t>
            </w:r>
          </w:p>
        </w:tc>
        <w:tc>
          <w:tcPr>
            <w:tcW w:w="5812" w:type="dxa"/>
          </w:tcPr>
          <w:p w14:paraId="056AE604" w14:textId="4EED28B3" w:rsidR="00C44853" w:rsidRPr="00B300C3" w:rsidRDefault="00B300C3" w:rsidP="005923F7">
            <w:pPr>
              <w:pStyle w:val="Tabulka"/>
            </w:pPr>
            <w:r w:rsidRPr="00B300C3">
              <w:t>nitran@spravazeleznic.cz</w:t>
            </w:r>
          </w:p>
        </w:tc>
      </w:tr>
      <w:tr w:rsidR="00C44853" w:rsidRPr="00F95FBD" w14:paraId="37826E6A" w14:textId="77777777" w:rsidTr="005923F7">
        <w:tc>
          <w:tcPr>
            <w:tcW w:w="3056" w:type="dxa"/>
          </w:tcPr>
          <w:p w14:paraId="2C2CAF1D" w14:textId="77777777" w:rsidR="00C44853" w:rsidRPr="00F95FBD" w:rsidRDefault="00C44853" w:rsidP="005923F7">
            <w:pPr>
              <w:pStyle w:val="Tabulka"/>
            </w:pPr>
            <w:r w:rsidRPr="00F95FBD">
              <w:t>Telefon</w:t>
            </w:r>
          </w:p>
        </w:tc>
        <w:tc>
          <w:tcPr>
            <w:tcW w:w="5812" w:type="dxa"/>
          </w:tcPr>
          <w:p w14:paraId="4946ADB2" w14:textId="676A18BB" w:rsidR="00C44853" w:rsidRPr="00B300C3" w:rsidRDefault="00B300C3" w:rsidP="00B300C3">
            <w:pPr>
              <w:pStyle w:val="Tabulka"/>
            </w:pPr>
            <w:r w:rsidRPr="00B300C3">
              <w:t>+420 724 863 591</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4"/>
        <w:gridCol w:w="5765"/>
      </w:tblGrid>
      <w:tr w:rsidR="00C44853" w:rsidRPr="0017282C" w14:paraId="715D1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FB397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5D89871" w14:textId="20CCEF76" w:rsidR="00C44853" w:rsidRPr="00FD23E6" w:rsidRDefault="00FD23E6" w:rsidP="005923F7">
            <w:pPr>
              <w:pStyle w:val="Tabulka"/>
            </w:pPr>
            <w:r w:rsidRPr="00FD23E6">
              <w:t>Ing. Vladimír Pokorný</w:t>
            </w:r>
          </w:p>
        </w:tc>
      </w:tr>
      <w:tr w:rsidR="00C44853" w:rsidRPr="00F95FBD" w14:paraId="1AAD4E53" w14:textId="77777777" w:rsidTr="005923F7">
        <w:tc>
          <w:tcPr>
            <w:tcW w:w="3056" w:type="dxa"/>
          </w:tcPr>
          <w:p w14:paraId="1C4D8A95" w14:textId="77777777" w:rsidR="00C44853" w:rsidRPr="00F95FBD" w:rsidRDefault="00C44853" w:rsidP="005923F7">
            <w:pPr>
              <w:pStyle w:val="Tabulka"/>
            </w:pPr>
            <w:r w:rsidRPr="00F95FBD">
              <w:t>Adresa</w:t>
            </w:r>
          </w:p>
        </w:tc>
        <w:tc>
          <w:tcPr>
            <w:tcW w:w="5812" w:type="dxa"/>
          </w:tcPr>
          <w:p w14:paraId="65CA3DAF" w14:textId="28677EB7" w:rsidR="00C44853" w:rsidRPr="00FB4272" w:rsidRDefault="00FD23E6" w:rsidP="005923F7">
            <w:pPr>
              <w:pStyle w:val="Tabulka"/>
              <w:rPr>
                <w:highlight w:val="green"/>
              </w:rPr>
            </w:pPr>
            <w:r w:rsidRPr="00FD23E6">
              <w:t>Václavkova 169/1</w:t>
            </w:r>
            <w:r>
              <w:t>, 160 00</w:t>
            </w:r>
          </w:p>
        </w:tc>
      </w:tr>
      <w:tr w:rsidR="00C44853" w:rsidRPr="00F95FBD" w14:paraId="0A5F1A23" w14:textId="77777777" w:rsidTr="005923F7">
        <w:tc>
          <w:tcPr>
            <w:tcW w:w="3056" w:type="dxa"/>
          </w:tcPr>
          <w:p w14:paraId="05A28146" w14:textId="77777777" w:rsidR="00C44853" w:rsidRPr="00F95FBD" w:rsidRDefault="00C44853" w:rsidP="005923F7">
            <w:pPr>
              <w:pStyle w:val="Tabulka"/>
            </w:pPr>
            <w:r w:rsidRPr="00F95FBD">
              <w:t>E-mail</w:t>
            </w:r>
          </w:p>
        </w:tc>
        <w:tc>
          <w:tcPr>
            <w:tcW w:w="5812" w:type="dxa"/>
          </w:tcPr>
          <w:p w14:paraId="464619F8" w14:textId="5A3861B9" w:rsidR="00C44853" w:rsidRPr="00FB4272" w:rsidRDefault="00FD23E6" w:rsidP="005923F7">
            <w:pPr>
              <w:pStyle w:val="Tabulka"/>
              <w:rPr>
                <w:highlight w:val="green"/>
              </w:rPr>
            </w:pPr>
            <w:r w:rsidRPr="00FD23E6">
              <w:t>PokornyV@spravazeleznic.cz</w:t>
            </w:r>
          </w:p>
        </w:tc>
      </w:tr>
      <w:tr w:rsidR="00C44853" w:rsidRPr="00F95FBD" w14:paraId="4B457396" w14:textId="77777777" w:rsidTr="005923F7">
        <w:tc>
          <w:tcPr>
            <w:tcW w:w="3056" w:type="dxa"/>
          </w:tcPr>
          <w:p w14:paraId="7D7A586C" w14:textId="77777777" w:rsidR="00C44853" w:rsidRPr="00F95FBD" w:rsidRDefault="00C44853" w:rsidP="005923F7">
            <w:pPr>
              <w:pStyle w:val="Tabulka"/>
            </w:pPr>
            <w:r w:rsidRPr="00F95FBD">
              <w:t>Telefon</w:t>
            </w:r>
          </w:p>
        </w:tc>
        <w:tc>
          <w:tcPr>
            <w:tcW w:w="5812" w:type="dxa"/>
          </w:tcPr>
          <w:p w14:paraId="599F31C7" w14:textId="78320DFF" w:rsidR="000E2ED0" w:rsidRPr="00FB4272" w:rsidRDefault="00FD23E6" w:rsidP="005923F7">
            <w:pPr>
              <w:pStyle w:val="Tabulka"/>
              <w:rPr>
                <w:highlight w:val="green"/>
              </w:rPr>
            </w:pPr>
            <w:r w:rsidRPr="00FD23E6">
              <w:t>+420 724 275 182</w:t>
            </w:r>
          </w:p>
        </w:tc>
      </w:tr>
    </w:tbl>
    <w:p w14:paraId="726C3125" w14:textId="77777777" w:rsidR="005923F7" w:rsidRDefault="005923F7" w:rsidP="005923F7">
      <w:pPr>
        <w:pStyle w:val="Textbezodsazen"/>
      </w:pPr>
    </w:p>
    <w:p w14:paraId="42702898" w14:textId="06DD49FD"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B300C3" w:rsidRPr="0017282C" w14:paraId="028AA027" w14:textId="77777777" w:rsidTr="00B300C3">
        <w:trPr>
          <w:cnfStyle w:val="100000000000" w:firstRow="1" w:lastRow="0" w:firstColumn="0" w:lastColumn="0" w:oddVBand="0" w:evenVBand="0" w:oddHBand="0" w:evenHBand="0" w:firstRowFirstColumn="0" w:firstRowLastColumn="0" w:lastRowFirstColumn="0" w:lastRowLastColumn="0"/>
        </w:trPr>
        <w:tc>
          <w:tcPr>
            <w:tcW w:w="3032" w:type="dxa"/>
          </w:tcPr>
          <w:p w14:paraId="63D226A9" w14:textId="77777777" w:rsidR="00B300C3" w:rsidRPr="0017282C" w:rsidRDefault="00B300C3" w:rsidP="00B300C3">
            <w:pPr>
              <w:pStyle w:val="Tabulka"/>
              <w:rPr>
                <w:rStyle w:val="Nadpisvtabulce"/>
                <w:b/>
              </w:rPr>
            </w:pPr>
            <w:r w:rsidRPr="0017282C">
              <w:rPr>
                <w:rStyle w:val="Nadpisvtabulce"/>
                <w:b/>
              </w:rPr>
              <w:t>Jméno a příjmení</w:t>
            </w:r>
          </w:p>
        </w:tc>
        <w:tc>
          <w:tcPr>
            <w:tcW w:w="5757" w:type="dxa"/>
          </w:tcPr>
          <w:p w14:paraId="1021FA43" w14:textId="0D8D9D87" w:rsidR="00B300C3" w:rsidRPr="0017282C" w:rsidRDefault="00B300C3" w:rsidP="00B300C3">
            <w:pPr>
              <w:pStyle w:val="Tabulka"/>
              <w:rPr>
                <w:highlight w:val="green"/>
              </w:rPr>
            </w:pPr>
            <w:r w:rsidRPr="00B300C3">
              <w:t>Nikolas Nitran</w:t>
            </w:r>
          </w:p>
        </w:tc>
      </w:tr>
      <w:tr w:rsidR="00B300C3" w:rsidRPr="000C2B01" w14:paraId="165AAE11" w14:textId="77777777" w:rsidTr="00B300C3">
        <w:tc>
          <w:tcPr>
            <w:tcW w:w="3032" w:type="dxa"/>
          </w:tcPr>
          <w:p w14:paraId="1B2EBA68" w14:textId="77777777" w:rsidR="00B300C3" w:rsidRPr="000C2B01" w:rsidRDefault="00B300C3" w:rsidP="00B300C3">
            <w:pPr>
              <w:pStyle w:val="Tabulka"/>
              <w:rPr>
                <w:rStyle w:val="Nadpisvtabulce"/>
                <w:b w:val="0"/>
              </w:rPr>
            </w:pPr>
            <w:r>
              <w:rPr>
                <w:rStyle w:val="Nadpisvtabulce"/>
                <w:b w:val="0"/>
              </w:rPr>
              <w:t>Adresa</w:t>
            </w:r>
          </w:p>
        </w:tc>
        <w:tc>
          <w:tcPr>
            <w:tcW w:w="5757" w:type="dxa"/>
          </w:tcPr>
          <w:p w14:paraId="477CB5E3" w14:textId="2EFFE9EB" w:rsidR="00B300C3" w:rsidRPr="000C2B01" w:rsidRDefault="00B300C3" w:rsidP="00B300C3">
            <w:pPr>
              <w:pStyle w:val="Tabulka"/>
              <w:rPr>
                <w:highlight w:val="green"/>
              </w:rPr>
            </w:pPr>
            <w:r w:rsidRPr="00B300C3">
              <w:t>Ke Štvanici 656/3, 186 00 Praha - Karlín</w:t>
            </w:r>
          </w:p>
        </w:tc>
      </w:tr>
      <w:tr w:rsidR="00B300C3" w:rsidRPr="000C2B01" w14:paraId="116B0012" w14:textId="77777777" w:rsidTr="00B300C3">
        <w:tc>
          <w:tcPr>
            <w:tcW w:w="3032" w:type="dxa"/>
          </w:tcPr>
          <w:p w14:paraId="2FD48B88" w14:textId="77777777" w:rsidR="00B300C3" w:rsidRPr="000C2B01" w:rsidRDefault="00B300C3" w:rsidP="00B300C3">
            <w:pPr>
              <w:pStyle w:val="Tabulka"/>
            </w:pPr>
            <w:r w:rsidRPr="000C2B01">
              <w:t>E-mail</w:t>
            </w:r>
          </w:p>
        </w:tc>
        <w:tc>
          <w:tcPr>
            <w:tcW w:w="5757" w:type="dxa"/>
          </w:tcPr>
          <w:p w14:paraId="07F9B395" w14:textId="49EA53F6" w:rsidR="00B300C3" w:rsidRPr="000C2B01" w:rsidRDefault="00B300C3" w:rsidP="00B300C3">
            <w:pPr>
              <w:pStyle w:val="Tabulka"/>
              <w:rPr>
                <w:highlight w:val="green"/>
              </w:rPr>
            </w:pPr>
            <w:r w:rsidRPr="00B300C3">
              <w:t>nitran@spravazeleznic.cz</w:t>
            </w:r>
          </w:p>
        </w:tc>
      </w:tr>
      <w:tr w:rsidR="000E2ED0" w:rsidRPr="000C2B01" w14:paraId="1E99D54B" w14:textId="77777777" w:rsidTr="00B300C3">
        <w:tc>
          <w:tcPr>
            <w:tcW w:w="3032" w:type="dxa"/>
          </w:tcPr>
          <w:p w14:paraId="50EE7B12" w14:textId="77777777" w:rsidR="000E2ED0" w:rsidRPr="000C2B01" w:rsidRDefault="000E2ED0" w:rsidP="00253CBA">
            <w:pPr>
              <w:pStyle w:val="Tabulka"/>
            </w:pPr>
            <w:r w:rsidRPr="000C2B01">
              <w:t>Telefon</w:t>
            </w:r>
          </w:p>
        </w:tc>
        <w:tc>
          <w:tcPr>
            <w:tcW w:w="5757" w:type="dxa"/>
          </w:tcPr>
          <w:p w14:paraId="67F434C8" w14:textId="5AE9D637" w:rsidR="000E2ED0" w:rsidRPr="000C2B01" w:rsidRDefault="00B300C3" w:rsidP="00253CBA">
            <w:pPr>
              <w:pStyle w:val="Tabulka"/>
              <w:rPr>
                <w:highlight w:val="green"/>
              </w:rPr>
            </w:pPr>
            <w:r w:rsidRPr="00B300C3">
              <w:t>+420 724 863 591</w:t>
            </w:r>
          </w:p>
        </w:tc>
      </w:tr>
    </w:tbl>
    <w:p w14:paraId="0E9862A9" w14:textId="77777777" w:rsidR="002038D5" w:rsidRDefault="002038D5" w:rsidP="002038D5">
      <w:pPr>
        <w:pStyle w:val="Textbezodsazen"/>
      </w:pPr>
    </w:p>
    <w:p w14:paraId="19A78900" w14:textId="77777777" w:rsidR="009919F8" w:rsidRDefault="009919F8" w:rsidP="00EC707C">
      <w:pPr>
        <w:pStyle w:val="Nadpisbezsl1-2"/>
        <w:tabs>
          <w:tab w:val="left" w:pos="2292"/>
        </w:tabs>
      </w:pPr>
    </w:p>
    <w:p w14:paraId="070D9AA8" w14:textId="77DB6C12" w:rsidR="00EC707C" w:rsidRDefault="00EC707C" w:rsidP="00EC707C">
      <w:pPr>
        <w:pStyle w:val="Nadpisbezsl1-2"/>
        <w:tabs>
          <w:tab w:val="left" w:pos="2292"/>
        </w:tabs>
      </w:pPr>
      <w:r>
        <w:t>Za Zhotovitele</w:t>
      </w:r>
      <w:r>
        <w:tab/>
      </w:r>
    </w:p>
    <w:p w14:paraId="2FF2C76B" w14:textId="0C5BFD1B" w:rsidR="00EC707C" w:rsidRPr="00F95FBD" w:rsidRDefault="00355CDA" w:rsidP="00EC707C">
      <w:pPr>
        <w:pStyle w:val="Textbezodsazen"/>
      </w:pPr>
      <w:r w:rsidRPr="00F035CE">
        <w:t>Odborný personál Zhotovitele (na příslušné pozici člena odborného personálu může být pouze jedna fyzická osoba; toto omezení se netýká pozice úředně oprávněný zeměměřický inženýr)</w:t>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3FF15683" w:rsidR="002038D5" w:rsidRPr="00F95FBD" w:rsidRDefault="00EC707C" w:rsidP="00165977">
      <w:pPr>
        <w:pStyle w:val="Nadpistabulky"/>
        <w:rPr>
          <w:sz w:val="18"/>
          <w:szCs w:val="18"/>
        </w:rPr>
      </w:pPr>
      <w:r>
        <w:rPr>
          <w:sz w:val="18"/>
          <w:szCs w:val="18"/>
        </w:rPr>
        <w:t>Vedoucí týmu</w:t>
      </w:r>
      <w:r w:rsidR="00092C6D">
        <w:rPr>
          <w:sz w:val="18"/>
          <w:szCs w:val="18"/>
        </w:rPr>
        <w:t xml:space="preserve"> (HIP)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48D85BE5" w14:textId="77777777" w:rsidR="002038D5" w:rsidRPr="00F95FBD" w:rsidRDefault="002038D5" w:rsidP="00165977">
      <w:pPr>
        <w:pStyle w:val="Tabulka"/>
      </w:pPr>
    </w:p>
    <w:p w14:paraId="67DCD42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2038D5" w:rsidRPr="0017282C" w14:paraId="1317B0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C4083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7B8E8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AC5A139" w14:textId="77777777" w:rsidTr="005923F7">
        <w:tc>
          <w:tcPr>
            <w:tcW w:w="3056" w:type="dxa"/>
          </w:tcPr>
          <w:p w14:paraId="0EDB0814" w14:textId="77777777" w:rsidR="002038D5" w:rsidRPr="00F95FBD" w:rsidRDefault="002038D5" w:rsidP="00165977">
            <w:pPr>
              <w:pStyle w:val="Tabulka"/>
            </w:pPr>
            <w:r w:rsidRPr="00F95FBD">
              <w:t>Adresa</w:t>
            </w:r>
          </w:p>
        </w:tc>
        <w:tc>
          <w:tcPr>
            <w:tcW w:w="5812" w:type="dxa"/>
          </w:tcPr>
          <w:p w14:paraId="03D1981F" w14:textId="77777777" w:rsidR="002038D5" w:rsidRPr="00F95FBD" w:rsidRDefault="002038D5" w:rsidP="00165977">
            <w:pPr>
              <w:pStyle w:val="Tabulka"/>
            </w:pPr>
            <w:r w:rsidRPr="00F95FBD">
              <w:rPr>
                <w:highlight w:val="yellow"/>
              </w:rPr>
              <w:t>[VLOŽÍ ZHOTOVITEL]</w:t>
            </w:r>
          </w:p>
        </w:tc>
      </w:tr>
      <w:tr w:rsidR="002038D5" w:rsidRPr="00F95FBD" w14:paraId="3278A3E7" w14:textId="77777777" w:rsidTr="005923F7">
        <w:tc>
          <w:tcPr>
            <w:tcW w:w="3056" w:type="dxa"/>
          </w:tcPr>
          <w:p w14:paraId="2AC6D7E2" w14:textId="77777777" w:rsidR="002038D5" w:rsidRPr="00F95FBD" w:rsidRDefault="002038D5" w:rsidP="00165977">
            <w:pPr>
              <w:pStyle w:val="Tabulka"/>
            </w:pPr>
            <w:r w:rsidRPr="00F95FBD">
              <w:t>E-mail</w:t>
            </w:r>
          </w:p>
        </w:tc>
        <w:tc>
          <w:tcPr>
            <w:tcW w:w="5812" w:type="dxa"/>
          </w:tcPr>
          <w:p w14:paraId="2954BA37" w14:textId="77777777" w:rsidR="002038D5" w:rsidRPr="00F95FBD" w:rsidRDefault="002038D5" w:rsidP="00165977">
            <w:pPr>
              <w:pStyle w:val="Tabulka"/>
            </w:pPr>
            <w:r w:rsidRPr="00F95FBD">
              <w:rPr>
                <w:highlight w:val="yellow"/>
              </w:rPr>
              <w:t>[VLOŽÍ ZHOTOVITEL]</w:t>
            </w:r>
          </w:p>
        </w:tc>
      </w:tr>
      <w:tr w:rsidR="002038D5" w:rsidRPr="00F95FBD" w14:paraId="62BDDCAE" w14:textId="77777777" w:rsidTr="005923F7">
        <w:tc>
          <w:tcPr>
            <w:tcW w:w="3056" w:type="dxa"/>
          </w:tcPr>
          <w:p w14:paraId="5934992D" w14:textId="77777777" w:rsidR="002038D5" w:rsidRPr="00F95FBD" w:rsidRDefault="002038D5" w:rsidP="00165977">
            <w:pPr>
              <w:pStyle w:val="Tabulka"/>
            </w:pPr>
            <w:r w:rsidRPr="00F95FBD">
              <w:t>Telefon</w:t>
            </w:r>
          </w:p>
        </w:tc>
        <w:tc>
          <w:tcPr>
            <w:tcW w:w="5812" w:type="dxa"/>
          </w:tcPr>
          <w:p w14:paraId="51E53F65" w14:textId="77777777" w:rsidR="002038D5" w:rsidRPr="00F95FBD" w:rsidRDefault="002038D5" w:rsidP="00165977">
            <w:pPr>
              <w:pStyle w:val="Tabulka"/>
            </w:pPr>
            <w:r w:rsidRPr="00F95FBD">
              <w:rPr>
                <w:highlight w:val="yellow"/>
              </w:rPr>
              <w:t>[VLOŽÍ ZHOTOVITEL]</w:t>
            </w:r>
          </w:p>
        </w:tc>
      </w:tr>
    </w:tbl>
    <w:p w14:paraId="28C7FAFF" w14:textId="77777777" w:rsidR="002038D5" w:rsidRPr="00F95FBD" w:rsidRDefault="002038D5" w:rsidP="00165977">
      <w:pPr>
        <w:pStyle w:val="Tabulka"/>
      </w:pPr>
    </w:p>
    <w:p w14:paraId="71103B9C"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5923F7">
        <w:tc>
          <w:tcPr>
            <w:tcW w:w="3056" w:type="dxa"/>
          </w:tcPr>
          <w:p w14:paraId="316FCE8E" w14:textId="77777777" w:rsidR="002038D5" w:rsidRPr="00F95FBD" w:rsidRDefault="002038D5" w:rsidP="005923F7">
            <w:pPr>
              <w:pStyle w:val="Tabulka"/>
              <w:keepNext/>
            </w:pPr>
            <w:r w:rsidRPr="00F95FBD">
              <w:t>Adresa</w:t>
            </w:r>
          </w:p>
        </w:tc>
        <w:tc>
          <w:tcPr>
            <w:tcW w:w="5812"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5923F7">
        <w:tc>
          <w:tcPr>
            <w:tcW w:w="3056" w:type="dxa"/>
          </w:tcPr>
          <w:p w14:paraId="13B81AC8" w14:textId="77777777" w:rsidR="002038D5" w:rsidRPr="00F95FBD" w:rsidRDefault="002038D5" w:rsidP="00165977">
            <w:pPr>
              <w:pStyle w:val="Tabulka"/>
            </w:pPr>
            <w:r w:rsidRPr="00F95FBD">
              <w:t>E-mail</w:t>
            </w:r>
          </w:p>
        </w:tc>
        <w:tc>
          <w:tcPr>
            <w:tcW w:w="5812"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5923F7">
        <w:tc>
          <w:tcPr>
            <w:tcW w:w="3056" w:type="dxa"/>
          </w:tcPr>
          <w:p w14:paraId="168DD42D" w14:textId="77777777" w:rsidR="002038D5" w:rsidRPr="00F95FBD" w:rsidRDefault="002038D5" w:rsidP="00165977">
            <w:pPr>
              <w:pStyle w:val="Tabulka"/>
            </w:pPr>
            <w:r w:rsidRPr="00F95FBD">
              <w:t>Telefon</w:t>
            </w:r>
          </w:p>
        </w:tc>
        <w:tc>
          <w:tcPr>
            <w:tcW w:w="5812" w:type="dxa"/>
          </w:tcPr>
          <w:p w14:paraId="5A116DA8" w14:textId="77777777" w:rsidR="002038D5" w:rsidRPr="00F95FBD" w:rsidRDefault="002038D5" w:rsidP="00165977">
            <w:pPr>
              <w:pStyle w:val="Tabulka"/>
            </w:pPr>
            <w:r w:rsidRPr="00F95FBD">
              <w:rPr>
                <w:highlight w:val="yellow"/>
              </w:rPr>
              <w:t>[VLOŽÍ ZHOTOVITEL]</w:t>
            </w:r>
          </w:p>
        </w:tc>
      </w:tr>
    </w:tbl>
    <w:p w14:paraId="04F8C077" w14:textId="08A58FEB" w:rsidR="002038D5" w:rsidRDefault="002038D5" w:rsidP="00165977">
      <w:pPr>
        <w:pStyle w:val="Tabulka"/>
      </w:pPr>
    </w:p>
    <w:p w14:paraId="49593F1D" w14:textId="12D85557" w:rsidR="003956EE" w:rsidRPr="00F95FBD" w:rsidRDefault="003956EE" w:rsidP="003956EE">
      <w:pPr>
        <w:pStyle w:val="Nadpistabulky"/>
        <w:rPr>
          <w:sz w:val="18"/>
          <w:szCs w:val="18"/>
        </w:rPr>
      </w:pPr>
      <w:r w:rsidRPr="00124F68">
        <w:rPr>
          <w:sz w:val="18"/>
          <w:szCs w:val="18"/>
        </w:rPr>
        <w:t xml:space="preserve">Specialista na silniční stavby - </w:t>
      </w:r>
      <w:r w:rsidRPr="00124F68">
        <w:rPr>
          <w:sz w:val="18"/>
          <w:szCs w:val="18"/>
          <w:highlight w:val="yellow"/>
        </w:rPr>
        <w:t xml:space="preserve">oprávněn </w:t>
      </w:r>
      <w:r w:rsidRPr="00EC707C">
        <w:rPr>
          <w:sz w:val="18"/>
          <w:szCs w:val="18"/>
          <w:highlight w:val="yellow"/>
        </w:rPr>
        <w:t>k jednání za Zhotovitele</w:t>
      </w:r>
    </w:p>
    <w:tbl>
      <w:tblPr>
        <w:tblStyle w:val="TabulkaS-zhlav"/>
        <w:tblW w:w="8789" w:type="dxa"/>
        <w:tblLook w:val="04A0" w:firstRow="1" w:lastRow="0" w:firstColumn="1" w:lastColumn="0" w:noHBand="0" w:noVBand="1"/>
      </w:tblPr>
      <w:tblGrid>
        <w:gridCol w:w="3030"/>
        <w:gridCol w:w="5759"/>
      </w:tblGrid>
      <w:tr w:rsidR="003956EE" w:rsidRPr="0017282C" w14:paraId="4793BFD5" w14:textId="77777777" w:rsidTr="00C31FE2">
        <w:trPr>
          <w:cnfStyle w:val="100000000000" w:firstRow="1" w:lastRow="0" w:firstColumn="0" w:lastColumn="0" w:oddVBand="0" w:evenVBand="0" w:oddHBand="0" w:evenHBand="0" w:firstRowFirstColumn="0" w:firstRowLastColumn="0" w:lastRowFirstColumn="0" w:lastRowLastColumn="0"/>
        </w:trPr>
        <w:tc>
          <w:tcPr>
            <w:tcW w:w="3056" w:type="dxa"/>
          </w:tcPr>
          <w:p w14:paraId="7FD70A0E" w14:textId="77777777" w:rsidR="003956EE" w:rsidRPr="0017282C" w:rsidRDefault="003956EE" w:rsidP="00C31FE2">
            <w:pPr>
              <w:pStyle w:val="Tabulka"/>
              <w:keepNext/>
              <w:rPr>
                <w:rStyle w:val="Nadpisvtabulce"/>
                <w:b/>
              </w:rPr>
            </w:pPr>
            <w:r w:rsidRPr="0017282C">
              <w:rPr>
                <w:rStyle w:val="Nadpisvtabulce"/>
                <w:b/>
              </w:rPr>
              <w:t>Jméno a příjmení</w:t>
            </w:r>
          </w:p>
        </w:tc>
        <w:tc>
          <w:tcPr>
            <w:tcW w:w="5812" w:type="dxa"/>
          </w:tcPr>
          <w:p w14:paraId="77A9C912" w14:textId="77777777" w:rsidR="003956EE" w:rsidRPr="0017282C" w:rsidRDefault="003956EE" w:rsidP="00C31FE2">
            <w:pPr>
              <w:pStyle w:val="Tabulka"/>
            </w:pPr>
            <w:r w:rsidRPr="0017282C">
              <w:rPr>
                <w:highlight w:val="yellow"/>
              </w:rPr>
              <w:t>[VLOŽÍ ZHOTOVITEL]</w:t>
            </w:r>
          </w:p>
        </w:tc>
      </w:tr>
      <w:tr w:rsidR="003956EE" w:rsidRPr="00F95FBD" w14:paraId="4FAE821A" w14:textId="77777777" w:rsidTr="00C31FE2">
        <w:tc>
          <w:tcPr>
            <w:tcW w:w="3056" w:type="dxa"/>
          </w:tcPr>
          <w:p w14:paraId="0A3337CE" w14:textId="77777777" w:rsidR="003956EE" w:rsidRPr="00F95FBD" w:rsidRDefault="003956EE" w:rsidP="00C31FE2">
            <w:pPr>
              <w:pStyle w:val="Tabulka"/>
              <w:keepNext/>
            </w:pPr>
            <w:r w:rsidRPr="00F95FBD">
              <w:t>Adresa</w:t>
            </w:r>
          </w:p>
        </w:tc>
        <w:tc>
          <w:tcPr>
            <w:tcW w:w="5812" w:type="dxa"/>
          </w:tcPr>
          <w:p w14:paraId="69F0A31D" w14:textId="77777777" w:rsidR="003956EE" w:rsidRPr="00F95FBD" w:rsidRDefault="003956EE" w:rsidP="00C31FE2">
            <w:pPr>
              <w:pStyle w:val="Tabulka"/>
            </w:pPr>
            <w:r w:rsidRPr="00F95FBD">
              <w:rPr>
                <w:highlight w:val="yellow"/>
              </w:rPr>
              <w:t>[VLOŽÍ ZHOTOVITEL]</w:t>
            </w:r>
          </w:p>
        </w:tc>
      </w:tr>
      <w:tr w:rsidR="003956EE" w:rsidRPr="00F95FBD" w14:paraId="4167AD77" w14:textId="77777777" w:rsidTr="00C31FE2">
        <w:tc>
          <w:tcPr>
            <w:tcW w:w="3056" w:type="dxa"/>
          </w:tcPr>
          <w:p w14:paraId="74C1EEDE" w14:textId="77777777" w:rsidR="003956EE" w:rsidRPr="00F95FBD" w:rsidRDefault="003956EE" w:rsidP="00C31FE2">
            <w:pPr>
              <w:pStyle w:val="Tabulka"/>
            </w:pPr>
            <w:r w:rsidRPr="00F95FBD">
              <w:t>E-mail</w:t>
            </w:r>
          </w:p>
        </w:tc>
        <w:tc>
          <w:tcPr>
            <w:tcW w:w="5812" w:type="dxa"/>
          </w:tcPr>
          <w:p w14:paraId="4EF5A92B" w14:textId="77777777" w:rsidR="003956EE" w:rsidRPr="00F95FBD" w:rsidRDefault="003956EE" w:rsidP="00C31FE2">
            <w:pPr>
              <w:pStyle w:val="Tabulka"/>
            </w:pPr>
            <w:r w:rsidRPr="00F95FBD">
              <w:rPr>
                <w:highlight w:val="yellow"/>
              </w:rPr>
              <w:t>[VLOŽÍ ZHOTOVITEL]</w:t>
            </w:r>
          </w:p>
        </w:tc>
      </w:tr>
      <w:tr w:rsidR="003956EE" w:rsidRPr="00F95FBD" w14:paraId="146555CC" w14:textId="77777777" w:rsidTr="00C31FE2">
        <w:tc>
          <w:tcPr>
            <w:tcW w:w="3056" w:type="dxa"/>
          </w:tcPr>
          <w:p w14:paraId="417675B6" w14:textId="77777777" w:rsidR="003956EE" w:rsidRPr="00F95FBD" w:rsidRDefault="003956EE" w:rsidP="00C31FE2">
            <w:pPr>
              <w:pStyle w:val="Tabulka"/>
            </w:pPr>
            <w:r w:rsidRPr="00F95FBD">
              <w:t>Telefon</w:t>
            </w:r>
          </w:p>
        </w:tc>
        <w:tc>
          <w:tcPr>
            <w:tcW w:w="5812" w:type="dxa"/>
          </w:tcPr>
          <w:p w14:paraId="788EABE5" w14:textId="77777777" w:rsidR="003956EE" w:rsidRPr="00F95FBD" w:rsidRDefault="003956EE" w:rsidP="00C31FE2">
            <w:pPr>
              <w:pStyle w:val="Tabulka"/>
            </w:pPr>
            <w:r w:rsidRPr="00F95FBD">
              <w:rPr>
                <w:highlight w:val="yellow"/>
              </w:rPr>
              <w:t>[VLOŽÍ ZHOTOVITEL]</w:t>
            </w:r>
          </w:p>
        </w:tc>
      </w:tr>
    </w:tbl>
    <w:p w14:paraId="528EF200" w14:textId="77777777" w:rsidR="003956EE" w:rsidRPr="00F95FBD" w:rsidRDefault="003956EE" w:rsidP="00165977">
      <w:pPr>
        <w:pStyle w:val="Tabulka"/>
      </w:pPr>
    </w:p>
    <w:p w14:paraId="55FC3A9E"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lastRenderedPageBreak/>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p w14:paraId="37F77720" w14:textId="77777777" w:rsidR="00165977" w:rsidRPr="00F95FBD" w:rsidRDefault="00165977" w:rsidP="00165977">
      <w:pPr>
        <w:pStyle w:val="Tabulka"/>
      </w:pPr>
    </w:p>
    <w:p w14:paraId="2BA1E39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p w14:paraId="4227D14A" w14:textId="77777777" w:rsidR="00165977" w:rsidRPr="00F95FBD" w:rsidRDefault="00165977" w:rsidP="00165977">
      <w:pPr>
        <w:pStyle w:val="Tabulka"/>
      </w:pPr>
    </w:p>
    <w:p w14:paraId="4373FDC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77B34778" w14:textId="77777777" w:rsidR="00165977" w:rsidRPr="00F95FBD" w:rsidRDefault="00165977" w:rsidP="00165977">
      <w:pPr>
        <w:pStyle w:val="Tabulka"/>
      </w:pPr>
    </w:p>
    <w:p w14:paraId="33C9B3E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165977" w:rsidRPr="0017282C" w14:paraId="15B8F46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07F27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7ECE27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024E3A" w14:textId="77777777" w:rsidTr="005923F7">
        <w:tc>
          <w:tcPr>
            <w:tcW w:w="3056" w:type="dxa"/>
          </w:tcPr>
          <w:p w14:paraId="7383FE75" w14:textId="77777777" w:rsidR="00165977" w:rsidRPr="00F95FBD" w:rsidRDefault="00165977" w:rsidP="00165977">
            <w:pPr>
              <w:pStyle w:val="Tabulka"/>
            </w:pPr>
            <w:r w:rsidRPr="00F95FBD">
              <w:t>Adresa</w:t>
            </w:r>
          </w:p>
        </w:tc>
        <w:tc>
          <w:tcPr>
            <w:tcW w:w="5812" w:type="dxa"/>
          </w:tcPr>
          <w:p w14:paraId="29C5CAD0" w14:textId="77777777" w:rsidR="00165977" w:rsidRPr="00F95FBD" w:rsidRDefault="00165977" w:rsidP="00165977">
            <w:pPr>
              <w:pStyle w:val="Tabulka"/>
            </w:pPr>
            <w:r w:rsidRPr="00F95FBD">
              <w:rPr>
                <w:highlight w:val="yellow"/>
              </w:rPr>
              <w:t>[VLOŽÍ ZHOTOVITEL]</w:t>
            </w:r>
          </w:p>
        </w:tc>
      </w:tr>
      <w:tr w:rsidR="00165977" w:rsidRPr="00F95FBD" w14:paraId="24BD747C" w14:textId="77777777" w:rsidTr="005923F7">
        <w:tc>
          <w:tcPr>
            <w:tcW w:w="3056" w:type="dxa"/>
          </w:tcPr>
          <w:p w14:paraId="077FD78C" w14:textId="77777777" w:rsidR="00165977" w:rsidRPr="00F95FBD" w:rsidRDefault="00165977" w:rsidP="00165977">
            <w:pPr>
              <w:pStyle w:val="Tabulka"/>
            </w:pPr>
            <w:r w:rsidRPr="00F95FBD">
              <w:t>E-mail</w:t>
            </w:r>
          </w:p>
        </w:tc>
        <w:tc>
          <w:tcPr>
            <w:tcW w:w="5812" w:type="dxa"/>
          </w:tcPr>
          <w:p w14:paraId="4E7CCC7B" w14:textId="77777777" w:rsidR="00165977" w:rsidRPr="00F95FBD" w:rsidRDefault="00165977" w:rsidP="00165977">
            <w:pPr>
              <w:pStyle w:val="Tabulka"/>
            </w:pPr>
            <w:r w:rsidRPr="00F95FBD">
              <w:rPr>
                <w:highlight w:val="yellow"/>
              </w:rPr>
              <w:t>[VLOŽÍ ZHOTOVITEL]</w:t>
            </w:r>
          </w:p>
        </w:tc>
      </w:tr>
      <w:tr w:rsidR="00165977" w:rsidRPr="00F95FBD" w14:paraId="65599D68" w14:textId="77777777" w:rsidTr="005923F7">
        <w:tc>
          <w:tcPr>
            <w:tcW w:w="3056" w:type="dxa"/>
          </w:tcPr>
          <w:p w14:paraId="132A7ECF" w14:textId="77777777" w:rsidR="00165977" w:rsidRPr="00F95FBD" w:rsidRDefault="00165977" w:rsidP="00165977">
            <w:pPr>
              <w:pStyle w:val="Tabulka"/>
            </w:pPr>
            <w:r w:rsidRPr="00F95FBD">
              <w:t>Telefon</w:t>
            </w:r>
          </w:p>
        </w:tc>
        <w:tc>
          <w:tcPr>
            <w:tcW w:w="5812" w:type="dxa"/>
          </w:tcPr>
          <w:p w14:paraId="604F82CB" w14:textId="77777777" w:rsidR="00165977" w:rsidRPr="00F95FBD" w:rsidRDefault="00165977" w:rsidP="00165977">
            <w:pPr>
              <w:pStyle w:val="Tabulka"/>
            </w:pPr>
            <w:r w:rsidRPr="00F95FBD">
              <w:rPr>
                <w:highlight w:val="yellow"/>
              </w:rPr>
              <w:t>[VLOŽÍ ZHOTOVITEL]</w:t>
            </w:r>
          </w:p>
        </w:tc>
      </w:tr>
    </w:tbl>
    <w:p w14:paraId="39F87BB1" w14:textId="77777777" w:rsidR="00165977" w:rsidRPr="00F95FBD" w:rsidRDefault="00165977" w:rsidP="00165977">
      <w:pPr>
        <w:pStyle w:val="Tabulka"/>
      </w:pPr>
    </w:p>
    <w:p w14:paraId="0CAE182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165977" w:rsidRPr="0017282C" w14:paraId="47D93F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E09A3C"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7C89A70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48DD573" w14:textId="77777777" w:rsidTr="005923F7">
        <w:tc>
          <w:tcPr>
            <w:tcW w:w="3056" w:type="dxa"/>
          </w:tcPr>
          <w:p w14:paraId="746B1B5D" w14:textId="77777777" w:rsidR="00165977" w:rsidRPr="00F95FBD" w:rsidRDefault="00165977" w:rsidP="005923F7">
            <w:pPr>
              <w:pStyle w:val="Tabulka"/>
              <w:keepNext/>
            </w:pPr>
            <w:r w:rsidRPr="00F95FBD">
              <w:t>Adresa</w:t>
            </w:r>
          </w:p>
        </w:tc>
        <w:tc>
          <w:tcPr>
            <w:tcW w:w="5812" w:type="dxa"/>
          </w:tcPr>
          <w:p w14:paraId="4C05C61B" w14:textId="77777777" w:rsidR="00165977" w:rsidRPr="00F95FBD" w:rsidRDefault="00165977" w:rsidP="00165977">
            <w:pPr>
              <w:pStyle w:val="Tabulka"/>
            </w:pPr>
            <w:r w:rsidRPr="00F95FBD">
              <w:rPr>
                <w:highlight w:val="yellow"/>
              </w:rPr>
              <w:t>[VLOŽÍ ZHOTOVITEL]</w:t>
            </w:r>
          </w:p>
        </w:tc>
      </w:tr>
      <w:tr w:rsidR="00165977" w:rsidRPr="00F95FBD" w14:paraId="134592B6" w14:textId="77777777" w:rsidTr="005923F7">
        <w:tc>
          <w:tcPr>
            <w:tcW w:w="3056" w:type="dxa"/>
          </w:tcPr>
          <w:p w14:paraId="204255E0" w14:textId="77777777" w:rsidR="00165977" w:rsidRPr="00F95FBD" w:rsidRDefault="00165977" w:rsidP="00165977">
            <w:pPr>
              <w:pStyle w:val="Tabulka"/>
            </w:pPr>
            <w:r w:rsidRPr="00F95FBD">
              <w:t>E-mail</w:t>
            </w:r>
          </w:p>
        </w:tc>
        <w:tc>
          <w:tcPr>
            <w:tcW w:w="5812" w:type="dxa"/>
          </w:tcPr>
          <w:p w14:paraId="2BE53596" w14:textId="77777777" w:rsidR="00165977" w:rsidRPr="00F95FBD" w:rsidRDefault="00165977" w:rsidP="00165977">
            <w:pPr>
              <w:pStyle w:val="Tabulka"/>
            </w:pPr>
            <w:r w:rsidRPr="00F95FBD">
              <w:rPr>
                <w:highlight w:val="yellow"/>
              </w:rPr>
              <w:t>[VLOŽÍ ZHOTOVITEL]</w:t>
            </w:r>
          </w:p>
        </w:tc>
      </w:tr>
      <w:tr w:rsidR="00165977" w:rsidRPr="00F95FBD" w14:paraId="30D39751" w14:textId="77777777" w:rsidTr="005923F7">
        <w:tc>
          <w:tcPr>
            <w:tcW w:w="3056" w:type="dxa"/>
          </w:tcPr>
          <w:p w14:paraId="6F1A1413" w14:textId="77777777" w:rsidR="00165977" w:rsidRPr="00F95FBD" w:rsidRDefault="00165977" w:rsidP="00165977">
            <w:pPr>
              <w:pStyle w:val="Tabulka"/>
            </w:pPr>
            <w:r w:rsidRPr="00F95FBD">
              <w:t>Telefon</w:t>
            </w:r>
          </w:p>
        </w:tc>
        <w:tc>
          <w:tcPr>
            <w:tcW w:w="5812" w:type="dxa"/>
          </w:tcPr>
          <w:p w14:paraId="56811370" w14:textId="77777777" w:rsidR="00165977" w:rsidRPr="00F95FBD" w:rsidRDefault="00165977" w:rsidP="00165977">
            <w:pPr>
              <w:pStyle w:val="Tabulka"/>
            </w:pPr>
            <w:r w:rsidRPr="00F95FBD">
              <w:rPr>
                <w:highlight w:val="yellow"/>
              </w:rPr>
              <w:t>[VLOŽÍ ZHOTOVITEL]</w:t>
            </w:r>
          </w:p>
        </w:tc>
      </w:tr>
    </w:tbl>
    <w:p w14:paraId="59C94EC0" w14:textId="3C265663" w:rsidR="00EC707C" w:rsidRDefault="00EC707C" w:rsidP="00EC707C">
      <w:pPr>
        <w:pStyle w:val="Tabulka"/>
      </w:pPr>
    </w:p>
    <w:p w14:paraId="0492503B" w14:textId="77777777" w:rsidR="00092C6D" w:rsidRPr="00F95FBD" w:rsidRDefault="00092C6D" w:rsidP="00092C6D">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092C6D" w:rsidRPr="0017282C" w14:paraId="20F3764A" w14:textId="77777777" w:rsidTr="002F0545">
        <w:trPr>
          <w:cnfStyle w:val="100000000000" w:firstRow="1" w:lastRow="0" w:firstColumn="0" w:lastColumn="0" w:oddVBand="0" w:evenVBand="0" w:oddHBand="0" w:evenHBand="0" w:firstRowFirstColumn="0" w:firstRowLastColumn="0" w:lastRowFirstColumn="0" w:lastRowLastColumn="0"/>
        </w:trPr>
        <w:tc>
          <w:tcPr>
            <w:tcW w:w="3056" w:type="dxa"/>
          </w:tcPr>
          <w:p w14:paraId="7C1CA0C0" w14:textId="77777777" w:rsidR="00092C6D" w:rsidRPr="0017282C" w:rsidRDefault="00092C6D" w:rsidP="002F0545">
            <w:pPr>
              <w:pStyle w:val="Tabulka"/>
              <w:rPr>
                <w:rStyle w:val="Nadpisvtabulce"/>
                <w:b/>
              </w:rPr>
            </w:pPr>
            <w:r w:rsidRPr="0017282C">
              <w:rPr>
                <w:rStyle w:val="Nadpisvtabulce"/>
                <w:b/>
              </w:rPr>
              <w:t>Jméno a příjmení</w:t>
            </w:r>
          </w:p>
        </w:tc>
        <w:tc>
          <w:tcPr>
            <w:tcW w:w="5812" w:type="dxa"/>
          </w:tcPr>
          <w:p w14:paraId="714FE43A" w14:textId="77777777" w:rsidR="00092C6D" w:rsidRPr="0017282C" w:rsidRDefault="00092C6D" w:rsidP="002F0545">
            <w:pPr>
              <w:pStyle w:val="Tabulka"/>
            </w:pPr>
            <w:r w:rsidRPr="0017282C">
              <w:rPr>
                <w:highlight w:val="yellow"/>
              </w:rPr>
              <w:t>[VLOŽÍ ZHOTOVITEL]</w:t>
            </w:r>
          </w:p>
        </w:tc>
      </w:tr>
      <w:tr w:rsidR="00092C6D" w:rsidRPr="0017282C" w14:paraId="3667474E" w14:textId="77777777" w:rsidTr="002F0545">
        <w:tc>
          <w:tcPr>
            <w:tcW w:w="3056" w:type="dxa"/>
          </w:tcPr>
          <w:p w14:paraId="370DBA0B" w14:textId="77777777" w:rsidR="00092C6D" w:rsidRPr="0017282C" w:rsidRDefault="00092C6D" w:rsidP="002F0545">
            <w:pPr>
              <w:pStyle w:val="Tabulka"/>
            </w:pPr>
            <w:r w:rsidRPr="0017282C">
              <w:t>Adresa</w:t>
            </w:r>
          </w:p>
        </w:tc>
        <w:tc>
          <w:tcPr>
            <w:tcW w:w="5812" w:type="dxa"/>
          </w:tcPr>
          <w:p w14:paraId="24A70493" w14:textId="77777777" w:rsidR="00092C6D" w:rsidRPr="0017282C" w:rsidRDefault="00092C6D" w:rsidP="002F0545">
            <w:pPr>
              <w:pStyle w:val="Tabulka"/>
            </w:pPr>
            <w:r w:rsidRPr="0017282C">
              <w:rPr>
                <w:highlight w:val="yellow"/>
              </w:rPr>
              <w:t>[VLOŽÍ ZHOTOVITEL]</w:t>
            </w:r>
          </w:p>
        </w:tc>
      </w:tr>
      <w:tr w:rsidR="00092C6D" w:rsidRPr="00F95FBD" w14:paraId="65721018" w14:textId="77777777" w:rsidTr="002F0545">
        <w:tc>
          <w:tcPr>
            <w:tcW w:w="3056" w:type="dxa"/>
          </w:tcPr>
          <w:p w14:paraId="33275540" w14:textId="77777777" w:rsidR="00092C6D" w:rsidRPr="00F95FBD" w:rsidRDefault="00092C6D" w:rsidP="002F0545">
            <w:pPr>
              <w:pStyle w:val="Tabulka"/>
            </w:pPr>
            <w:r w:rsidRPr="00F95FBD">
              <w:t>E-mail</w:t>
            </w:r>
          </w:p>
        </w:tc>
        <w:tc>
          <w:tcPr>
            <w:tcW w:w="5812" w:type="dxa"/>
          </w:tcPr>
          <w:p w14:paraId="06FE50E5" w14:textId="77777777" w:rsidR="00092C6D" w:rsidRPr="00F95FBD" w:rsidRDefault="00092C6D" w:rsidP="002F0545">
            <w:pPr>
              <w:pStyle w:val="Tabulka"/>
            </w:pPr>
            <w:r w:rsidRPr="00F95FBD">
              <w:rPr>
                <w:highlight w:val="yellow"/>
              </w:rPr>
              <w:t>[VLOŽÍ ZHOTOVITEL]</w:t>
            </w:r>
          </w:p>
        </w:tc>
      </w:tr>
      <w:tr w:rsidR="00092C6D" w:rsidRPr="00F95FBD" w14:paraId="354F1E92" w14:textId="77777777" w:rsidTr="002F0545">
        <w:tc>
          <w:tcPr>
            <w:tcW w:w="3056" w:type="dxa"/>
          </w:tcPr>
          <w:p w14:paraId="63E05DAE" w14:textId="77777777" w:rsidR="00092C6D" w:rsidRPr="00F95FBD" w:rsidRDefault="00092C6D" w:rsidP="002F0545">
            <w:pPr>
              <w:pStyle w:val="Tabulka"/>
            </w:pPr>
            <w:r w:rsidRPr="00F95FBD">
              <w:t>Telefon</w:t>
            </w:r>
          </w:p>
        </w:tc>
        <w:tc>
          <w:tcPr>
            <w:tcW w:w="5812" w:type="dxa"/>
          </w:tcPr>
          <w:p w14:paraId="3176CACE" w14:textId="77777777" w:rsidR="00092C6D" w:rsidRPr="00F95FBD" w:rsidRDefault="00092C6D" w:rsidP="002F0545">
            <w:pPr>
              <w:pStyle w:val="Tabulka"/>
            </w:pPr>
            <w:r w:rsidRPr="00F95FBD">
              <w:rPr>
                <w:highlight w:val="yellow"/>
              </w:rPr>
              <w:t>[VLOŽÍ ZHOTOVITEL]</w:t>
            </w:r>
          </w:p>
        </w:tc>
      </w:tr>
    </w:tbl>
    <w:p w14:paraId="25CCF586" w14:textId="77777777" w:rsidR="00092C6D" w:rsidRPr="00F95FBD" w:rsidRDefault="00092C6D" w:rsidP="00EC707C">
      <w:pPr>
        <w:pStyle w:val="Tabulka"/>
      </w:pPr>
    </w:p>
    <w:p w14:paraId="1A79F061" w14:textId="3C510D56" w:rsidR="00EC707C" w:rsidRPr="00F95FBD" w:rsidRDefault="00585422" w:rsidP="00EC707C">
      <w:pPr>
        <w:pStyle w:val="Nadpistabulky"/>
        <w:rPr>
          <w:sz w:val="18"/>
          <w:szCs w:val="18"/>
        </w:rPr>
      </w:pPr>
      <w:r>
        <w:rPr>
          <w:sz w:val="18"/>
          <w:szCs w:val="18"/>
        </w:rPr>
        <w:t xml:space="preserve">Specialista na geotechniku </w:t>
      </w:r>
      <w:r w:rsidR="004436EE">
        <w:rPr>
          <w:sz w:val="18"/>
          <w:szCs w:val="18"/>
        </w:rPr>
        <w:t>-</w:t>
      </w:r>
      <w:r w:rsidR="00EC707C" w:rsidRPr="00EC707C">
        <w:rPr>
          <w:sz w:val="18"/>
          <w:szCs w:val="18"/>
        </w:rPr>
        <w:t xml:space="preserve"> oprávněn k jednání za Zhotovitele</w:t>
      </w:r>
    </w:p>
    <w:tbl>
      <w:tblPr>
        <w:tblStyle w:val="TabulkaS-zhlav"/>
        <w:tblW w:w="8789" w:type="dxa"/>
        <w:tblLook w:val="04A0" w:firstRow="1" w:lastRow="0" w:firstColumn="1" w:lastColumn="0" w:noHBand="0" w:noVBand="1"/>
      </w:tblPr>
      <w:tblGrid>
        <w:gridCol w:w="3030"/>
        <w:gridCol w:w="5759"/>
      </w:tblGrid>
      <w:tr w:rsidR="00EC707C" w:rsidRPr="0017282C" w14:paraId="6DFF1B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07810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1ED771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B7B204" w14:textId="77777777" w:rsidTr="005923F7">
        <w:tc>
          <w:tcPr>
            <w:tcW w:w="3056" w:type="dxa"/>
          </w:tcPr>
          <w:p w14:paraId="6EDF3A1F" w14:textId="77777777" w:rsidR="00EC707C" w:rsidRPr="00F95FBD" w:rsidRDefault="00EC707C" w:rsidP="00964369">
            <w:pPr>
              <w:pStyle w:val="Tabulka"/>
            </w:pPr>
            <w:r w:rsidRPr="00F95FBD">
              <w:t>Adresa</w:t>
            </w:r>
          </w:p>
        </w:tc>
        <w:tc>
          <w:tcPr>
            <w:tcW w:w="5812" w:type="dxa"/>
          </w:tcPr>
          <w:p w14:paraId="04C5AE2D" w14:textId="77777777" w:rsidR="00EC707C" w:rsidRPr="00F95FBD" w:rsidRDefault="00EC707C" w:rsidP="00964369">
            <w:pPr>
              <w:pStyle w:val="Tabulka"/>
            </w:pPr>
            <w:r w:rsidRPr="00F95FBD">
              <w:rPr>
                <w:highlight w:val="yellow"/>
              </w:rPr>
              <w:t>[VLOŽÍ ZHOTOVITEL]</w:t>
            </w:r>
          </w:p>
        </w:tc>
      </w:tr>
      <w:tr w:rsidR="00EC707C" w:rsidRPr="00F95FBD" w14:paraId="3253F64C" w14:textId="77777777" w:rsidTr="005923F7">
        <w:tc>
          <w:tcPr>
            <w:tcW w:w="3056" w:type="dxa"/>
          </w:tcPr>
          <w:p w14:paraId="583509BC" w14:textId="77777777" w:rsidR="00EC707C" w:rsidRPr="00F95FBD" w:rsidRDefault="00EC707C" w:rsidP="00964369">
            <w:pPr>
              <w:pStyle w:val="Tabulka"/>
            </w:pPr>
            <w:r w:rsidRPr="00F95FBD">
              <w:t>E-mail</w:t>
            </w:r>
          </w:p>
        </w:tc>
        <w:tc>
          <w:tcPr>
            <w:tcW w:w="5812" w:type="dxa"/>
          </w:tcPr>
          <w:p w14:paraId="05C359AD" w14:textId="77777777" w:rsidR="00EC707C" w:rsidRPr="00F95FBD" w:rsidRDefault="00EC707C" w:rsidP="00964369">
            <w:pPr>
              <w:pStyle w:val="Tabulka"/>
            </w:pPr>
            <w:r w:rsidRPr="00F95FBD">
              <w:rPr>
                <w:highlight w:val="yellow"/>
              </w:rPr>
              <w:t>[VLOŽÍ ZHOTOVITEL]</w:t>
            </w:r>
          </w:p>
        </w:tc>
      </w:tr>
      <w:tr w:rsidR="00EC707C" w:rsidRPr="00F95FBD" w14:paraId="2BC2F0DC" w14:textId="77777777" w:rsidTr="005923F7">
        <w:tc>
          <w:tcPr>
            <w:tcW w:w="3056" w:type="dxa"/>
          </w:tcPr>
          <w:p w14:paraId="5A1CA124" w14:textId="77777777" w:rsidR="00EC707C" w:rsidRPr="00F95FBD" w:rsidRDefault="00EC707C" w:rsidP="00964369">
            <w:pPr>
              <w:pStyle w:val="Tabulka"/>
            </w:pPr>
            <w:r w:rsidRPr="00F95FBD">
              <w:t>Telefon</w:t>
            </w:r>
          </w:p>
        </w:tc>
        <w:tc>
          <w:tcPr>
            <w:tcW w:w="5812" w:type="dxa"/>
          </w:tcPr>
          <w:p w14:paraId="175ED2A0" w14:textId="77777777" w:rsidR="00EC707C" w:rsidRPr="00F95FBD" w:rsidRDefault="00EC707C" w:rsidP="00964369">
            <w:pPr>
              <w:pStyle w:val="Tabulka"/>
            </w:pPr>
            <w:r w:rsidRPr="00F95FBD">
              <w:rPr>
                <w:highlight w:val="yellow"/>
              </w:rPr>
              <w:t>[VLOŽÍ ZHOTOVITEL]</w:t>
            </w:r>
          </w:p>
        </w:tc>
      </w:tr>
    </w:tbl>
    <w:p w14:paraId="709EEC41" w14:textId="77777777" w:rsidR="00EC707C" w:rsidRPr="00F95FBD" w:rsidRDefault="00EC707C" w:rsidP="00EC707C">
      <w:pPr>
        <w:pStyle w:val="Tabulka"/>
      </w:pPr>
    </w:p>
    <w:p w14:paraId="1BDA6CA1" w14:textId="77777777" w:rsidR="00EC707C" w:rsidRPr="00F95FBD" w:rsidRDefault="004436EE" w:rsidP="00EC707C">
      <w:pPr>
        <w:pStyle w:val="Nadpistabulky"/>
        <w:rPr>
          <w:sz w:val="18"/>
          <w:szCs w:val="18"/>
        </w:rPr>
      </w:pPr>
      <w:r>
        <w:rPr>
          <w:sz w:val="18"/>
          <w:szCs w:val="18"/>
        </w:rPr>
        <w:lastRenderedPageBreak/>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7D2FD2B7" w14:textId="77777777" w:rsidR="00EC707C" w:rsidRPr="00F95FBD" w:rsidRDefault="00EC707C" w:rsidP="00EC707C">
      <w:pPr>
        <w:pStyle w:val="Tabulka"/>
      </w:pPr>
    </w:p>
    <w:p w14:paraId="0BB1D7DE" w14:textId="77777777" w:rsidR="00EC707C" w:rsidRPr="00F95FBD" w:rsidRDefault="00EC707C" w:rsidP="00EC707C">
      <w:pPr>
        <w:pStyle w:val="Tabulka"/>
      </w:pPr>
    </w:p>
    <w:p w14:paraId="40B32628"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S-zhlav"/>
        <w:tblW w:w="8789" w:type="dxa"/>
        <w:tblLook w:val="04A0" w:firstRow="1" w:lastRow="0" w:firstColumn="1" w:lastColumn="0" w:noHBand="0" w:noVBand="1"/>
      </w:tblPr>
      <w:tblGrid>
        <w:gridCol w:w="3030"/>
        <w:gridCol w:w="5759"/>
      </w:tblGrid>
      <w:tr w:rsidR="00EC707C" w:rsidRPr="0017282C"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17282C" w:rsidRDefault="00EC707C" w:rsidP="005923F7">
            <w:pPr>
              <w:pStyle w:val="Tabulka"/>
              <w:keepNext/>
              <w:rPr>
                <w:rStyle w:val="Nadpisvtabulce"/>
                <w:b/>
              </w:rPr>
            </w:pPr>
            <w:r w:rsidRPr="0017282C">
              <w:rPr>
                <w:rStyle w:val="Nadpisvtabulce"/>
                <w:b/>
              </w:rPr>
              <w:t>Jméno a příjmení</w:t>
            </w:r>
          </w:p>
        </w:tc>
        <w:tc>
          <w:tcPr>
            <w:tcW w:w="5812" w:type="dxa"/>
          </w:tcPr>
          <w:p w14:paraId="264A413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B108D9B" w14:textId="77777777" w:rsidTr="005923F7">
        <w:tc>
          <w:tcPr>
            <w:tcW w:w="3056" w:type="dxa"/>
          </w:tcPr>
          <w:p w14:paraId="06CE7B8D" w14:textId="77777777" w:rsidR="00EC707C" w:rsidRPr="00F95FBD" w:rsidRDefault="00EC707C" w:rsidP="005923F7">
            <w:pPr>
              <w:pStyle w:val="Tabulka"/>
              <w:keepNext/>
            </w:pPr>
            <w:r w:rsidRPr="00F95FBD">
              <w:t>Adresa</w:t>
            </w:r>
          </w:p>
        </w:tc>
        <w:tc>
          <w:tcPr>
            <w:tcW w:w="5812" w:type="dxa"/>
          </w:tcPr>
          <w:p w14:paraId="3A668BDE" w14:textId="77777777" w:rsidR="00EC707C" w:rsidRPr="00F95FBD" w:rsidRDefault="00EC707C" w:rsidP="00964369">
            <w:pPr>
              <w:pStyle w:val="Tabulka"/>
            </w:pPr>
            <w:r w:rsidRPr="00F95FBD">
              <w:rPr>
                <w:highlight w:val="yellow"/>
              </w:rPr>
              <w:t>[VLOŽÍ ZHOTOVITEL]</w:t>
            </w:r>
          </w:p>
        </w:tc>
      </w:tr>
      <w:tr w:rsidR="00EC707C" w:rsidRPr="00F95FBD" w14:paraId="775E8C0D" w14:textId="77777777" w:rsidTr="005923F7">
        <w:tc>
          <w:tcPr>
            <w:tcW w:w="3056" w:type="dxa"/>
          </w:tcPr>
          <w:p w14:paraId="15153181" w14:textId="77777777" w:rsidR="00EC707C" w:rsidRPr="00F95FBD" w:rsidRDefault="00EC707C" w:rsidP="00964369">
            <w:pPr>
              <w:pStyle w:val="Tabulka"/>
            </w:pPr>
            <w:r w:rsidRPr="00F95FBD">
              <w:t>E-mail</w:t>
            </w:r>
          </w:p>
        </w:tc>
        <w:tc>
          <w:tcPr>
            <w:tcW w:w="5812" w:type="dxa"/>
          </w:tcPr>
          <w:p w14:paraId="6918CC32" w14:textId="77777777" w:rsidR="00EC707C" w:rsidRPr="00F95FBD" w:rsidRDefault="00EC707C" w:rsidP="00964369">
            <w:pPr>
              <w:pStyle w:val="Tabulka"/>
            </w:pPr>
            <w:r w:rsidRPr="00F95FBD">
              <w:rPr>
                <w:highlight w:val="yellow"/>
              </w:rPr>
              <w:t>[VLOŽÍ ZHOTOVITEL]</w:t>
            </w:r>
          </w:p>
        </w:tc>
      </w:tr>
      <w:tr w:rsidR="00EC707C" w:rsidRPr="00F95FBD" w14:paraId="412CB894" w14:textId="77777777" w:rsidTr="005923F7">
        <w:tc>
          <w:tcPr>
            <w:tcW w:w="3056" w:type="dxa"/>
          </w:tcPr>
          <w:p w14:paraId="012FD287" w14:textId="77777777" w:rsidR="00EC707C" w:rsidRPr="00F95FBD" w:rsidRDefault="00EC707C" w:rsidP="00964369">
            <w:pPr>
              <w:pStyle w:val="Tabulka"/>
            </w:pPr>
            <w:r w:rsidRPr="00F95FBD">
              <w:t>Telefon</w:t>
            </w:r>
          </w:p>
        </w:tc>
        <w:tc>
          <w:tcPr>
            <w:tcW w:w="5812" w:type="dxa"/>
          </w:tcPr>
          <w:p w14:paraId="22AC25A4" w14:textId="77777777" w:rsidR="00EC707C" w:rsidRPr="00F95FBD" w:rsidRDefault="00EC707C" w:rsidP="00964369">
            <w:pPr>
              <w:pStyle w:val="Tabulka"/>
            </w:pPr>
            <w:r w:rsidRPr="00F95FBD">
              <w:rPr>
                <w:highlight w:val="yellow"/>
              </w:rPr>
              <w:t>[VLOŽÍ ZHOTOVITEL]</w:t>
            </w:r>
          </w:p>
        </w:tc>
      </w:tr>
    </w:tbl>
    <w:p w14:paraId="6BB1ED5A" w14:textId="77777777" w:rsidR="004436EE" w:rsidRDefault="004436EE"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3DC46505" w:rsidR="004436EE" w:rsidRPr="004436EE" w:rsidRDefault="00074107" w:rsidP="00964369">
            <w:pPr>
              <w:pStyle w:val="Textbezodsazen"/>
            </w:pPr>
            <w:r>
              <w:t>23 000 000,- Kč</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211358" w14:textId="77777777" w:rsidR="00F762A8" w:rsidRPr="005F1259" w:rsidRDefault="00F762A8" w:rsidP="00F762A8">
      <w:pPr>
        <w:pStyle w:val="Nadpisbezsl1-1"/>
      </w:pPr>
      <w:r w:rsidRPr="005F1259">
        <w:lastRenderedPageBreak/>
        <w:t xml:space="preserve">Příloha č. </w:t>
      </w:r>
      <w:r w:rsidR="004436EE" w:rsidRPr="005F1259">
        <w:t>9</w:t>
      </w:r>
    </w:p>
    <w:p w14:paraId="5EEFC619" w14:textId="77777777" w:rsidR="004436EE" w:rsidRPr="005F1259" w:rsidRDefault="004436EE" w:rsidP="004436EE">
      <w:pPr>
        <w:pStyle w:val="Nadpisbezsl1-2"/>
      </w:pPr>
      <w:r w:rsidRPr="005F1259">
        <w:t>Související dokumenty</w:t>
      </w:r>
    </w:p>
    <w:p w14:paraId="2F8F9097" w14:textId="77777777" w:rsidR="00D0544F" w:rsidRDefault="00D0544F" w:rsidP="00D0544F">
      <w:pPr>
        <w:pStyle w:val="Textbezodsazen"/>
      </w:pPr>
    </w:p>
    <w:tbl>
      <w:tblPr>
        <w:tblStyle w:val="TabulkaS-zhlav"/>
        <w:tblW w:w="8931" w:type="dxa"/>
        <w:tblLook w:val="04A0" w:firstRow="1" w:lastRow="0" w:firstColumn="1" w:lastColumn="0" w:noHBand="0" w:noVBand="1"/>
      </w:tblPr>
      <w:tblGrid>
        <w:gridCol w:w="4111"/>
        <w:gridCol w:w="2410"/>
        <w:gridCol w:w="2410"/>
      </w:tblGrid>
      <w:tr w:rsidR="00D0544F" w:rsidRPr="0017282C" w14:paraId="7E56F00B" w14:textId="77777777" w:rsidTr="00BC3BAC">
        <w:trPr>
          <w:cnfStyle w:val="100000000000" w:firstRow="1" w:lastRow="0" w:firstColumn="0" w:lastColumn="0" w:oddVBand="0" w:evenVBand="0" w:oddHBand="0" w:evenHBand="0" w:firstRowFirstColumn="0" w:firstRowLastColumn="0" w:lastRowFirstColumn="0" w:lastRowLastColumn="0"/>
        </w:trPr>
        <w:tc>
          <w:tcPr>
            <w:tcW w:w="4111"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2410" w:type="dxa"/>
          </w:tcPr>
          <w:p w14:paraId="7BB11410" w14:textId="77777777" w:rsidR="00D0544F" w:rsidRPr="0017282C" w:rsidRDefault="00D0544F" w:rsidP="00D0544F">
            <w:pPr>
              <w:pStyle w:val="Tabulka"/>
              <w:jc w:val="center"/>
            </w:pPr>
            <w:r w:rsidRPr="0017282C">
              <w:t xml:space="preserve">Č. j.: </w:t>
            </w:r>
          </w:p>
        </w:tc>
        <w:tc>
          <w:tcPr>
            <w:tcW w:w="2410" w:type="dxa"/>
          </w:tcPr>
          <w:p w14:paraId="535BA85E" w14:textId="77777777" w:rsidR="00D0544F" w:rsidRPr="0017282C" w:rsidRDefault="00D0544F" w:rsidP="00964369">
            <w:pPr>
              <w:pStyle w:val="Tabulka"/>
              <w:jc w:val="center"/>
              <w:rPr>
                <w:highlight w:val="yellow"/>
              </w:rPr>
            </w:pPr>
            <w:r w:rsidRPr="0017282C">
              <w:t>Datum vydání</w:t>
            </w:r>
          </w:p>
        </w:tc>
      </w:tr>
      <w:tr w:rsidR="001C61BC" w:rsidRPr="00185E36" w14:paraId="077822F9" w14:textId="77777777" w:rsidTr="00BC3BAC">
        <w:tc>
          <w:tcPr>
            <w:tcW w:w="4111" w:type="dxa"/>
          </w:tcPr>
          <w:p w14:paraId="029BA226" w14:textId="6CF51833" w:rsidR="001C61BC" w:rsidRPr="00185E36" w:rsidRDefault="00BC3BAC">
            <w:pPr>
              <w:rPr>
                <w:sz w:val="18"/>
                <w:szCs w:val="18"/>
              </w:rPr>
            </w:pPr>
            <w:r w:rsidRPr="00185E36">
              <w:rPr>
                <w:sz w:val="18"/>
                <w:szCs w:val="18"/>
              </w:rPr>
              <w:t xml:space="preserve">Územní rozhodnutí „Optimalizace traťového úseku Čelákovice  (mimo) - </w:t>
            </w:r>
            <w:proofErr w:type="spellStart"/>
            <w:r w:rsidRPr="00185E36">
              <w:rPr>
                <w:sz w:val="18"/>
                <w:szCs w:val="18"/>
              </w:rPr>
              <w:t>Mstětice</w:t>
            </w:r>
            <w:proofErr w:type="spellEnd"/>
            <w:r w:rsidRPr="00185E36">
              <w:rPr>
                <w:sz w:val="18"/>
                <w:szCs w:val="18"/>
              </w:rPr>
              <w:t xml:space="preserve"> (včetně)“</w:t>
            </w:r>
          </w:p>
        </w:tc>
        <w:tc>
          <w:tcPr>
            <w:tcW w:w="2410" w:type="dxa"/>
          </w:tcPr>
          <w:p w14:paraId="27A83F95" w14:textId="3C868343" w:rsidR="001C61BC" w:rsidRPr="00185E36" w:rsidRDefault="00BC3BAC" w:rsidP="00BC3BAC">
            <w:pPr>
              <w:pStyle w:val="Tabulka"/>
            </w:pPr>
            <w:r w:rsidRPr="00185E36">
              <w:t>004603/2016</w:t>
            </w:r>
          </w:p>
        </w:tc>
        <w:tc>
          <w:tcPr>
            <w:tcW w:w="2410" w:type="dxa"/>
          </w:tcPr>
          <w:p w14:paraId="022330A3" w14:textId="4FED38BC" w:rsidR="00BC3BAC" w:rsidRPr="00185E36" w:rsidRDefault="00BC3BAC" w:rsidP="00185E36">
            <w:pPr>
              <w:pStyle w:val="Tabulka"/>
            </w:pPr>
            <w:proofErr w:type="gramStart"/>
            <w:r w:rsidRPr="00185E36">
              <w:t>8.3.2016</w:t>
            </w:r>
            <w:proofErr w:type="gramEnd"/>
            <w:r w:rsidRPr="00185E36">
              <w:t xml:space="preserve"> </w:t>
            </w:r>
          </w:p>
          <w:p w14:paraId="7C9BFE4F" w14:textId="0D409866" w:rsidR="001C61BC" w:rsidRPr="00185E36" w:rsidRDefault="00BC3BAC" w:rsidP="00185E36">
            <w:pPr>
              <w:pStyle w:val="Tabulka"/>
            </w:pPr>
            <w:r w:rsidRPr="00185E36">
              <w:t xml:space="preserve">(právní moc </w:t>
            </w:r>
            <w:proofErr w:type="gramStart"/>
            <w:r w:rsidRPr="00185E36">
              <w:t>13.5.2016</w:t>
            </w:r>
            <w:proofErr w:type="gramEnd"/>
            <w:r w:rsidRPr="00185E36">
              <w:t>)</w:t>
            </w:r>
          </w:p>
        </w:tc>
      </w:tr>
      <w:tr w:rsidR="007E2C30" w:rsidRPr="00185E36" w14:paraId="77A52257" w14:textId="77777777" w:rsidTr="00BC3BAC">
        <w:tc>
          <w:tcPr>
            <w:tcW w:w="4111" w:type="dxa"/>
          </w:tcPr>
          <w:p w14:paraId="60D29EB5" w14:textId="13FD2183" w:rsidR="007E2C30" w:rsidRPr="00185E36" w:rsidRDefault="007E2C30" w:rsidP="007E2C30">
            <w:pPr>
              <w:rPr>
                <w:sz w:val="18"/>
                <w:szCs w:val="18"/>
              </w:rPr>
            </w:pPr>
            <w:r w:rsidRPr="00185E36">
              <w:rPr>
                <w:sz w:val="18"/>
                <w:szCs w:val="18"/>
              </w:rPr>
              <w:t xml:space="preserve">Územní rozhodnutí „Optimalizace traťového úseku Čelákovice  (mimo) - </w:t>
            </w:r>
            <w:proofErr w:type="spellStart"/>
            <w:r w:rsidRPr="00185E36">
              <w:rPr>
                <w:sz w:val="18"/>
                <w:szCs w:val="18"/>
              </w:rPr>
              <w:t>Mstětice</w:t>
            </w:r>
            <w:proofErr w:type="spellEnd"/>
            <w:r w:rsidRPr="00185E36">
              <w:rPr>
                <w:sz w:val="18"/>
                <w:szCs w:val="18"/>
              </w:rPr>
              <w:t xml:space="preserve"> (včetně)</w:t>
            </w:r>
            <w:r>
              <w:rPr>
                <w:sz w:val="18"/>
                <w:szCs w:val="18"/>
              </w:rPr>
              <w:t>, km 11,975-14,545</w:t>
            </w:r>
            <w:r w:rsidRPr="00185E36">
              <w:rPr>
                <w:sz w:val="18"/>
                <w:szCs w:val="18"/>
              </w:rPr>
              <w:t>“</w:t>
            </w:r>
          </w:p>
        </w:tc>
        <w:tc>
          <w:tcPr>
            <w:tcW w:w="2410" w:type="dxa"/>
          </w:tcPr>
          <w:p w14:paraId="0B1F6032" w14:textId="70FB4E8B" w:rsidR="007E2C30" w:rsidRPr="00185E36" w:rsidRDefault="007E2C30" w:rsidP="007E2C30">
            <w:pPr>
              <w:pStyle w:val="Tabulka"/>
            </w:pPr>
            <w:r w:rsidRPr="00185E36">
              <w:t>OSÚÚPPP-</w:t>
            </w:r>
            <w:r>
              <w:t>30653</w:t>
            </w:r>
            <w:r w:rsidRPr="00185E36">
              <w:t>/201</w:t>
            </w:r>
            <w:r>
              <w:t>7</w:t>
            </w:r>
            <w:r w:rsidRPr="00185E36">
              <w:t>-JANPA</w:t>
            </w:r>
          </w:p>
        </w:tc>
        <w:tc>
          <w:tcPr>
            <w:tcW w:w="2410" w:type="dxa"/>
          </w:tcPr>
          <w:p w14:paraId="74010DEC" w14:textId="77777777" w:rsidR="007E2C30" w:rsidRPr="00185E36" w:rsidRDefault="007E2C30" w:rsidP="007E2C30">
            <w:pPr>
              <w:pStyle w:val="Tabulka"/>
            </w:pPr>
            <w:proofErr w:type="gramStart"/>
            <w:r>
              <w:t>2</w:t>
            </w:r>
            <w:r w:rsidRPr="00185E36">
              <w:t>8.</w:t>
            </w:r>
            <w:r>
              <w:t>4</w:t>
            </w:r>
            <w:r w:rsidRPr="00185E36">
              <w:t>.201</w:t>
            </w:r>
            <w:r>
              <w:t>7</w:t>
            </w:r>
            <w:proofErr w:type="gramEnd"/>
            <w:r w:rsidRPr="00185E36">
              <w:t xml:space="preserve"> </w:t>
            </w:r>
          </w:p>
          <w:p w14:paraId="4DBA1ADB" w14:textId="6780186F" w:rsidR="007E2C30" w:rsidRPr="00185E36" w:rsidRDefault="007E2C30" w:rsidP="007E2C30">
            <w:pPr>
              <w:pStyle w:val="Tabulka"/>
            </w:pPr>
            <w:r w:rsidRPr="00185E36">
              <w:t xml:space="preserve">(právní moc </w:t>
            </w:r>
            <w:proofErr w:type="gramStart"/>
            <w:r>
              <w:t>29</w:t>
            </w:r>
            <w:r w:rsidRPr="00185E36">
              <w:t>.</w:t>
            </w:r>
            <w:r>
              <w:t>6</w:t>
            </w:r>
            <w:r w:rsidRPr="00185E36">
              <w:t>.201</w:t>
            </w:r>
            <w:r>
              <w:t>7</w:t>
            </w:r>
            <w:proofErr w:type="gramEnd"/>
            <w:r w:rsidRPr="00185E36">
              <w:t>)</w:t>
            </w:r>
          </w:p>
        </w:tc>
      </w:tr>
      <w:tr w:rsidR="007E2C30" w:rsidRPr="00185E36" w14:paraId="5E48FD2D" w14:textId="77777777" w:rsidTr="00BC3BAC">
        <w:tc>
          <w:tcPr>
            <w:tcW w:w="4111" w:type="dxa"/>
          </w:tcPr>
          <w:p w14:paraId="26E2711E" w14:textId="748521C4" w:rsidR="007E2C30" w:rsidRPr="00185E36" w:rsidRDefault="007E2C30" w:rsidP="007E2C30">
            <w:pPr>
              <w:rPr>
                <w:sz w:val="18"/>
                <w:szCs w:val="18"/>
              </w:rPr>
            </w:pPr>
            <w:r w:rsidRPr="00185E36">
              <w:rPr>
                <w:sz w:val="18"/>
                <w:szCs w:val="18"/>
              </w:rPr>
              <w:t>Prodloužení ÚR</w:t>
            </w:r>
          </w:p>
        </w:tc>
        <w:tc>
          <w:tcPr>
            <w:tcW w:w="2410" w:type="dxa"/>
          </w:tcPr>
          <w:p w14:paraId="581A4A63" w14:textId="3FFC26FD" w:rsidR="007E2C30" w:rsidRPr="00185E36" w:rsidRDefault="007E2C30" w:rsidP="007E2C30">
            <w:pPr>
              <w:pStyle w:val="Tabulka"/>
            </w:pPr>
            <w:r w:rsidRPr="00185E36">
              <w:t>OSÚÚPPP-66664/2018-JANPA</w:t>
            </w:r>
          </w:p>
        </w:tc>
        <w:tc>
          <w:tcPr>
            <w:tcW w:w="2410" w:type="dxa"/>
          </w:tcPr>
          <w:p w14:paraId="34CBD3D3" w14:textId="77777777" w:rsidR="007E2C30" w:rsidRPr="00185E36" w:rsidRDefault="007E2C30" w:rsidP="007E2C30">
            <w:pPr>
              <w:pStyle w:val="Tabulka"/>
            </w:pPr>
            <w:proofErr w:type="gramStart"/>
            <w:r w:rsidRPr="00185E36">
              <w:t>31.7.2018</w:t>
            </w:r>
            <w:proofErr w:type="gramEnd"/>
            <w:r w:rsidRPr="00185E36">
              <w:t xml:space="preserve"> </w:t>
            </w:r>
          </w:p>
          <w:p w14:paraId="03A4A48A" w14:textId="3EDCB9AC" w:rsidR="007E2C30" w:rsidRPr="00185E36" w:rsidRDefault="007E2C30" w:rsidP="007E2C30">
            <w:pPr>
              <w:pStyle w:val="Tabulka"/>
            </w:pPr>
            <w:r w:rsidRPr="00185E36">
              <w:t xml:space="preserve">(právní moc </w:t>
            </w:r>
            <w:proofErr w:type="gramStart"/>
            <w:r w:rsidRPr="00185E36">
              <w:t>28.6.2019</w:t>
            </w:r>
            <w:proofErr w:type="gramEnd"/>
            <w:r w:rsidRPr="00185E36">
              <w:t>)</w:t>
            </w:r>
          </w:p>
        </w:tc>
      </w:tr>
      <w:tr w:rsidR="007E2C30" w:rsidRPr="00185E36" w14:paraId="33AB8F54" w14:textId="77777777" w:rsidTr="00BC3BAC">
        <w:tc>
          <w:tcPr>
            <w:tcW w:w="4111" w:type="dxa"/>
          </w:tcPr>
          <w:p w14:paraId="31258648" w14:textId="4C56BE24" w:rsidR="007E2C30" w:rsidRPr="00185E36" w:rsidRDefault="007E2C30" w:rsidP="007E2C30">
            <w:pPr>
              <w:rPr>
                <w:sz w:val="18"/>
                <w:szCs w:val="18"/>
              </w:rPr>
            </w:pPr>
            <w:r w:rsidRPr="00185E36">
              <w:rPr>
                <w:sz w:val="18"/>
                <w:szCs w:val="18"/>
              </w:rPr>
              <w:t>Územní rozhodnutí „II/245 Čelákovice, obchvat.“</w:t>
            </w:r>
          </w:p>
        </w:tc>
        <w:tc>
          <w:tcPr>
            <w:tcW w:w="2410" w:type="dxa"/>
          </w:tcPr>
          <w:p w14:paraId="079D5752" w14:textId="6D5D2B56" w:rsidR="007E2C30" w:rsidRPr="00185E36" w:rsidRDefault="007E2C30" w:rsidP="007E2C30">
            <w:pPr>
              <w:pStyle w:val="Tabulka"/>
            </w:pPr>
            <w:r w:rsidRPr="00185E36">
              <w:t>1231/07/L</w:t>
            </w:r>
          </w:p>
        </w:tc>
        <w:tc>
          <w:tcPr>
            <w:tcW w:w="2410" w:type="dxa"/>
          </w:tcPr>
          <w:p w14:paraId="3A2B8C21" w14:textId="7129DCDD" w:rsidR="007E2C30" w:rsidRPr="00185E36" w:rsidRDefault="007E2C30" w:rsidP="007E2C30">
            <w:pPr>
              <w:pStyle w:val="Tabulka"/>
            </w:pPr>
            <w:proofErr w:type="gramStart"/>
            <w:r w:rsidRPr="00185E36">
              <w:t>19.7.2007</w:t>
            </w:r>
            <w:proofErr w:type="gramEnd"/>
          </w:p>
        </w:tc>
      </w:tr>
      <w:tr w:rsidR="007E2C30" w:rsidRPr="00185E36" w14:paraId="2D0B851E" w14:textId="77777777" w:rsidTr="00BC3BAC">
        <w:tc>
          <w:tcPr>
            <w:tcW w:w="4111" w:type="dxa"/>
          </w:tcPr>
          <w:p w14:paraId="57A64BFA" w14:textId="0E95FFD0" w:rsidR="007E2C30" w:rsidRPr="00185E36" w:rsidRDefault="007E2C30" w:rsidP="007E2C30">
            <w:pPr>
              <w:rPr>
                <w:sz w:val="18"/>
                <w:szCs w:val="18"/>
              </w:rPr>
            </w:pPr>
            <w:r w:rsidRPr="00185E36">
              <w:rPr>
                <w:sz w:val="18"/>
                <w:szCs w:val="18"/>
              </w:rPr>
              <w:t>Stavební povolení „II/245 Čelákovice, obchvat.“</w:t>
            </w:r>
          </w:p>
        </w:tc>
        <w:tc>
          <w:tcPr>
            <w:tcW w:w="2410" w:type="dxa"/>
          </w:tcPr>
          <w:p w14:paraId="21BD9415" w14:textId="4F317666" w:rsidR="007E2C30" w:rsidRPr="00185E36" w:rsidRDefault="007E2C30" w:rsidP="007E2C30">
            <w:pPr>
              <w:pStyle w:val="Tabulka"/>
            </w:pPr>
            <w:r w:rsidRPr="00185E36">
              <w:t>MÚBNLSB-OD-76760/2020-BARRO</w:t>
            </w:r>
          </w:p>
        </w:tc>
        <w:tc>
          <w:tcPr>
            <w:tcW w:w="2410" w:type="dxa"/>
          </w:tcPr>
          <w:p w14:paraId="00E6B071" w14:textId="63CA1E40" w:rsidR="007E2C30" w:rsidRPr="00185E36" w:rsidRDefault="007E2C30" w:rsidP="007E2C30">
            <w:pPr>
              <w:pStyle w:val="Tabulka"/>
            </w:pPr>
            <w:proofErr w:type="gramStart"/>
            <w:r w:rsidRPr="00185E36">
              <w:t>22.9.2020</w:t>
            </w:r>
            <w:proofErr w:type="gramEnd"/>
          </w:p>
        </w:tc>
      </w:tr>
      <w:tr w:rsidR="007E2C30" w:rsidRPr="00185E36" w14:paraId="47DD2714" w14:textId="77777777" w:rsidTr="00BC3BAC">
        <w:tc>
          <w:tcPr>
            <w:tcW w:w="4111" w:type="dxa"/>
          </w:tcPr>
          <w:p w14:paraId="2DFE8DDE" w14:textId="2C178076" w:rsidR="007E2C30" w:rsidRPr="00185E36" w:rsidRDefault="007E2C30" w:rsidP="007E2C30">
            <w:pPr>
              <w:rPr>
                <w:sz w:val="18"/>
                <w:szCs w:val="18"/>
              </w:rPr>
            </w:pPr>
            <w:r w:rsidRPr="00185E36">
              <w:rPr>
                <w:sz w:val="18"/>
                <w:szCs w:val="18"/>
              </w:rPr>
              <w:t xml:space="preserve">Stavební povolení „Optimalizace traťového úseku Čelákovice  (mimo) - </w:t>
            </w:r>
            <w:proofErr w:type="spellStart"/>
            <w:r w:rsidRPr="00185E36">
              <w:rPr>
                <w:sz w:val="18"/>
                <w:szCs w:val="18"/>
              </w:rPr>
              <w:t>Mstětice</w:t>
            </w:r>
            <w:proofErr w:type="spellEnd"/>
            <w:r w:rsidRPr="00185E36">
              <w:rPr>
                <w:sz w:val="18"/>
                <w:szCs w:val="18"/>
              </w:rPr>
              <w:t xml:space="preserve"> (včetně)“ vydané Drážním úřadem</w:t>
            </w:r>
          </w:p>
        </w:tc>
        <w:tc>
          <w:tcPr>
            <w:tcW w:w="2410" w:type="dxa"/>
          </w:tcPr>
          <w:p w14:paraId="199544F2" w14:textId="37F68C6D" w:rsidR="007E2C30" w:rsidRPr="00185E36" w:rsidRDefault="007E2C30" w:rsidP="007E2C30">
            <w:pPr>
              <w:pStyle w:val="Tabulka"/>
            </w:pPr>
            <w:r w:rsidRPr="00185E36">
              <w:t>DUCR-61224/20/</w:t>
            </w:r>
            <w:proofErr w:type="spellStart"/>
            <w:r w:rsidRPr="00185E36">
              <w:t>Lj</w:t>
            </w:r>
            <w:proofErr w:type="spellEnd"/>
          </w:p>
        </w:tc>
        <w:tc>
          <w:tcPr>
            <w:tcW w:w="2410" w:type="dxa"/>
          </w:tcPr>
          <w:p w14:paraId="5DFEB0C6" w14:textId="77777777" w:rsidR="007E2C30" w:rsidRPr="00185E36" w:rsidRDefault="007E2C30" w:rsidP="007E2C30">
            <w:pPr>
              <w:pStyle w:val="Tabulka"/>
            </w:pPr>
            <w:r w:rsidRPr="00185E36">
              <w:t xml:space="preserve">12. 11. 2020 </w:t>
            </w:r>
          </w:p>
          <w:p w14:paraId="0E82B818" w14:textId="54901A1E" w:rsidR="007E2C30" w:rsidRPr="00185E36" w:rsidRDefault="007E2C30" w:rsidP="007E2C30">
            <w:pPr>
              <w:pStyle w:val="Tabulka"/>
            </w:pPr>
            <w:r w:rsidRPr="00185E36">
              <w:t xml:space="preserve">(právní moc </w:t>
            </w:r>
            <w:proofErr w:type="gramStart"/>
            <w:r w:rsidRPr="00185E36">
              <w:t>22.1.2020</w:t>
            </w:r>
            <w:proofErr w:type="gramEnd"/>
            <w:r w:rsidRPr="00185E36">
              <w:t>)</w:t>
            </w:r>
          </w:p>
        </w:tc>
      </w:tr>
      <w:tr w:rsidR="007E2C30" w:rsidRPr="00185E36" w14:paraId="4B02922B" w14:textId="77777777" w:rsidTr="00BC3BAC">
        <w:tc>
          <w:tcPr>
            <w:tcW w:w="4111" w:type="dxa"/>
          </w:tcPr>
          <w:p w14:paraId="0A310EDC" w14:textId="0674D260" w:rsidR="007E2C30" w:rsidRPr="00185E36" w:rsidRDefault="007E2C30" w:rsidP="007E2C30">
            <w:pPr>
              <w:rPr>
                <w:sz w:val="18"/>
                <w:szCs w:val="18"/>
              </w:rPr>
            </w:pPr>
            <w:r w:rsidRPr="00185E36">
              <w:rPr>
                <w:sz w:val="18"/>
                <w:szCs w:val="18"/>
              </w:rPr>
              <w:t xml:space="preserve">Stavební povolení „Optimalizace traťového úseku Čelákovice  (mimo) - </w:t>
            </w:r>
            <w:proofErr w:type="spellStart"/>
            <w:r w:rsidRPr="00185E36">
              <w:rPr>
                <w:sz w:val="18"/>
                <w:szCs w:val="18"/>
              </w:rPr>
              <w:t>Mstětice</w:t>
            </w:r>
            <w:proofErr w:type="spellEnd"/>
            <w:r w:rsidRPr="00185E36">
              <w:rPr>
                <w:sz w:val="18"/>
                <w:szCs w:val="18"/>
              </w:rPr>
              <w:t xml:space="preserve"> (včetně)“ vydané odborem dopravy v Brandýse n. Labem</w:t>
            </w:r>
          </w:p>
        </w:tc>
        <w:tc>
          <w:tcPr>
            <w:tcW w:w="2410" w:type="dxa"/>
          </w:tcPr>
          <w:p w14:paraId="1713CEF6" w14:textId="59B051F6" w:rsidR="007E2C30" w:rsidRPr="00185E36" w:rsidRDefault="007E2C30" w:rsidP="007E2C30">
            <w:pPr>
              <w:pStyle w:val="Tabulka"/>
            </w:pPr>
            <w:r w:rsidRPr="00185E36">
              <w:t>MÚBNLSB-OD-62150/2020-VEVEM</w:t>
            </w:r>
          </w:p>
        </w:tc>
        <w:tc>
          <w:tcPr>
            <w:tcW w:w="2410" w:type="dxa"/>
          </w:tcPr>
          <w:p w14:paraId="76A2130B" w14:textId="77777777" w:rsidR="007E2C30" w:rsidRPr="00185E36" w:rsidRDefault="007E2C30" w:rsidP="007E2C30">
            <w:pPr>
              <w:pStyle w:val="Tabulka"/>
            </w:pPr>
            <w:r w:rsidRPr="00185E36">
              <w:t xml:space="preserve">3. 12. 2020 </w:t>
            </w:r>
          </w:p>
          <w:p w14:paraId="6DF78051" w14:textId="2C21C70C" w:rsidR="007E2C30" w:rsidRPr="00185E36" w:rsidRDefault="007E2C30" w:rsidP="007E2C30">
            <w:pPr>
              <w:pStyle w:val="Tabulka"/>
            </w:pPr>
            <w:r w:rsidRPr="00185E36">
              <w:t xml:space="preserve">(právní moc </w:t>
            </w:r>
            <w:proofErr w:type="gramStart"/>
            <w:r w:rsidRPr="00185E36">
              <w:t>6.1.2021</w:t>
            </w:r>
            <w:proofErr w:type="gramEnd"/>
            <w:r w:rsidRPr="00185E36">
              <w:t>)</w:t>
            </w:r>
          </w:p>
        </w:tc>
      </w:tr>
      <w:tr w:rsidR="007E2C30" w:rsidRPr="00185E36" w14:paraId="48264792" w14:textId="77777777" w:rsidTr="00BC3BAC">
        <w:tc>
          <w:tcPr>
            <w:tcW w:w="4111" w:type="dxa"/>
          </w:tcPr>
          <w:p w14:paraId="3CAE6772" w14:textId="64DDE30B" w:rsidR="007E2C30" w:rsidRPr="00185E36" w:rsidRDefault="007E2C30" w:rsidP="007E2C30">
            <w:pPr>
              <w:pStyle w:val="Tabulka"/>
              <w:rPr>
                <w:highlight w:val="green"/>
              </w:rPr>
            </w:pPr>
            <w:r w:rsidRPr="00185E36">
              <w:t xml:space="preserve">Stavební povolení a povolení nakládání s vodami „Optimalizace traťového úseku Čelákovice  (mimo) - </w:t>
            </w:r>
            <w:proofErr w:type="spellStart"/>
            <w:r w:rsidRPr="00185E36">
              <w:t>Mstětice</w:t>
            </w:r>
            <w:proofErr w:type="spellEnd"/>
            <w:r w:rsidRPr="00185E36">
              <w:t xml:space="preserve"> (včetně)“</w:t>
            </w:r>
          </w:p>
        </w:tc>
        <w:tc>
          <w:tcPr>
            <w:tcW w:w="2410" w:type="dxa"/>
          </w:tcPr>
          <w:p w14:paraId="09C34281" w14:textId="45755964" w:rsidR="007E2C30" w:rsidRPr="00185E36" w:rsidRDefault="007E2C30" w:rsidP="007E2C30">
            <w:pPr>
              <w:pStyle w:val="Tabulka"/>
            </w:pPr>
            <w:r w:rsidRPr="00185E36">
              <w:t>MÚBNLSB-OŽP-91470/2021-BUCJA</w:t>
            </w:r>
          </w:p>
        </w:tc>
        <w:tc>
          <w:tcPr>
            <w:tcW w:w="2410" w:type="dxa"/>
          </w:tcPr>
          <w:p w14:paraId="47320C56" w14:textId="77777777" w:rsidR="007E2C30" w:rsidRPr="00185E36" w:rsidRDefault="007E2C30" w:rsidP="007E2C30">
            <w:pPr>
              <w:pStyle w:val="Tabulka"/>
            </w:pPr>
            <w:proofErr w:type="gramStart"/>
            <w:r w:rsidRPr="00185E36">
              <w:t>6.9.2021</w:t>
            </w:r>
            <w:proofErr w:type="gramEnd"/>
            <w:r w:rsidRPr="00185E36">
              <w:t xml:space="preserve"> </w:t>
            </w:r>
          </w:p>
          <w:p w14:paraId="22DB0A49" w14:textId="56CB8960" w:rsidR="007E2C30" w:rsidRPr="00185E36" w:rsidRDefault="007E2C30" w:rsidP="007E2C30">
            <w:pPr>
              <w:pStyle w:val="Tabulka"/>
            </w:pPr>
            <w:r w:rsidRPr="00185E36">
              <w:t xml:space="preserve">(právní moc </w:t>
            </w:r>
            <w:proofErr w:type="gramStart"/>
            <w:r w:rsidRPr="00185E36">
              <w:t>9.10.2021</w:t>
            </w:r>
            <w:proofErr w:type="gramEnd"/>
            <w:r w:rsidRPr="00185E36">
              <w:t>)</w:t>
            </w:r>
          </w:p>
        </w:tc>
      </w:tr>
    </w:tbl>
    <w:p w14:paraId="7F947697" w14:textId="77777777" w:rsidR="00D0544F" w:rsidRPr="00185E36" w:rsidRDefault="00D0544F" w:rsidP="00D0544F">
      <w:pPr>
        <w:pStyle w:val="Textbezodsazen"/>
      </w:pPr>
    </w:p>
    <w:p w14:paraId="7D9674CA" w14:textId="77777777" w:rsidR="00D0544F" w:rsidRPr="00BC3BAC"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AD0A4" w14:textId="77777777" w:rsidR="005A2EDF" w:rsidRDefault="005A2EDF" w:rsidP="00962258">
      <w:pPr>
        <w:spacing w:after="0" w:line="240" w:lineRule="auto"/>
      </w:pPr>
      <w:r>
        <w:separator/>
      </w:r>
    </w:p>
  </w:endnote>
  <w:endnote w:type="continuationSeparator" w:id="0">
    <w:p w14:paraId="60D2221F" w14:textId="77777777" w:rsidR="005A2EDF" w:rsidRDefault="005A2E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24AAFBDE" w14:textId="77777777" w:rsidTr="009626C4">
      <w:tc>
        <w:tcPr>
          <w:tcW w:w="907" w:type="dxa"/>
          <w:tcMar>
            <w:left w:w="0" w:type="dxa"/>
            <w:right w:w="0" w:type="dxa"/>
          </w:tcMar>
          <w:vAlign w:val="bottom"/>
        </w:tcPr>
        <w:p w14:paraId="6B0AB1AC" w14:textId="697552B6"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6E9">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26E9">
            <w:rPr>
              <w:rStyle w:val="slostrnky"/>
              <w:noProof/>
            </w:rPr>
            <w:t>8</w:t>
          </w:r>
          <w:r>
            <w:rPr>
              <w:rStyle w:val="slostrnky"/>
            </w:rPr>
            <w:fldChar w:fldCharType="end"/>
          </w:r>
        </w:p>
      </w:tc>
      <w:tc>
        <w:tcPr>
          <w:tcW w:w="0" w:type="auto"/>
          <w:vAlign w:val="bottom"/>
        </w:tcPr>
        <w:p w14:paraId="02DB501A" w14:textId="77777777" w:rsidR="00C31FE2" w:rsidRDefault="00C31FE2" w:rsidP="00402B45">
          <w:pPr>
            <w:pStyle w:val="Zpatvlevo"/>
            <w:rPr>
              <w:rFonts w:eastAsia="Calibri" w:cs="Arial"/>
              <w:szCs w:val="12"/>
            </w:rPr>
          </w:pPr>
          <w:r w:rsidRPr="005B7BC3" w:rsidDel="00296EAD">
            <w:rPr>
              <w:rFonts w:eastAsia="Calibri" w:cs="Arial"/>
              <w:szCs w:val="12"/>
            </w:rPr>
            <w:t>Optimalizace traťového úseku Čelákovic</w:t>
          </w:r>
          <w:r w:rsidRPr="005B7BC3">
            <w:rPr>
              <w:rFonts w:eastAsia="Calibri" w:cs="Arial"/>
              <w:szCs w:val="12"/>
            </w:rPr>
            <w:t xml:space="preserve">e (mimo) - </w:t>
          </w:r>
          <w:proofErr w:type="spellStart"/>
          <w:r w:rsidRPr="005B7BC3">
            <w:rPr>
              <w:rFonts w:eastAsia="Calibri" w:cs="Arial"/>
              <w:szCs w:val="12"/>
            </w:rPr>
            <w:t>Mstětice</w:t>
          </w:r>
          <w:proofErr w:type="spellEnd"/>
          <w:r w:rsidRPr="005B7BC3">
            <w:rPr>
              <w:rFonts w:eastAsia="Calibri" w:cs="Arial"/>
              <w:szCs w:val="12"/>
            </w:rPr>
            <w:t xml:space="preserve"> (včetně) - ú</w:t>
          </w:r>
          <w:r w:rsidRPr="005B7BC3" w:rsidDel="00296EAD">
            <w:rPr>
              <w:rFonts w:eastAsia="Calibri" w:cs="Arial"/>
              <w:szCs w:val="12"/>
            </w:rPr>
            <w:t>prava dokumentace – náhrada přejezdu P2725</w:t>
          </w:r>
        </w:p>
        <w:p w14:paraId="36DBADE5" w14:textId="276C256C" w:rsidR="00C31FE2" w:rsidRPr="003462EB" w:rsidRDefault="00C31FE2" w:rsidP="00402B45">
          <w:pPr>
            <w:pStyle w:val="Zpatvlevo"/>
          </w:pPr>
          <w:r>
            <w:t>Smlouva o dílo na zhotovení DUSP/DSP+PDPS+AD</w:t>
          </w:r>
        </w:p>
      </w:tc>
    </w:tr>
  </w:tbl>
  <w:p w14:paraId="4E8D26AD" w14:textId="77777777" w:rsidR="00C31FE2" w:rsidRPr="00402B45" w:rsidRDefault="00C31FE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00F3201A" w14:textId="77777777" w:rsidTr="009626C4">
      <w:tc>
        <w:tcPr>
          <w:tcW w:w="907" w:type="dxa"/>
          <w:tcMar>
            <w:left w:w="0" w:type="dxa"/>
            <w:right w:w="0" w:type="dxa"/>
          </w:tcMar>
          <w:vAlign w:val="bottom"/>
        </w:tcPr>
        <w:p w14:paraId="358A7B68" w14:textId="10038E60"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242F">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242F">
            <w:rPr>
              <w:rStyle w:val="slostrnky"/>
              <w:noProof/>
            </w:rPr>
            <w:t>6</w:t>
          </w:r>
          <w:r>
            <w:rPr>
              <w:rStyle w:val="slostrnky"/>
            </w:rPr>
            <w:fldChar w:fldCharType="end"/>
          </w:r>
        </w:p>
      </w:tc>
      <w:tc>
        <w:tcPr>
          <w:tcW w:w="0" w:type="auto"/>
          <w:vAlign w:val="bottom"/>
        </w:tcPr>
        <w:p w14:paraId="1CAD0E23" w14:textId="77777777" w:rsidR="00C31FE2" w:rsidRPr="005328CA" w:rsidRDefault="00C31FE2" w:rsidP="009626C4">
          <w:pPr>
            <w:pStyle w:val="Zpatvlevo"/>
            <w:rPr>
              <w:b/>
            </w:rPr>
          </w:pPr>
          <w:r w:rsidRPr="005328CA">
            <w:rPr>
              <w:b/>
            </w:rPr>
            <w:t xml:space="preserve">Příloha č. </w:t>
          </w:r>
          <w:r>
            <w:rPr>
              <w:b/>
            </w:rPr>
            <w:t>4</w:t>
          </w:r>
        </w:p>
        <w:p w14:paraId="587AFAC4" w14:textId="6F84D378" w:rsidR="00C31FE2" w:rsidRPr="003462EB" w:rsidRDefault="00C31FE2" w:rsidP="00402B45">
          <w:pPr>
            <w:pStyle w:val="Zpatvlevo"/>
          </w:pPr>
          <w:r>
            <w:t>Smlouva o dílo na zhotovení DUSP/DSP+PDPS+AD</w:t>
          </w:r>
        </w:p>
      </w:tc>
    </w:tr>
  </w:tbl>
  <w:p w14:paraId="0A233255" w14:textId="77777777" w:rsidR="00C31FE2" w:rsidRPr="00402B45" w:rsidRDefault="00C31FE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7849081C" w14:textId="77777777" w:rsidTr="009626C4">
      <w:tc>
        <w:tcPr>
          <w:tcW w:w="0" w:type="auto"/>
          <w:tcMar>
            <w:left w:w="0" w:type="dxa"/>
            <w:right w:w="0" w:type="dxa"/>
          </w:tcMar>
          <w:vAlign w:val="bottom"/>
        </w:tcPr>
        <w:p w14:paraId="78621F4A" w14:textId="77777777" w:rsidR="00C31FE2" w:rsidRPr="005328CA" w:rsidRDefault="00C31FE2" w:rsidP="009626C4">
          <w:pPr>
            <w:pStyle w:val="Zpatvpravo"/>
            <w:rPr>
              <w:b/>
            </w:rPr>
          </w:pPr>
          <w:r w:rsidRPr="005328CA">
            <w:rPr>
              <w:b/>
            </w:rPr>
            <w:t xml:space="preserve">Příloha č. </w:t>
          </w:r>
          <w:r>
            <w:rPr>
              <w:b/>
            </w:rPr>
            <w:t>4</w:t>
          </w:r>
          <w:r w:rsidRPr="005328CA">
            <w:rPr>
              <w:b/>
            </w:rPr>
            <w:t xml:space="preserve">   </w:t>
          </w:r>
        </w:p>
        <w:p w14:paraId="1E6B483C" w14:textId="7F515644" w:rsidR="00C31FE2" w:rsidRPr="003462EB" w:rsidRDefault="00C31FE2" w:rsidP="009626C4">
          <w:pPr>
            <w:pStyle w:val="Zpatvpravo"/>
            <w:rPr>
              <w:rStyle w:val="slostrnky"/>
              <w:b w:val="0"/>
              <w:color w:val="auto"/>
              <w:sz w:val="12"/>
            </w:rPr>
          </w:pPr>
          <w:r>
            <w:t>Smlouva o dílo na zhotovení DUSP/DSP+PDPS+AD</w:t>
          </w:r>
        </w:p>
      </w:tc>
      <w:tc>
        <w:tcPr>
          <w:tcW w:w="907" w:type="dxa"/>
          <w:vAlign w:val="bottom"/>
        </w:tcPr>
        <w:p w14:paraId="14BED6F4" w14:textId="351A29A5"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6</w:t>
          </w:r>
          <w:r>
            <w:rPr>
              <w:rStyle w:val="slostrnky"/>
            </w:rPr>
            <w:fldChar w:fldCharType="end"/>
          </w:r>
        </w:p>
      </w:tc>
    </w:tr>
  </w:tbl>
  <w:p w14:paraId="24C9003A" w14:textId="77777777" w:rsidR="00C31FE2" w:rsidRPr="00B8518B" w:rsidRDefault="00C31FE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699F6D33" w14:textId="77777777" w:rsidTr="009626C4">
      <w:tc>
        <w:tcPr>
          <w:tcW w:w="907" w:type="dxa"/>
          <w:tcMar>
            <w:left w:w="0" w:type="dxa"/>
            <w:right w:w="0" w:type="dxa"/>
          </w:tcMar>
          <w:vAlign w:val="bottom"/>
        </w:tcPr>
        <w:p w14:paraId="0B727BB4" w14:textId="047B3739"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242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242F">
            <w:rPr>
              <w:rStyle w:val="slostrnky"/>
              <w:noProof/>
            </w:rPr>
            <w:t>2</w:t>
          </w:r>
          <w:r>
            <w:rPr>
              <w:rStyle w:val="slostrnky"/>
            </w:rPr>
            <w:fldChar w:fldCharType="end"/>
          </w:r>
        </w:p>
      </w:tc>
      <w:tc>
        <w:tcPr>
          <w:tcW w:w="0" w:type="auto"/>
          <w:vAlign w:val="bottom"/>
        </w:tcPr>
        <w:p w14:paraId="42005845" w14:textId="77777777" w:rsidR="00C31FE2" w:rsidRPr="005328CA" w:rsidRDefault="00C31FE2" w:rsidP="009626C4">
          <w:pPr>
            <w:pStyle w:val="Zpatvlevo"/>
            <w:rPr>
              <w:b/>
            </w:rPr>
          </w:pPr>
          <w:r w:rsidRPr="005328CA">
            <w:rPr>
              <w:b/>
            </w:rPr>
            <w:t xml:space="preserve">Příloha č. </w:t>
          </w:r>
          <w:r>
            <w:rPr>
              <w:b/>
            </w:rPr>
            <w:t>5</w:t>
          </w:r>
        </w:p>
        <w:p w14:paraId="22472B88" w14:textId="3EC42118" w:rsidR="00C31FE2" w:rsidRPr="003462EB" w:rsidRDefault="00C31FE2" w:rsidP="009626C4">
          <w:pPr>
            <w:pStyle w:val="Zpatvlevo"/>
          </w:pPr>
          <w:r>
            <w:fldChar w:fldCharType="begin"/>
          </w:r>
          <w:r>
            <w:instrText xml:space="preserve"> STYLEREF  _Název_akce  \* MERGEFORMAT </w:instrText>
          </w:r>
          <w:r>
            <w:fldChar w:fldCharType="separate"/>
          </w:r>
          <w:r w:rsidR="0094242F">
            <w:rPr>
              <w:b/>
              <w:bCs/>
              <w:noProof/>
            </w:rPr>
            <w:t>Chyba! V dokumentu není žádný text v zadaném stylu.</w:t>
          </w:r>
          <w:r>
            <w:rPr>
              <w:noProof/>
            </w:rPr>
            <w:fldChar w:fldCharType="end"/>
          </w:r>
        </w:p>
        <w:p w14:paraId="1F5DB96E" w14:textId="77777777" w:rsidR="00C31FE2" w:rsidRPr="003462EB" w:rsidRDefault="00C31FE2" w:rsidP="00402B45">
          <w:pPr>
            <w:pStyle w:val="Zpatvlevo"/>
          </w:pPr>
          <w:r>
            <w:t>Smlouva o dílo na zhotovení DSP+PDPS+AD</w:t>
          </w:r>
        </w:p>
      </w:tc>
    </w:tr>
  </w:tbl>
  <w:p w14:paraId="242D3F3B" w14:textId="77777777" w:rsidR="00C31FE2" w:rsidRPr="00402B45" w:rsidRDefault="00C31FE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1BBEBCB1" w14:textId="77777777" w:rsidTr="00286AD1">
      <w:trPr>
        <w:jc w:val="right"/>
      </w:trPr>
      <w:tc>
        <w:tcPr>
          <w:tcW w:w="0" w:type="auto"/>
          <w:tcMar>
            <w:left w:w="0" w:type="dxa"/>
            <w:right w:w="0" w:type="dxa"/>
          </w:tcMar>
          <w:vAlign w:val="bottom"/>
        </w:tcPr>
        <w:p w14:paraId="76F25982" w14:textId="77777777" w:rsidR="00C31FE2" w:rsidRPr="005328CA" w:rsidRDefault="00C31FE2" w:rsidP="009626C4">
          <w:pPr>
            <w:pStyle w:val="Zpatvpravo"/>
            <w:rPr>
              <w:b/>
            </w:rPr>
          </w:pPr>
          <w:r w:rsidRPr="005328CA">
            <w:rPr>
              <w:b/>
            </w:rPr>
            <w:t xml:space="preserve">Příloha č. </w:t>
          </w:r>
          <w:r>
            <w:rPr>
              <w:b/>
            </w:rPr>
            <w:t>5</w:t>
          </w:r>
          <w:r w:rsidRPr="005328CA">
            <w:rPr>
              <w:b/>
            </w:rPr>
            <w:t xml:space="preserve">   </w:t>
          </w:r>
        </w:p>
        <w:p w14:paraId="7E8DA4B0" w14:textId="336EBB83" w:rsidR="00C31FE2" w:rsidRPr="003462EB" w:rsidRDefault="00C31FE2" w:rsidP="00EA5AF2">
          <w:pPr>
            <w:pStyle w:val="Zpatvpravo"/>
            <w:rPr>
              <w:rStyle w:val="slostrnky"/>
              <w:b w:val="0"/>
              <w:color w:val="auto"/>
              <w:sz w:val="12"/>
            </w:rPr>
          </w:pPr>
          <w:r>
            <w:t xml:space="preserve"> Smlouva o dílo na zhotovení DUSP/DSP+PDPS+AD</w:t>
          </w:r>
        </w:p>
      </w:tc>
      <w:tc>
        <w:tcPr>
          <w:tcW w:w="907" w:type="dxa"/>
          <w:vAlign w:val="bottom"/>
        </w:tcPr>
        <w:p w14:paraId="1AF3F305" w14:textId="14C41E15"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2</w:t>
          </w:r>
          <w:r>
            <w:rPr>
              <w:rStyle w:val="slostrnky"/>
            </w:rPr>
            <w:fldChar w:fldCharType="end"/>
          </w:r>
        </w:p>
      </w:tc>
    </w:tr>
  </w:tbl>
  <w:p w14:paraId="7F599CC7" w14:textId="77777777" w:rsidR="00C31FE2" w:rsidRPr="00B8518B" w:rsidRDefault="00C31FE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5BE322AA" w14:textId="77777777" w:rsidTr="009626C4">
      <w:tc>
        <w:tcPr>
          <w:tcW w:w="907" w:type="dxa"/>
          <w:tcMar>
            <w:left w:w="0" w:type="dxa"/>
            <w:right w:w="0" w:type="dxa"/>
          </w:tcMar>
          <w:vAlign w:val="bottom"/>
        </w:tcPr>
        <w:p w14:paraId="42C64756" w14:textId="140950D4"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242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242F">
            <w:rPr>
              <w:rStyle w:val="slostrnky"/>
              <w:noProof/>
            </w:rPr>
            <w:t>4</w:t>
          </w:r>
          <w:r>
            <w:rPr>
              <w:rStyle w:val="slostrnky"/>
            </w:rPr>
            <w:fldChar w:fldCharType="end"/>
          </w:r>
        </w:p>
      </w:tc>
      <w:tc>
        <w:tcPr>
          <w:tcW w:w="0" w:type="auto"/>
          <w:vAlign w:val="bottom"/>
        </w:tcPr>
        <w:p w14:paraId="4BAB7EB7" w14:textId="77777777" w:rsidR="00C31FE2" w:rsidRPr="005328CA" w:rsidRDefault="00C31FE2" w:rsidP="009626C4">
          <w:pPr>
            <w:pStyle w:val="Zpatvlevo"/>
            <w:rPr>
              <w:b/>
            </w:rPr>
          </w:pPr>
          <w:r w:rsidRPr="005328CA">
            <w:rPr>
              <w:b/>
            </w:rPr>
            <w:t xml:space="preserve">Příloha č. </w:t>
          </w:r>
          <w:r>
            <w:rPr>
              <w:b/>
            </w:rPr>
            <w:t>6</w:t>
          </w:r>
        </w:p>
        <w:p w14:paraId="7B433207" w14:textId="77A32F0F" w:rsidR="00C31FE2" w:rsidRPr="003462EB" w:rsidRDefault="00C31FE2" w:rsidP="00402B45">
          <w:pPr>
            <w:pStyle w:val="Zpatvlevo"/>
          </w:pPr>
          <w:r>
            <w:t>Smlouva o dílo na zhotovení DUSP/DSP+PDPS+AD</w:t>
          </w:r>
        </w:p>
      </w:tc>
    </w:tr>
  </w:tbl>
  <w:p w14:paraId="33B5B1CB" w14:textId="77777777" w:rsidR="00C31FE2" w:rsidRPr="00402B45" w:rsidRDefault="00C31FE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5EA454D6" w14:textId="77777777" w:rsidTr="00286AD1">
      <w:trPr>
        <w:jc w:val="right"/>
      </w:trPr>
      <w:tc>
        <w:tcPr>
          <w:tcW w:w="0" w:type="auto"/>
          <w:tcMar>
            <w:left w:w="0" w:type="dxa"/>
            <w:right w:w="0" w:type="dxa"/>
          </w:tcMar>
          <w:vAlign w:val="bottom"/>
        </w:tcPr>
        <w:p w14:paraId="3231F8E2" w14:textId="77777777" w:rsidR="00C31FE2" w:rsidRPr="005328CA" w:rsidRDefault="00C31FE2" w:rsidP="009626C4">
          <w:pPr>
            <w:pStyle w:val="Zpatvpravo"/>
            <w:rPr>
              <w:b/>
            </w:rPr>
          </w:pPr>
          <w:r w:rsidRPr="005328CA">
            <w:rPr>
              <w:b/>
            </w:rPr>
            <w:t xml:space="preserve">Příloha č. </w:t>
          </w:r>
          <w:r>
            <w:rPr>
              <w:b/>
            </w:rPr>
            <w:t>6</w:t>
          </w:r>
          <w:r w:rsidRPr="005328CA">
            <w:rPr>
              <w:b/>
            </w:rPr>
            <w:t xml:space="preserve">   </w:t>
          </w:r>
        </w:p>
        <w:p w14:paraId="3B4EB446" w14:textId="6529525D" w:rsidR="00C31FE2" w:rsidRPr="003462EB" w:rsidRDefault="00C31FE2" w:rsidP="00EA5AF2">
          <w:pPr>
            <w:pStyle w:val="Zpatvpravo"/>
            <w:rPr>
              <w:rStyle w:val="slostrnky"/>
              <w:b w:val="0"/>
              <w:color w:val="auto"/>
              <w:sz w:val="12"/>
            </w:rPr>
          </w:pPr>
          <w:r>
            <w:t xml:space="preserve"> Smlouva o dílo na zhotovení DUSP/DSP+PDPS+AD</w:t>
          </w:r>
        </w:p>
      </w:tc>
      <w:tc>
        <w:tcPr>
          <w:tcW w:w="907" w:type="dxa"/>
          <w:vAlign w:val="bottom"/>
        </w:tcPr>
        <w:p w14:paraId="5566AA69" w14:textId="1F08C16F"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4</w:t>
          </w:r>
          <w:r>
            <w:rPr>
              <w:rStyle w:val="slostrnky"/>
            </w:rPr>
            <w:fldChar w:fldCharType="end"/>
          </w:r>
        </w:p>
      </w:tc>
    </w:tr>
  </w:tbl>
  <w:p w14:paraId="615775A6" w14:textId="77777777" w:rsidR="00C31FE2" w:rsidRPr="00B8518B" w:rsidRDefault="00C31FE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082BE492" w14:textId="77777777" w:rsidTr="009626C4">
      <w:tc>
        <w:tcPr>
          <w:tcW w:w="907" w:type="dxa"/>
          <w:tcMar>
            <w:left w:w="0" w:type="dxa"/>
            <w:right w:w="0" w:type="dxa"/>
          </w:tcMar>
          <w:vAlign w:val="bottom"/>
        </w:tcPr>
        <w:p w14:paraId="14A53EFA" w14:textId="77777777"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C31FE2" w:rsidRPr="005328CA" w:rsidRDefault="00C31FE2" w:rsidP="009626C4">
          <w:pPr>
            <w:pStyle w:val="Zpatvlevo"/>
            <w:rPr>
              <w:b/>
            </w:rPr>
          </w:pPr>
          <w:r w:rsidRPr="005328CA">
            <w:rPr>
              <w:b/>
            </w:rPr>
            <w:t xml:space="preserve">Příloha č. </w:t>
          </w:r>
          <w:r>
            <w:rPr>
              <w:b/>
            </w:rPr>
            <w:t>7</w:t>
          </w:r>
        </w:p>
        <w:p w14:paraId="64986AB6" w14:textId="77777777" w:rsidR="00C31FE2" w:rsidRPr="003462EB" w:rsidRDefault="005A2EDF" w:rsidP="009626C4">
          <w:pPr>
            <w:pStyle w:val="Zpatvlevo"/>
          </w:pPr>
          <w:r>
            <w:fldChar w:fldCharType="begin"/>
          </w:r>
          <w:r>
            <w:instrText xml:space="preserve"> STYLEREF  _Název_akce  \* MERGEFORMAT </w:instrText>
          </w:r>
          <w:r>
            <w:fldChar w:fldCharType="separate"/>
          </w:r>
          <w:r w:rsidR="00C31FE2" w:rsidRPr="009150E7">
            <w:rPr>
              <w:b/>
              <w:bCs/>
              <w:noProof/>
            </w:rPr>
            <w:t>„Název akce“</w:t>
          </w:r>
          <w:r w:rsidR="00C31FE2">
            <w:rPr>
              <w:noProof/>
            </w:rPr>
            <w:t xml:space="preserve"> – přepíše se do zápatí</w:t>
          </w:r>
          <w:r>
            <w:rPr>
              <w:noProof/>
            </w:rPr>
            <w:fldChar w:fldCharType="end"/>
          </w:r>
        </w:p>
        <w:p w14:paraId="4642B523" w14:textId="77777777" w:rsidR="00C31FE2" w:rsidRPr="003462EB" w:rsidRDefault="00C31FE2" w:rsidP="00402B45">
          <w:pPr>
            <w:pStyle w:val="Zpatvlevo"/>
          </w:pPr>
          <w:r>
            <w:t>Smlouva o dílo na zhotovení DSP+PDPS+AD</w:t>
          </w:r>
        </w:p>
      </w:tc>
    </w:tr>
  </w:tbl>
  <w:p w14:paraId="16EC7B40" w14:textId="77777777" w:rsidR="00C31FE2" w:rsidRPr="00402B45" w:rsidRDefault="00C31FE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2CAC23C1" w14:textId="77777777" w:rsidTr="00286AD1">
      <w:trPr>
        <w:jc w:val="right"/>
      </w:trPr>
      <w:tc>
        <w:tcPr>
          <w:tcW w:w="0" w:type="auto"/>
          <w:tcMar>
            <w:left w:w="0" w:type="dxa"/>
            <w:right w:w="0" w:type="dxa"/>
          </w:tcMar>
          <w:vAlign w:val="bottom"/>
        </w:tcPr>
        <w:p w14:paraId="1DDB792F" w14:textId="77777777" w:rsidR="00C31FE2" w:rsidRPr="005328CA" w:rsidRDefault="00C31FE2" w:rsidP="009626C4">
          <w:pPr>
            <w:pStyle w:val="Zpatvpravo"/>
            <w:rPr>
              <w:b/>
            </w:rPr>
          </w:pPr>
          <w:r w:rsidRPr="005328CA">
            <w:rPr>
              <w:b/>
            </w:rPr>
            <w:t xml:space="preserve">Příloha č. </w:t>
          </w:r>
          <w:r>
            <w:rPr>
              <w:b/>
            </w:rPr>
            <w:t>7</w:t>
          </w:r>
          <w:r w:rsidRPr="005328CA">
            <w:rPr>
              <w:b/>
            </w:rPr>
            <w:t xml:space="preserve">   </w:t>
          </w:r>
        </w:p>
        <w:p w14:paraId="20F510B7" w14:textId="5CF27D3C" w:rsidR="00C31FE2" w:rsidRPr="003462EB" w:rsidRDefault="00C31FE2" w:rsidP="00EA5AF2">
          <w:pPr>
            <w:pStyle w:val="Zpatvpravo"/>
            <w:rPr>
              <w:rStyle w:val="slostrnky"/>
              <w:b w:val="0"/>
              <w:color w:val="auto"/>
              <w:sz w:val="12"/>
            </w:rPr>
          </w:pPr>
          <w:r>
            <w:t xml:space="preserve"> Smlouva o dílo na zhotovení DUSP/DSP+PDPS+AD</w:t>
          </w:r>
        </w:p>
      </w:tc>
      <w:tc>
        <w:tcPr>
          <w:tcW w:w="907" w:type="dxa"/>
          <w:vAlign w:val="bottom"/>
        </w:tcPr>
        <w:p w14:paraId="748EFDD1" w14:textId="77D61FE7"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1</w:t>
          </w:r>
          <w:r>
            <w:rPr>
              <w:rStyle w:val="slostrnky"/>
            </w:rPr>
            <w:fldChar w:fldCharType="end"/>
          </w:r>
        </w:p>
      </w:tc>
    </w:tr>
  </w:tbl>
  <w:p w14:paraId="62E45B15" w14:textId="77777777" w:rsidR="00C31FE2" w:rsidRPr="00B8518B" w:rsidRDefault="00C31FE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310097AF" w14:textId="77777777" w:rsidTr="009626C4">
      <w:tc>
        <w:tcPr>
          <w:tcW w:w="907" w:type="dxa"/>
          <w:tcMar>
            <w:left w:w="0" w:type="dxa"/>
            <w:right w:w="0" w:type="dxa"/>
          </w:tcMar>
          <w:vAlign w:val="bottom"/>
        </w:tcPr>
        <w:p w14:paraId="0FAB1B10" w14:textId="00F92972"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C31FE2" w:rsidRPr="005328CA" w:rsidRDefault="00C31FE2" w:rsidP="009626C4">
          <w:pPr>
            <w:pStyle w:val="Zpatvlevo"/>
            <w:rPr>
              <w:b/>
            </w:rPr>
          </w:pPr>
          <w:r w:rsidRPr="005328CA">
            <w:rPr>
              <w:b/>
            </w:rPr>
            <w:t xml:space="preserve">Příloha č. </w:t>
          </w:r>
          <w:r>
            <w:rPr>
              <w:b/>
            </w:rPr>
            <w:t>8</w:t>
          </w:r>
        </w:p>
        <w:p w14:paraId="755CF059" w14:textId="2C2431B2" w:rsidR="00C31FE2" w:rsidRPr="003462EB" w:rsidRDefault="005A2EDF" w:rsidP="009626C4">
          <w:pPr>
            <w:pStyle w:val="Zpatvlevo"/>
          </w:pPr>
          <w:r>
            <w:fldChar w:fldCharType="begin"/>
          </w:r>
          <w:r>
            <w:instrText xml:space="preserve"> STYLEREF  _Název_akce  \* MERGEFORMAT </w:instrText>
          </w:r>
          <w:r>
            <w:fldChar w:fldCharType="separate"/>
          </w:r>
          <w:r w:rsidR="00C31FE2" w:rsidRPr="0017282C">
            <w:rPr>
              <w:b/>
              <w:bCs/>
              <w:noProof/>
            </w:rPr>
            <w:t>„Název akce“</w:t>
          </w:r>
          <w:r w:rsidR="00C31FE2">
            <w:rPr>
              <w:noProof/>
            </w:rPr>
            <w:t xml:space="preserve"> – přepíše se do zápatí</w:t>
          </w:r>
          <w:r>
            <w:rPr>
              <w:noProof/>
            </w:rPr>
            <w:fldChar w:fldCharType="end"/>
          </w:r>
        </w:p>
        <w:p w14:paraId="097D8FC1" w14:textId="77777777" w:rsidR="00C31FE2" w:rsidRPr="003462EB" w:rsidRDefault="00C31FE2" w:rsidP="00402B45">
          <w:pPr>
            <w:pStyle w:val="Zpatvlevo"/>
          </w:pPr>
          <w:r>
            <w:t>Smlouva o dílo na zhotovení DSP+PDPS+AD</w:t>
          </w:r>
        </w:p>
      </w:tc>
    </w:tr>
  </w:tbl>
  <w:p w14:paraId="7EC7F3BB" w14:textId="77777777" w:rsidR="00C31FE2" w:rsidRPr="00402B45" w:rsidRDefault="00C31FE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7D8392EE" w14:textId="77777777" w:rsidTr="00286AD1">
      <w:trPr>
        <w:jc w:val="right"/>
      </w:trPr>
      <w:tc>
        <w:tcPr>
          <w:tcW w:w="0" w:type="auto"/>
          <w:tcMar>
            <w:left w:w="0" w:type="dxa"/>
            <w:right w:w="0" w:type="dxa"/>
          </w:tcMar>
          <w:vAlign w:val="bottom"/>
        </w:tcPr>
        <w:p w14:paraId="04705E6B" w14:textId="77777777" w:rsidR="00C31FE2" w:rsidRPr="005328CA" w:rsidRDefault="00C31FE2" w:rsidP="009626C4">
          <w:pPr>
            <w:pStyle w:val="Zpatvpravo"/>
            <w:rPr>
              <w:b/>
            </w:rPr>
          </w:pPr>
          <w:r w:rsidRPr="005328CA">
            <w:rPr>
              <w:b/>
            </w:rPr>
            <w:t xml:space="preserve">Příloha č. </w:t>
          </w:r>
          <w:r>
            <w:rPr>
              <w:b/>
            </w:rPr>
            <w:t>8</w:t>
          </w:r>
          <w:r w:rsidRPr="005328CA">
            <w:rPr>
              <w:b/>
            </w:rPr>
            <w:t xml:space="preserve">   </w:t>
          </w:r>
        </w:p>
        <w:p w14:paraId="499CBE53" w14:textId="3A26A680" w:rsidR="00C31FE2" w:rsidRPr="003462EB" w:rsidRDefault="00C31FE2" w:rsidP="00EA5AF2">
          <w:pPr>
            <w:pStyle w:val="Zpatvpravo"/>
            <w:rPr>
              <w:rStyle w:val="slostrnky"/>
              <w:b w:val="0"/>
              <w:color w:val="auto"/>
              <w:sz w:val="12"/>
            </w:rPr>
          </w:pPr>
          <w:r>
            <w:t xml:space="preserve"> Smlouva o dílo na zhotovení DUSP/DSP+PDPS+AD</w:t>
          </w:r>
        </w:p>
      </w:tc>
      <w:tc>
        <w:tcPr>
          <w:tcW w:w="907" w:type="dxa"/>
          <w:vAlign w:val="bottom"/>
        </w:tcPr>
        <w:p w14:paraId="1D3E63B3" w14:textId="55243796"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1</w:t>
          </w:r>
          <w:r>
            <w:rPr>
              <w:rStyle w:val="slostrnky"/>
            </w:rPr>
            <w:fldChar w:fldCharType="end"/>
          </w:r>
        </w:p>
      </w:tc>
    </w:tr>
  </w:tbl>
  <w:p w14:paraId="3BA8AA8C" w14:textId="77777777" w:rsidR="00C31FE2" w:rsidRPr="00B8518B" w:rsidRDefault="00C31F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4424DBEF" w14:textId="77777777" w:rsidTr="009626C4">
      <w:tc>
        <w:tcPr>
          <w:tcW w:w="0" w:type="auto"/>
          <w:tcMar>
            <w:left w:w="0" w:type="dxa"/>
            <w:right w:w="0" w:type="dxa"/>
          </w:tcMar>
          <w:vAlign w:val="bottom"/>
        </w:tcPr>
        <w:p w14:paraId="3E4DB45B" w14:textId="77777777" w:rsidR="00C31FE2" w:rsidRDefault="00C31FE2" w:rsidP="009626C4">
          <w:pPr>
            <w:pStyle w:val="Zpatvpravo"/>
            <w:rPr>
              <w:rFonts w:eastAsia="Calibri" w:cs="Arial"/>
              <w:szCs w:val="12"/>
            </w:rPr>
          </w:pPr>
          <w:r w:rsidRPr="005B7BC3" w:rsidDel="00296EAD">
            <w:rPr>
              <w:rFonts w:eastAsia="Calibri" w:cs="Arial"/>
              <w:szCs w:val="12"/>
            </w:rPr>
            <w:t>Optimalizace traťového úseku Čelákovic</w:t>
          </w:r>
          <w:r w:rsidRPr="005B7BC3">
            <w:rPr>
              <w:rFonts w:eastAsia="Calibri" w:cs="Arial"/>
              <w:szCs w:val="12"/>
            </w:rPr>
            <w:t xml:space="preserve">e (mimo) - </w:t>
          </w:r>
          <w:proofErr w:type="spellStart"/>
          <w:r w:rsidRPr="005B7BC3">
            <w:rPr>
              <w:rFonts w:eastAsia="Calibri" w:cs="Arial"/>
              <w:szCs w:val="12"/>
            </w:rPr>
            <w:t>Mstětice</w:t>
          </w:r>
          <w:proofErr w:type="spellEnd"/>
          <w:r w:rsidRPr="005B7BC3">
            <w:rPr>
              <w:rFonts w:eastAsia="Calibri" w:cs="Arial"/>
              <w:szCs w:val="12"/>
            </w:rPr>
            <w:t xml:space="preserve"> (včetně) - ú</w:t>
          </w:r>
          <w:r w:rsidRPr="005B7BC3" w:rsidDel="00296EAD">
            <w:rPr>
              <w:rFonts w:eastAsia="Calibri" w:cs="Arial"/>
              <w:szCs w:val="12"/>
            </w:rPr>
            <w:t>prava dokumentace – náhrada přejezdu P2725</w:t>
          </w:r>
        </w:p>
        <w:p w14:paraId="51161E02" w14:textId="308CEF5D" w:rsidR="00C31FE2" w:rsidRPr="003462EB" w:rsidRDefault="00C31FE2" w:rsidP="009626C4">
          <w:pPr>
            <w:pStyle w:val="Zpatvpravo"/>
            <w:rPr>
              <w:rStyle w:val="slostrnky"/>
              <w:b w:val="0"/>
              <w:color w:val="auto"/>
              <w:sz w:val="12"/>
            </w:rPr>
          </w:pPr>
          <w:r>
            <w:t>Smlouva o dílo na zhotovení DUSP/DSP+PDPS+AD</w:t>
          </w:r>
        </w:p>
      </w:tc>
      <w:tc>
        <w:tcPr>
          <w:tcW w:w="907" w:type="dxa"/>
          <w:vAlign w:val="bottom"/>
        </w:tcPr>
        <w:p w14:paraId="588A13C2" w14:textId="6C79C270"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8</w:t>
          </w:r>
          <w:r>
            <w:rPr>
              <w:rStyle w:val="slostrnky"/>
            </w:rPr>
            <w:fldChar w:fldCharType="end"/>
          </w:r>
        </w:p>
      </w:tc>
    </w:tr>
  </w:tbl>
  <w:p w14:paraId="55162D39" w14:textId="77777777" w:rsidR="00C31FE2" w:rsidRPr="00B8518B" w:rsidRDefault="00C31FE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57B0A4B5" w14:textId="77777777" w:rsidTr="009626C4">
      <w:tc>
        <w:tcPr>
          <w:tcW w:w="907" w:type="dxa"/>
          <w:tcMar>
            <w:left w:w="0" w:type="dxa"/>
            <w:right w:w="0" w:type="dxa"/>
          </w:tcMar>
          <w:vAlign w:val="bottom"/>
        </w:tcPr>
        <w:p w14:paraId="112EA0AD" w14:textId="77777777"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C31FE2" w:rsidRPr="005328CA" w:rsidRDefault="00C31FE2" w:rsidP="009626C4">
          <w:pPr>
            <w:pStyle w:val="Zpatvlevo"/>
            <w:rPr>
              <w:b/>
            </w:rPr>
          </w:pPr>
          <w:r w:rsidRPr="005328CA">
            <w:rPr>
              <w:b/>
            </w:rPr>
            <w:t xml:space="preserve">Příloha č. </w:t>
          </w:r>
          <w:r>
            <w:rPr>
              <w:b/>
            </w:rPr>
            <w:t>9</w:t>
          </w:r>
        </w:p>
        <w:p w14:paraId="7E7777FE" w14:textId="77777777" w:rsidR="00C31FE2" w:rsidRPr="003462EB" w:rsidRDefault="005A2EDF" w:rsidP="009626C4">
          <w:pPr>
            <w:pStyle w:val="Zpatvlevo"/>
          </w:pPr>
          <w:r>
            <w:fldChar w:fldCharType="begin"/>
          </w:r>
          <w:r>
            <w:instrText xml:space="preserve"> STYLEREF  _Název_akce  \* MERGEFORMAT </w:instrText>
          </w:r>
          <w:r>
            <w:fldChar w:fldCharType="separate"/>
          </w:r>
          <w:r w:rsidR="00C31FE2" w:rsidRPr="009150E7">
            <w:rPr>
              <w:b/>
              <w:bCs/>
              <w:noProof/>
            </w:rPr>
            <w:t>„Název akce“</w:t>
          </w:r>
          <w:r w:rsidR="00C31FE2">
            <w:rPr>
              <w:noProof/>
            </w:rPr>
            <w:t xml:space="preserve"> – přepíše se do zápatí</w:t>
          </w:r>
          <w:r>
            <w:rPr>
              <w:noProof/>
            </w:rPr>
            <w:fldChar w:fldCharType="end"/>
          </w:r>
        </w:p>
        <w:p w14:paraId="484344BB" w14:textId="77777777" w:rsidR="00C31FE2" w:rsidRPr="003462EB" w:rsidRDefault="00C31FE2" w:rsidP="00402B45">
          <w:pPr>
            <w:pStyle w:val="Zpatvlevo"/>
          </w:pPr>
          <w:r>
            <w:t>Smlouva o dílo na zhotovení DSP+PDPS+AD</w:t>
          </w:r>
        </w:p>
      </w:tc>
    </w:tr>
  </w:tbl>
  <w:p w14:paraId="2EAB8760" w14:textId="77777777" w:rsidR="00C31FE2" w:rsidRPr="00402B45" w:rsidRDefault="00C31FE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54237929" w14:textId="77777777" w:rsidTr="00286AD1">
      <w:trPr>
        <w:jc w:val="right"/>
      </w:trPr>
      <w:tc>
        <w:tcPr>
          <w:tcW w:w="0" w:type="auto"/>
          <w:tcMar>
            <w:left w:w="0" w:type="dxa"/>
            <w:right w:w="0" w:type="dxa"/>
          </w:tcMar>
          <w:vAlign w:val="bottom"/>
        </w:tcPr>
        <w:p w14:paraId="7DA39C4A" w14:textId="77777777" w:rsidR="00C31FE2" w:rsidRPr="005328CA" w:rsidRDefault="00C31FE2" w:rsidP="009626C4">
          <w:pPr>
            <w:pStyle w:val="Zpatvpravo"/>
            <w:rPr>
              <w:b/>
            </w:rPr>
          </w:pPr>
          <w:r w:rsidRPr="005328CA">
            <w:rPr>
              <w:b/>
            </w:rPr>
            <w:t xml:space="preserve">Příloha č. </w:t>
          </w:r>
          <w:r>
            <w:rPr>
              <w:b/>
            </w:rPr>
            <w:t>9</w:t>
          </w:r>
          <w:r w:rsidRPr="005328CA">
            <w:rPr>
              <w:b/>
            </w:rPr>
            <w:t xml:space="preserve">   </w:t>
          </w:r>
        </w:p>
        <w:p w14:paraId="59353C3D" w14:textId="22A9BCBC" w:rsidR="00C31FE2" w:rsidRPr="003462EB" w:rsidRDefault="00C31FE2" w:rsidP="00EA5AF2">
          <w:pPr>
            <w:pStyle w:val="Zpatvpravo"/>
            <w:rPr>
              <w:rStyle w:val="slostrnky"/>
              <w:b w:val="0"/>
              <w:color w:val="auto"/>
              <w:sz w:val="12"/>
            </w:rPr>
          </w:pPr>
          <w:r>
            <w:t xml:space="preserve"> Smlouva o dílo na zhotovení DUSP/DSP+PDPS+AD</w:t>
          </w:r>
        </w:p>
      </w:tc>
      <w:tc>
        <w:tcPr>
          <w:tcW w:w="907" w:type="dxa"/>
          <w:vAlign w:val="bottom"/>
        </w:tcPr>
        <w:p w14:paraId="6A54D95B" w14:textId="22674B0C"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1</w:t>
          </w:r>
          <w:r>
            <w:rPr>
              <w:rStyle w:val="slostrnky"/>
            </w:rPr>
            <w:fldChar w:fldCharType="end"/>
          </w:r>
        </w:p>
      </w:tc>
    </w:tr>
  </w:tbl>
  <w:p w14:paraId="6FEBF275" w14:textId="77777777" w:rsidR="00C31FE2" w:rsidRPr="00B8518B" w:rsidRDefault="00C31FE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445B2B40" w14:textId="77777777" w:rsidTr="009626C4">
      <w:tc>
        <w:tcPr>
          <w:tcW w:w="907" w:type="dxa"/>
          <w:tcMar>
            <w:left w:w="0" w:type="dxa"/>
            <w:right w:w="0" w:type="dxa"/>
          </w:tcMar>
          <w:vAlign w:val="bottom"/>
        </w:tcPr>
        <w:p w14:paraId="621F0BCC" w14:textId="77777777"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C31FE2" w:rsidRPr="005328CA" w:rsidRDefault="00C31FE2" w:rsidP="009626C4">
          <w:pPr>
            <w:pStyle w:val="Zpatvlevo"/>
            <w:rPr>
              <w:b/>
            </w:rPr>
          </w:pPr>
          <w:r w:rsidRPr="005328CA">
            <w:rPr>
              <w:b/>
            </w:rPr>
            <w:t xml:space="preserve">Příloha č. </w:t>
          </w:r>
          <w:r>
            <w:rPr>
              <w:b/>
            </w:rPr>
            <w:t>10</w:t>
          </w:r>
        </w:p>
        <w:p w14:paraId="1AD2AA5A" w14:textId="77777777" w:rsidR="00C31FE2" w:rsidRPr="003462EB" w:rsidRDefault="005A2EDF" w:rsidP="009626C4">
          <w:pPr>
            <w:pStyle w:val="Zpatvlevo"/>
          </w:pPr>
          <w:r>
            <w:fldChar w:fldCharType="begin"/>
          </w:r>
          <w:r>
            <w:instrText xml:space="preserve"> STYLEREF  _Název_akce  \* MERGEFORMAT </w:instrText>
          </w:r>
          <w:r>
            <w:fldChar w:fldCharType="separate"/>
          </w:r>
          <w:r w:rsidR="00C31FE2" w:rsidRPr="009150E7">
            <w:rPr>
              <w:b/>
              <w:bCs/>
              <w:noProof/>
            </w:rPr>
            <w:t>„Název akce“</w:t>
          </w:r>
          <w:r w:rsidR="00C31FE2">
            <w:rPr>
              <w:noProof/>
            </w:rPr>
            <w:t xml:space="preserve"> – přepíše se do zápatí</w:t>
          </w:r>
          <w:r>
            <w:rPr>
              <w:noProof/>
            </w:rPr>
            <w:fldChar w:fldCharType="end"/>
          </w:r>
        </w:p>
        <w:p w14:paraId="1EDDF70B" w14:textId="77777777" w:rsidR="00C31FE2" w:rsidRPr="003462EB" w:rsidRDefault="00C31FE2" w:rsidP="00402B45">
          <w:pPr>
            <w:pStyle w:val="Zpatvlevo"/>
          </w:pPr>
          <w:r>
            <w:t>Smlouva o dílo na zhotovení DSP+PDPS+AD</w:t>
          </w:r>
        </w:p>
      </w:tc>
    </w:tr>
  </w:tbl>
  <w:p w14:paraId="78971050" w14:textId="77777777" w:rsidR="00C31FE2" w:rsidRPr="00402B45" w:rsidRDefault="00C31FE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57786253" w14:textId="77777777" w:rsidTr="00286AD1">
      <w:trPr>
        <w:jc w:val="right"/>
      </w:trPr>
      <w:tc>
        <w:tcPr>
          <w:tcW w:w="0" w:type="auto"/>
          <w:tcMar>
            <w:left w:w="0" w:type="dxa"/>
            <w:right w:w="0" w:type="dxa"/>
          </w:tcMar>
          <w:vAlign w:val="bottom"/>
        </w:tcPr>
        <w:p w14:paraId="4A4D67AE" w14:textId="374F7AB2" w:rsidR="00C31FE2" w:rsidRPr="005328CA" w:rsidRDefault="00C31FE2" w:rsidP="009626C4">
          <w:pPr>
            <w:pStyle w:val="Zpatvpravo"/>
            <w:rPr>
              <w:b/>
            </w:rPr>
          </w:pPr>
          <w:r w:rsidRPr="005328CA">
            <w:rPr>
              <w:b/>
            </w:rPr>
            <w:t xml:space="preserve">Příloha </w:t>
          </w:r>
          <w:proofErr w:type="gramStart"/>
          <w:r w:rsidRPr="005328CA">
            <w:rPr>
              <w:b/>
            </w:rPr>
            <w:t>č.</w:t>
          </w:r>
          <w:r>
            <w:rPr>
              <w:b/>
            </w:rPr>
            <w:t>10</w:t>
          </w:r>
          <w:proofErr w:type="gramEnd"/>
          <w:r w:rsidRPr="005328CA">
            <w:rPr>
              <w:b/>
            </w:rPr>
            <w:t xml:space="preserve">   </w:t>
          </w:r>
        </w:p>
        <w:p w14:paraId="13AAA27A" w14:textId="4C82F131" w:rsidR="00C31FE2" w:rsidRPr="003462EB" w:rsidRDefault="00C31FE2" w:rsidP="00EA5AF2">
          <w:pPr>
            <w:pStyle w:val="Zpatvpravo"/>
            <w:rPr>
              <w:rStyle w:val="slostrnky"/>
              <w:b w:val="0"/>
              <w:color w:val="auto"/>
              <w:sz w:val="12"/>
            </w:rPr>
          </w:pPr>
          <w:r>
            <w:t xml:space="preserve"> Smlouva o dílo na zhotovení DUSP/DSP+PDPS+AD</w:t>
          </w:r>
        </w:p>
      </w:tc>
      <w:tc>
        <w:tcPr>
          <w:tcW w:w="907" w:type="dxa"/>
          <w:vAlign w:val="bottom"/>
        </w:tcPr>
        <w:p w14:paraId="1427D739" w14:textId="1DF63338"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1</w:t>
          </w:r>
          <w:r>
            <w:rPr>
              <w:rStyle w:val="slostrnky"/>
            </w:rPr>
            <w:fldChar w:fldCharType="end"/>
          </w:r>
        </w:p>
      </w:tc>
    </w:tr>
  </w:tbl>
  <w:p w14:paraId="4060E1F8" w14:textId="77777777" w:rsidR="00C31FE2" w:rsidRPr="00B8518B" w:rsidRDefault="00C31FE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C31FE2" w:rsidRPr="00B8518B" w:rsidRDefault="00C31FE2" w:rsidP="00460660">
    <w:pPr>
      <w:pStyle w:val="Zpat"/>
      <w:rPr>
        <w:sz w:val="2"/>
        <w:szCs w:val="2"/>
      </w:rPr>
    </w:pPr>
  </w:p>
  <w:p w14:paraId="2E0CAB4D" w14:textId="77777777" w:rsidR="00C31FE2" w:rsidRPr="00B8518B" w:rsidRDefault="00C31FE2" w:rsidP="00F9740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4C097C09" w14:textId="77777777" w:rsidTr="009626C4">
      <w:tc>
        <w:tcPr>
          <w:tcW w:w="907" w:type="dxa"/>
          <w:tcMar>
            <w:left w:w="0" w:type="dxa"/>
            <w:right w:w="0" w:type="dxa"/>
          </w:tcMar>
          <w:vAlign w:val="bottom"/>
        </w:tcPr>
        <w:p w14:paraId="4E60040D" w14:textId="5F5487D2"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C31FE2" w:rsidRPr="005328CA" w:rsidRDefault="00C31FE2" w:rsidP="009626C4">
          <w:pPr>
            <w:pStyle w:val="Zpatvlevo"/>
            <w:rPr>
              <w:b/>
            </w:rPr>
          </w:pPr>
          <w:r w:rsidRPr="005328CA">
            <w:rPr>
              <w:b/>
            </w:rPr>
            <w:t>Příloha č. 1</w:t>
          </w:r>
        </w:p>
        <w:p w14:paraId="0CA868E4" w14:textId="06C7B87E" w:rsidR="00C31FE2" w:rsidRPr="003462EB" w:rsidRDefault="00C31FE2"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33CC9F56" w14:textId="77777777" w:rsidR="00C31FE2" w:rsidRPr="003462EB" w:rsidRDefault="00C31FE2" w:rsidP="00402B45">
          <w:pPr>
            <w:pStyle w:val="Zpatvlevo"/>
          </w:pPr>
          <w:r>
            <w:t>Smlouva o dílo na zhotovení DSP+PDPS+AD</w:t>
          </w:r>
        </w:p>
      </w:tc>
    </w:tr>
  </w:tbl>
  <w:p w14:paraId="22E83E49" w14:textId="77777777" w:rsidR="00C31FE2" w:rsidRPr="00402B45" w:rsidRDefault="00C31FE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176FB049" w14:textId="77777777" w:rsidTr="009626C4">
      <w:tc>
        <w:tcPr>
          <w:tcW w:w="0" w:type="auto"/>
          <w:tcMar>
            <w:left w:w="0" w:type="dxa"/>
            <w:right w:w="0" w:type="dxa"/>
          </w:tcMar>
          <w:vAlign w:val="bottom"/>
        </w:tcPr>
        <w:p w14:paraId="19A33910" w14:textId="77777777" w:rsidR="00C31FE2" w:rsidRPr="005328CA" w:rsidRDefault="00C31FE2" w:rsidP="009626C4">
          <w:pPr>
            <w:pStyle w:val="Zpatvpravo"/>
            <w:rPr>
              <w:b/>
            </w:rPr>
          </w:pPr>
          <w:r w:rsidRPr="005328CA">
            <w:rPr>
              <w:b/>
            </w:rPr>
            <w:t xml:space="preserve">Příloha č. 1   </w:t>
          </w:r>
        </w:p>
        <w:p w14:paraId="59EAD77F" w14:textId="72E40939" w:rsidR="00C31FE2" w:rsidRPr="003462EB" w:rsidRDefault="00C31FE2" w:rsidP="009626C4">
          <w:pPr>
            <w:pStyle w:val="Zpatvpravo"/>
            <w:rPr>
              <w:rStyle w:val="slostrnky"/>
              <w:b w:val="0"/>
              <w:color w:val="auto"/>
              <w:sz w:val="12"/>
            </w:rPr>
          </w:pPr>
          <w:r>
            <w:t>Smlouva o dílo na zhotovení DUSP/DSP+PDPS+AD</w:t>
          </w:r>
        </w:p>
      </w:tc>
      <w:tc>
        <w:tcPr>
          <w:tcW w:w="907" w:type="dxa"/>
          <w:vAlign w:val="bottom"/>
        </w:tcPr>
        <w:p w14:paraId="215A11F5" w14:textId="64DF6911"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1</w:t>
          </w:r>
          <w:r>
            <w:rPr>
              <w:rStyle w:val="slostrnky"/>
            </w:rPr>
            <w:fldChar w:fldCharType="end"/>
          </w:r>
        </w:p>
      </w:tc>
    </w:tr>
  </w:tbl>
  <w:p w14:paraId="32CA908D" w14:textId="77777777" w:rsidR="00C31FE2" w:rsidRPr="00B8518B" w:rsidRDefault="00C31FE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4393054C" w14:textId="77777777" w:rsidTr="009626C4">
      <w:tc>
        <w:tcPr>
          <w:tcW w:w="907" w:type="dxa"/>
          <w:tcMar>
            <w:left w:w="0" w:type="dxa"/>
            <w:right w:w="0" w:type="dxa"/>
          </w:tcMar>
          <w:vAlign w:val="bottom"/>
        </w:tcPr>
        <w:p w14:paraId="4FBC07E8" w14:textId="77777777"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C31FE2" w:rsidRPr="005328CA" w:rsidRDefault="00C31FE2" w:rsidP="009626C4">
          <w:pPr>
            <w:pStyle w:val="Zpatvlevo"/>
            <w:rPr>
              <w:b/>
            </w:rPr>
          </w:pPr>
          <w:r w:rsidRPr="005328CA">
            <w:rPr>
              <w:b/>
            </w:rPr>
            <w:t xml:space="preserve">Příloha č. </w:t>
          </w:r>
          <w:r>
            <w:rPr>
              <w:b/>
            </w:rPr>
            <w:t>2</w:t>
          </w:r>
        </w:p>
        <w:p w14:paraId="339E04EA" w14:textId="77777777" w:rsidR="00C31FE2" w:rsidRPr="003462EB" w:rsidRDefault="005A2EDF" w:rsidP="009626C4">
          <w:pPr>
            <w:pStyle w:val="Zpatvlevo"/>
          </w:pPr>
          <w:r>
            <w:fldChar w:fldCharType="begin"/>
          </w:r>
          <w:r>
            <w:instrText xml:space="preserve"> STYLEREF  _Název_akce  \* MERGEFORMAT </w:instrText>
          </w:r>
          <w:r>
            <w:fldChar w:fldCharType="separate"/>
          </w:r>
          <w:r w:rsidR="00C31FE2" w:rsidRPr="00264215">
            <w:rPr>
              <w:b/>
              <w:bCs/>
              <w:noProof/>
            </w:rPr>
            <w:t>„Název akce“</w:t>
          </w:r>
          <w:r w:rsidR="00C31FE2">
            <w:rPr>
              <w:noProof/>
            </w:rPr>
            <w:t xml:space="preserve"> – přepíše se do zápatí</w:t>
          </w:r>
          <w:r>
            <w:rPr>
              <w:noProof/>
            </w:rPr>
            <w:fldChar w:fldCharType="end"/>
          </w:r>
        </w:p>
        <w:p w14:paraId="502F59C0" w14:textId="77777777" w:rsidR="00C31FE2" w:rsidRPr="003462EB" w:rsidRDefault="00C31FE2" w:rsidP="00402B45">
          <w:pPr>
            <w:pStyle w:val="Zpatvlevo"/>
          </w:pPr>
          <w:r>
            <w:t>Smlouva o dílo na zhotovení DSP+PDPS+AD</w:t>
          </w:r>
        </w:p>
      </w:tc>
    </w:tr>
  </w:tbl>
  <w:p w14:paraId="7A3F19AF" w14:textId="77777777" w:rsidR="00C31FE2" w:rsidRPr="00402B45" w:rsidRDefault="00C31FE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1F12F105" w14:textId="77777777" w:rsidTr="009626C4">
      <w:tc>
        <w:tcPr>
          <w:tcW w:w="0" w:type="auto"/>
          <w:tcMar>
            <w:left w:w="0" w:type="dxa"/>
            <w:right w:w="0" w:type="dxa"/>
          </w:tcMar>
          <w:vAlign w:val="bottom"/>
        </w:tcPr>
        <w:p w14:paraId="0310D7C5" w14:textId="77777777" w:rsidR="00C31FE2" w:rsidRPr="005328CA" w:rsidRDefault="00C31FE2" w:rsidP="009626C4">
          <w:pPr>
            <w:pStyle w:val="Zpatvpravo"/>
            <w:rPr>
              <w:b/>
            </w:rPr>
          </w:pPr>
          <w:r w:rsidRPr="005328CA">
            <w:rPr>
              <w:b/>
            </w:rPr>
            <w:t xml:space="preserve">Příloha č. </w:t>
          </w:r>
          <w:r>
            <w:rPr>
              <w:b/>
            </w:rPr>
            <w:t>2</w:t>
          </w:r>
          <w:r w:rsidRPr="005328CA">
            <w:rPr>
              <w:b/>
            </w:rPr>
            <w:t xml:space="preserve">   </w:t>
          </w:r>
        </w:p>
        <w:p w14:paraId="7EBD90EF" w14:textId="696F2A33" w:rsidR="00C31FE2" w:rsidRPr="003462EB" w:rsidRDefault="00C31FE2" w:rsidP="009626C4">
          <w:pPr>
            <w:pStyle w:val="Zpatvpravo"/>
            <w:rPr>
              <w:rStyle w:val="slostrnky"/>
              <w:b w:val="0"/>
              <w:color w:val="auto"/>
              <w:sz w:val="12"/>
            </w:rPr>
          </w:pPr>
          <w:r>
            <w:t>Smlouva o dílo na zhotovení DUSP/DSP+PDPS+AD</w:t>
          </w:r>
        </w:p>
      </w:tc>
      <w:tc>
        <w:tcPr>
          <w:tcW w:w="907" w:type="dxa"/>
          <w:vAlign w:val="bottom"/>
        </w:tcPr>
        <w:p w14:paraId="496E1470" w14:textId="2A58A486"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1</w:t>
          </w:r>
          <w:r>
            <w:rPr>
              <w:rStyle w:val="slostrnky"/>
            </w:rPr>
            <w:fldChar w:fldCharType="end"/>
          </w:r>
        </w:p>
      </w:tc>
    </w:tr>
  </w:tbl>
  <w:p w14:paraId="34B5089C" w14:textId="77777777" w:rsidR="00C31FE2" w:rsidRPr="00B8518B" w:rsidRDefault="00C31FE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1FE2" w:rsidRPr="003462EB" w14:paraId="12127F8F" w14:textId="77777777" w:rsidTr="009626C4">
      <w:tc>
        <w:tcPr>
          <w:tcW w:w="907" w:type="dxa"/>
          <w:tcMar>
            <w:left w:w="0" w:type="dxa"/>
            <w:right w:w="0" w:type="dxa"/>
          </w:tcMar>
          <w:vAlign w:val="bottom"/>
        </w:tcPr>
        <w:p w14:paraId="11D51AE4" w14:textId="77777777" w:rsidR="00C31FE2" w:rsidRPr="00B8518B" w:rsidRDefault="00C31FE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C31FE2" w:rsidRPr="005328CA" w:rsidRDefault="00C31FE2" w:rsidP="009626C4">
          <w:pPr>
            <w:pStyle w:val="Zpatvlevo"/>
            <w:rPr>
              <w:b/>
            </w:rPr>
          </w:pPr>
          <w:r w:rsidRPr="005328CA">
            <w:rPr>
              <w:b/>
            </w:rPr>
            <w:t xml:space="preserve">Příloha č. </w:t>
          </w:r>
          <w:r>
            <w:rPr>
              <w:b/>
            </w:rPr>
            <w:t>3</w:t>
          </w:r>
        </w:p>
        <w:p w14:paraId="2AB91075" w14:textId="77777777" w:rsidR="00C31FE2" w:rsidRPr="003462EB" w:rsidRDefault="005A2EDF" w:rsidP="009626C4">
          <w:pPr>
            <w:pStyle w:val="Zpatvlevo"/>
          </w:pPr>
          <w:r>
            <w:fldChar w:fldCharType="begin"/>
          </w:r>
          <w:r>
            <w:instrText xml:space="preserve"> STYLEREF  _Název_akce  \* MERGEFORMAT </w:instrText>
          </w:r>
          <w:r>
            <w:fldChar w:fldCharType="separate"/>
          </w:r>
          <w:r w:rsidR="00C31FE2" w:rsidRPr="00264215">
            <w:rPr>
              <w:b/>
              <w:bCs/>
              <w:noProof/>
            </w:rPr>
            <w:t>„Název akce“</w:t>
          </w:r>
          <w:r w:rsidR="00C31FE2">
            <w:rPr>
              <w:noProof/>
            </w:rPr>
            <w:t xml:space="preserve"> – přepíše se do zápatí</w:t>
          </w:r>
          <w:r>
            <w:rPr>
              <w:noProof/>
            </w:rPr>
            <w:fldChar w:fldCharType="end"/>
          </w:r>
        </w:p>
        <w:p w14:paraId="18B926CF" w14:textId="77777777" w:rsidR="00C31FE2" w:rsidRPr="003462EB" w:rsidRDefault="00C31FE2" w:rsidP="00402B45">
          <w:pPr>
            <w:pStyle w:val="Zpatvlevo"/>
          </w:pPr>
          <w:r>
            <w:t>Smlouva o dílo na zhotovení DSP+PDPS+AD</w:t>
          </w:r>
        </w:p>
      </w:tc>
    </w:tr>
  </w:tbl>
  <w:p w14:paraId="6AB458CE" w14:textId="77777777" w:rsidR="00C31FE2" w:rsidRPr="00402B45" w:rsidRDefault="00C31FE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31FE2" w:rsidRPr="009E09BE" w14:paraId="3DB370E7" w14:textId="77777777" w:rsidTr="009626C4">
      <w:tc>
        <w:tcPr>
          <w:tcW w:w="0" w:type="auto"/>
          <w:tcMar>
            <w:left w:w="0" w:type="dxa"/>
            <w:right w:w="0" w:type="dxa"/>
          </w:tcMar>
          <w:vAlign w:val="bottom"/>
        </w:tcPr>
        <w:p w14:paraId="0D0641B8" w14:textId="77777777" w:rsidR="00C31FE2" w:rsidRPr="005328CA" w:rsidRDefault="00C31FE2" w:rsidP="009626C4">
          <w:pPr>
            <w:pStyle w:val="Zpatvpravo"/>
            <w:rPr>
              <w:b/>
            </w:rPr>
          </w:pPr>
          <w:r w:rsidRPr="005328CA">
            <w:rPr>
              <w:b/>
            </w:rPr>
            <w:t xml:space="preserve">Příloha č. </w:t>
          </w:r>
          <w:r>
            <w:rPr>
              <w:b/>
            </w:rPr>
            <w:t>3</w:t>
          </w:r>
          <w:r w:rsidRPr="005328CA">
            <w:rPr>
              <w:b/>
            </w:rPr>
            <w:t xml:space="preserve">   </w:t>
          </w:r>
        </w:p>
        <w:p w14:paraId="4C0CDB0D" w14:textId="700F842E" w:rsidR="00C31FE2" w:rsidRPr="003462EB" w:rsidRDefault="00C31FE2" w:rsidP="00EA5AF2">
          <w:pPr>
            <w:pStyle w:val="Zpatvpravo"/>
            <w:rPr>
              <w:rStyle w:val="slostrnky"/>
              <w:b w:val="0"/>
              <w:color w:val="auto"/>
              <w:sz w:val="12"/>
            </w:rPr>
          </w:pPr>
          <w:r>
            <w:t>Smlouva o dílo na zhotovení DUSP/DSP+PDPS+AD</w:t>
          </w:r>
        </w:p>
      </w:tc>
      <w:tc>
        <w:tcPr>
          <w:tcW w:w="907" w:type="dxa"/>
          <w:vAlign w:val="bottom"/>
        </w:tcPr>
        <w:p w14:paraId="243C7078" w14:textId="382B41F8" w:rsidR="00C31FE2" w:rsidRPr="009E09BE" w:rsidRDefault="00C31FE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C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C6E">
            <w:rPr>
              <w:rStyle w:val="slostrnky"/>
              <w:noProof/>
            </w:rPr>
            <w:t>1</w:t>
          </w:r>
          <w:r>
            <w:rPr>
              <w:rStyle w:val="slostrnky"/>
            </w:rPr>
            <w:fldChar w:fldCharType="end"/>
          </w:r>
        </w:p>
      </w:tc>
    </w:tr>
  </w:tbl>
  <w:p w14:paraId="27FF286F" w14:textId="77777777" w:rsidR="00C31FE2" w:rsidRPr="00B8518B" w:rsidRDefault="00C31FE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D9BDD" w14:textId="77777777" w:rsidR="005A2EDF" w:rsidRDefault="005A2EDF" w:rsidP="00962258">
      <w:pPr>
        <w:spacing w:after="0" w:line="240" w:lineRule="auto"/>
      </w:pPr>
      <w:r>
        <w:separator/>
      </w:r>
    </w:p>
  </w:footnote>
  <w:footnote w:type="continuationSeparator" w:id="0">
    <w:p w14:paraId="53A68764" w14:textId="77777777" w:rsidR="005A2EDF" w:rsidRDefault="005A2E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1FE2" w14:paraId="5E84CCEB" w14:textId="77777777" w:rsidTr="00B22106">
      <w:trPr>
        <w:trHeight w:hRule="exact" w:val="936"/>
      </w:trPr>
      <w:tc>
        <w:tcPr>
          <w:tcW w:w="1361" w:type="dxa"/>
          <w:tcMar>
            <w:left w:w="0" w:type="dxa"/>
            <w:right w:w="0" w:type="dxa"/>
          </w:tcMar>
        </w:tcPr>
        <w:p w14:paraId="6307AB80" w14:textId="77777777" w:rsidR="00C31FE2" w:rsidRPr="00B8518B" w:rsidRDefault="00C31FE2" w:rsidP="00FC6389">
          <w:pPr>
            <w:pStyle w:val="Zpat"/>
            <w:rPr>
              <w:rStyle w:val="slostrnky"/>
            </w:rPr>
          </w:pPr>
        </w:p>
      </w:tc>
      <w:tc>
        <w:tcPr>
          <w:tcW w:w="3458" w:type="dxa"/>
          <w:shd w:val="clear" w:color="auto" w:fill="auto"/>
          <w:tcMar>
            <w:left w:w="0" w:type="dxa"/>
            <w:right w:w="0" w:type="dxa"/>
          </w:tcMar>
        </w:tcPr>
        <w:p w14:paraId="384B2A43" w14:textId="77777777" w:rsidR="00C31FE2" w:rsidRDefault="00C31FE2"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C31FE2" w:rsidRPr="00D6163D" w:rsidRDefault="00C31FE2" w:rsidP="00FC6389">
          <w:pPr>
            <w:pStyle w:val="Druhdokumentu"/>
          </w:pPr>
        </w:p>
      </w:tc>
    </w:tr>
    <w:tr w:rsidR="00C31FE2" w14:paraId="3F7CD5C4" w14:textId="77777777" w:rsidTr="00B22106">
      <w:trPr>
        <w:trHeight w:hRule="exact" w:val="936"/>
      </w:trPr>
      <w:tc>
        <w:tcPr>
          <w:tcW w:w="1361" w:type="dxa"/>
          <w:tcMar>
            <w:left w:w="0" w:type="dxa"/>
            <w:right w:w="0" w:type="dxa"/>
          </w:tcMar>
        </w:tcPr>
        <w:p w14:paraId="27B63036" w14:textId="77777777" w:rsidR="00C31FE2" w:rsidRPr="00B8518B" w:rsidRDefault="00C31FE2" w:rsidP="00FC6389">
          <w:pPr>
            <w:pStyle w:val="Zpat"/>
            <w:rPr>
              <w:rStyle w:val="slostrnky"/>
            </w:rPr>
          </w:pPr>
        </w:p>
      </w:tc>
      <w:tc>
        <w:tcPr>
          <w:tcW w:w="3458" w:type="dxa"/>
          <w:shd w:val="clear" w:color="auto" w:fill="auto"/>
          <w:tcMar>
            <w:left w:w="0" w:type="dxa"/>
            <w:right w:w="0" w:type="dxa"/>
          </w:tcMar>
        </w:tcPr>
        <w:p w14:paraId="13643D1E" w14:textId="77777777" w:rsidR="00C31FE2" w:rsidRDefault="00C31FE2" w:rsidP="00FC6389">
          <w:pPr>
            <w:pStyle w:val="Zpat"/>
          </w:pPr>
        </w:p>
      </w:tc>
      <w:tc>
        <w:tcPr>
          <w:tcW w:w="5756" w:type="dxa"/>
          <w:shd w:val="clear" w:color="auto" w:fill="auto"/>
          <w:tcMar>
            <w:left w:w="0" w:type="dxa"/>
            <w:right w:w="0" w:type="dxa"/>
          </w:tcMar>
        </w:tcPr>
        <w:p w14:paraId="078975E7" w14:textId="77777777" w:rsidR="00C31FE2" w:rsidRPr="00D6163D" w:rsidRDefault="00C31FE2" w:rsidP="00FC6389">
          <w:pPr>
            <w:pStyle w:val="Druhdokumentu"/>
          </w:pPr>
        </w:p>
      </w:tc>
    </w:tr>
  </w:tbl>
  <w:p w14:paraId="3321988B" w14:textId="77777777" w:rsidR="00C31FE2" w:rsidRPr="00D6163D" w:rsidRDefault="00C31FE2" w:rsidP="00FC6389">
    <w:pPr>
      <w:pStyle w:val="Zhlav"/>
      <w:rPr>
        <w:sz w:val="8"/>
        <w:szCs w:val="8"/>
      </w:rPr>
    </w:pPr>
  </w:p>
  <w:p w14:paraId="2AE5EC42" w14:textId="77777777" w:rsidR="00C31FE2" w:rsidRPr="00460660" w:rsidRDefault="00C31FE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C31FE2" w:rsidRPr="00D6163D" w:rsidRDefault="00C31FE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C31FE2" w:rsidRPr="00D6163D" w:rsidRDefault="00C31FE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C31FE2" w:rsidRPr="00D6163D" w:rsidRDefault="00C31F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C31FE2" w:rsidRDefault="00C31FE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C31FE2" w:rsidRPr="00D6163D" w:rsidRDefault="00C31FE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C31FE2" w:rsidRPr="00D6163D" w:rsidRDefault="00C31FE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C31FE2" w:rsidRPr="00D6163D" w:rsidRDefault="00C31FE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C31FE2" w:rsidRPr="00D6163D" w:rsidRDefault="00C31FE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C31FE2" w:rsidRPr="00D6163D" w:rsidRDefault="00C31FE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C31FE2" w:rsidRPr="00D6163D" w:rsidRDefault="00C31FE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C31FE2" w:rsidRPr="00D6163D" w:rsidRDefault="00C31FE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FA25D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color w:val="auto"/>
      </w:rPr>
    </w:lvl>
    <w:lvl w:ilvl="2">
      <w:start w:val="1"/>
      <w:numFmt w:val="decimal"/>
      <w:pStyle w:val="Text1-2"/>
      <w:lvlText w:val="%1.%2.%3"/>
      <w:lvlJc w:val="left"/>
      <w:pPr>
        <w:tabs>
          <w:tab w:val="num" w:pos="1504"/>
        </w:tabs>
        <w:ind w:left="150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5561E0"/>
    <w:multiLevelType w:val="hybridMultilevel"/>
    <w:tmpl w:val="8DEE7100"/>
    <w:lvl w:ilvl="0" w:tplc="A7723F8E">
      <w:numFmt w:val="bullet"/>
      <w:lvlText w:val=""/>
      <w:lvlJc w:val="left"/>
      <w:pPr>
        <w:ind w:left="1097" w:hanging="360"/>
      </w:pPr>
      <w:rPr>
        <w:rFonts w:ascii="Symbol" w:eastAsiaTheme="minorHAnsi" w:hAnsi="Symbol"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8B721F"/>
    <w:multiLevelType w:val="hybridMultilevel"/>
    <w:tmpl w:val="2A66DDF8"/>
    <w:lvl w:ilvl="0" w:tplc="C688EAEE">
      <w:start w:val="3"/>
      <w:numFmt w:val="bullet"/>
      <w:lvlText w:val="-"/>
      <w:lvlJc w:val="left"/>
      <w:pPr>
        <w:ind w:left="420" w:hanging="360"/>
      </w:pPr>
      <w:rPr>
        <w:rFonts w:ascii="Verdana" w:eastAsiaTheme="minorHAnsi" w:hAnsi="Verdana" w:cstheme="minorBidi" w:hint="default"/>
        <w:i/>
        <w:color w:val="00B05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0"/>
  </w:num>
  <w:num w:numId="6">
    <w:abstractNumId w:val="6"/>
  </w:num>
  <w:num w:numId="7">
    <w:abstractNumId w:val="9"/>
  </w:num>
  <w:num w:numId="8">
    <w:abstractNumId w:val="10"/>
  </w:num>
  <w:num w:numId="9">
    <w:abstractNumId w:val="0"/>
  </w:num>
  <w:num w:numId="10">
    <w:abstractNumId w:val="3"/>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257"/>
    <w:rsid w:val="00031538"/>
    <w:rsid w:val="00041EC8"/>
    <w:rsid w:val="0006588D"/>
    <w:rsid w:val="00067A5E"/>
    <w:rsid w:val="000719BB"/>
    <w:rsid w:val="00072A65"/>
    <w:rsid w:val="00072C1E"/>
    <w:rsid w:val="000740F6"/>
    <w:rsid w:val="00074107"/>
    <w:rsid w:val="0008410C"/>
    <w:rsid w:val="000841E0"/>
    <w:rsid w:val="00092C6D"/>
    <w:rsid w:val="000B22E7"/>
    <w:rsid w:val="000B2CA5"/>
    <w:rsid w:val="000B4EB8"/>
    <w:rsid w:val="000B7860"/>
    <w:rsid w:val="000C41F2"/>
    <w:rsid w:val="000D22C4"/>
    <w:rsid w:val="000D27D1"/>
    <w:rsid w:val="000D4106"/>
    <w:rsid w:val="000E1A7F"/>
    <w:rsid w:val="000E2ED0"/>
    <w:rsid w:val="000F16F2"/>
    <w:rsid w:val="00112864"/>
    <w:rsid w:val="00114472"/>
    <w:rsid w:val="00114988"/>
    <w:rsid w:val="00115069"/>
    <w:rsid w:val="001150F2"/>
    <w:rsid w:val="00124751"/>
    <w:rsid w:val="00124F68"/>
    <w:rsid w:val="00130470"/>
    <w:rsid w:val="001313DC"/>
    <w:rsid w:val="00134165"/>
    <w:rsid w:val="00143EC0"/>
    <w:rsid w:val="001656A2"/>
    <w:rsid w:val="00165977"/>
    <w:rsid w:val="00170EC5"/>
    <w:rsid w:val="0017152F"/>
    <w:rsid w:val="0017282C"/>
    <w:rsid w:val="001747C1"/>
    <w:rsid w:val="00176567"/>
    <w:rsid w:val="00177D6B"/>
    <w:rsid w:val="00185E36"/>
    <w:rsid w:val="00191F90"/>
    <w:rsid w:val="0019301D"/>
    <w:rsid w:val="00195E31"/>
    <w:rsid w:val="001977A2"/>
    <w:rsid w:val="001A2701"/>
    <w:rsid w:val="001A5B98"/>
    <w:rsid w:val="001B4800"/>
    <w:rsid w:val="001B4E74"/>
    <w:rsid w:val="001C61BC"/>
    <w:rsid w:val="001C645F"/>
    <w:rsid w:val="001D38F1"/>
    <w:rsid w:val="001D60FF"/>
    <w:rsid w:val="001E678E"/>
    <w:rsid w:val="002038D5"/>
    <w:rsid w:val="002071BB"/>
    <w:rsid w:val="00207DF5"/>
    <w:rsid w:val="00236DCC"/>
    <w:rsid w:val="0023728A"/>
    <w:rsid w:val="00240B81"/>
    <w:rsid w:val="002423E1"/>
    <w:rsid w:val="00247CC4"/>
    <w:rsid w:val="00247D01"/>
    <w:rsid w:val="00253CBA"/>
    <w:rsid w:val="00261A5B"/>
    <w:rsid w:val="00262E5B"/>
    <w:rsid w:val="00264215"/>
    <w:rsid w:val="00276AFE"/>
    <w:rsid w:val="00277C7C"/>
    <w:rsid w:val="00280028"/>
    <w:rsid w:val="00281AC4"/>
    <w:rsid w:val="00286AD1"/>
    <w:rsid w:val="0029222F"/>
    <w:rsid w:val="002A3B57"/>
    <w:rsid w:val="002A5468"/>
    <w:rsid w:val="002B0C6E"/>
    <w:rsid w:val="002B1CDB"/>
    <w:rsid w:val="002B3A50"/>
    <w:rsid w:val="002C31BF"/>
    <w:rsid w:val="002D7FD6"/>
    <w:rsid w:val="002E0CD7"/>
    <w:rsid w:val="002E0CFB"/>
    <w:rsid w:val="002E5C7B"/>
    <w:rsid w:val="002E6478"/>
    <w:rsid w:val="002F0545"/>
    <w:rsid w:val="002F38C6"/>
    <w:rsid w:val="002F4333"/>
    <w:rsid w:val="00315C27"/>
    <w:rsid w:val="00327EEF"/>
    <w:rsid w:val="0033239F"/>
    <w:rsid w:val="0034274B"/>
    <w:rsid w:val="003454DE"/>
    <w:rsid w:val="00347085"/>
    <w:rsid w:val="0034719F"/>
    <w:rsid w:val="00350A35"/>
    <w:rsid w:val="00355CDA"/>
    <w:rsid w:val="0035677F"/>
    <w:rsid w:val="00356D85"/>
    <w:rsid w:val="003571D8"/>
    <w:rsid w:val="00357BC6"/>
    <w:rsid w:val="00361422"/>
    <w:rsid w:val="00370364"/>
    <w:rsid w:val="003739DD"/>
    <w:rsid w:val="0037545D"/>
    <w:rsid w:val="00376B87"/>
    <w:rsid w:val="00381EFC"/>
    <w:rsid w:val="00392910"/>
    <w:rsid w:val="00392EB6"/>
    <w:rsid w:val="003956C6"/>
    <w:rsid w:val="003956EE"/>
    <w:rsid w:val="003962DE"/>
    <w:rsid w:val="003A197F"/>
    <w:rsid w:val="003A2F47"/>
    <w:rsid w:val="003B5E09"/>
    <w:rsid w:val="003C33F2"/>
    <w:rsid w:val="003D191D"/>
    <w:rsid w:val="003D756E"/>
    <w:rsid w:val="003E420D"/>
    <w:rsid w:val="003E4C13"/>
    <w:rsid w:val="003E7338"/>
    <w:rsid w:val="003F1D8F"/>
    <w:rsid w:val="003F5723"/>
    <w:rsid w:val="00402B45"/>
    <w:rsid w:val="00406C51"/>
    <w:rsid w:val="004078F3"/>
    <w:rsid w:val="004116A5"/>
    <w:rsid w:val="00417A51"/>
    <w:rsid w:val="00417DF5"/>
    <w:rsid w:val="00427794"/>
    <w:rsid w:val="00433CD6"/>
    <w:rsid w:val="00437993"/>
    <w:rsid w:val="00441E58"/>
    <w:rsid w:val="00442E12"/>
    <w:rsid w:val="00443525"/>
    <w:rsid w:val="004436EE"/>
    <w:rsid w:val="00443CC5"/>
    <w:rsid w:val="00450F07"/>
    <w:rsid w:val="00453CD3"/>
    <w:rsid w:val="0046002F"/>
    <w:rsid w:val="00460660"/>
    <w:rsid w:val="00460964"/>
    <w:rsid w:val="00464BA9"/>
    <w:rsid w:val="00481A51"/>
    <w:rsid w:val="00483969"/>
    <w:rsid w:val="00486107"/>
    <w:rsid w:val="00491827"/>
    <w:rsid w:val="004C36FD"/>
    <w:rsid w:val="004C4399"/>
    <w:rsid w:val="004C787C"/>
    <w:rsid w:val="004D09FB"/>
    <w:rsid w:val="004D7138"/>
    <w:rsid w:val="004E1D1A"/>
    <w:rsid w:val="004E7A1F"/>
    <w:rsid w:val="004F0A3C"/>
    <w:rsid w:val="004F4B9B"/>
    <w:rsid w:val="004F5564"/>
    <w:rsid w:val="00500634"/>
    <w:rsid w:val="00502690"/>
    <w:rsid w:val="0050666E"/>
    <w:rsid w:val="00506DE0"/>
    <w:rsid w:val="00511AB9"/>
    <w:rsid w:val="00517090"/>
    <w:rsid w:val="00523BB5"/>
    <w:rsid w:val="00523EA7"/>
    <w:rsid w:val="005328CA"/>
    <w:rsid w:val="00533541"/>
    <w:rsid w:val="005348EE"/>
    <w:rsid w:val="005406EB"/>
    <w:rsid w:val="00541324"/>
    <w:rsid w:val="00551AB5"/>
    <w:rsid w:val="00553375"/>
    <w:rsid w:val="00555884"/>
    <w:rsid w:val="00570648"/>
    <w:rsid w:val="005720B0"/>
    <w:rsid w:val="005730E1"/>
    <w:rsid w:val="005736B7"/>
    <w:rsid w:val="00575E5A"/>
    <w:rsid w:val="00580245"/>
    <w:rsid w:val="00585422"/>
    <w:rsid w:val="00587739"/>
    <w:rsid w:val="005923F7"/>
    <w:rsid w:val="005A150D"/>
    <w:rsid w:val="005A1F44"/>
    <w:rsid w:val="005A2EDF"/>
    <w:rsid w:val="005A3013"/>
    <w:rsid w:val="005D3A62"/>
    <w:rsid w:val="005D3C39"/>
    <w:rsid w:val="005F1259"/>
    <w:rsid w:val="005F7A77"/>
    <w:rsid w:val="00601A8C"/>
    <w:rsid w:val="0061068E"/>
    <w:rsid w:val="006115D3"/>
    <w:rsid w:val="00615802"/>
    <w:rsid w:val="00643F79"/>
    <w:rsid w:val="00644B90"/>
    <w:rsid w:val="00647CD1"/>
    <w:rsid w:val="00647CFC"/>
    <w:rsid w:val="0065610E"/>
    <w:rsid w:val="00660AD3"/>
    <w:rsid w:val="006776B6"/>
    <w:rsid w:val="006923FD"/>
    <w:rsid w:val="00693150"/>
    <w:rsid w:val="00695A7F"/>
    <w:rsid w:val="006A5570"/>
    <w:rsid w:val="006A57A4"/>
    <w:rsid w:val="006A67D6"/>
    <w:rsid w:val="006A689C"/>
    <w:rsid w:val="006B3D79"/>
    <w:rsid w:val="006B6FE4"/>
    <w:rsid w:val="006C2343"/>
    <w:rsid w:val="006C442A"/>
    <w:rsid w:val="006C5357"/>
    <w:rsid w:val="006D3D66"/>
    <w:rsid w:val="006E0578"/>
    <w:rsid w:val="006E0B06"/>
    <w:rsid w:val="006E314D"/>
    <w:rsid w:val="006F56B7"/>
    <w:rsid w:val="00705025"/>
    <w:rsid w:val="00707200"/>
    <w:rsid w:val="00710723"/>
    <w:rsid w:val="007145F3"/>
    <w:rsid w:val="0071623B"/>
    <w:rsid w:val="007226E9"/>
    <w:rsid w:val="00723ED1"/>
    <w:rsid w:val="00724E2E"/>
    <w:rsid w:val="0073556D"/>
    <w:rsid w:val="00740AF5"/>
    <w:rsid w:val="00743525"/>
    <w:rsid w:val="00744076"/>
    <w:rsid w:val="0075096D"/>
    <w:rsid w:val="007541A2"/>
    <w:rsid w:val="00755818"/>
    <w:rsid w:val="00760192"/>
    <w:rsid w:val="007616C2"/>
    <w:rsid w:val="0076286B"/>
    <w:rsid w:val="007657D8"/>
    <w:rsid w:val="00765885"/>
    <w:rsid w:val="00766846"/>
    <w:rsid w:val="0077594A"/>
    <w:rsid w:val="0077673A"/>
    <w:rsid w:val="007846E1"/>
    <w:rsid w:val="007847D6"/>
    <w:rsid w:val="007A5172"/>
    <w:rsid w:val="007A67A0"/>
    <w:rsid w:val="007A6974"/>
    <w:rsid w:val="007A7B64"/>
    <w:rsid w:val="007B42E2"/>
    <w:rsid w:val="007B570C"/>
    <w:rsid w:val="007E2C30"/>
    <w:rsid w:val="007E4A6E"/>
    <w:rsid w:val="007F56A7"/>
    <w:rsid w:val="007F7675"/>
    <w:rsid w:val="00800851"/>
    <w:rsid w:val="008063CD"/>
    <w:rsid w:val="00807DD0"/>
    <w:rsid w:val="00820A67"/>
    <w:rsid w:val="00821D01"/>
    <w:rsid w:val="00826B7B"/>
    <w:rsid w:val="00844474"/>
    <w:rsid w:val="00845A5B"/>
    <w:rsid w:val="0084610E"/>
    <w:rsid w:val="00846413"/>
    <w:rsid w:val="00846789"/>
    <w:rsid w:val="0085130B"/>
    <w:rsid w:val="00866994"/>
    <w:rsid w:val="00885005"/>
    <w:rsid w:val="008858ED"/>
    <w:rsid w:val="00897796"/>
    <w:rsid w:val="008A3568"/>
    <w:rsid w:val="008A4D1B"/>
    <w:rsid w:val="008A77CD"/>
    <w:rsid w:val="008A7ABA"/>
    <w:rsid w:val="008B64CA"/>
    <w:rsid w:val="008C50F3"/>
    <w:rsid w:val="008C5A2E"/>
    <w:rsid w:val="008C7AC3"/>
    <w:rsid w:val="008C7EFE"/>
    <w:rsid w:val="008D03B9"/>
    <w:rsid w:val="008D30C7"/>
    <w:rsid w:val="008D7E3C"/>
    <w:rsid w:val="008E1AFC"/>
    <w:rsid w:val="008E744F"/>
    <w:rsid w:val="008F18D6"/>
    <w:rsid w:val="008F2C9B"/>
    <w:rsid w:val="008F797B"/>
    <w:rsid w:val="00904780"/>
    <w:rsid w:val="0090635B"/>
    <w:rsid w:val="009150E7"/>
    <w:rsid w:val="00916348"/>
    <w:rsid w:val="00916F55"/>
    <w:rsid w:val="00922385"/>
    <w:rsid w:val="009223DF"/>
    <w:rsid w:val="009227F1"/>
    <w:rsid w:val="00926437"/>
    <w:rsid w:val="009325BD"/>
    <w:rsid w:val="00936091"/>
    <w:rsid w:val="00940D8A"/>
    <w:rsid w:val="0094242F"/>
    <w:rsid w:val="00945856"/>
    <w:rsid w:val="00962258"/>
    <w:rsid w:val="009626C4"/>
    <w:rsid w:val="00964369"/>
    <w:rsid w:val="009678B7"/>
    <w:rsid w:val="00975F38"/>
    <w:rsid w:val="00982156"/>
    <w:rsid w:val="009919F8"/>
    <w:rsid w:val="00992D9C"/>
    <w:rsid w:val="00996CB8"/>
    <w:rsid w:val="009A0588"/>
    <w:rsid w:val="009A4867"/>
    <w:rsid w:val="009B2E97"/>
    <w:rsid w:val="009B30A2"/>
    <w:rsid w:val="009B4201"/>
    <w:rsid w:val="009B5146"/>
    <w:rsid w:val="009C325E"/>
    <w:rsid w:val="009C418E"/>
    <w:rsid w:val="009C442C"/>
    <w:rsid w:val="009D1FF9"/>
    <w:rsid w:val="009E07F4"/>
    <w:rsid w:val="009E2A9D"/>
    <w:rsid w:val="009F0867"/>
    <w:rsid w:val="009F162C"/>
    <w:rsid w:val="009F309B"/>
    <w:rsid w:val="009F33C6"/>
    <w:rsid w:val="009F392E"/>
    <w:rsid w:val="009F53C5"/>
    <w:rsid w:val="009F638B"/>
    <w:rsid w:val="00A0740E"/>
    <w:rsid w:val="00A1069D"/>
    <w:rsid w:val="00A12290"/>
    <w:rsid w:val="00A124A4"/>
    <w:rsid w:val="00A1360B"/>
    <w:rsid w:val="00A21A01"/>
    <w:rsid w:val="00A31AC2"/>
    <w:rsid w:val="00A375E5"/>
    <w:rsid w:val="00A50641"/>
    <w:rsid w:val="00A530BF"/>
    <w:rsid w:val="00A6177B"/>
    <w:rsid w:val="00A64170"/>
    <w:rsid w:val="00A647A1"/>
    <w:rsid w:val="00A66136"/>
    <w:rsid w:val="00A71189"/>
    <w:rsid w:val="00A72C21"/>
    <w:rsid w:val="00A7364A"/>
    <w:rsid w:val="00A73C6D"/>
    <w:rsid w:val="00A74DCC"/>
    <w:rsid w:val="00A753ED"/>
    <w:rsid w:val="00A77512"/>
    <w:rsid w:val="00A84D0E"/>
    <w:rsid w:val="00A94351"/>
    <w:rsid w:val="00A94C2F"/>
    <w:rsid w:val="00AA4CBB"/>
    <w:rsid w:val="00AA65FA"/>
    <w:rsid w:val="00AA7351"/>
    <w:rsid w:val="00AA7AB8"/>
    <w:rsid w:val="00AB199A"/>
    <w:rsid w:val="00AD056F"/>
    <w:rsid w:val="00AD0C7B"/>
    <w:rsid w:val="00AD5F1A"/>
    <w:rsid w:val="00AD6731"/>
    <w:rsid w:val="00AE0304"/>
    <w:rsid w:val="00AE0EB4"/>
    <w:rsid w:val="00AF4393"/>
    <w:rsid w:val="00AF6A69"/>
    <w:rsid w:val="00B008D5"/>
    <w:rsid w:val="00B02F73"/>
    <w:rsid w:val="00B05B31"/>
    <w:rsid w:val="00B0619F"/>
    <w:rsid w:val="00B06D17"/>
    <w:rsid w:val="00B13A26"/>
    <w:rsid w:val="00B15D0D"/>
    <w:rsid w:val="00B22106"/>
    <w:rsid w:val="00B300C3"/>
    <w:rsid w:val="00B3241B"/>
    <w:rsid w:val="00B32638"/>
    <w:rsid w:val="00B42F40"/>
    <w:rsid w:val="00B4362E"/>
    <w:rsid w:val="00B4630E"/>
    <w:rsid w:val="00B473C2"/>
    <w:rsid w:val="00B5171E"/>
    <w:rsid w:val="00B5431A"/>
    <w:rsid w:val="00B56004"/>
    <w:rsid w:val="00B63F52"/>
    <w:rsid w:val="00B64538"/>
    <w:rsid w:val="00B6658C"/>
    <w:rsid w:val="00B72613"/>
    <w:rsid w:val="00B75EE1"/>
    <w:rsid w:val="00B77481"/>
    <w:rsid w:val="00B8518B"/>
    <w:rsid w:val="00B92ABC"/>
    <w:rsid w:val="00B95584"/>
    <w:rsid w:val="00B95BE2"/>
    <w:rsid w:val="00B97CC3"/>
    <w:rsid w:val="00BA5D63"/>
    <w:rsid w:val="00BA7E3A"/>
    <w:rsid w:val="00BC06C4"/>
    <w:rsid w:val="00BC0A82"/>
    <w:rsid w:val="00BC3BAC"/>
    <w:rsid w:val="00BD4B75"/>
    <w:rsid w:val="00BD6F42"/>
    <w:rsid w:val="00BD7E91"/>
    <w:rsid w:val="00BD7F0D"/>
    <w:rsid w:val="00BE148C"/>
    <w:rsid w:val="00BE23C1"/>
    <w:rsid w:val="00C02D0A"/>
    <w:rsid w:val="00C03A6E"/>
    <w:rsid w:val="00C20A16"/>
    <w:rsid w:val="00C226C0"/>
    <w:rsid w:val="00C27EAF"/>
    <w:rsid w:val="00C31B06"/>
    <w:rsid w:val="00C31FE2"/>
    <w:rsid w:val="00C37459"/>
    <w:rsid w:val="00C42FE6"/>
    <w:rsid w:val="00C44853"/>
    <w:rsid w:val="00C44F6A"/>
    <w:rsid w:val="00C45470"/>
    <w:rsid w:val="00C6198E"/>
    <w:rsid w:val="00C708EA"/>
    <w:rsid w:val="00C778A5"/>
    <w:rsid w:val="00C95162"/>
    <w:rsid w:val="00C95774"/>
    <w:rsid w:val="00C95FD4"/>
    <w:rsid w:val="00C97592"/>
    <w:rsid w:val="00CB11D3"/>
    <w:rsid w:val="00CB4F6D"/>
    <w:rsid w:val="00CB6A37"/>
    <w:rsid w:val="00CB7684"/>
    <w:rsid w:val="00CC610B"/>
    <w:rsid w:val="00CC707C"/>
    <w:rsid w:val="00CC7C8F"/>
    <w:rsid w:val="00CD182A"/>
    <w:rsid w:val="00CD1FC4"/>
    <w:rsid w:val="00CE6822"/>
    <w:rsid w:val="00CF1430"/>
    <w:rsid w:val="00D01608"/>
    <w:rsid w:val="00D026C9"/>
    <w:rsid w:val="00D034A0"/>
    <w:rsid w:val="00D04539"/>
    <w:rsid w:val="00D0544F"/>
    <w:rsid w:val="00D21061"/>
    <w:rsid w:val="00D330F4"/>
    <w:rsid w:val="00D4108E"/>
    <w:rsid w:val="00D4328E"/>
    <w:rsid w:val="00D44A6B"/>
    <w:rsid w:val="00D5069C"/>
    <w:rsid w:val="00D6163D"/>
    <w:rsid w:val="00D61E87"/>
    <w:rsid w:val="00D831A3"/>
    <w:rsid w:val="00D97BE3"/>
    <w:rsid w:val="00DA3711"/>
    <w:rsid w:val="00DB3294"/>
    <w:rsid w:val="00DD46F3"/>
    <w:rsid w:val="00DE56F2"/>
    <w:rsid w:val="00DF116D"/>
    <w:rsid w:val="00E00BFB"/>
    <w:rsid w:val="00E10FF2"/>
    <w:rsid w:val="00E13D3A"/>
    <w:rsid w:val="00E16FF7"/>
    <w:rsid w:val="00E21BED"/>
    <w:rsid w:val="00E26D68"/>
    <w:rsid w:val="00E32F3B"/>
    <w:rsid w:val="00E35301"/>
    <w:rsid w:val="00E400CB"/>
    <w:rsid w:val="00E40E66"/>
    <w:rsid w:val="00E435EA"/>
    <w:rsid w:val="00E43F26"/>
    <w:rsid w:val="00E44045"/>
    <w:rsid w:val="00E54AD9"/>
    <w:rsid w:val="00E562E3"/>
    <w:rsid w:val="00E618C4"/>
    <w:rsid w:val="00E63A40"/>
    <w:rsid w:val="00E7415D"/>
    <w:rsid w:val="00E84AF1"/>
    <w:rsid w:val="00E878EE"/>
    <w:rsid w:val="00E901A3"/>
    <w:rsid w:val="00E97C2C"/>
    <w:rsid w:val="00EA585B"/>
    <w:rsid w:val="00EA5AF2"/>
    <w:rsid w:val="00EA6EC7"/>
    <w:rsid w:val="00EB104F"/>
    <w:rsid w:val="00EB46E5"/>
    <w:rsid w:val="00EC707C"/>
    <w:rsid w:val="00ED0187"/>
    <w:rsid w:val="00ED14BD"/>
    <w:rsid w:val="00ED709D"/>
    <w:rsid w:val="00EF59BC"/>
    <w:rsid w:val="00EF7679"/>
    <w:rsid w:val="00F016C7"/>
    <w:rsid w:val="00F060B5"/>
    <w:rsid w:val="00F068E6"/>
    <w:rsid w:val="00F10AD1"/>
    <w:rsid w:val="00F12DEC"/>
    <w:rsid w:val="00F1715C"/>
    <w:rsid w:val="00F25BB4"/>
    <w:rsid w:val="00F2615F"/>
    <w:rsid w:val="00F302A1"/>
    <w:rsid w:val="00F310F8"/>
    <w:rsid w:val="00F3277F"/>
    <w:rsid w:val="00F35939"/>
    <w:rsid w:val="00F422D3"/>
    <w:rsid w:val="00F45607"/>
    <w:rsid w:val="00F4722B"/>
    <w:rsid w:val="00F54432"/>
    <w:rsid w:val="00F568F9"/>
    <w:rsid w:val="00F579D3"/>
    <w:rsid w:val="00F629CC"/>
    <w:rsid w:val="00F659EB"/>
    <w:rsid w:val="00F762A8"/>
    <w:rsid w:val="00F851A6"/>
    <w:rsid w:val="00F86BA6"/>
    <w:rsid w:val="00F95FBD"/>
    <w:rsid w:val="00F9740F"/>
    <w:rsid w:val="00FA4F71"/>
    <w:rsid w:val="00FB4272"/>
    <w:rsid w:val="00FB6342"/>
    <w:rsid w:val="00FC6389"/>
    <w:rsid w:val="00FD23E6"/>
    <w:rsid w:val="00FD409D"/>
    <w:rsid w:val="00FD67A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VanicekP@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00557"/>
    <w:rsid w:val="00011C18"/>
    <w:rsid w:val="0005399B"/>
    <w:rsid w:val="000A696D"/>
    <w:rsid w:val="001521D1"/>
    <w:rsid w:val="001D6C99"/>
    <w:rsid w:val="00211039"/>
    <w:rsid w:val="00230C56"/>
    <w:rsid w:val="002768A4"/>
    <w:rsid w:val="00285645"/>
    <w:rsid w:val="003C391A"/>
    <w:rsid w:val="00424FAD"/>
    <w:rsid w:val="004A3795"/>
    <w:rsid w:val="005508D7"/>
    <w:rsid w:val="005B1A3C"/>
    <w:rsid w:val="005E7775"/>
    <w:rsid w:val="00630CAB"/>
    <w:rsid w:val="0066138A"/>
    <w:rsid w:val="006879FA"/>
    <w:rsid w:val="006B1C1A"/>
    <w:rsid w:val="006D1E5A"/>
    <w:rsid w:val="0073147B"/>
    <w:rsid w:val="00734C40"/>
    <w:rsid w:val="0073586C"/>
    <w:rsid w:val="00741D1F"/>
    <w:rsid w:val="00746CCF"/>
    <w:rsid w:val="00763D32"/>
    <w:rsid w:val="007B2E3F"/>
    <w:rsid w:val="0088505F"/>
    <w:rsid w:val="008C53AA"/>
    <w:rsid w:val="009158AD"/>
    <w:rsid w:val="00952278"/>
    <w:rsid w:val="009A7367"/>
    <w:rsid w:val="009E5C80"/>
    <w:rsid w:val="00A571A9"/>
    <w:rsid w:val="00A87055"/>
    <w:rsid w:val="00BA13DB"/>
    <w:rsid w:val="00BE6F01"/>
    <w:rsid w:val="00C1050B"/>
    <w:rsid w:val="00C1112E"/>
    <w:rsid w:val="00CA2DB7"/>
    <w:rsid w:val="00CE3676"/>
    <w:rsid w:val="00D44771"/>
    <w:rsid w:val="00D675D5"/>
    <w:rsid w:val="00DD3C2D"/>
    <w:rsid w:val="00DE48E0"/>
    <w:rsid w:val="00DE74DC"/>
    <w:rsid w:val="00DF119E"/>
    <w:rsid w:val="00E01D1F"/>
    <w:rsid w:val="00E54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1CD9DD-3BF7-4FDC-ACAE-FD0D6A4B0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86</TotalTime>
  <Pages>27</Pages>
  <Words>6747</Words>
  <Characters>39809</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42</cp:revision>
  <cp:lastPrinted>2019-05-22T07:42:00Z</cp:lastPrinted>
  <dcterms:created xsi:type="dcterms:W3CDTF">2022-06-02T07:22:00Z</dcterms:created>
  <dcterms:modified xsi:type="dcterms:W3CDTF">2022-06-20T05:57:00Z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