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55BCAE5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377A46" w:rsidRDefault="00377A46" w:rsidP="00022EA6">
                                  <w:pPr>
                                    <w:pStyle w:val="Bezmezer"/>
                                    <w:rPr>
                                      <w:b/>
                                    </w:rPr>
                                  </w:pPr>
                                  <w:r>
                                    <w:rPr>
                                      <w:b/>
                                    </w:rPr>
                                    <w:t>Prostřednictvím EZAK</w:t>
                                  </w:r>
                                </w:p>
                                <w:p w14:paraId="5D65E82F" w14:textId="77777777" w:rsidR="00377A46" w:rsidRDefault="00377A46"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8054647" w14:textId="77777777" w:rsidR="00377A46" w:rsidRDefault="00377A46" w:rsidP="00022EA6">
                            <w:pPr>
                              <w:pStyle w:val="Bezmezer"/>
                              <w:rPr>
                                <w:b/>
                              </w:rPr>
                            </w:pPr>
                            <w:r>
                              <w:rPr>
                                <w:b/>
                              </w:rPr>
                              <w:t>Prostřednictvím EZAK</w:t>
                            </w:r>
                          </w:p>
                          <w:p w14:paraId="5D65E82F" w14:textId="77777777" w:rsidR="00377A46" w:rsidRDefault="00377A46"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6245F8" w14:paraId="67397C74" w14:textId="77777777" w:rsidTr="00F862D6">
        <w:tc>
          <w:tcPr>
            <w:tcW w:w="1020" w:type="dxa"/>
          </w:tcPr>
          <w:p w14:paraId="17EBE684" w14:textId="77777777" w:rsidR="00F862D6" w:rsidRPr="004052EE" w:rsidRDefault="00F862D6" w:rsidP="0077673A">
            <w:pPr>
              <w:rPr>
                <w:szCs w:val="14"/>
              </w:rPr>
            </w:pPr>
            <w:r w:rsidRPr="004052EE">
              <w:rPr>
                <w:szCs w:val="14"/>
              </w:rPr>
              <w:t>Naše zn.</w:t>
            </w:r>
          </w:p>
        </w:tc>
        <w:tc>
          <w:tcPr>
            <w:tcW w:w="2552" w:type="dxa"/>
          </w:tcPr>
          <w:p w14:paraId="4FF70B61" w14:textId="5F42B9E9" w:rsidR="00F862D6" w:rsidRPr="004052EE" w:rsidRDefault="004052EE" w:rsidP="0037111D">
            <w:pPr>
              <w:rPr>
                <w:szCs w:val="14"/>
              </w:rPr>
            </w:pPr>
            <w:r w:rsidRPr="004052EE">
              <w:rPr>
                <w:rFonts w:eastAsia="Times New Roman" w:cs="Times New Roman"/>
                <w:lang w:eastAsia="cs-CZ"/>
              </w:rPr>
              <w:t>8062/2022-SŽ-SSV-Ú3</w:t>
            </w:r>
          </w:p>
        </w:tc>
        <w:tc>
          <w:tcPr>
            <w:tcW w:w="823" w:type="dxa"/>
          </w:tcPr>
          <w:p w14:paraId="537C6646" w14:textId="77777777" w:rsidR="00F862D6" w:rsidRPr="004052EE" w:rsidRDefault="00F862D6" w:rsidP="0077673A">
            <w:pPr>
              <w:rPr>
                <w:szCs w:val="14"/>
              </w:rPr>
            </w:pPr>
          </w:p>
        </w:tc>
        <w:tc>
          <w:tcPr>
            <w:tcW w:w="3685" w:type="dxa"/>
            <w:vMerge/>
          </w:tcPr>
          <w:p w14:paraId="666C63B1" w14:textId="77777777" w:rsidR="00F862D6" w:rsidRPr="004052EE" w:rsidRDefault="00F862D6" w:rsidP="0077673A">
            <w:pPr>
              <w:rPr>
                <w:szCs w:val="14"/>
              </w:rPr>
            </w:pPr>
          </w:p>
        </w:tc>
      </w:tr>
      <w:tr w:rsidR="00F862D6" w:rsidRPr="001A6F12" w14:paraId="3EDBF87B" w14:textId="77777777" w:rsidTr="00F862D6">
        <w:tc>
          <w:tcPr>
            <w:tcW w:w="1020" w:type="dxa"/>
          </w:tcPr>
          <w:p w14:paraId="23685159" w14:textId="77777777" w:rsidR="00F862D6" w:rsidRPr="006F713B" w:rsidRDefault="00F862D6" w:rsidP="0077673A">
            <w:pPr>
              <w:rPr>
                <w:szCs w:val="14"/>
              </w:rPr>
            </w:pPr>
            <w:r w:rsidRPr="006F713B">
              <w:rPr>
                <w:szCs w:val="14"/>
              </w:rPr>
              <w:t>Listů/příloh</w:t>
            </w:r>
          </w:p>
        </w:tc>
        <w:tc>
          <w:tcPr>
            <w:tcW w:w="2552" w:type="dxa"/>
          </w:tcPr>
          <w:p w14:paraId="740589B0" w14:textId="244554CC" w:rsidR="00F862D6" w:rsidRPr="006F713B" w:rsidRDefault="000329BF" w:rsidP="008C4EA0">
            <w:pPr>
              <w:rPr>
                <w:szCs w:val="14"/>
              </w:rPr>
            </w:pPr>
            <w:r>
              <w:rPr>
                <w:szCs w:val="14"/>
              </w:rPr>
              <w:t>1</w:t>
            </w:r>
            <w:r w:rsidR="008C4EA0">
              <w:rPr>
                <w:szCs w:val="14"/>
              </w:rPr>
              <w:t>8</w:t>
            </w:r>
            <w:r w:rsidR="004052EE" w:rsidRPr="006F713B">
              <w:rPr>
                <w:szCs w:val="14"/>
              </w:rPr>
              <w:t>/2</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47F768A2" w:rsidR="00F862D6" w:rsidRPr="001A6F12" w:rsidRDefault="006245F8"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76C7137" w:rsidR="009A7568" w:rsidRPr="001A6F12" w:rsidRDefault="006245F8"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3FBE4FC4" w:rsidR="009A7568" w:rsidRPr="001A6F12" w:rsidRDefault="006245F8"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425333" w:rsidRDefault="009A7568" w:rsidP="009A7568">
            <w:pPr>
              <w:rPr>
                <w:szCs w:val="14"/>
              </w:rPr>
            </w:pPr>
            <w:r w:rsidRPr="00425333">
              <w:rPr>
                <w:szCs w:val="14"/>
              </w:rPr>
              <w:t>Datum</w:t>
            </w:r>
          </w:p>
        </w:tc>
        <w:tc>
          <w:tcPr>
            <w:tcW w:w="2552" w:type="dxa"/>
          </w:tcPr>
          <w:p w14:paraId="01E017F8" w14:textId="60D95500" w:rsidR="009A7568" w:rsidRPr="001A6F12" w:rsidRDefault="006D73E9" w:rsidP="009A7568">
            <w:pPr>
              <w:rPr>
                <w:szCs w:val="14"/>
              </w:rPr>
            </w:pPr>
            <w:r>
              <w:rPr>
                <w:szCs w:val="14"/>
              </w:rPr>
              <w:t>8. června 2022</w:t>
            </w:r>
            <w:bookmarkStart w:id="0" w:name="_GoBack"/>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A6506A">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7D5600A3" w:rsidR="00FC44E6" w:rsidRPr="00D35D1F" w:rsidRDefault="00506D82" w:rsidP="00A6506A">
      <w:pPr>
        <w:spacing w:after="0" w:line="240" w:lineRule="auto"/>
        <w:rPr>
          <w:rFonts w:eastAsia="Times New Roman" w:cs="Times New Roman"/>
          <w:lang w:eastAsia="cs-CZ"/>
        </w:rPr>
      </w:pPr>
      <w:r w:rsidRPr="00D35D1F">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3A45722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245F8">
        <w:rPr>
          <w:rFonts w:eastAsia="Times New Roman" w:cs="Times New Roman"/>
          <w:b/>
          <w:lang w:eastAsia="cs-CZ"/>
        </w:rPr>
        <w:t>Rekonstrukce mostu v km 155,900 trati Břeclav - Brno</w:t>
      </w:r>
      <w:r w:rsidRPr="00FC44E6">
        <w:rPr>
          <w:rFonts w:eastAsia="Times New Roman" w:cs="Times New Roman"/>
          <w:b/>
          <w:lang w:eastAsia="cs-CZ"/>
        </w:rPr>
        <w:t>“</w:t>
      </w:r>
    </w:p>
    <w:p w14:paraId="07AF77D8" w14:textId="666551B2" w:rsidR="006245F8" w:rsidRDefault="00FC44E6" w:rsidP="00FC44E6">
      <w:pPr>
        <w:widowControl w:val="0"/>
        <w:autoSpaceDE w:val="0"/>
        <w:autoSpaceDN w:val="0"/>
        <w:spacing w:after="0" w:line="240" w:lineRule="auto"/>
        <w:rPr>
          <w:rFonts w:eastAsia="Times New Roman" w:cs="Times New Roman"/>
          <w:lang w:eastAsia="cs-CZ"/>
        </w:rPr>
      </w:pPr>
      <w:r w:rsidRPr="004052EE">
        <w:rPr>
          <w:rFonts w:eastAsia="Times New Roman" w:cs="Times New Roman"/>
          <w:color w:val="000000"/>
          <w:lang w:eastAsia="cs-CZ"/>
        </w:rPr>
        <w:t xml:space="preserve">(evidenční číslo VZ </w:t>
      </w:r>
      <w:r w:rsidR="00CC36B3" w:rsidRPr="004052EE">
        <w:rPr>
          <w:rFonts w:eastAsia="Times New Roman" w:cs="Times New Roman"/>
          <w:lang w:eastAsia="cs-CZ"/>
        </w:rPr>
        <w:t>dle registru</w:t>
      </w:r>
      <w:r w:rsidRPr="004052EE">
        <w:rPr>
          <w:rFonts w:eastAsia="Times New Roman" w:cs="Times New Roman"/>
          <w:lang w:eastAsia="cs-CZ"/>
        </w:rPr>
        <w:t xml:space="preserve">: </w:t>
      </w:r>
      <w:r w:rsidR="004052EE" w:rsidRPr="004052EE">
        <w:rPr>
          <w:rFonts w:eastAsia="Times New Roman" w:cs="Times New Roman"/>
          <w:lang w:eastAsia="cs-CZ"/>
        </w:rPr>
        <w:t>61722051</w:t>
      </w:r>
      <w:r w:rsidRPr="004052EE">
        <w:rPr>
          <w:rFonts w:eastAsia="Times New Roman" w:cs="Times New Roman"/>
          <w:lang w:eastAsia="cs-CZ"/>
        </w:rPr>
        <w:t>)</w:t>
      </w:r>
    </w:p>
    <w:p w14:paraId="4BDA4F7C" w14:textId="77777777" w:rsidR="006245F8" w:rsidRPr="00FC44E6" w:rsidRDefault="006245F8" w:rsidP="00FC44E6">
      <w:pPr>
        <w:widowControl w:val="0"/>
        <w:autoSpaceDE w:val="0"/>
        <w:autoSpaceDN w:val="0"/>
        <w:spacing w:after="0" w:line="240" w:lineRule="auto"/>
        <w:rPr>
          <w:rFonts w:eastAsia="Times New Roman" w:cs="Times New Roman"/>
          <w:lang w:eastAsia="cs-CZ"/>
        </w:rPr>
      </w:pPr>
    </w:p>
    <w:p w14:paraId="52D473E3" w14:textId="72750D70" w:rsidR="002A1EFF" w:rsidRPr="006245F8" w:rsidRDefault="002A1EFF" w:rsidP="006245F8">
      <w:pPr>
        <w:spacing w:after="0" w:line="240" w:lineRule="auto"/>
        <w:rPr>
          <w:i/>
          <w:color w:val="FF0000"/>
        </w:rPr>
      </w:pPr>
      <w:r w:rsidRPr="004C7962">
        <w:rPr>
          <w:noProof/>
          <w:lang w:eastAsia="cs-CZ"/>
        </w:rPr>
        <w:drawing>
          <wp:inline distT="0" distB="0" distL="0" distR="0" wp14:anchorId="339AACC9" wp14:editId="4CC41448">
            <wp:extent cx="1371600" cy="789758"/>
            <wp:effectExtent l="0" t="0" r="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377743" cy="793295"/>
                    </a:xfrm>
                    <a:prstGeom prst="rect">
                      <a:avLst/>
                    </a:prstGeom>
                    <a:noFill/>
                    <a:ln>
                      <a:noFill/>
                    </a:ln>
                  </pic:spPr>
                </pic:pic>
              </a:graphicData>
            </a:graphic>
          </wp:inline>
        </w:drawing>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6A2E1AA6" w14:textId="02528F0B"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6245F8">
        <w:rPr>
          <w:rFonts w:eastAsia="Times New Roman" w:cs="Times New Roman"/>
          <w:lang w:eastAsia="cs-CZ"/>
        </w:rPr>
        <w:t>o fondu dopravní infrastruktury.</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2D442CA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91E5E">
        <w:rPr>
          <w:rFonts w:eastAsia="Times New Roman" w:cs="Arial"/>
          <w:lang w:eastAsia="cs-CZ"/>
        </w:rPr>
        <w:t>Kateřina Příleská</w:t>
      </w:r>
      <w:r w:rsidRPr="00FC44E6">
        <w:rPr>
          <w:rFonts w:eastAsia="Times New Roman" w:cs="Times New Roman"/>
          <w:lang w:eastAsia="cs-CZ"/>
        </w:rPr>
        <w:t xml:space="preserve">, telefon: </w:t>
      </w:r>
      <w:r w:rsidR="00C91E5E">
        <w:rPr>
          <w:rFonts w:eastAsia="Times New Roman" w:cs="Arial"/>
          <w:lang w:eastAsia="cs-CZ"/>
        </w:rPr>
        <w:t>+420 722 823 916</w:t>
      </w:r>
      <w:r w:rsidRPr="00FC44E6">
        <w:rPr>
          <w:rFonts w:eastAsia="Times New Roman" w:cs="Times New Roman"/>
          <w:lang w:eastAsia="cs-CZ"/>
        </w:rPr>
        <w:t xml:space="preserve">, e-mail: </w:t>
      </w:r>
      <w:r w:rsidR="00C91E5E">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91E5E">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4D9B312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91E5E" w:rsidRPr="00394C60">
        <w:rPr>
          <w:rFonts w:eastAsia="Times New Roman" w:cs="Arial"/>
          <w:b/>
          <w:lang w:eastAsia="cs-CZ"/>
        </w:rPr>
        <w:t>7.710.000,-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23A4751C" w14:textId="129A0BC6" w:rsidR="00C91E5E" w:rsidRPr="00394C60" w:rsidRDefault="00394C60" w:rsidP="00394C60">
      <w:pPr>
        <w:spacing w:after="0" w:line="240" w:lineRule="auto"/>
        <w:ind w:left="426"/>
        <w:jc w:val="both"/>
        <w:rPr>
          <w:rFonts w:eastAsia="Times New Roman" w:cs="Times New Roman"/>
          <w:b/>
          <w:lang w:eastAsia="cs-CZ"/>
        </w:rPr>
      </w:pPr>
      <w:r>
        <w:rPr>
          <w:rFonts w:eastAsia="Times New Roman" w:cs="Times New Roman"/>
          <w:b/>
          <w:lang w:eastAsia="cs-CZ"/>
        </w:rPr>
        <w:t xml:space="preserve">Předmětem VZ je </w:t>
      </w:r>
      <w:r w:rsidR="00C91E5E" w:rsidRPr="001870E3">
        <w:rPr>
          <w:rFonts w:ascii="Verdana" w:hAnsi="Verdana"/>
        </w:rPr>
        <w:t>zpracování projektové Dokumentace pro vydání společného povolení (DUSP) a projektové Dokumentace pro provádění stavby (PDPS) včetně výkonu autorského dozoru projektanta při realizaci stavby dle zadávacích podmínek Objednatele.</w:t>
      </w:r>
      <w:r w:rsidR="00C91E5E" w:rsidRPr="001870E3">
        <w:rPr>
          <w:rFonts w:ascii="Verdana" w:hAnsi="Verdana"/>
          <w:i/>
          <w:color w:val="FF0000"/>
        </w:rPr>
        <w:t xml:space="preserve"> </w:t>
      </w:r>
    </w:p>
    <w:p w14:paraId="772D75EE" w14:textId="77777777" w:rsidR="00C91E5E" w:rsidRPr="001870E3" w:rsidRDefault="00C91E5E" w:rsidP="00394C6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26122599" w14:textId="77777777" w:rsidR="00C91E5E" w:rsidRPr="001870E3" w:rsidRDefault="00C91E5E" w:rsidP="00394C6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139150F" w14:textId="77777777" w:rsidR="00C91E5E" w:rsidRPr="001870E3" w:rsidRDefault="006D73E9" w:rsidP="00C91E5E">
      <w:pPr>
        <w:widowControl w:val="0"/>
        <w:tabs>
          <w:tab w:val="left" w:pos="426"/>
        </w:tabs>
        <w:autoSpaceDE w:val="0"/>
        <w:autoSpaceDN w:val="0"/>
        <w:spacing w:after="0" w:line="22" w:lineRule="atLeast"/>
        <w:ind w:left="426" w:right="130"/>
        <w:jc w:val="both"/>
        <w:rPr>
          <w:rFonts w:ascii="Verdana" w:hAnsi="Verdana"/>
        </w:rPr>
      </w:pPr>
      <w:hyperlink r:id="rId12" w:history="1">
        <w:r w:rsidR="00C91E5E" w:rsidRPr="001870E3">
          <w:rPr>
            <w:rFonts w:ascii="Verdana" w:hAnsi="Verdana"/>
            <w:noProof/>
            <w:color w:val="0563C1" w:themeColor="hyperlink"/>
            <w:u w:val="single"/>
          </w:rPr>
          <w:t>https://www.spravazeleznic.cz/stavby-zakazky/podklady-pro-zhotovitele/stanoveni-nakladu-staveb-szdc</w:t>
        </w:r>
      </w:hyperlink>
    </w:p>
    <w:p w14:paraId="25E995F3" w14:textId="77777777" w:rsidR="00C91E5E" w:rsidRPr="001870E3" w:rsidRDefault="00C91E5E" w:rsidP="00394C6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D2A5948" w14:textId="77777777" w:rsidR="00C91E5E" w:rsidRPr="001870E3" w:rsidRDefault="00C91E5E" w:rsidP="00C91E5E">
      <w:pPr>
        <w:widowControl w:val="0"/>
        <w:tabs>
          <w:tab w:val="left" w:pos="426"/>
        </w:tabs>
        <w:autoSpaceDE w:val="0"/>
        <w:autoSpaceDN w:val="0"/>
        <w:spacing w:before="60" w:after="0" w:line="22" w:lineRule="atLeast"/>
        <w:ind w:left="426" w:right="133"/>
        <w:jc w:val="both"/>
        <w:rPr>
          <w:rFonts w:ascii="Verdana" w:hAnsi="Verdana"/>
          <w:highlight w:val="cyan"/>
        </w:rPr>
      </w:pPr>
      <w:r w:rsidRPr="001870E3">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5BE89E5" w14:textId="77777777" w:rsidR="00394C60" w:rsidRDefault="00C91E5E" w:rsidP="00394C6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70B1BCB3" w14:textId="26B5C11F" w:rsidR="00C91E5E" w:rsidRPr="00394C60" w:rsidRDefault="00C91E5E" w:rsidP="00394C6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DA12526" w14:textId="77777777" w:rsidR="00C91E5E" w:rsidRPr="006A1DBF" w:rsidRDefault="00C91E5E" w:rsidP="00394C60">
      <w:pPr>
        <w:widowControl w:val="0"/>
        <w:tabs>
          <w:tab w:val="left" w:pos="426"/>
        </w:tabs>
        <w:autoSpaceDE w:val="0"/>
        <w:autoSpaceDN w:val="0"/>
        <w:spacing w:before="60" w:after="0" w:line="22" w:lineRule="atLeast"/>
        <w:ind w:left="426" w:right="130"/>
        <w:jc w:val="both"/>
        <w:rPr>
          <w:rFonts w:eastAsia="Times New Roman" w:cs="Times New Roman"/>
          <w:lang w:eastAsia="cs-CZ"/>
        </w:rPr>
      </w:pPr>
      <w:r w:rsidRPr="001870E3">
        <w:rPr>
          <w:rFonts w:ascii="Verdana" w:hAnsi="Verdana"/>
        </w:rPr>
        <w:t>Bližší specifikace rozsahu předmětu plnění je obsažena ve Všeobecných technických podmínkách, které tvoří část obsahu této Smlouvy a které jsou Přílohou č. 3 Smlouvy.</w:t>
      </w:r>
    </w:p>
    <w:p w14:paraId="33A7B764" w14:textId="38572277" w:rsidR="00C91E5E" w:rsidRDefault="00C91E5E" w:rsidP="00FC44E6">
      <w:pPr>
        <w:spacing w:after="0" w:line="240" w:lineRule="auto"/>
        <w:ind w:left="426"/>
        <w:jc w:val="both"/>
        <w:rPr>
          <w:rFonts w:eastAsia="Times New Roman" w:cs="Times New Roman"/>
          <w:b/>
          <w:lang w:eastAsia="cs-CZ"/>
        </w:rPr>
      </w:pPr>
    </w:p>
    <w:p w14:paraId="77455B94" w14:textId="2925082F"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w:t>
      </w:r>
      <w:r w:rsidRPr="00FC44E6">
        <w:rPr>
          <w:rFonts w:eastAsia="Times New Roman" w:cs="Times New Roman"/>
          <w:lang w:eastAsia="cs-CZ"/>
        </w:rPr>
        <w:lastRenderedPageBreak/>
        <w:t>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1E5FEECD" w14:textId="208AE4B8" w:rsidR="00394C60" w:rsidRDefault="00FC44E6" w:rsidP="004052EE">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4052EE" w:rsidRPr="004052EE">
        <w:rPr>
          <w:rFonts w:eastAsia="Times New Roman" w:cs="Times New Roman"/>
          <w:lang w:eastAsia="cs-CZ"/>
        </w:rPr>
        <w:t>8062/2022-SŽ-SSV-Ú3</w:t>
      </w:r>
      <w:r w:rsidRPr="00FC44E6">
        <w:rPr>
          <w:rFonts w:eastAsia="Times New Roman" w:cs="Times New Roman"/>
          <w:lang w:eastAsia="cs-CZ"/>
        </w:rPr>
        <w:t xml:space="preserve"> ze dne </w:t>
      </w:r>
      <w:r w:rsidR="00425333">
        <w:rPr>
          <w:rFonts w:eastAsia="Times New Roman" w:cs="Times New Roman"/>
          <w:lang w:eastAsia="cs-CZ"/>
        </w:rPr>
        <w:t>8</w:t>
      </w:r>
      <w:r w:rsidR="004052EE" w:rsidRPr="004052EE">
        <w:rPr>
          <w:rFonts w:eastAsia="Times New Roman" w:cs="Times New Roman"/>
          <w:lang w:eastAsia="cs-CZ"/>
        </w:rPr>
        <w:t xml:space="preserve">. </w:t>
      </w:r>
      <w:r w:rsidR="00610114">
        <w:rPr>
          <w:rFonts w:eastAsia="Times New Roman" w:cs="Times New Roman"/>
          <w:lang w:eastAsia="cs-CZ"/>
        </w:rPr>
        <w:t>6</w:t>
      </w:r>
      <w:r w:rsidR="004052EE" w:rsidRPr="004052EE">
        <w:rPr>
          <w:rFonts w:eastAsia="Times New Roman" w:cs="Times New Roman"/>
          <w:lang w:eastAsia="cs-CZ"/>
        </w:rPr>
        <w:t>. 2022</w:t>
      </w:r>
      <w:r w:rsidRPr="00FC44E6">
        <w:rPr>
          <w:rFonts w:eastAsia="Times New Roman" w:cs="Times New Roman"/>
          <w:lang w:eastAsia="cs-CZ"/>
        </w:rPr>
        <w:t xml:space="preserve"> (dále jen “Výzva”), </w:t>
      </w:r>
    </w:p>
    <w:p w14:paraId="3D0E5221" w14:textId="77777777" w:rsidR="00394C60" w:rsidRDefault="00FC44E6" w:rsidP="00394C60">
      <w:pPr>
        <w:numPr>
          <w:ilvl w:val="0"/>
          <w:numId w:val="7"/>
        </w:numPr>
        <w:spacing w:after="0" w:line="240" w:lineRule="auto"/>
        <w:ind w:left="709" w:hanging="283"/>
        <w:rPr>
          <w:rFonts w:eastAsia="Times New Roman" w:cs="Times New Roman"/>
          <w:lang w:eastAsia="cs-CZ"/>
        </w:rPr>
      </w:pPr>
      <w:r w:rsidRPr="00394C60">
        <w:rPr>
          <w:rFonts w:eastAsia="Times New Roman" w:cs="Times New Roman"/>
          <w:lang w:eastAsia="cs-CZ"/>
        </w:rPr>
        <w:t>Závazný vzor Smlouvy o dílo na zhotovení DSP,</w:t>
      </w:r>
    </w:p>
    <w:p w14:paraId="7CF70867" w14:textId="200511EB" w:rsidR="00394C60" w:rsidRPr="007C3BB1" w:rsidRDefault="00FC44E6" w:rsidP="00394C60">
      <w:pPr>
        <w:numPr>
          <w:ilvl w:val="0"/>
          <w:numId w:val="7"/>
        </w:numPr>
        <w:spacing w:after="0" w:line="240" w:lineRule="auto"/>
        <w:ind w:left="709" w:hanging="283"/>
        <w:rPr>
          <w:rFonts w:eastAsia="Times New Roman" w:cs="Times New Roman"/>
          <w:lang w:eastAsia="cs-CZ"/>
        </w:rPr>
      </w:pPr>
      <w:r w:rsidRPr="00394C60">
        <w:rPr>
          <w:rFonts w:eastAsia="Times New Roman" w:cs="Times New Roman"/>
          <w:lang w:eastAsia="cs-CZ"/>
        </w:rPr>
        <w:t xml:space="preserve">Obchodní podmínky  - </w:t>
      </w:r>
      <w:r w:rsidR="007C3BB1" w:rsidRPr="007C3BB1">
        <w:t>OP/DUSP+PDPS/07/22</w:t>
      </w:r>
    </w:p>
    <w:p w14:paraId="2D0934ED" w14:textId="77777777" w:rsidR="007C3BB1" w:rsidRDefault="00FC44E6" w:rsidP="007C3BB1">
      <w:pPr>
        <w:numPr>
          <w:ilvl w:val="0"/>
          <w:numId w:val="7"/>
        </w:numPr>
        <w:spacing w:after="0" w:line="240" w:lineRule="auto"/>
        <w:ind w:left="709" w:hanging="283"/>
        <w:rPr>
          <w:rFonts w:eastAsia="Times New Roman" w:cs="Times New Roman"/>
          <w:lang w:eastAsia="cs-CZ"/>
        </w:rPr>
      </w:pPr>
      <w:r w:rsidRPr="00394C60">
        <w:rPr>
          <w:rFonts w:eastAsia="Times New Roman" w:cs="Times New Roman"/>
          <w:lang w:eastAsia="cs-CZ"/>
        </w:rPr>
        <w:t xml:space="preserve">Všeobecné technické podmínky - </w:t>
      </w:r>
      <w:r w:rsidR="007C3BB1" w:rsidRPr="003038BD">
        <w:t>VTP/</w:t>
      </w:r>
      <w:r w:rsidR="007C3BB1">
        <w:t>DOKUMENTACE/05/22</w:t>
      </w:r>
      <w:r w:rsidRPr="00394C60">
        <w:rPr>
          <w:rFonts w:eastAsia="Times New Roman" w:cs="Times New Roman"/>
          <w:lang w:eastAsia="cs-CZ"/>
        </w:rPr>
        <w:t>,</w:t>
      </w:r>
    </w:p>
    <w:p w14:paraId="44E4CD75" w14:textId="3F458385" w:rsidR="00FC44E6" w:rsidRPr="007C3BB1" w:rsidRDefault="00FC44E6" w:rsidP="007C3BB1">
      <w:pPr>
        <w:numPr>
          <w:ilvl w:val="0"/>
          <w:numId w:val="7"/>
        </w:numPr>
        <w:spacing w:after="0" w:line="240" w:lineRule="auto"/>
        <w:ind w:left="709" w:hanging="283"/>
        <w:rPr>
          <w:rFonts w:eastAsia="Times New Roman" w:cs="Times New Roman"/>
          <w:lang w:eastAsia="cs-CZ"/>
        </w:rPr>
      </w:pPr>
      <w:r w:rsidRPr="007C3BB1">
        <w:rPr>
          <w:rFonts w:eastAsia="Times New Roman" w:cs="Times New Roman"/>
          <w:bCs/>
          <w:lang w:eastAsia="cs-CZ"/>
        </w:rPr>
        <w:t>Zvláštní technické podmínky</w:t>
      </w:r>
      <w:r w:rsidRPr="007C3BB1">
        <w:rPr>
          <w:rFonts w:eastAsia="Times New Roman" w:cs="Times New Roman"/>
          <w:lang w:eastAsia="cs-CZ"/>
        </w:rPr>
        <w:t xml:space="preserve"> </w:t>
      </w:r>
      <w:r w:rsidR="007C3BB1" w:rsidRPr="007C3BB1">
        <w:t>25. 5. 2022,</w:t>
      </w:r>
    </w:p>
    <w:p w14:paraId="7BA41587" w14:textId="53603BAF" w:rsidR="007C3BB1" w:rsidRPr="007C3BB1" w:rsidRDefault="007C3BB1" w:rsidP="007C3BB1">
      <w:pPr>
        <w:numPr>
          <w:ilvl w:val="0"/>
          <w:numId w:val="7"/>
        </w:numPr>
        <w:spacing w:after="0" w:line="240" w:lineRule="auto"/>
        <w:ind w:left="709" w:hanging="283"/>
        <w:rPr>
          <w:rFonts w:eastAsia="Times New Roman" w:cs="Times New Roman"/>
          <w:lang w:eastAsia="cs-CZ"/>
        </w:rPr>
      </w:pPr>
      <w:r w:rsidRPr="00394C60">
        <w:rPr>
          <w:rFonts w:eastAsia="Times New Roman" w:cs="Times New Roman"/>
          <w:lang w:eastAsia="cs-CZ"/>
        </w:rPr>
        <w:t>Záměr projektu stavby zpracovaný</w:t>
      </w:r>
      <w:r w:rsidR="002535DF">
        <w:rPr>
          <w:rFonts w:eastAsia="Times New Roman" w:cs="Times New Roman"/>
          <w:lang w:eastAsia="cs-CZ"/>
        </w:rPr>
        <w:t xml:space="preserve"> - </w:t>
      </w:r>
      <w:r w:rsidR="002535DF" w:rsidRPr="002535DF">
        <w:rPr>
          <w:rFonts w:eastAsia="Times New Roman" w:cs="Times New Roman"/>
          <w:lang w:eastAsia="cs-CZ"/>
        </w:rPr>
        <w:t>Správa železnic, státní organizace, odbor projektování staveb</w:t>
      </w:r>
      <w:r w:rsidR="002535DF">
        <w:rPr>
          <w:rFonts w:eastAsia="Times New Roman" w:cs="Times New Roman"/>
          <w:lang w:eastAsia="cs-CZ"/>
        </w:rPr>
        <w:t xml:space="preserve"> </w:t>
      </w:r>
      <w:r w:rsidRPr="007C3BB1">
        <w:rPr>
          <w:rFonts w:eastAsia="Times New Roman" w:cs="Times New Roman"/>
          <w:lang w:eastAsia="cs-CZ"/>
        </w:rPr>
        <w:t xml:space="preserve">„Rekonstrukce mostu v km </w:t>
      </w:r>
      <w:r w:rsidR="002535DF">
        <w:rPr>
          <w:rFonts w:eastAsia="Times New Roman" w:cs="Times New Roman"/>
          <w:lang w:eastAsia="cs-CZ"/>
        </w:rPr>
        <w:t>155,900 trati Břeclav - Brno “</w:t>
      </w:r>
      <w:r w:rsidRPr="007C3BB1">
        <w:rPr>
          <w:rFonts w:eastAsia="Times New Roman" w:cs="Times New Roman"/>
          <w:lang w:eastAsia="cs-CZ"/>
        </w:rPr>
        <w:t xml:space="preserve">, odbor Projektování staveb, z 08/2021; </w:t>
      </w:r>
    </w:p>
    <w:p w14:paraId="68D36E24" w14:textId="77777777" w:rsidR="007C3BB1" w:rsidRPr="007C3BB1" w:rsidRDefault="007C3BB1" w:rsidP="007C3BB1">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77B80EDD" w14:textId="35B5DD5A" w:rsidR="00FC44E6" w:rsidRPr="00683C79" w:rsidRDefault="00FC44E6" w:rsidP="00683C79">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FC44E6" w:rsidRDefault="004B4D2A"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6C88534" w14:textId="06F4F686" w:rsidR="00FC44E6" w:rsidRPr="00FC44E6" w:rsidRDefault="00FC44E6" w:rsidP="00542292">
      <w:pPr>
        <w:spacing w:after="0" w:line="240" w:lineRule="auto"/>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394C60">
        <w:rPr>
          <w:rFonts w:eastAsia="Times New Roman" w:cs="Times New Roman"/>
          <w:b/>
          <w:u w:val="single"/>
          <w:lang w:eastAsia="cs-CZ"/>
        </w:rPr>
        <w:t>:</w:t>
      </w:r>
      <w:r w:rsidRPr="00394C60">
        <w:rPr>
          <w:rFonts w:eastAsia="Times New Roman" w:cs="Times New Roman"/>
          <w:lang w:eastAsia="cs-CZ"/>
        </w:rPr>
        <w:t xml:space="preserve"> 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2C920117" w14:textId="1C802731" w:rsidR="00394C60" w:rsidRPr="00BF5B06" w:rsidRDefault="00394C60" w:rsidP="00394C60">
      <w:pPr>
        <w:spacing w:after="0" w:line="240" w:lineRule="auto"/>
        <w:ind w:left="426"/>
        <w:rPr>
          <w:rFonts w:eastAsia="Times New Roman" w:cs="Times New Roman"/>
          <w:b/>
          <w:u w:val="single"/>
          <w:lang w:eastAsia="cs-CZ"/>
        </w:rPr>
      </w:pPr>
      <w:r w:rsidRPr="00BF5B06">
        <w:rPr>
          <w:rFonts w:eastAsia="Times New Roman" w:cs="Times New Roman"/>
          <w:b/>
          <w:u w:val="single"/>
          <w:lang w:eastAsia="cs-CZ"/>
        </w:rPr>
        <w:lastRenderedPageBreak/>
        <w:t>Dokončení plnění:</w:t>
      </w:r>
      <w:r w:rsidRPr="00BF5B06">
        <w:rPr>
          <w:rFonts w:eastAsia="Times New Roman" w:cs="Times New Roman"/>
          <w:b/>
          <w:lang w:eastAsia="cs-CZ"/>
        </w:rPr>
        <w:t xml:space="preserve"> </w:t>
      </w:r>
      <w:r w:rsidRPr="004052EE">
        <w:rPr>
          <w:rFonts w:eastAsia="Times New Roman" w:cs="Times New Roman"/>
          <w:lang w:eastAsia="cs-CZ"/>
        </w:rPr>
        <w:t>13 měsíců od nabytí účinnosti smlouvy</w:t>
      </w:r>
    </w:p>
    <w:p w14:paraId="327997EB" w14:textId="77777777" w:rsidR="00394C60" w:rsidRPr="00BF5B06" w:rsidRDefault="00394C60" w:rsidP="00394C60">
      <w:pPr>
        <w:spacing w:after="0" w:line="240" w:lineRule="auto"/>
        <w:ind w:left="426"/>
        <w:rPr>
          <w:rFonts w:eastAsia="Times New Roman" w:cs="Times New Roman"/>
          <w:b/>
          <w:u w:val="single"/>
          <w:lang w:eastAsia="cs-CZ"/>
        </w:rPr>
      </w:pPr>
    </w:p>
    <w:p w14:paraId="70A3A33E" w14:textId="77777777" w:rsidR="00394C60" w:rsidRPr="00BF5B06" w:rsidRDefault="00394C60" w:rsidP="00394C60">
      <w:pPr>
        <w:spacing w:after="0" w:line="240" w:lineRule="auto"/>
        <w:ind w:left="426"/>
        <w:rPr>
          <w:rFonts w:eastAsia="Times New Roman" w:cs="Times New Roman"/>
          <w:b/>
          <w:u w:val="single"/>
          <w:lang w:eastAsia="cs-CZ"/>
        </w:rPr>
      </w:pPr>
    </w:p>
    <w:p w14:paraId="2805E370" w14:textId="4631695B" w:rsidR="00FC44E6" w:rsidRPr="00BF5B06" w:rsidRDefault="00FC44E6" w:rsidP="00394C60">
      <w:pPr>
        <w:spacing w:after="0" w:line="240" w:lineRule="auto"/>
        <w:ind w:left="426"/>
        <w:rPr>
          <w:rFonts w:eastAsia="Times New Roman" w:cs="Times New Roman"/>
          <w:b/>
          <w:u w:val="single"/>
          <w:lang w:eastAsia="cs-CZ"/>
        </w:rPr>
      </w:pPr>
      <w:r w:rsidRPr="00BF5B06">
        <w:rPr>
          <w:rFonts w:eastAsia="Times New Roman" w:cs="Times New Roman"/>
          <w:b/>
          <w:i/>
          <w:u w:val="single"/>
          <w:lang w:eastAsia="cs-CZ"/>
        </w:rPr>
        <w:t xml:space="preserve">1. dílčí etapa: </w:t>
      </w:r>
    </w:p>
    <w:p w14:paraId="04F30A9F" w14:textId="4BA3B4F2" w:rsidR="00FC44E6" w:rsidRPr="00BF5B06" w:rsidRDefault="00FC44E6" w:rsidP="00FC44E6">
      <w:pPr>
        <w:spacing w:after="0" w:line="240" w:lineRule="auto"/>
        <w:ind w:left="426"/>
        <w:jc w:val="both"/>
        <w:rPr>
          <w:rFonts w:eastAsia="Times New Roman" w:cs="Times New Roman"/>
          <w:b/>
          <w:lang w:eastAsia="cs-CZ"/>
        </w:rPr>
      </w:pPr>
      <w:r w:rsidRPr="00BF5B06">
        <w:rPr>
          <w:rFonts w:eastAsia="Times New Roman" w:cs="Times New Roman"/>
          <w:lang w:eastAsia="cs-CZ"/>
        </w:rPr>
        <w:t xml:space="preserve">Předmět díla v rozsahu – </w:t>
      </w:r>
      <w:r w:rsidR="001F50D3" w:rsidRPr="00BF5B06">
        <w:rPr>
          <w:rFonts w:eastAsia="Times New Roman" w:cs="Arial"/>
          <w:lang w:eastAsia="cs-CZ"/>
        </w:rPr>
        <w:t>DUSP+PDPS k připomínkám</w:t>
      </w:r>
    </w:p>
    <w:p w14:paraId="7AEB1B73" w14:textId="5444C5F2" w:rsidR="00FC44E6" w:rsidRPr="00BF5B06" w:rsidRDefault="00FC44E6" w:rsidP="00FC44E6">
      <w:pPr>
        <w:spacing w:after="0" w:line="240" w:lineRule="auto"/>
        <w:ind w:left="426"/>
        <w:jc w:val="both"/>
        <w:rPr>
          <w:rFonts w:eastAsia="Times New Roman" w:cs="Times New Roman"/>
          <w:lang w:eastAsia="cs-CZ"/>
        </w:rPr>
      </w:pPr>
      <w:r w:rsidRPr="00BF5B06">
        <w:rPr>
          <w:rFonts w:eastAsia="Times New Roman" w:cs="Times New Roman"/>
          <w:lang w:eastAsia="cs-CZ"/>
        </w:rPr>
        <w:t xml:space="preserve">- bude dokončeno a předáno </w:t>
      </w:r>
      <w:r w:rsidRPr="00BF5B06">
        <w:rPr>
          <w:rFonts w:eastAsia="Times New Roman" w:cs="Times New Roman"/>
          <w:b/>
          <w:lang w:eastAsia="cs-CZ"/>
        </w:rPr>
        <w:t xml:space="preserve">do </w:t>
      </w:r>
      <w:r w:rsidR="001F50D3" w:rsidRPr="00BF5B06">
        <w:rPr>
          <w:rFonts w:eastAsia="Times New Roman" w:cs="Times New Roman"/>
          <w:b/>
          <w:lang w:eastAsia="cs-CZ"/>
        </w:rPr>
        <w:t>9</w:t>
      </w:r>
      <w:r w:rsidRPr="00BF5B06">
        <w:rPr>
          <w:rFonts w:eastAsia="Times New Roman" w:cs="Times New Roman"/>
          <w:b/>
          <w:lang w:eastAsia="cs-CZ"/>
        </w:rPr>
        <w:t xml:space="preserve"> měsíců od zahájení plnění</w:t>
      </w:r>
    </w:p>
    <w:p w14:paraId="2888F2A1" w14:textId="77777777" w:rsidR="00FC44E6" w:rsidRPr="00BF5B06" w:rsidRDefault="00FC44E6" w:rsidP="00FC44E6">
      <w:pPr>
        <w:spacing w:after="0" w:line="240" w:lineRule="auto"/>
        <w:ind w:left="426"/>
        <w:jc w:val="both"/>
        <w:rPr>
          <w:rFonts w:eastAsia="Times New Roman" w:cs="Times New Roman"/>
          <w:lang w:eastAsia="cs-CZ"/>
        </w:rPr>
      </w:pPr>
    </w:p>
    <w:p w14:paraId="28D0DB0A" w14:textId="4AADB39F" w:rsidR="00FC44E6" w:rsidRPr="00BF5B06" w:rsidRDefault="00FC44E6" w:rsidP="00FC44E6">
      <w:pPr>
        <w:spacing w:after="0" w:line="240" w:lineRule="auto"/>
        <w:ind w:left="426"/>
        <w:jc w:val="both"/>
        <w:rPr>
          <w:rFonts w:eastAsia="Times New Roman" w:cs="Times New Roman"/>
          <w:lang w:eastAsia="cs-CZ"/>
        </w:rPr>
      </w:pPr>
      <w:r w:rsidRPr="00BF5B06">
        <w:rPr>
          <w:rFonts w:eastAsia="Times New Roman" w:cs="Times New Roman"/>
          <w:lang w:eastAsia="cs-CZ"/>
        </w:rPr>
        <w:t xml:space="preserve">- </w:t>
      </w:r>
      <w:r w:rsidRPr="00BF5B06">
        <w:rPr>
          <w:rFonts w:eastAsia="Times New Roman" w:cs="Times New Roman"/>
          <w:b/>
          <w:lang w:eastAsia="cs-CZ"/>
        </w:rPr>
        <w:t>fakturováno</w:t>
      </w:r>
      <w:r w:rsidRPr="00BF5B06">
        <w:rPr>
          <w:rFonts w:eastAsia="Times New Roman" w:cs="Times New Roman"/>
          <w:lang w:eastAsia="cs-CZ"/>
        </w:rPr>
        <w:t xml:space="preserve"> bude </w:t>
      </w:r>
      <w:r w:rsidR="001F50D3" w:rsidRPr="00BF5B06">
        <w:rPr>
          <w:rFonts w:eastAsia="Times New Roman" w:cs="Times New Roman"/>
          <w:b/>
          <w:lang w:eastAsia="cs-CZ"/>
        </w:rPr>
        <w:t>70</w:t>
      </w:r>
      <w:r w:rsidRPr="00BF5B06">
        <w:rPr>
          <w:rFonts w:eastAsia="Times New Roman" w:cs="Times New Roman"/>
          <w:b/>
          <w:lang w:eastAsia="cs-CZ"/>
        </w:rPr>
        <w:t xml:space="preserve"> </w:t>
      </w:r>
      <w:r w:rsidRPr="00BF5B06">
        <w:rPr>
          <w:rFonts w:eastAsia="Times New Roman" w:cs="Times New Roman"/>
          <w:lang w:eastAsia="cs-CZ"/>
        </w:rPr>
        <w:t>% ceny díla za zpracování D</w:t>
      </w:r>
      <w:r w:rsidR="001F50D3" w:rsidRPr="00BF5B06">
        <w:rPr>
          <w:rFonts w:eastAsia="Times New Roman" w:cs="Times New Roman"/>
          <w:lang w:eastAsia="cs-CZ"/>
        </w:rPr>
        <w:t>U</w:t>
      </w:r>
      <w:r w:rsidRPr="00BF5B06">
        <w:rPr>
          <w:rFonts w:eastAsia="Times New Roman" w:cs="Times New Roman"/>
          <w:lang w:eastAsia="cs-CZ"/>
        </w:rPr>
        <w:t>SP</w:t>
      </w:r>
      <w:r w:rsidR="001F50D3" w:rsidRPr="00BF5B06">
        <w:rPr>
          <w:rFonts w:eastAsia="Times New Roman" w:cs="Times New Roman"/>
          <w:lang w:eastAsia="cs-CZ"/>
        </w:rPr>
        <w:t>+PDPS</w:t>
      </w:r>
    </w:p>
    <w:p w14:paraId="6F6FCC39" w14:textId="77777777" w:rsidR="00FC44E6" w:rsidRPr="00BF5B06" w:rsidRDefault="00FC44E6" w:rsidP="00FC44E6">
      <w:pPr>
        <w:spacing w:after="0" w:line="240" w:lineRule="auto"/>
        <w:ind w:left="426"/>
        <w:jc w:val="both"/>
        <w:rPr>
          <w:rFonts w:eastAsia="Times New Roman" w:cs="Times New Roman"/>
          <w:lang w:eastAsia="cs-CZ"/>
        </w:rPr>
      </w:pPr>
    </w:p>
    <w:p w14:paraId="2957691A" w14:textId="77777777" w:rsidR="00BF5B06" w:rsidRPr="00BF5B06" w:rsidRDefault="001F50D3" w:rsidP="00BF5B06">
      <w:pPr>
        <w:spacing w:after="0" w:line="240" w:lineRule="auto"/>
        <w:ind w:left="426"/>
        <w:jc w:val="both"/>
        <w:rPr>
          <w:rFonts w:eastAsia="Times New Roman" w:cs="Times New Roman"/>
          <w:b/>
          <w:i/>
          <w:u w:val="single"/>
          <w:lang w:eastAsia="cs-CZ"/>
        </w:rPr>
      </w:pPr>
      <w:r w:rsidRPr="00BF5B06">
        <w:rPr>
          <w:rFonts w:eastAsia="Times New Roman" w:cs="Times New Roman"/>
          <w:b/>
          <w:i/>
          <w:u w:val="single"/>
          <w:lang w:eastAsia="cs-CZ"/>
        </w:rPr>
        <w:t>2. dílčí etapa</w:t>
      </w:r>
      <w:r w:rsidR="00BF5B06" w:rsidRPr="00BF5B06">
        <w:rPr>
          <w:rFonts w:eastAsia="Times New Roman" w:cs="Times New Roman"/>
          <w:b/>
          <w:i/>
          <w:u w:val="single"/>
          <w:lang w:eastAsia="cs-CZ"/>
        </w:rPr>
        <w:t>:</w:t>
      </w:r>
    </w:p>
    <w:p w14:paraId="5CE8782C" w14:textId="6E6FC3B1" w:rsidR="00FC44E6" w:rsidRPr="00BF5B06" w:rsidRDefault="00FC44E6" w:rsidP="00BF5B06">
      <w:pPr>
        <w:spacing w:after="0" w:line="240" w:lineRule="auto"/>
        <w:ind w:left="426"/>
        <w:jc w:val="both"/>
        <w:rPr>
          <w:rFonts w:eastAsia="Times New Roman" w:cs="Times New Roman"/>
          <w:b/>
          <w:i/>
          <w:u w:val="single"/>
          <w:lang w:eastAsia="cs-CZ"/>
        </w:rPr>
      </w:pPr>
      <w:r w:rsidRPr="00BF5B06">
        <w:rPr>
          <w:rFonts w:eastAsia="Times New Roman" w:cs="Times New Roman"/>
          <w:lang w:eastAsia="cs-CZ"/>
        </w:rPr>
        <w:t xml:space="preserve">Předmět díla v rozsahu  - odevzdání </w:t>
      </w:r>
      <w:r w:rsidR="001F50D3" w:rsidRPr="00BF5B06">
        <w:rPr>
          <w:rFonts w:eastAsia="Times New Roman" w:cs="Arial"/>
          <w:lang w:eastAsia="cs-CZ"/>
        </w:rPr>
        <w:t>DUSP+PDPS po zapracování připomínek</w:t>
      </w:r>
      <w:r w:rsidRPr="00BF5B06">
        <w:rPr>
          <w:rFonts w:eastAsia="Times New Roman" w:cs="Times New Roman"/>
          <w:lang w:eastAsia="x-none"/>
        </w:rPr>
        <w:t xml:space="preserve">, </w:t>
      </w:r>
    </w:p>
    <w:p w14:paraId="5D571164" w14:textId="5EC3F598" w:rsidR="00FC44E6" w:rsidRPr="00BF5B06" w:rsidRDefault="00FC44E6" w:rsidP="00FC44E6">
      <w:pPr>
        <w:spacing w:after="0" w:line="240" w:lineRule="auto"/>
        <w:ind w:left="426"/>
        <w:jc w:val="both"/>
        <w:rPr>
          <w:rFonts w:eastAsia="Times New Roman" w:cs="Times New Roman"/>
          <w:b/>
          <w:lang w:eastAsia="cs-CZ"/>
        </w:rPr>
      </w:pPr>
      <w:r w:rsidRPr="00BF5B06">
        <w:rPr>
          <w:rFonts w:eastAsia="Times New Roman" w:cs="Times New Roman"/>
          <w:lang w:eastAsia="cs-CZ"/>
        </w:rPr>
        <w:t xml:space="preserve">- bude dokončeno a předáno </w:t>
      </w:r>
      <w:r w:rsidRPr="00BF5B06">
        <w:rPr>
          <w:rFonts w:eastAsia="Times New Roman" w:cs="Times New Roman"/>
          <w:b/>
          <w:lang w:eastAsia="cs-CZ"/>
        </w:rPr>
        <w:t xml:space="preserve">do </w:t>
      </w:r>
      <w:r w:rsidR="00BF5B06" w:rsidRPr="00BF5B06">
        <w:rPr>
          <w:rFonts w:eastAsia="Times New Roman" w:cs="Times New Roman"/>
          <w:b/>
          <w:lang w:eastAsia="cs-CZ"/>
        </w:rPr>
        <w:t>13</w:t>
      </w:r>
      <w:r w:rsidRPr="00BF5B06">
        <w:rPr>
          <w:rFonts w:eastAsia="Times New Roman" w:cs="Times New Roman"/>
          <w:b/>
          <w:lang w:eastAsia="cs-CZ"/>
        </w:rPr>
        <w:t xml:space="preserve"> měsíců od zahájení plnění</w:t>
      </w:r>
    </w:p>
    <w:p w14:paraId="70430842" w14:textId="77777777" w:rsidR="00FC44E6" w:rsidRPr="00BF5B06" w:rsidRDefault="00FC44E6" w:rsidP="00FC44E6">
      <w:pPr>
        <w:spacing w:after="0" w:line="240" w:lineRule="auto"/>
        <w:ind w:left="426"/>
        <w:jc w:val="both"/>
        <w:rPr>
          <w:rFonts w:eastAsia="Times New Roman" w:cs="Times New Roman"/>
          <w:lang w:eastAsia="cs-CZ"/>
        </w:rPr>
      </w:pPr>
    </w:p>
    <w:p w14:paraId="56A0D17F" w14:textId="7D29B674" w:rsidR="00FC44E6" w:rsidRPr="00BF5B06" w:rsidRDefault="00FC44E6" w:rsidP="00FC44E6">
      <w:pPr>
        <w:spacing w:after="0" w:line="240" w:lineRule="auto"/>
        <w:ind w:left="426"/>
        <w:jc w:val="both"/>
        <w:rPr>
          <w:rFonts w:eastAsia="Times New Roman" w:cs="Times New Roman"/>
          <w:lang w:eastAsia="cs-CZ"/>
        </w:rPr>
      </w:pPr>
      <w:r w:rsidRPr="00BF5B06">
        <w:rPr>
          <w:rFonts w:eastAsia="Times New Roman" w:cs="Times New Roman"/>
          <w:lang w:eastAsia="cs-CZ"/>
        </w:rPr>
        <w:t xml:space="preserve">- </w:t>
      </w:r>
      <w:r w:rsidRPr="00BF5B06">
        <w:rPr>
          <w:rFonts w:eastAsia="Times New Roman" w:cs="Times New Roman"/>
          <w:b/>
          <w:lang w:eastAsia="cs-CZ"/>
        </w:rPr>
        <w:t>fakturováno</w:t>
      </w:r>
      <w:r w:rsidRPr="00BF5B06">
        <w:rPr>
          <w:rFonts w:eastAsia="Times New Roman" w:cs="Times New Roman"/>
          <w:lang w:eastAsia="cs-CZ"/>
        </w:rPr>
        <w:t xml:space="preserve"> bude </w:t>
      </w:r>
      <w:r w:rsidR="00BF5B06" w:rsidRPr="00BF5B06">
        <w:rPr>
          <w:rFonts w:eastAsia="Times New Roman" w:cs="Times New Roman"/>
          <w:b/>
          <w:lang w:eastAsia="cs-CZ"/>
        </w:rPr>
        <w:t>30</w:t>
      </w:r>
      <w:r w:rsidRPr="00BF5B06">
        <w:rPr>
          <w:rFonts w:eastAsia="Times New Roman" w:cs="Times New Roman"/>
          <w:lang w:eastAsia="cs-CZ"/>
        </w:rPr>
        <w:t xml:space="preserve"> % ceny díla </w:t>
      </w:r>
      <w:r w:rsidR="00BF5B06" w:rsidRPr="00BF5B06">
        <w:rPr>
          <w:rFonts w:eastAsia="Times New Roman" w:cs="Times New Roman"/>
          <w:lang w:eastAsia="cs-CZ"/>
        </w:rPr>
        <w:t>za DUSP+PDPS</w:t>
      </w:r>
    </w:p>
    <w:p w14:paraId="7291E959" w14:textId="77777777" w:rsidR="00FC44E6" w:rsidRPr="00BF5B06" w:rsidRDefault="00FC44E6" w:rsidP="00FC44E6">
      <w:pPr>
        <w:spacing w:after="0" w:line="240" w:lineRule="auto"/>
        <w:ind w:left="426"/>
        <w:jc w:val="both"/>
        <w:rPr>
          <w:rFonts w:eastAsia="Times New Roman" w:cs="Times New Roman"/>
          <w:lang w:eastAsia="cs-CZ"/>
        </w:rPr>
      </w:pPr>
    </w:p>
    <w:p w14:paraId="62B1F0F8" w14:textId="77777777" w:rsidR="00FC44E6" w:rsidRPr="00FF4407" w:rsidRDefault="00FC44E6" w:rsidP="00FC44E6">
      <w:pPr>
        <w:spacing w:after="0" w:line="240" w:lineRule="auto"/>
        <w:ind w:left="426"/>
        <w:jc w:val="both"/>
        <w:rPr>
          <w:rFonts w:eastAsia="Times New Roman" w:cs="Times New Roman"/>
          <w:b/>
          <w:i/>
          <w:u w:val="single"/>
          <w:lang w:eastAsia="cs-CZ"/>
        </w:rPr>
      </w:pPr>
      <w:r w:rsidRPr="00BF5B06">
        <w:rPr>
          <w:rFonts w:eastAsia="Times New Roman" w:cs="Times New Roman"/>
          <w:b/>
          <w:i/>
          <w:u w:val="single"/>
          <w:lang w:eastAsia="cs-CZ"/>
        </w:rPr>
        <w:t xml:space="preserve">3. </w:t>
      </w:r>
      <w:r w:rsidRPr="00FF4407">
        <w:rPr>
          <w:rFonts w:eastAsia="Times New Roman" w:cs="Times New Roman"/>
          <w:b/>
          <w:i/>
          <w:u w:val="single"/>
          <w:lang w:eastAsia="cs-CZ"/>
        </w:rPr>
        <w:t xml:space="preserve">dílčí etapa  </w:t>
      </w:r>
    </w:p>
    <w:p w14:paraId="5F763AD3" w14:textId="05EC8852" w:rsidR="00FC44E6" w:rsidRPr="00BF5B06" w:rsidRDefault="00FC44E6" w:rsidP="00FC44E6">
      <w:pPr>
        <w:spacing w:after="0" w:line="240" w:lineRule="auto"/>
        <w:ind w:left="426"/>
        <w:jc w:val="both"/>
        <w:rPr>
          <w:rFonts w:eastAsia="Times New Roman" w:cs="Times New Roman"/>
          <w:lang w:eastAsia="cs-CZ"/>
        </w:rPr>
      </w:pPr>
      <w:r w:rsidRPr="00FF4407">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096D06" w:rsidRPr="00FF4407">
        <w:rPr>
          <w:rFonts w:eastAsia="Times New Roman" w:cs="Times New Roman"/>
          <w:b/>
          <w:lang w:eastAsia="cs-CZ"/>
        </w:rPr>
        <w:t>10</w:t>
      </w:r>
      <w:r w:rsidRPr="00FF4407">
        <w:rPr>
          <w:rFonts w:eastAsia="Times New Roman" w:cs="Times New Roman"/>
          <w:lang w:eastAsia="cs-CZ"/>
        </w:rPr>
        <w:t xml:space="preserve"> měsíců), vždy</w:t>
      </w:r>
      <w:r w:rsidRPr="00BF5B06">
        <w:rPr>
          <w:rFonts w:eastAsia="Times New Roman" w:cs="Times New Roman"/>
          <w:lang w:eastAsia="cs-CZ"/>
        </w:rPr>
        <w:t xml:space="preserve"> ale do ukončení stavebních prací na stavbě dle Smlouvy o dílo se zhotovitelem stavby</w:t>
      </w:r>
    </w:p>
    <w:p w14:paraId="328ED391" w14:textId="77777777" w:rsidR="00BF5B06" w:rsidRPr="00BF5B06" w:rsidRDefault="00BF5B06" w:rsidP="00FC44E6">
      <w:pPr>
        <w:spacing w:after="0" w:line="240" w:lineRule="auto"/>
        <w:ind w:left="426"/>
        <w:jc w:val="both"/>
        <w:rPr>
          <w:rFonts w:eastAsia="Times New Roman" w:cs="Times New Roman"/>
          <w:lang w:eastAsia="cs-CZ"/>
        </w:rPr>
      </w:pPr>
    </w:p>
    <w:p w14:paraId="55BB9D99" w14:textId="77777777" w:rsidR="00FC44E6" w:rsidRPr="00BF5B06" w:rsidRDefault="00FC44E6" w:rsidP="00FC44E6">
      <w:pPr>
        <w:spacing w:after="0" w:line="240" w:lineRule="auto"/>
        <w:ind w:left="426"/>
        <w:jc w:val="both"/>
        <w:rPr>
          <w:rFonts w:eastAsia="Times New Roman" w:cs="Times New Roman"/>
          <w:b/>
          <w:lang w:eastAsia="cs-CZ"/>
        </w:rPr>
      </w:pPr>
      <w:r w:rsidRPr="00BF5B06">
        <w:rPr>
          <w:rFonts w:eastAsia="Times New Roman" w:cs="Times New Roman"/>
          <w:lang w:eastAsia="cs-CZ"/>
        </w:rPr>
        <w:t>- bude dokončeno a předáno:</w:t>
      </w:r>
      <w:r w:rsidRPr="00BF5B06">
        <w:rPr>
          <w:rFonts w:eastAsia="Times New Roman" w:cs="Times New Roman"/>
          <w:b/>
          <w:lang w:eastAsia="cs-CZ"/>
        </w:rPr>
        <w:t xml:space="preserve"> ke dni dokončení stavebních prací na stavbě a podpisu </w:t>
      </w:r>
      <w:r w:rsidRPr="00BF5B06">
        <w:rPr>
          <w:rFonts w:eastAsia="Times New Roman" w:cs="Times New Roman"/>
          <w:bCs/>
          <w:lang w:eastAsia="cs-CZ"/>
        </w:rPr>
        <w:t>a předložení výkazu poskytnutých služeb (o výkonu autorského dozoru projektanta)</w:t>
      </w:r>
    </w:p>
    <w:p w14:paraId="1999D478" w14:textId="77777777" w:rsidR="00FC44E6" w:rsidRPr="00BF5B06" w:rsidRDefault="00FC44E6" w:rsidP="00FC44E6">
      <w:pPr>
        <w:spacing w:after="0" w:line="240" w:lineRule="auto"/>
        <w:ind w:left="426"/>
        <w:jc w:val="both"/>
        <w:rPr>
          <w:rFonts w:eastAsia="Times New Roman" w:cs="Times New Roman"/>
          <w:b/>
          <w:lang w:eastAsia="cs-CZ"/>
        </w:rPr>
      </w:pPr>
    </w:p>
    <w:p w14:paraId="3D78C9EC" w14:textId="77777777" w:rsidR="00FC44E6" w:rsidRPr="00BF5B06" w:rsidRDefault="00FC44E6" w:rsidP="00FC44E6">
      <w:pPr>
        <w:spacing w:after="0" w:line="240" w:lineRule="auto"/>
        <w:ind w:left="426"/>
        <w:jc w:val="both"/>
        <w:rPr>
          <w:rFonts w:eastAsia="Times New Roman" w:cs="Times New Roman"/>
          <w:lang w:eastAsia="cs-CZ"/>
        </w:rPr>
      </w:pPr>
      <w:r w:rsidRPr="00BF5B06">
        <w:rPr>
          <w:rFonts w:eastAsia="Times New Roman" w:cs="Times New Roman"/>
          <w:lang w:eastAsia="cs-CZ"/>
        </w:rPr>
        <w:t xml:space="preserve">- cena za výkon </w:t>
      </w:r>
      <w:r w:rsidRPr="004052EE">
        <w:rPr>
          <w:rFonts w:eastAsia="Times New Roman" w:cs="Times New Roman"/>
          <w:b/>
          <w:lang w:eastAsia="cs-CZ"/>
        </w:rPr>
        <w:t>AD bude fakturována čtvrtletně</w:t>
      </w:r>
      <w:r w:rsidRPr="00BF5B06">
        <w:rPr>
          <w:rFonts w:eastAsia="Times New Roman" w:cs="Times New Roman"/>
          <w:lang w:eastAsia="cs-CZ"/>
        </w:rPr>
        <w:t xml:space="preserve"> po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BF5B06"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BF5B06">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7379AEF6" w:rsidR="00FC44E6" w:rsidRPr="00FC44E6" w:rsidRDefault="00FC44E6" w:rsidP="00A07251">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BF5B06">
        <w:rPr>
          <w:rFonts w:eastAsia="Times New Roman" w:cs="Times New Roman"/>
          <w:b/>
          <w:lang w:eastAsia="cs-CZ"/>
        </w:rPr>
        <w:t>U</w:t>
      </w:r>
      <w:r w:rsidRPr="00FC44E6">
        <w:rPr>
          <w:rFonts w:eastAsia="Times New Roman" w:cs="Times New Roman"/>
          <w:b/>
          <w:lang w:eastAsia="cs-CZ"/>
        </w:rPr>
        <w:t>SP</w:t>
      </w:r>
      <w:r w:rsidR="00BF5B06">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BF5B06">
        <w:rPr>
          <w:rFonts w:eastAsia="Times New Roman" w:cs="Times New Roman"/>
          <w:lang w:eastAsia="cs-CZ"/>
        </w:rPr>
        <w:t>773/</w:t>
      </w:r>
      <w:r w:rsidRPr="00FC44E6">
        <w:rPr>
          <w:rFonts w:eastAsia="Times New Roman" w:cs="Times New Roman"/>
          <w:lang w:eastAsia="cs-CZ"/>
        </w:rPr>
        <w:t xml:space="preserve">1, 779 00 Olomouc </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3A50671C" w14:textId="77777777" w:rsidR="000B5856" w:rsidRDefault="0041085D" w:rsidP="000B5856">
      <w:pPr>
        <w:spacing w:after="0" w:line="240" w:lineRule="auto"/>
        <w:ind w:left="360"/>
        <w:rPr>
          <w:rFonts w:eastAsia="Times New Roman" w:cs="Times New Roman"/>
          <w:lang w:eastAsia="cs-CZ"/>
        </w:rPr>
      </w:pPr>
      <w:r w:rsidRPr="00F46218">
        <w:rPr>
          <w:rFonts w:eastAsia="Times New Roman" w:cs="Times New Roman"/>
          <w:lang w:eastAsia="cs-CZ"/>
        </w:rPr>
        <w:t>Způsob pln</w:t>
      </w:r>
      <w:r w:rsidR="006F68C2" w:rsidRPr="00F46218">
        <w:rPr>
          <w:rFonts w:eastAsia="Times New Roman" w:cs="Times New Roman"/>
          <w:lang w:eastAsia="cs-CZ"/>
        </w:rPr>
        <w:t>ění je upraven v čl. 3.4</w:t>
      </w:r>
      <w:r w:rsidRPr="00F46218">
        <w:rPr>
          <w:rFonts w:eastAsia="Times New Roman" w:cs="Times New Roman"/>
          <w:lang w:eastAsia="cs-CZ"/>
        </w:rPr>
        <w:t xml:space="preserve"> všeobecných technických podmínek.</w:t>
      </w:r>
    </w:p>
    <w:p w14:paraId="38396E6C" w14:textId="5667E1EF" w:rsidR="00FC44E6" w:rsidRPr="00FC44E6" w:rsidRDefault="00FC44E6" w:rsidP="00F46218">
      <w:pPr>
        <w:spacing w:after="0" w:line="240" w:lineRule="auto"/>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FC44E6">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3E3E0F4" w14:textId="1EB2D6AF" w:rsidR="00FC44E6" w:rsidRDefault="00FC44E6" w:rsidP="00542292">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w:t>
      </w:r>
      <w:r w:rsidR="00542292">
        <w:rPr>
          <w:rFonts w:eastAsia="Times New Roman" w:cs="Times New Roman"/>
          <w:lang w:eastAsia="cs-CZ"/>
        </w:rPr>
        <w:t>právněnou jednat za dodavatele.</w:t>
      </w:r>
    </w:p>
    <w:p w14:paraId="4DE2A85A" w14:textId="77777777" w:rsidR="00542292" w:rsidRPr="00FC44E6" w:rsidRDefault="00542292" w:rsidP="00542292">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377A4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w:t>
      </w:r>
      <w:r w:rsidRPr="00377A46">
        <w:rPr>
          <w:rFonts w:eastAsia="Times New Roman" w:cs="Times New Roman"/>
          <w:lang w:eastAsia="cs-CZ"/>
        </w:rPr>
        <w:t xml:space="preserve">takové evidence vyžaduje, </w:t>
      </w:r>
    </w:p>
    <w:p w14:paraId="765C969A" w14:textId="77777777" w:rsidR="00FC44E6" w:rsidRPr="00377A46" w:rsidRDefault="00FC44E6" w:rsidP="00A07251">
      <w:pPr>
        <w:numPr>
          <w:ilvl w:val="0"/>
          <w:numId w:val="14"/>
        </w:numPr>
        <w:spacing w:after="0" w:line="240" w:lineRule="auto"/>
        <w:ind w:left="907"/>
        <w:jc w:val="both"/>
        <w:rPr>
          <w:rFonts w:eastAsia="Times New Roman" w:cs="Times New Roman"/>
          <w:lang w:eastAsia="cs-CZ"/>
        </w:rPr>
      </w:pPr>
      <w:r w:rsidRPr="00377A4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377A46" w:rsidRDefault="00FC44E6" w:rsidP="00A07251">
      <w:pPr>
        <w:numPr>
          <w:ilvl w:val="0"/>
          <w:numId w:val="18"/>
        </w:numPr>
        <w:spacing w:after="0" w:line="240" w:lineRule="auto"/>
        <w:jc w:val="both"/>
        <w:rPr>
          <w:rFonts w:eastAsia="Times New Roman" w:cs="Times New Roman"/>
          <w:lang w:eastAsia="cs-CZ"/>
        </w:rPr>
      </w:pPr>
      <w:r w:rsidRPr="00377A46">
        <w:rPr>
          <w:rFonts w:eastAsia="Times New Roman" w:cs="Times New Roman"/>
          <w:lang w:eastAsia="cs-CZ"/>
        </w:rPr>
        <w:t>projektovou činnost ve výstavbě;</w:t>
      </w:r>
    </w:p>
    <w:p w14:paraId="2C9C995D" w14:textId="4462A426" w:rsidR="00FC44E6" w:rsidRPr="00377A46" w:rsidRDefault="000B5856" w:rsidP="00A07251">
      <w:pPr>
        <w:numPr>
          <w:ilvl w:val="0"/>
          <w:numId w:val="18"/>
        </w:numPr>
        <w:spacing w:after="0" w:line="240" w:lineRule="auto"/>
        <w:jc w:val="both"/>
        <w:rPr>
          <w:rFonts w:eastAsia="Times New Roman" w:cs="Times New Roman"/>
          <w:lang w:eastAsia="cs-CZ"/>
        </w:rPr>
      </w:pPr>
      <w:r w:rsidRPr="00377A46">
        <w:rPr>
          <w:rFonts w:eastAsia="Times New Roman" w:cs="Times New Roman"/>
          <w:lang w:eastAsia="cs-CZ"/>
        </w:rPr>
        <w:t>výkon zeměměřických činností</w:t>
      </w:r>
      <w:r w:rsidR="00FC44E6" w:rsidRPr="00377A46">
        <w:rPr>
          <w:rFonts w:eastAsia="Times New Roman" w:cs="Times New Roman"/>
          <w:lang w:eastAsia="cs-CZ"/>
        </w:rPr>
        <w:t>;</w:t>
      </w:r>
    </w:p>
    <w:p w14:paraId="7459AA28" w14:textId="39323DDC" w:rsidR="000B5856" w:rsidRPr="00377A46" w:rsidRDefault="000B5856" w:rsidP="000B5856">
      <w:pPr>
        <w:numPr>
          <w:ilvl w:val="0"/>
          <w:numId w:val="18"/>
        </w:numPr>
        <w:spacing w:after="0" w:line="240" w:lineRule="auto"/>
        <w:jc w:val="both"/>
        <w:rPr>
          <w:rFonts w:ascii="Verdana" w:eastAsia="Verdana" w:hAnsi="Verdana" w:cs="Calibri"/>
          <w:b/>
          <w:bCs/>
        </w:rPr>
      </w:pPr>
      <w:r w:rsidRPr="00377A46">
        <w:rPr>
          <w:rFonts w:ascii="Verdana" w:eastAsia="Verdana" w:hAnsi="Verdana" w:cs="Calibri"/>
          <w:bCs/>
        </w:rPr>
        <w:t>poskytování služeb v oblasti bezpečnosti a ochrany zdraví při práci,</w:t>
      </w:r>
    </w:p>
    <w:p w14:paraId="174029C3" w14:textId="77777777" w:rsidR="000B5856" w:rsidRPr="00377A46" w:rsidRDefault="000B5856" w:rsidP="000B5856">
      <w:pPr>
        <w:spacing w:after="0" w:line="240" w:lineRule="auto"/>
        <w:ind w:left="1664"/>
        <w:jc w:val="both"/>
        <w:rPr>
          <w:rFonts w:eastAsia="Times New Roman" w:cs="Times New Roman"/>
          <w:lang w:eastAsia="cs-CZ"/>
        </w:rPr>
      </w:pPr>
    </w:p>
    <w:p w14:paraId="0EB44D19" w14:textId="57BFC284" w:rsidR="00FC44E6" w:rsidRPr="00377A46" w:rsidRDefault="00FC44E6" w:rsidP="00A07251">
      <w:pPr>
        <w:numPr>
          <w:ilvl w:val="0"/>
          <w:numId w:val="14"/>
        </w:numPr>
        <w:spacing w:after="0" w:line="240" w:lineRule="auto"/>
        <w:ind w:left="907"/>
        <w:jc w:val="both"/>
        <w:rPr>
          <w:rFonts w:eastAsia="Times New Roman" w:cs="Times New Roman"/>
          <w:lang w:eastAsia="cs-CZ"/>
        </w:rPr>
      </w:pPr>
      <w:r w:rsidRPr="00377A46">
        <w:rPr>
          <w:rFonts w:eastAsia="Times New Roman" w:cs="Times New Roman"/>
          <w:lang w:eastAsia="cs-CZ"/>
        </w:rPr>
        <w:t xml:space="preserve">osvědčení o autorizaci (ČR) nebo registraci (zahraničí) v rozsahu dle §5 odst. 3 písm. b) dopravní stavby, d) mosty a inženýrské konstrukce, e) technologická zařízení staveb zákona č. 360/1992 Sb., o výkonu povolání autorizovaných architektů a o výkonu povolání autorizovaných inženýrů a techniků činných ve výstavbě, ve znění pozdějších předpisů; </w:t>
      </w:r>
    </w:p>
    <w:p w14:paraId="35FE6710" w14:textId="1CF5D00B" w:rsidR="00FC44E6" w:rsidRPr="00377A46" w:rsidRDefault="00FC44E6" w:rsidP="00A07251">
      <w:pPr>
        <w:numPr>
          <w:ilvl w:val="0"/>
          <w:numId w:val="14"/>
        </w:numPr>
        <w:spacing w:after="0" w:line="240" w:lineRule="auto"/>
        <w:ind w:left="907"/>
        <w:jc w:val="both"/>
        <w:rPr>
          <w:rFonts w:eastAsia="Times New Roman" w:cs="Times New Roman"/>
          <w:lang w:eastAsia="cs-CZ"/>
        </w:rPr>
      </w:pPr>
      <w:r w:rsidRPr="00377A46">
        <w:rPr>
          <w:rFonts w:eastAsia="Times New Roman" w:cs="Times New Roman"/>
          <w:lang w:eastAsia="cs-CZ"/>
        </w:rPr>
        <w:t xml:space="preserve">úřední oprávnění pro ověřování výsledků zeměměřických činností v rozsahu dle §13 odst. 1 písm. </w:t>
      </w:r>
      <w:r w:rsidR="000B5856" w:rsidRPr="00377A46">
        <w:rPr>
          <w:rFonts w:eastAsia="Times New Roman" w:cs="Times New Roman"/>
          <w:lang w:eastAsia="cs-CZ"/>
        </w:rPr>
        <w:t xml:space="preserve">a) a c) </w:t>
      </w:r>
      <w:r w:rsidRPr="00377A46">
        <w:rPr>
          <w:rFonts w:eastAsia="Times New Roman" w:cs="Times New Roman"/>
          <w:lang w:eastAsia="cs-CZ"/>
        </w:rPr>
        <w:t>zákona č. 200/1994 Sb., o zeměměřictví a o změně a doplnění některých zákonů souvisejících s jeho zavedením, ve  znění pozdějších předpisů;</w:t>
      </w:r>
    </w:p>
    <w:p w14:paraId="7BC4A661" w14:textId="77777777" w:rsidR="00FC44E6" w:rsidRPr="00377A46" w:rsidRDefault="00FC44E6" w:rsidP="00A07251">
      <w:pPr>
        <w:numPr>
          <w:ilvl w:val="0"/>
          <w:numId w:val="14"/>
        </w:numPr>
        <w:spacing w:after="0" w:line="240" w:lineRule="auto"/>
        <w:jc w:val="both"/>
        <w:rPr>
          <w:rFonts w:eastAsia="Times New Roman" w:cs="Times New Roman"/>
          <w:lang w:eastAsia="cs-CZ"/>
        </w:rPr>
      </w:pPr>
      <w:r w:rsidRPr="00377A4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377A46" w:rsidRDefault="00FC44E6" w:rsidP="00FC44E6">
      <w:pPr>
        <w:spacing w:after="0" w:line="240" w:lineRule="auto"/>
        <w:ind w:firstLine="426"/>
        <w:jc w:val="both"/>
        <w:rPr>
          <w:rFonts w:eastAsia="Times New Roman" w:cs="Times New Roman"/>
          <w:lang w:eastAsia="cs-CZ"/>
        </w:rPr>
      </w:pPr>
    </w:p>
    <w:p w14:paraId="116347E6" w14:textId="77777777" w:rsidR="00FC44E6" w:rsidRPr="00377A46" w:rsidRDefault="00FC44E6" w:rsidP="00A07251">
      <w:pPr>
        <w:numPr>
          <w:ilvl w:val="0"/>
          <w:numId w:val="21"/>
        </w:numPr>
        <w:tabs>
          <w:tab w:val="left" w:pos="1985"/>
        </w:tabs>
        <w:spacing w:after="0" w:line="240" w:lineRule="auto"/>
        <w:rPr>
          <w:rFonts w:eastAsia="Times New Roman" w:cs="Times New Roman"/>
          <w:u w:val="single"/>
          <w:lang w:eastAsia="cs-CZ"/>
        </w:rPr>
      </w:pPr>
      <w:r w:rsidRPr="00377A46">
        <w:rPr>
          <w:rFonts w:eastAsia="Times New Roman" w:cs="Times New Roman"/>
          <w:u w:val="single"/>
          <w:lang w:eastAsia="cs-CZ"/>
        </w:rPr>
        <w:t>Technická kvalifikace</w:t>
      </w:r>
    </w:p>
    <w:p w14:paraId="28CA0026" w14:textId="77777777" w:rsidR="00FC44E6" w:rsidRPr="00377A46" w:rsidRDefault="00FC44E6" w:rsidP="00FC44E6">
      <w:pPr>
        <w:spacing w:after="0" w:line="240" w:lineRule="auto"/>
        <w:ind w:left="426"/>
        <w:jc w:val="both"/>
        <w:rPr>
          <w:rFonts w:eastAsia="Times New Roman" w:cs="Times New Roman"/>
          <w:lang w:eastAsia="cs-CZ"/>
        </w:rPr>
      </w:pPr>
    </w:p>
    <w:p w14:paraId="6874711E" w14:textId="77777777" w:rsidR="00FC44E6" w:rsidRPr="00377A46" w:rsidRDefault="00FC44E6" w:rsidP="00FC44E6">
      <w:pPr>
        <w:spacing w:after="0" w:line="240" w:lineRule="auto"/>
        <w:ind w:left="426"/>
        <w:jc w:val="both"/>
        <w:rPr>
          <w:rFonts w:eastAsia="Times New Roman" w:cs="Times New Roman"/>
          <w:lang w:eastAsia="cs-CZ"/>
        </w:rPr>
      </w:pPr>
      <w:r w:rsidRPr="00377A46">
        <w:rPr>
          <w:rFonts w:eastAsia="Times New Roman" w:cs="Times New Roman"/>
          <w:lang w:eastAsia="cs-CZ"/>
        </w:rPr>
        <w:t>K prokázání splnění technické kvalifikace předloží dodavatel zadavateli následující doklady:</w:t>
      </w:r>
    </w:p>
    <w:p w14:paraId="56247865" w14:textId="77777777" w:rsidR="00FC44E6" w:rsidRPr="00377A46" w:rsidRDefault="00FC44E6" w:rsidP="00FC44E6">
      <w:pPr>
        <w:spacing w:after="0" w:line="240" w:lineRule="auto"/>
        <w:ind w:left="426"/>
        <w:jc w:val="both"/>
        <w:rPr>
          <w:rFonts w:eastAsia="Times New Roman" w:cs="Times New Roman"/>
          <w:lang w:eastAsia="cs-CZ"/>
        </w:rPr>
      </w:pPr>
    </w:p>
    <w:p w14:paraId="502B9521" w14:textId="77777777" w:rsidR="00FC44E6" w:rsidRPr="00377A46" w:rsidRDefault="00FC44E6" w:rsidP="00FC44E6">
      <w:pPr>
        <w:spacing w:after="0" w:line="240" w:lineRule="auto"/>
        <w:ind w:left="907"/>
        <w:jc w:val="both"/>
        <w:rPr>
          <w:rFonts w:eastAsia="Times New Roman" w:cs="Times New Roman"/>
          <w:strike/>
          <w:lang w:eastAsia="cs-CZ"/>
        </w:rPr>
      </w:pPr>
    </w:p>
    <w:p w14:paraId="3304F60B" w14:textId="4353C4FC" w:rsidR="00FC44E6" w:rsidRPr="00377A46" w:rsidRDefault="00FC44E6" w:rsidP="00A07251">
      <w:pPr>
        <w:numPr>
          <w:ilvl w:val="0"/>
          <w:numId w:val="19"/>
        </w:numPr>
        <w:spacing w:after="0" w:line="240" w:lineRule="auto"/>
        <w:ind w:left="907" w:hanging="340"/>
        <w:jc w:val="both"/>
        <w:rPr>
          <w:rFonts w:eastAsia="Times New Roman" w:cs="Calibri"/>
          <w:lang w:eastAsia="cs-CZ"/>
        </w:rPr>
      </w:pPr>
      <w:r w:rsidRPr="00377A46">
        <w:rPr>
          <w:rFonts w:eastAsia="Times New Roman" w:cs="Calibri"/>
          <w:lang w:eastAsia="cs-CZ"/>
        </w:rPr>
        <w:t xml:space="preserve">Zadavatel požaduje předložení seznamu ukončených významných služeb obdobného charakteru poskytnutých dodavatelem v posledních </w:t>
      </w:r>
      <w:r w:rsidR="005B4BDF" w:rsidRPr="00377A46">
        <w:rPr>
          <w:rFonts w:eastAsia="Times New Roman" w:cs="Arial"/>
          <w:lang w:eastAsia="cs-CZ"/>
        </w:rPr>
        <w:t>8</w:t>
      </w:r>
      <w:r w:rsidRPr="00377A4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059E166F" w:rsidR="00FC44E6" w:rsidRDefault="00A5181C" w:rsidP="00FC44E6">
      <w:pPr>
        <w:spacing w:after="0" w:line="240" w:lineRule="auto"/>
        <w:ind w:left="907"/>
        <w:jc w:val="both"/>
        <w:rPr>
          <w:rFonts w:eastAsia="Times New Roman" w:cs="Calibri"/>
          <w:lang w:eastAsia="cs-CZ"/>
        </w:rPr>
      </w:pPr>
      <w:r w:rsidRPr="00A5181C">
        <w:t xml:space="preserve">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w:t>
      </w:r>
      <w:r w:rsidRPr="00A5181C">
        <w:lastRenderedPageBreak/>
        <w:t xml:space="preserve">společného povolení a projektové dokumentace pro </w:t>
      </w:r>
      <w:r w:rsidRPr="00377A46">
        <w:t>provádění stavby (dále jen „DUSP+PDPS“) dle zvláštních právních předpisů</w:t>
      </w:r>
      <w:r w:rsidRPr="00377A46">
        <w:rPr>
          <w:vertAlign w:val="superscript"/>
        </w:rPr>
        <w:footnoteReference w:id="1"/>
      </w:r>
      <w:r w:rsidRPr="00377A46">
        <w:t xml:space="preserve"> pro stavby železničních</w:t>
      </w:r>
      <w:r w:rsidR="005B4BDF" w:rsidRPr="00377A46">
        <w:t xml:space="preserve"> drah </w:t>
      </w:r>
      <w:r w:rsidRPr="00377A46">
        <w:t xml:space="preserve">ve smyslu § 5 odst. 1 a § 3 odst. 1 </w:t>
      </w:r>
      <w:r w:rsidR="005B4BDF" w:rsidRPr="00377A46">
        <w:t xml:space="preserve">písm. a) celostátní nebo b) regionální </w:t>
      </w:r>
      <w:r w:rsidRPr="00377A46">
        <w:t>zák. č. 266/1994 Sb., o dráhách, ve znění pozdějších předpisů. Za službu obdobného charakteru, resp. projektové práce spočívající ve zhotovení dokumentace ve stupni DSP nebo DSP+PDPS nebo DUSP nebo DUSP+PDPS, zadavatel považuje rovněž provedení aktualizace dokumentace ve stupni DSP nebo DSP+PDPS</w:t>
      </w:r>
      <w:r w:rsidRPr="00A5181C">
        <w:t xml:space="preserve"> nebo DUSP nebo DUSP+PDPS.</w:t>
      </w:r>
    </w:p>
    <w:p w14:paraId="7532C688" w14:textId="77777777" w:rsidR="00A5181C" w:rsidRDefault="00A5181C" w:rsidP="00FC44E6">
      <w:pPr>
        <w:spacing w:after="0" w:line="240" w:lineRule="auto"/>
        <w:ind w:left="907"/>
        <w:jc w:val="both"/>
      </w:pPr>
    </w:p>
    <w:p w14:paraId="2E89C647" w14:textId="466A4055"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5C8E8852"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w:t>
      </w:r>
      <w:r w:rsidR="005B4BDF">
        <w:rPr>
          <w:rFonts w:eastAsia="Times New Roman" w:cs="Times New Roman"/>
          <w:lang w:eastAsia="cs-CZ"/>
        </w:rPr>
        <w:t xml:space="preserve">mimo jiné následující činnosti: </w:t>
      </w:r>
      <w:r w:rsidR="005B4BDF" w:rsidRPr="00BB7F98">
        <w:rPr>
          <w:rFonts w:eastAsia="Times New Roman" w:cs="Times New Roman"/>
          <w:b/>
          <w:lang w:eastAsia="cs-CZ"/>
        </w:rPr>
        <w:t>projektování výstavby nebo rekonstrukce železnič</w:t>
      </w:r>
      <w:r w:rsidR="005B4BDF">
        <w:rPr>
          <w:rFonts w:eastAsia="Times New Roman" w:cs="Times New Roman"/>
          <w:b/>
          <w:lang w:eastAsia="cs-CZ"/>
        </w:rPr>
        <w:t xml:space="preserve">ního mostu </w:t>
      </w:r>
      <w:r w:rsidR="005B4BDF" w:rsidRPr="00BB7F98">
        <w:rPr>
          <w:rFonts w:eastAsia="Times New Roman" w:cs="Times New Roman"/>
          <w:b/>
          <w:lang w:eastAsia="cs-CZ"/>
        </w:rPr>
        <w:t>v intravilánu města</w:t>
      </w:r>
      <w:r w:rsidRPr="00FC44E6">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397C6A45" w:rsidR="00FC44E6" w:rsidRPr="001B2CFF"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 xml:space="preserve">významných služeb obdobného charakteru za poslední </w:t>
      </w:r>
      <w:r w:rsidR="008E685C">
        <w:rPr>
          <w:rFonts w:eastAsia="Times New Roman" w:cs="Arial"/>
          <w:lang w:eastAsia="cs-CZ"/>
        </w:rPr>
        <w:t>8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FC44E6">
        <w:rPr>
          <w:rFonts w:eastAsia="Times New Roman" w:cs="Times New Roman"/>
          <w:lang w:eastAsia="cs-CZ"/>
        </w:rPr>
        <w:t xml:space="preserve">minimálně </w:t>
      </w:r>
      <w:r w:rsidR="00191417">
        <w:rPr>
          <w:rFonts w:eastAsia="Times New Roman" w:cs="Times New Roman"/>
          <w:b/>
          <w:lang w:eastAsia="cs-CZ"/>
        </w:rPr>
        <w:t>7.</w:t>
      </w:r>
      <w:r w:rsidR="008E685C">
        <w:rPr>
          <w:rFonts w:eastAsia="Times New Roman" w:cs="Times New Roman"/>
          <w:b/>
          <w:lang w:eastAsia="cs-CZ"/>
        </w:rPr>
        <w:t>7</w:t>
      </w:r>
      <w:r w:rsidR="008E685C" w:rsidRPr="00476CD1">
        <w:rPr>
          <w:rFonts w:eastAsia="Times New Roman" w:cs="Times New Roman"/>
          <w:b/>
          <w:lang w:eastAsia="cs-CZ"/>
        </w:rPr>
        <w:t>10</w:t>
      </w:r>
      <w:r w:rsidR="00191417">
        <w:rPr>
          <w:rFonts w:eastAsia="Times New Roman" w:cs="Times New Roman"/>
          <w:b/>
          <w:lang w:eastAsia="cs-CZ"/>
        </w:rPr>
        <w:t>.</w:t>
      </w:r>
      <w:r w:rsidR="008E685C" w:rsidRPr="00476CD1">
        <w:rPr>
          <w:rFonts w:eastAsia="Times New Roman" w:cs="Times New Roman"/>
          <w:b/>
          <w:lang w:eastAsia="cs-CZ"/>
        </w:rPr>
        <w:t>000</w:t>
      </w:r>
      <w:r w:rsidR="008E685C" w:rsidRPr="008E685C">
        <w:rPr>
          <w:rFonts w:eastAsia="Times New Roman" w:cs="Times New Roman"/>
          <w:b/>
          <w:lang w:eastAsia="cs-CZ"/>
        </w:rPr>
        <w:t>,-</w:t>
      </w:r>
      <w:r w:rsidRPr="008E685C">
        <w:rPr>
          <w:rFonts w:eastAsia="Times New Roman" w:cs="Times New Roman"/>
          <w:b/>
          <w:bCs/>
          <w:lang w:eastAsia="cs-CZ"/>
        </w:rPr>
        <w:t xml:space="preserve"> </w:t>
      </w:r>
      <w:r w:rsidRPr="008E685C">
        <w:rPr>
          <w:rFonts w:eastAsia="Times New Roman" w:cs="Times New Roman"/>
          <w:b/>
          <w:lang w:eastAsia="cs-CZ"/>
        </w:rPr>
        <w:t>Kč</w:t>
      </w:r>
      <w:r w:rsidRPr="00FC44E6">
        <w:rPr>
          <w:rFonts w:eastAsia="Times New Roman" w:cs="Times New Roman"/>
          <w:lang w:eastAsia="cs-CZ"/>
        </w:rPr>
        <w:t xml:space="preserve"> bez DPH,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 xml:space="preserve">nejméně </w:t>
      </w:r>
      <w:r w:rsidR="00191417">
        <w:rPr>
          <w:rFonts w:eastAsia="Times New Roman" w:cs="Times New Roman"/>
          <w:b/>
          <w:lang w:eastAsia="cs-CZ"/>
        </w:rPr>
        <w:t>3.</w:t>
      </w:r>
      <w:r w:rsidR="008E685C">
        <w:rPr>
          <w:rFonts w:eastAsia="Times New Roman" w:cs="Times New Roman"/>
          <w:b/>
          <w:lang w:eastAsia="cs-CZ"/>
        </w:rPr>
        <w:t>8</w:t>
      </w:r>
      <w:r w:rsidR="008E685C" w:rsidRPr="00476CD1">
        <w:rPr>
          <w:rFonts w:eastAsia="Times New Roman" w:cs="Times New Roman"/>
          <w:b/>
          <w:lang w:eastAsia="cs-CZ"/>
        </w:rPr>
        <w:t>00</w:t>
      </w:r>
      <w:r w:rsidR="00191417">
        <w:rPr>
          <w:rFonts w:eastAsia="Times New Roman" w:cs="Times New Roman"/>
          <w:b/>
          <w:lang w:eastAsia="cs-CZ"/>
        </w:rPr>
        <w:t>.</w:t>
      </w:r>
      <w:r w:rsidR="008E685C" w:rsidRPr="00476CD1">
        <w:rPr>
          <w:rFonts w:eastAsia="Times New Roman" w:cs="Times New Roman"/>
          <w:b/>
          <w:lang w:eastAsia="cs-CZ"/>
        </w:rPr>
        <w:t>000</w:t>
      </w:r>
      <w:r w:rsidR="008E685C">
        <w:rPr>
          <w:rFonts w:eastAsia="Times New Roman" w:cs="Times New Roman"/>
          <w:b/>
          <w:lang w:eastAsia="cs-CZ"/>
        </w:rPr>
        <w:t xml:space="preserve">,- </w:t>
      </w:r>
      <w:r w:rsidRPr="008E685C">
        <w:rPr>
          <w:rFonts w:eastAsia="Times New Roman" w:cs="Times New Roman"/>
          <w:b/>
          <w:lang w:eastAsia="cs-CZ"/>
        </w:rPr>
        <w:t>Kč</w:t>
      </w:r>
      <w:r w:rsidRPr="00FC44E6">
        <w:rPr>
          <w:rFonts w:eastAsia="Times New Roman" w:cs="Times New Roman"/>
          <w:lang w:eastAsia="cs-CZ"/>
        </w:rPr>
        <w:t xml:space="preserve">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w:t>
      </w:r>
      <w:r w:rsidR="00B16D2C" w:rsidRPr="001B2CFF">
        <w:t>hodnotám služeb. V případě dokumentací ve stupních DSP+PDPS nebo DUSP+PDPS lze jako hodnotu jedné významné služby doložit součet cen obou uvedených stupňů (tj. součet cen DSP+PDPS nebo DUSP+PDPS).</w:t>
      </w:r>
    </w:p>
    <w:p w14:paraId="449A0341" w14:textId="4D8615C9" w:rsidR="00917840" w:rsidRPr="001B2CFF" w:rsidRDefault="00917840" w:rsidP="00FC44E6">
      <w:pPr>
        <w:spacing w:after="0" w:line="240" w:lineRule="auto"/>
        <w:ind w:left="907"/>
        <w:jc w:val="both"/>
      </w:pPr>
    </w:p>
    <w:p w14:paraId="594415B3" w14:textId="77777777" w:rsidR="007D7CA3" w:rsidRDefault="00917840" w:rsidP="007D7CA3">
      <w:pPr>
        <w:spacing w:after="0" w:line="240" w:lineRule="auto"/>
        <w:ind w:left="907"/>
        <w:jc w:val="both"/>
      </w:pPr>
      <w:r w:rsidRPr="001B2CFF">
        <w:rPr>
          <w:rFonts w:cs="Arial"/>
          <w:iCs/>
        </w:rPr>
        <w:t xml:space="preserve">Pro vyloučení pochybností zadavatel upřesňuje, že rekonstrukcí se pro účely posouzení splnění kritérií technické kvalifikace rozumí </w:t>
      </w:r>
      <w:r w:rsidRPr="001B2CFF">
        <w:t>též modernizace, optimalizace, revitalizace, elektrizace nebo jiná změna dokončené stavby ve smyslu zákona č. 183/2006 Sb., o územním</w:t>
      </w:r>
      <w:r w:rsidRPr="00F05680">
        <w:t xml:space="preserve"> plánování a stavebním řádu (stavební zákon), ve znění</w:t>
      </w:r>
      <w:r w:rsidRPr="000045F9">
        <w:t xml:space="preserve"> pozdějších předpisů (dále jen „stavební zákon“).</w:t>
      </w:r>
    </w:p>
    <w:p w14:paraId="28F0D165" w14:textId="77777777" w:rsidR="007D7CA3" w:rsidRDefault="007D7CA3" w:rsidP="007D7CA3">
      <w:pPr>
        <w:spacing w:after="0" w:line="240" w:lineRule="auto"/>
        <w:ind w:left="907"/>
        <w:jc w:val="both"/>
      </w:pPr>
    </w:p>
    <w:p w14:paraId="644CB6E7" w14:textId="77777777" w:rsidR="007D7CA3" w:rsidRDefault="007D7CA3" w:rsidP="007D7CA3">
      <w:pPr>
        <w:spacing w:after="0" w:line="240" w:lineRule="auto"/>
        <w:ind w:left="907"/>
        <w:jc w:val="both"/>
      </w:pPr>
      <w:r>
        <w:t>Za rekonstrukci se nepovažují opravné ani údržbové práce, jež mají pro účely posouzení splnění kritérií technické kvalifikace v těchto zadávacích podmínkách následující význam:</w:t>
      </w:r>
    </w:p>
    <w:p w14:paraId="5725D306" w14:textId="7ABA9E02" w:rsidR="007D7CA3" w:rsidRPr="007D7CA3" w:rsidRDefault="007D7CA3" w:rsidP="007D7CA3">
      <w:pPr>
        <w:spacing w:after="0" w:line="240" w:lineRule="auto"/>
        <w:ind w:left="907"/>
        <w:jc w:val="both"/>
      </w:pPr>
      <w:r>
        <w:t xml:space="preserve"> </w:t>
      </w:r>
    </w:p>
    <w:p w14:paraId="611D66DE" w14:textId="46ABB987" w:rsidR="007D7CA3" w:rsidRDefault="007D7CA3" w:rsidP="000711A4">
      <w:pPr>
        <w:pStyle w:val="Odstavecseseznamem"/>
        <w:numPr>
          <w:ilvl w:val="0"/>
          <w:numId w:val="17"/>
        </w:numPr>
        <w:spacing w:after="0" w:line="240" w:lineRule="auto"/>
        <w:jc w:val="both"/>
        <w:rPr>
          <w:rFonts w:cs="Arial"/>
          <w:iCs/>
        </w:rPr>
      </w:pPr>
      <w:r w:rsidRPr="000711A4">
        <w:rPr>
          <w:rFonts w:cs="Arial"/>
          <w:iCs/>
        </w:rP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w:t>
      </w:r>
      <w:r w:rsidRPr="000711A4">
        <w:rPr>
          <w:rFonts w:cs="Arial"/>
          <w:iCs/>
        </w:rPr>
        <w:lastRenderedPageBreak/>
        <w:t>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4F9484F" w14:textId="77777777" w:rsidR="000711A4" w:rsidRPr="000711A4" w:rsidRDefault="000711A4" w:rsidP="000711A4">
      <w:pPr>
        <w:pStyle w:val="Odstavecseseznamem"/>
        <w:spacing w:after="0" w:line="240" w:lineRule="auto"/>
        <w:ind w:left="1146"/>
        <w:jc w:val="both"/>
        <w:rPr>
          <w:rFonts w:cs="Arial"/>
          <w:iCs/>
        </w:rPr>
      </w:pPr>
    </w:p>
    <w:p w14:paraId="40003CBF" w14:textId="77777777" w:rsidR="007D7CA3" w:rsidRPr="000711A4" w:rsidRDefault="007D7CA3" w:rsidP="000711A4">
      <w:pPr>
        <w:pStyle w:val="Odstavecseseznamem"/>
        <w:numPr>
          <w:ilvl w:val="0"/>
          <w:numId w:val="17"/>
        </w:numPr>
        <w:spacing w:after="0" w:line="240" w:lineRule="auto"/>
        <w:jc w:val="both"/>
        <w:rPr>
          <w:rFonts w:cs="Arial"/>
          <w:iCs/>
        </w:rPr>
      </w:pPr>
      <w:r w:rsidRPr="000711A4">
        <w:rPr>
          <w:rFonts w:cs="Arial"/>
          <w:iCs/>
        </w:rPr>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37823D49" w:rsidR="00FC44E6" w:rsidRDefault="00862C88" w:rsidP="00FC44E6">
      <w:pPr>
        <w:spacing w:after="0" w:line="240" w:lineRule="auto"/>
        <w:ind w:left="907"/>
        <w:jc w:val="both"/>
        <w:rPr>
          <w:rFonts w:eastAsia="Times New Roman" w:cs="Times New Roman"/>
          <w:lang w:eastAsia="cs-CZ"/>
        </w:rPr>
      </w:pPr>
      <w:r w:rsidRPr="001B2CFF">
        <w:rPr>
          <w:rFonts w:eastAsia="Times New Roman" w:cs="Times New Roman"/>
          <w:lang w:eastAsia="cs-CZ"/>
        </w:rPr>
        <w:t xml:space="preserve">Doba 8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w:t>
      </w:r>
      <w:r w:rsidRPr="001B2CFF">
        <w:t>Pro prokázání kvalifikace postačuje, aby byly požadované minimální hodnoty významných služeb dosaženy za celou dobu poskytování významných služeb, nikoliv pouze v průběhu posledních 8 let před zahájením zadávacího řízení.</w:t>
      </w:r>
      <w:r w:rsidR="00FC44E6" w:rsidRPr="001B2CFF">
        <w:rPr>
          <w:rFonts w:eastAsia="Times New Roman" w:cs="Times New Roman"/>
          <w:lang w:eastAsia="cs-CZ"/>
        </w:rPr>
        <w:t xml:space="preserve">  V případě, že byla referovaná služba, resp. činnost </w:t>
      </w:r>
      <w:r w:rsidRPr="001B2CFF">
        <w:t>či zpracovaný příslušný stupeň dokumentace</w:t>
      </w:r>
      <w:r w:rsidRPr="001B2CFF">
        <w:rPr>
          <w:rFonts w:eastAsia="Times New Roman" w:cs="Times New Roman"/>
          <w:lang w:eastAsia="cs-CZ"/>
        </w:rPr>
        <w:t xml:space="preserve"> </w:t>
      </w:r>
      <w:r w:rsidR="00FC44E6" w:rsidRPr="001B2CFF">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rsidRPr="001B2CFF">
        <w:t xml:space="preserve">v uvedené době </w:t>
      </w:r>
      <w:r w:rsidR="00FC44E6" w:rsidRPr="001B2CFF">
        <w:rPr>
          <w:rFonts w:eastAsia="Times New Roman" w:cs="Times New Roman"/>
          <w:lang w:eastAsia="cs-CZ"/>
        </w:rPr>
        <w:t>dokončeno plnění</w:t>
      </w:r>
      <w:r w:rsidRPr="001B2CFF">
        <w:rPr>
          <w:rFonts w:eastAsia="Times New Roman" w:cs="Times New Roman"/>
          <w:lang w:eastAsia="cs-CZ"/>
        </w:rPr>
        <w:t>, které odpovídá zadavatelem stanovené definici významné služby</w:t>
      </w:r>
      <w:r w:rsidR="00FC44E6" w:rsidRPr="001B2CFF">
        <w:rPr>
          <w:rFonts w:eastAsia="Times New Roman" w:cs="Times New Roman"/>
          <w:lang w:eastAsia="cs-CZ"/>
        </w:rPr>
        <w:t xml:space="preserve"> (tj. </w:t>
      </w:r>
      <w:r w:rsidR="00796F66" w:rsidRPr="001B2CFF">
        <w:t xml:space="preserve">např. projektové práce spočívající ve zpracování </w:t>
      </w:r>
      <w:r w:rsidR="00796F66" w:rsidRPr="001B2CFF">
        <w:rPr>
          <w:rFonts w:cs="Arial"/>
          <w:bCs/>
        </w:rPr>
        <w:t>dokumentace</w:t>
      </w:r>
      <w:r w:rsidR="00796F66" w:rsidRPr="001B2CFF">
        <w:t xml:space="preserve"> ve stupni DSP nebo DSP+PDPS nebo DUSP nebo DUSP+PDPS</w:t>
      </w:r>
      <w:r w:rsidR="00FC44E6" w:rsidRPr="001B2CFF" w:rsidDel="00BE45A2">
        <w:rPr>
          <w:rFonts w:eastAsia="Times New Roman" w:cs="Times New Roman"/>
          <w:lang w:eastAsia="cs-CZ"/>
        </w:rPr>
        <w:t xml:space="preserve"> </w:t>
      </w:r>
      <w:r w:rsidR="00FC44E6" w:rsidRPr="001B2CFF">
        <w:rPr>
          <w:rFonts w:eastAsia="Times New Roman" w:cs="Times New Roman"/>
          <w:lang w:eastAsia="cs-CZ"/>
        </w:rPr>
        <w:t>pro stavby železničních drah)</w:t>
      </w:r>
      <w:r w:rsidR="00796F66" w:rsidRPr="001B2CFF">
        <w:t xml:space="preserve"> s tím, že zakázka jako celek (tj. ohledně dalších činností, např. autorského dozoru při realizaci stavby) dokončena není</w:t>
      </w:r>
      <w:r w:rsidR="00FC44E6" w:rsidRPr="001B2CFF">
        <w:rPr>
          <w:rFonts w:eastAsia="Times New Roman" w:cs="Times New Roman"/>
          <w:lang w:eastAsia="cs-CZ"/>
        </w:rPr>
        <w:t xml:space="preserve">; zároveň však platí, že nestačí, pokud </w:t>
      </w:r>
      <w:r w:rsidR="00656373" w:rsidRPr="001B2CFF">
        <w:rPr>
          <w:rFonts w:eastAsia="Times New Roman" w:cs="Times New Roman"/>
          <w:lang w:eastAsia="cs-CZ"/>
        </w:rPr>
        <w:t>je</w:t>
      </w:r>
      <w:r w:rsidR="00FC44E6" w:rsidRPr="001B2CFF">
        <w:rPr>
          <w:rFonts w:eastAsia="Times New Roman" w:cs="Times New Roman"/>
          <w:lang w:eastAsia="cs-CZ"/>
        </w:rPr>
        <w:t xml:space="preserve"> v posledních 8 letech dokončena služba rozsáhlejšího plnění jako celek, avšak plnění </w:t>
      </w:r>
      <w:r w:rsidRPr="001B2CFF">
        <w:rPr>
          <w:rFonts w:eastAsia="Times New Roman" w:cs="Times New Roman"/>
          <w:lang w:eastAsia="cs-CZ"/>
        </w:rPr>
        <w:t>odpovídající definici významné služby</w:t>
      </w:r>
      <w:r w:rsidR="00FC44E6" w:rsidRPr="001B2CFF">
        <w:rPr>
          <w:rFonts w:eastAsia="Times New Roman" w:cs="Times New Roman"/>
          <w:lang w:eastAsia="cs-CZ"/>
        </w:rPr>
        <w:t xml:space="preserve"> bylo dokončeno dříve než před 8</w:t>
      </w:r>
      <w:r w:rsidR="00B95238" w:rsidRPr="001B2CFF">
        <w:rPr>
          <w:rFonts w:eastAsia="Times New Roman" w:cs="Times New Roman"/>
          <w:lang w:eastAsia="cs-CZ"/>
        </w:rPr>
        <w:t xml:space="preserve"> </w:t>
      </w:r>
      <w:r w:rsidR="00FC44E6" w:rsidRPr="001B2CFF">
        <w:rPr>
          <w:rFonts w:eastAsia="Times New Roman" w:cs="Times New Roman"/>
          <w:lang w:eastAsia="cs-CZ"/>
        </w:rPr>
        <w:t xml:space="preserve">lety. </w:t>
      </w:r>
      <w:r w:rsidRPr="001B2CFF">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w:t>
      </w:r>
      <w:r w:rsidRPr="00862C88">
        <w:rPr>
          <w:rFonts w:eastAsia="Times New Roman" w:cs="Times New Roman"/>
          <w:lang w:eastAsia="cs-CZ"/>
        </w:rPr>
        <w:t xml:space="preserve">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Pr="00B9523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zajištění geodetických a mapových podkladů</w:t>
      </w:r>
      <w:r w:rsidRPr="00B95238">
        <w:t>, činnost koordinátora BOZP, zajištění osvědčení o shodě notifikovanou osobou či jiných certifikátů a podkladů, zpracování nákladů stavby, zpracování v režimu BIM;</w:t>
      </w:r>
    </w:p>
    <w:p w14:paraId="0F8C7045" w14:textId="2B647115" w:rsidR="00862C88" w:rsidRPr="00B95238" w:rsidRDefault="00862C88" w:rsidP="00862C88">
      <w:pPr>
        <w:pStyle w:val="Odrka1-2-"/>
        <w:rPr>
          <w:rFonts w:eastAsia="Times New Roman" w:cs="Times New Roman"/>
          <w:lang w:eastAsia="cs-CZ"/>
        </w:rPr>
      </w:pPr>
      <w:r w:rsidRPr="00B95238">
        <w:t xml:space="preserve">pro potřeby doložení referenčních zakázek (významných služeb) se zakázka na projektové práce spočívající ve zpracování </w:t>
      </w:r>
      <w:r w:rsidRPr="00B95238">
        <w:rPr>
          <w:rFonts w:cs="Arial"/>
          <w:bCs/>
        </w:rPr>
        <w:t>dokumentace</w:t>
      </w:r>
      <w:r w:rsidRPr="00B95238">
        <w:t xml:space="preserve"> ve stupni DSP nebo </w:t>
      </w:r>
      <w:r w:rsidRPr="00B95238">
        <w:lastRenderedPageBreak/>
        <w:t>DSP+PDPS nebo DUSP nebo DUSP+PDPS považuje za dokončenou definitivním předáním DSP nebo DSP+PDPS nebo DUSP nebo DUSP+PDPS, příp. jejich aktualizace objednateli po zapracování všech připomínek a jejím převzetím objednatelem, a to bez případného podání žádosti o stavební povolení nebo společné povolení, je-li součástí plnění zakázky.</w:t>
      </w:r>
    </w:p>
    <w:p w14:paraId="3EDB16D1" w14:textId="77777777" w:rsidR="00FC44E6" w:rsidRPr="00B95238" w:rsidRDefault="00FC44E6" w:rsidP="00FC44E6">
      <w:pPr>
        <w:spacing w:after="0" w:line="240" w:lineRule="auto"/>
        <w:ind w:left="907"/>
        <w:jc w:val="both"/>
        <w:rPr>
          <w:rFonts w:eastAsia="Times New Roman" w:cs="Times New Roman"/>
          <w:lang w:eastAsia="cs-CZ"/>
        </w:rPr>
      </w:pPr>
    </w:p>
    <w:p w14:paraId="76072D49" w14:textId="77777777" w:rsidR="00FC44E6" w:rsidRPr="00B95238" w:rsidRDefault="00FC44E6" w:rsidP="00FC44E6">
      <w:pPr>
        <w:spacing w:after="0" w:line="240" w:lineRule="auto"/>
        <w:ind w:left="907"/>
        <w:jc w:val="both"/>
        <w:rPr>
          <w:rFonts w:eastAsia="Times New Roman" w:cs="Times New Roman"/>
          <w:lang w:eastAsia="cs-CZ"/>
        </w:rPr>
      </w:pPr>
      <w:r w:rsidRPr="00B95238">
        <w:rPr>
          <w:rFonts w:eastAsia="Times New Roman" w:cs="Times New Roman"/>
          <w:lang w:eastAsia="cs-CZ"/>
        </w:rPr>
        <w:t>Dodavatel může použít k prokázání splnění kritéria kvalifikace referenčních zakázek služby, které poskytl</w:t>
      </w:r>
    </w:p>
    <w:p w14:paraId="0C612FCD" w14:textId="77777777" w:rsidR="00FC44E6" w:rsidRPr="00B95238" w:rsidRDefault="00FC44E6" w:rsidP="00FC44E6">
      <w:pPr>
        <w:spacing w:after="0" w:line="240" w:lineRule="auto"/>
        <w:ind w:left="1418" w:hanging="425"/>
        <w:jc w:val="both"/>
        <w:rPr>
          <w:rFonts w:eastAsia="Times New Roman" w:cs="Times New Roman"/>
          <w:lang w:eastAsia="cs-CZ"/>
        </w:rPr>
      </w:pPr>
      <w:r w:rsidRPr="00B95238">
        <w:rPr>
          <w:rFonts w:eastAsia="Times New Roman" w:cs="Times New Roman"/>
          <w:lang w:eastAsia="cs-CZ"/>
        </w:rPr>
        <w:t>a)</w:t>
      </w:r>
      <w:r w:rsidRPr="00B95238">
        <w:rPr>
          <w:rFonts w:eastAsia="Times New Roman" w:cs="Times New Roman"/>
          <w:lang w:eastAsia="cs-CZ"/>
        </w:rPr>
        <w:tab/>
        <w:t>společně s jinými dodavateli, a to v rozsahu, v jakém se na plnění zakázky podílel, nebo</w:t>
      </w:r>
    </w:p>
    <w:p w14:paraId="07737CB4" w14:textId="77777777" w:rsidR="00FC44E6" w:rsidRPr="00B95238" w:rsidRDefault="00FC44E6" w:rsidP="00FC44E6">
      <w:pPr>
        <w:spacing w:after="0" w:line="240" w:lineRule="auto"/>
        <w:ind w:left="1418" w:hanging="425"/>
        <w:jc w:val="both"/>
        <w:rPr>
          <w:rFonts w:eastAsia="Times New Roman" w:cs="Times New Roman"/>
          <w:lang w:eastAsia="cs-CZ"/>
        </w:rPr>
      </w:pPr>
      <w:r w:rsidRPr="00B95238">
        <w:rPr>
          <w:rFonts w:eastAsia="Times New Roman" w:cs="Times New Roman"/>
          <w:lang w:eastAsia="cs-CZ"/>
        </w:rPr>
        <w:t>b)</w:t>
      </w:r>
      <w:r w:rsidRPr="00B95238">
        <w:rPr>
          <w:rFonts w:eastAsia="Times New Roman" w:cs="Times New Roman"/>
          <w:lang w:eastAsia="cs-CZ"/>
        </w:rPr>
        <w:tab/>
        <w:t>jako poddodavatel, a to v rozsahu, v jakém se na plnění zakázky podílel.</w:t>
      </w:r>
    </w:p>
    <w:p w14:paraId="7483C5D3" w14:textId="77777777" w:rsidR="00FC44E6" w:rsidRPr="00B95238" w:rsidRDefault="00FC44E6" w:rsidP="00FC44E6">
      <w:pPr>
        <w:spacing w:after="0" w:line="240" w:lineRule="auto"/>
        <w:ind w:left="907"/>
        <w:jc w:val="both"/>
        <w:rPr>
          <w:rFonts w:eastAsia="Times New Roman" w:cs="Times New Roman"/>
          <w:lang w:eastAsia="cs-CZ"/>
        </w:rPr>
      </w:pPr>
    </w:p>
    <w:p w14:paraId="7E4937F2" w14:textId="77777777" w:rsidR="00FC44E6" w:rsidRPr="00B95238" w:rsidRDefault="00FC44E6" w:rsidP="00FC44E6">
      <w:pPr>
        <w:spacing w:after="0" w:line="240" w:lineRule="auto"/>
        <w:ind w:left="907"/>
        <w:jc w:val="both"/>
        <w:rPr>
          <w:rFonts w:eastAsia="Times New Roman" w:cs="Times New Roman"/>
          <w:lang w:eastAsia="cs-CZ"/>
        </w:rPr>
      </w:pPr>
    </w:p>
    <w:p w14:paraId="06BC5AF7" w14:textId="58B3E9A1" w:rsidR="00FC44E6" w:rsidRPr="00B95238" w:rsidRDefault="00FC44E6" w:rsidP="00730372">
      <w:pPr>
        <w:numPr>
          <w:ilvl w:val="0"/>
          <w:numId w:val="19"/>
        </w:numPr>
        <w:spacing w:after="0" w:line="240" w:lineRule="auto"/>
        <w:ind w:left="907" w:hanging="340"/>
        <w:jc w:val="both"/>
        <w:rPr>
          <w:rFonts w:eastAsia="Times New Roman" w:cs="Times New Roman"/>
          <w:lang w:eastAsia="cs-CZ"/>
        </w:rPr>
      </w:pPr>
      <w:r w:rsidRPr="00B95238">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B95238" w:rsidRDefault="00FC44E6" w:rsidP="00FC44E6">
      <w:pPr>
        <w:spacing w:after="0" w:line="240" w:lineRule="auto"/>
        <w:ind w:left="907"/>
        <w:jc w:val="both"/>
        <w:rPr>
          <w:rFonts w:eastAsia="Times New Roman" w:cs="Times New Roman"/>
          <w:lang w:eastAsia="cs-CZ"/>
        </w:rPr>
      </w:pPr>
    </w:p>
    <w:p w14:paraId="5AA3136F" w14:textId="77777777" w:rsidR="00FC44E6" w:rsidRPr="00B95238" w:rsidRDefault="00FC44E6" w:rsidP="00FC44E6">
      <w:pPr>
        <w:spacing w:after="0" w:line="240" w:lineRule="auto"/>
        <w:ind w:left="907"/>
        <w:jc w:val="both"/>
        <w:rPr>
          <w:rFonts w:eastAsia="Times New Roman" w:cs="Times New Roman"/>
          <w:lang w:eastAsia="cs-CZ"/>
        </w:rPr>
      </w:pPr>
      <w:r w:rsidRPr="00B95238">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D2D7839" w14:textId="77777777" w:rsidR="00FC44E6" w:rsidRPr="00B95238" w:rsidRDefault="00FC44E6" w:rsidP="00FC44E6">
      <w:pPr>
        <w:spacing w:after="0" w:line="240" w:lineRule="auto"/>
        <w:ind w:left="907"/>
        <w:jc w:val="both"/>
        <w:rPr>
          <w:rFonts w:eastAsia="Times New Roman" w:cs="Times New Roman"/>
          <w:lang w:eastAsia="cs-CZ"/>
        </w:rPr>
      </w:pPr>
    </w:p>
    <w:p w14:paraId="1469E698" w14:textId="77777777" w:rsidR="00FC44E6" w:rsidRPr="00B95238" w:rsidRDefault="00FC44E6" w:rsidP="00FC44E6">
      <w:pPr>
        <w:spacing w:after="0" w:line="240" w:lineRule="auto"/>
        <w:ind w:left="907"/>
        <w:jc w:val="both"/>
        <w:rPr>
          <w:rFonts w:eastAsia="Times New Roman" w:cs="Times New Roman"/>
          <w:lang w:eastAsia="cs-CZ"/>
        </w:rPr>
      </w:pPr>
      <w:r w:rsidRPr="00B95238">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B95238">
        <w:rPr>
          <w:rFonts w:eastAsia="Times New Roman" w:cs="Times New Roman"/>
          <w:b/>
          <w:lang w:eastAsia="cs-CZ"/>
        </w:rPr>
        <w:t>Informace o této skutečnosti bude uvedena v profesním životopisu</w:t>
      </w:r>
      <w:r w:rsidRPr="00B95238">
        <w:rPr>
          <w:rFonts w:eastAsia="Times New Roman" w:cs="Times New Roman"/>
          <w:lang w:eastAsia="cs-CZ"/>
        </w:rPr>
        <w:t>. Nesplnění této podmínky může být důvodem pro vyloučení dodavatele z výběrového řízení.</w:t>
      </w:r>
    </w:p>
    <w:p w14:paraId="3DC01E6D" w14:textId="77777777" w:rsidR="00FC44E6" w:rsidRPr="00B95238" w:rsidRDefault="00FC44E6" w:rsidP="00FC44E6">
      <w:pPr>
        <w:spacing w:after="0" w:line="240" w:lineRule="auto"/>
        <w:ind w:left="907"/>
        <w:jc w:val="both"/>
        <w:rPr>
          <w:rFonts w:eastAsia="Times New Roman" w:cs="Times New Roman"/>
          <w:lang w:eastAsia="cs-CZ"/>
        </w:rPr>
      </w:pPr>
    </w:p>
    <w:p w14:paraId="40A7ABC9" w14:textId="77777777" w:rsidR="001A0AD7" w:rsidRDefault="00FC44E6" w:rsidP="001A0AD7">
      <w:pPr>
        <w:spacing w:after="0" w:line="240" w:lineRule="auto"/>
        <w:ind w:left="907"/>
        <w:jc w:val="both"/>
        <w:rPr>
          <w:rFonts w:eastAsia="Times New Roman" w:cs="Times New Roman"/>
          <w:lang w:eastAsia="cs-CZ"/>
        </w:rPr>
      </w:pPr>
      <w:r w:rsidRPr="00B95238">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3F1B566" w14:textId="77777777" w:rsidR="001A0AD7" w:rsidRDefault="001A0AD7" w:rsidP="001A0AD7">
      <w:pPr>
        <w:spacing w:after="0" w:line="240" w:lineRule="auto"/>
        <w:ind w:left="907"/>
        <w:jc w:val="both"/>
        <w:rPr>
          <w:rFonts w:eastAsia="Times New Roman" w:cs="Times New Roman"/>
          <w:lang w:eastAsia="cs-CZ"/>
        </w:rPr>
      </w:pPr>
    </w:p>
    <w:p w14:paraId="0218A1B1" w14:textId="77777777" w:rsidR="001A0AD7" w:rsidRDefault="001A0AD7" w:rsidP="001A0AD7">
      <w:pPr>
        <w:spacing w:after="0" w:line="240" w:lineRule="auto"/>
        <w:ind w:left="907"/>
        <w:jc w:val="both"/>
        <w:rPr>
          <w:rFonts w:eastAsia="Times New Roman" w:cs="Times New Roman"/>
          <w:lang w:eastAsia="cs-CZ"/>
        </w:rPr>
      </w:pPr>
    </w:p>
    <w:p w14:paraId="7D908C40" w14:textId="77777777" w:rsidR="001A0AD7" w:rsidRDefault="00730372" w:rsidP="001A0AD7">
      <w:pPr>
        <w:spacing w:after="0" w:line="240" w:lineRule="auto"/>
        <w:ind w:left="907"/>
        <w:jc w:val="both"/>
        <w:rPr>
          <w:rFonts w:eastAsia="Times New Roman" w:cs="Times New Roman"/>
          <w:lang w:eastAsia="cs-CZ"/>
        </w:rPr>
      </w:pPr>
      <w:r w:rsidRPr="00730372">
        <w:rPr>
          <w:rFonts w:eastAsia="Times New Roman" w:cs="Arial"/>
          <w:b/>
          <w:bCs/>
          <w:lang w:eastAsia="cs-CZ"/>
        </w:rPr>
        <w:t>vedoucí týmu</w:t>
      </w:r>
    </w:p>
    <w:p w14:paraId="04BC2A21" w14:textId="77777777" w:rsidR="001A0AD7" w:rsidRDefault="00730372" w:rsidP="001A0AD7">
      <w:pPr>
        <w:spacing w:after="0" w:line="240" w:lineRule="auto"/>
        <w:ind w:left="907"/>
        <w:jc w:val="both"/>
        <w:rPr>
          <w:rFonts w:eastAsia="Times New Roman" w:cs="Times New Roman"/>
          <w:lang w:eastAsia="cs-CZ"/>
        </w:rPr>
      </w:pPr>
      <w:r w:rsidRPr="0039423E">
        <w:rPr>
          <w:rFonts w:eastAsia="Times New Roman" w:cs="Arial"/>
          <w:lang w:eastAsia="cs-CZ"/>
        </w:rPr>
        <w:t xml:space="preserve">vysokoškolské vzdělání; nejméně 5 let praxe ve svém oboru v projektování obdobných zakázek; autorizace v rozsahu dle § 5 odst. 3 písm. </w:t>
      </w:r>
      <w:r w:rsidRPr="0039423E">
        <w:rPr>
          <w:rFonts w:eastAsia="Times New Roman" w:cs="Arial"/>
          <w:b/>
          <w:lang w:eastAsia="cs-CZ"/>
        </w:rPr>
        <w:t xml:space="preserve">b) dopravní stavby) </w:t>
      </w:r>
      <w:r>
        <w:rPr>
          <w:rFonts w:eastAsia="Times New Roman" w:cs="Arial"/>
          <w:b/>
          <w:lang w:eastAsia="cs-CZ"/>
        </w:rPr>
        <w:t xml:space="preserve">nebo d) </w:t>
      </w:r>
      <w:r w:rsidRPr="0039423E">
        <w:rPr>
          <w:rFonts w:eastAsia="Times New Roman" w:cs="Arial"/>
          <w:b/>
          <w:lang w:eastAsia="cs-CZ"/>
        </w:rPr>
        <w:t>mosty a inženýrské konstrukce</w:t>
      </w:r>
    </w:p>
    <w:p w14:paraId="507F8F48" w14:textId="77777777" w:rsidR="001A0AD7" w:rsidRDefault="001A0AD7" w:rsidP="001A0AD7">
      <w:pPr>
        <w:spacing w:after="0" w:line="240" w:lineRule="auto"/>
        <w:ind w:left="907"/>
        <w:jc w:val="both"/>
        <w:rPr>
          <w:rFonts w:eastAsia="Times New Roman" w:cs="Times New Roman"/>
          <w:lang w:eastAsia="cs-CZ"/>
        </w:rPr>
      </w:pPr>
    </w:p>
    <w:p w14:paraId="4FFEB1EE" w14:textId="77777777" w:rsidR="001A0AD7" w:rsidRDefault="00730372" w:rsidP="001A0AD7">
      <w:pPr>
        <w:spacing w:after="0" w:line="240" w:lineRule="auto"/>
        <w:ind w:left="907"/>
        <w:jc w:val="both"/>
        <w:rPr>
          <w:rFonts w:eastAsia="Times New Roman" w:cs="Times New Roman"/>
          <w:lang w:eastAsia="cs-CZ"/>
        </w:rPr>
      </w:pPr>
      <w:r w:rsidRPr="0039423E">
        <w:rPr>
          <w:rFonts w:eastAsia="Times New Roman" w:cs="Arial"/>
          <w:b/>
          <w:bCs/>
          <w:lang w:eastAsia="cs-CZ"/>
        </w:rPr>
        <w:t xml:space="preserve">specialista na </w:t>
      </w:r>
      <w:r>
        <w:rPr>
          <w:rFonts w:eastAsia="Times New Roman" w:cs="Arial"/>
          <w:b/>
          <w:bCs/>
          <w:lang w:eastAsia="cs-CZ"/>
        </w:rPr>
        <w:t xml:space="preserve">železniční </w:t>
      </w:r>
      <w:r w:rsidRPr="0039423E">
        <w:rPr>
          <w:rFonts w:eastAsia="Times New Roman" w:cs="Arial"/>
          <w:b/>
          <w:bCs/>
          <w:lang w:eastAsia="cs-CZ"/>
        </w:rPr>
        <w:t>mosty</w:t>
      </w:r>
    </w:p>
    <w:p w14:paraId="21CC787F" w14:textId="77777777" w:rsidR="001A0AD7" w:rsidRDefault="00730372" w:rsidP="001A0AD7">
      <w:pPr>
        <w:spacing w:after="0" w:line="240" w:lineRule="auto"/>
        <w:ind w:left="907"/>
        <w:jc w:val="both"/>
        <w:rPr>
          <w:rFonts w:eastAsia="Times New Roman" w:cs="Times New Roman"/>
          <w:lang w:eastAsia="cs-CZ"/>
        </w:rPr>
      </w:pPr>
      <w:r w:rsidRPr="0039423E">
        <w:rPr>
          <w:rFonts w:eastAsia="Times New Roman" w:cs="Arial"/>
          <w:lang w:eastAsia="cs-CZ"/>
        </w:rPr>
        <w:t xml:space="preserve">vysokoškolské vzdělání; nejméně 5 let praxe ve svém oboru v projektování obdobných zakázek; autorizace v rozsahu dle § 5 odst. 3 písm. </w:t>
      </w:r>
      <w:r w:rsidRPr="0039423E">
        <w:rPr>
          <w:rFonts w:eastAsia="Times New Roman" w:cs="Arial"/>
          <w:b/>
          <w:lang w:eastAsia="cs-CZ"/>
        </w:rPr>
        <w:t>d) mosty a inženýrské konstrukce</w:t>
      </w:r>
    </w:p>
    <w:p w14:paraId="1FE1D4F1" w14:textId="77777777" w:rsidR="001A0AD7" w:rsidRDefault="001A0AD7" w:rsidP="001A0AD7">
      <w:pPr>
        <w:spacing w:after="0" w:line="240" w:lineRule="auto"/>
        <w:ind w:left="907"/>
        <w:jc w:val="both"/>
        <w:rPr>
          <w:rFonts w:eastAsia="Times New Roman" w:cs="Times New Roman"/>
          <w:lang w:eastAsia="cs-CZ"/>
        </w:rPr>
      </w:pPr>
    </w:p>
    <w:p w14:paraId="64E8C31F" w14:textId="77777777" w:rsidR="001A0AD7" w:rsidRDefault="00730372" w:rsidP="001A0AD7">
      <w:pPr>
        <w:spacing w:after="0" w:line="240" w:lineRule="auto"/>
        <w:ind w:left="907"/>
        <w:jc w:val="both"/>
        <w:rPr>
          <w:rFonts w:eastAsia="Times New Roman" w:cs="Times New Roman"/>
          <w:lang w:eastAsia="cs-CZ"/>
        </w:rPr>
      </w:pPr>
      <w:r w:rsidRPr="0039423E">
        <w:rPr>
          <w:rFonts w:eastAsia="Times New Roman" w:cs="Arial"/>
          <w:b/>
          <w:bCs/>
          <w:lang w:eastAsia="cs-CZ"/>
        </w:rPr>
        <w:lastRenderedPageBreak/>
        <w:t>specialista na železniční svršek a spodek</w:t>
      </w:r>
    </w:p>
    <w:p w14:paraId="396EDC47" w14:textId="77777777" w:rsidR="001A0AD7" w:rsidRDefault="00730372" w:rsidP="001A0AD7">
      <w:pPr>
        <w:spacing w:after="0" w:line="240" w:lineRule="auto"/>
        <w:ind w:left="907"/>
        <w:jc w:val="both"/>
        <w:rPr>
          <w:rFonts w:eastAsia="Times New Roman" w:cs="Times New Roman"/>
          <w:lang w:eastAsia="cs-CZ"/>
        </w:rPr>
      </w:pPr>
      <w:r w:rsidRPr="0039423E">
        <w:rPr>
          <w:rFonts w:eastAsia="Times New Roman" w:cs="Arial"/>
          <w:lang w:eastAsia="cs-CZ"/>
        </w:rPr>
        <w:t>vysokoškolské vzdělání; nejméně 5 let praxe ve svém oboru v projektování obdobných zakázek; autorizace v rozsahu dle § 5 odst. 3 písm.</w:t>
      </w:r>
      <w:r w:rsidRPr="0039423E">
        <w:rPr>
          <w:rFonts w:ascii="Verdana" w:eastAsia="Times New Roman" w:hAnsi="Verdana" w:cs="Arial"/>
          <w:b/>
          <w:lang w:eastAsia="cs-CZ"/>
        </w:rPr>
        <w:t xml:space="preserve"> </w:t>
      </w:r>
      <w:r w:rsidRPr="0039423E">
        <w:rPr>
          <w:rFonts w:eastAsia="Times New Roman" w:cs="Arial"/>
          <w:b/>
          <w:lang w:eastAsia="cs-CZ"/>
        </w:rPr>
        <w:t>b) dopravní stavby</w:t>
      </w:r>
    </w:p>
    <w:p w14:paraId="66917275" w14:textId="77777777" w:rsidR="001A0AD7" w:rsidRDefault="001A0AD7" w:rsidP="001A0AD7">
      <w:pPr>
        <w:spacing w:after="0" w:line="240" w:lineRule="auto"/>
        <w:ind w:left="907"/>
        <w:jc w:val="both"/>
        <w:rPr>
          <w:rFonts w:eastAsia="Times New Roman" w:cs="Times New Roman"/>
          <w:lang w:eastAsia="cs-CZ"/>
        </w:rPr>
      </w:pPr>
    </w:p>
    <w:p w14:paraId="08D44719" w14:textId="77777777" w:rsidR="001A0AD7" w:rsidRDefault="00730372" w:rsidP="001A0AD7">
      <w:pPr>
        <w:spacing w:after="0" w:line="240" w:lineRule="auto"/>
        <w:ind w:left="907"/>
        <w:jc w:val="both"/>
        <w:rPr>
          <w:rFonts w:eastAsia="Times New Roman" w:cs="Times New Roman"/>
          <w:lang w:eastAsia="cs-CZ"/>
        </w:rPr>
      </w:pPr>
      <w:r>
        <w:rPr>
          <w:rFonts w:eastAsia="Times New Roman" w:cs="Arial"/>
          <w:b/>
          <w:lang w:eastAsia="cs-CZ"/>
        </w:rPr>
        <w:t>specialista na trakční vedení</w:t>
      </w:r>
    </w:p>
    <w:p w14:paraId="07F3DC81" w14:textId="4B9EDD1A" w:rsidR="00730372" w:rsidRPr="001A0AD7" w:rsidRDefault="00730372" w:rsidP="001A0AD7">
      <w:pPr>
        <w:spacing w:after="0" w:line="240" w:lineRule="auto"/>
        <w:ind w:left="907"/>
        <w:jc w:val="both"/>
        <w:rPr>
          <w:rFonts w:eastAsia="Times New Roman" w:cs="Times New Roman"/>
          <w:lang w:eastAsia="cs-CZ"/>
        </w:rPr>
      </w:pPr>
      <w:r w:rsidRPr="0039423E">
        <w:rPr>
          <w:rFonts w:eastAsia="Times New Roman" w:cs="Arial"/>
          <w:lang w:eastAsia="cs-CZ"/>
        </w:rPr>
        <w:t>vysokoškolské vzdělání; nejméně 5 let praxe ve svém oboru v projektování obdobných zakázek; autorizace v rozsahu dle § 5 odst. 3 písm</w:t>
      </w:r>
      <w:r w:rsidR="00DE0E59">
        <w:rPr>
          <w:rFonts w:eastAsia="Times New Roman" w:cs="Arial"/>
          <w:lang w:eastAsia="cs-CZ"/>
        </w:rPr>
        <w:t>.</w:t>
      </w:r>
      <w:r>
        <w:rPr>
          <w:rFonts w:eastAsia="Times New Roman" w:cs="Arial"/>
          <w:lang w:eastAsia="cs-CZ"/>
        </w:rPr>
        <w:t xml:space="preserve"> </w:t>
      </w:r>
      <w:r>
        <w:rPr>
          <w:rFonts w:eastAsia="Times New Roman" w:cs="Arial"/>
          <w:b/>
          <w:lang w:eastAsia="cs-CZ"/>
        </w:rPr>
        <w:t>e) technologická zařízení staveb</w:t>
      </w:r>
    </w:p>
    <w:p w14:paraId="50E151E1" w14:textId="316D1A83" w:rsidR="00FC44E6" w:rsidRPr="00FC44E6" w:rsidRDefault="00FC44E6" w:rsidP="00FC44E6">
      <w:pPr>
        <w:spacing w:after="0" w:line="240" w:lineRule="auto"/>
        <w:ind w:left="567"/>
        <w:jc w:val="both"/>
        <w:rPr>
          <w:rFonts w:eastAsia="Times New Roman" w:cs="Times New Roman"/>
          <w:lang w:eastAsia="cs-CZ"/>
        </w:rPr>
      </w:pP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D604468" w14:textId="77777777" w:rsidR="00FC44E6" w:rsidRPr="00FC44E6" w:rsidRDefault="00FC44E6" w:rsidP="00FC44E6">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F240AA"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775861C9"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w:t>
      </w:r>
      <w:r w:rsidRPr="00FC44E6">
        <w:rPr>
          <w:rFonts w:eastAsia="Times New Roman" w:cs="Times New Roman"/>
          <w:lang w:eastAsia="cs-CZ"/>
        </w:rPr>
        <w:lastRenderedPageBreak/>
        <w:t>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485C8BA3"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w:t>
      </w:r>
      <w:r w:rsidRPr="00FC44E6">
        <w:rPr>
          <w:rFonts w:eastAsia="Times New Roman" w:cs="Times New Roman"/>
          <w:lang w:eastAsia="cs-CZ"/>
        </w:rPr>
        <w:lastRenderedPageBreak/>
        <w:t>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53B87921" w14:textId="77777777" w:rsidR="00FC44E6" w:rsidRPr="001B2CFF" w:rsidRDefault="00FC44E6" w:rsidP="00FC44E6">
      <w:pPr>
        <w:spacing w:after="0" w:line="240" w:lineRule="auto"/>
        <w:ind w:left="457"/>
        <w:jc w:val="both"/>
        <w:rPr>
          <w:rFonts w:eastAsia="Times New Roman" w:cs="Times New Roman"/>
          <w:lang w:eastAsia="cs-CZ"/>
        </w:rPr>
      </w:pPr>
    </w:p>
    <w:p w14:paraId="4BB1AE01" w14:textId="6A6E7A6E" w:rsidR="00FC44E6" w:rsidRPr="001B2CFF" w:rsidRDefault="00FC44E6" w:rsidP="00A07251">
      <w:pPr>
        <w:numPr>
          <w:ilvl w:val="0"/>
          <w:numId w:val="22"/>
        </w:numPr>
        <w:autoSpaceDE w:val="0"/>
        <w:autoSpaceDN w:val="0"/>
        <w:spacing w:after="0" w:line="240" w:lineRule="auto"/>
        <w:ind w:left="457" w:hanging="357"/>
        <w:jc w:val="both"/>
        <w:rPr>
          <w:rFonts w:eastAsia="Times New Roman" w:cs="Times New Roman"/>
          <w:b/>
          <w:lang w:eastAsia="cs-CZ"/>
        </w:rPr>
      </w:pPr>
      <w:r w:rsidRPr="001B2CFF">
        <w:rPr>
          <w:rFonts w:eastAsia="Times New Roman" w:cs="Times New Roman"/>
          <w:lang w:eastAsia="cs-CZ"/>
        </w:rPr>
        <w:t xml:space="preserve">Zadavatel si vyhrazuje požadavek, že </w:t>
      </w:r>
      <w:r w:rsidRPr="001B2CFF">
        <w:rPr>
          <w:rFonts w:eastAsia="Times New Roman" w:cs="Times New Roman"/>
          <w:bCs/>
          <w:lang w:eastAsia="cs-CZ"/>
        </w:rPr>
        <w:t>níže uvedené významné činnosti při plnění veřejné zakázky musí být plněny přímo vybraným dodavatelem (resp. některým z dodavatelů, kteří případně podali nabídku</w:t>
      </w:r>
      <w:r w:rsidR="00E809A2" w:rsidRPr="001B2CFF">
        <w:rPr>
          <w:rFonts w:eastAsia="Times New Roman" w:cs="Times New Roman"/>
          <w:bCs/>
          <w:lang w:eastAsia="cs-CZ"/>
        </w:rPr>
        <w:t xml:space="preserve"> v rámci společné účasti), tzn. </w:t>
      </w:r>
      <w:r w:rsidRPr="001B2CFF">
        <w:rPr>
          <w:rFonts w:eastAsia="Times New Roman" w:cs="Times New Roman"/>
          <w:bCs/>
          <w:lang w:eastAsia="cs-CZ"/>
        </w:rPr>
        <w:t>že</w:t>
      </w:r>
      <w:r w:rsidRPr="001B2CFF">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14:paraId="0348619B" w14:textId="77777777" w:rsidR="00730372" w:rsidRPr="001B2CFF" w:rsidRDefault="00730372" w:rsidP="00730372">
      <w:pPr>
        <w:autoSpaceDE w:val="0"/>
        <w:autoSpaceDN w:val="0"/>
        <w:spacing w:after="0" w:line="240" w:lineRule="auto"/>
        <w:ind w:left="457"/>
        <w:jc w:val="both"/>
        <w:rPr>
          <w:rFonts w:eastAsia="Times New Roman" w:cs="Times New Roman"/>
          <w:b/>
          <w:lang w:eastAsia="cs-CZ"/>
        </w:rPr>
      </w:pPr>
    </w:p>
    <w:p w14:paraId="4D435DDA" w14:textId="060E542E" w:rsidR="00FC44E6" w:rsidRPr="001B2CFF" w:rsidRDefault="00730372" w:rsidP="00A07251">
      <w:pPr>
        <w:numPr>
          <w:ilvl w:val="0"/>
          <w:numId w:val="23"/>
        </w:numPr>
        <w:autoSpaceDE w:val="0"/>
        <w:autoSpaceDN w:val="0"/>
        <w:spacing w:after="0" w:line="240" w:lineRule="auto"/>
        <w:ind w:left="457"/>
        <w:jc w:val="both"/>
        <w:rPr>
          <w:rFonts w:eastAsia="Times New Roman" w:cs="Times New Roman"/>
          <w:lang w:eastAsia="cs-CZ"/>
        </w:rPr>
      </w:pPr>
      <w:r w:rsidRPr="001B2CFF">
        <w:rPr>
          <w:rFonts w:eastAsia="Times New Roman" w:cs="Times New Roman"/>
          <w:lang w:eastAsia="cs-CZ"/>
        </w:rPr>
        <w:t>rekonstrukce železničního mostu</w:t>
      </w:r>
    </w:p>
    <w:p w14:paraId="2C74536E" w14:textId="77777777" w:rsidR="00FC44E6" w:rsidRPr="00FC44E6" w:rsidRDefault="00FC44E6" w:rsidP="00FC44E6">
      <w:pPr>
        <w:spacing w:after="0" w:line="240" w:lineRule="auto"/>
        <w:ind w:firstLine="567"/>
        <w:jc w:val="both"/>
        <w:rPr>
          <w:rFonts w:eastAsia="Times New Roman" w:cs="Times New Roman"/>
          <w:lang w:eastAsia="cs-CZ"/>
        </w:rPr>
      </w:pPr>
    </w:p>
    <w:p w14:paraId="05B177A2" w14:textId="77777777" w:rsidR="00FC44E6" w:rsidRPr="00FC44E6" w:rsidRDefault="00FC44E6" w:rsidP="00A07251">
      <w:pPr>
        <w:numPr>
          <w:ilvl w:val="0"/>
          <w:numId w:val="22"/>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14:paraId="04473F12" w14:textId="77777777" w:rsidR="00FC44E6" w:rsidRPr="00FC44E6" w:rsidRDefault="00FC44E6" w:rsidP="00FC44E6">
      <w:pPr>
        <w:spacing w:after="0" w:line="240" w:lineRule="auto"/>
        <w:ind w:left="426"/>
        <w:jc w:val="both"/>
        <w:rPr>
          <w:rFonts w:eastAsia="Times New Roman" w:cs="Times New Roman"/>
          <w:lang w:eastAsia="cs-CZ"/>
        </w:rPr>
      </w:pPr>
    </w:p>
    <w:p w14:paraId="3C4B5860" w14:textId="77777777" w:rsidR="00FC44E6" w:rsidRPr="00FC44E6" w:rsidRDefault="00FC44E6" w:rsidP="00A07251">
      <w:pPr>
        <w:numPr>
          <w:ilvl w:val="0"/>
          <w:numId w:val="22"/>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318A359D"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1E37A09A" w14:textId="7332E16A" w:rsidR="00FC44E6" w:rsidRPr="001B2CFF" w:rsidRDefault="00FC44E6" w:rsidP="00A07251">
      <w:pPr>
        <w:numPr>
          <w:ilvl w:val="0"/>
          <w:numId w:val="22"/>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w:t>
      </w:r>
      <w:r w:rsidRPr="001B2CFF">
        <w:rPr>
          <w:rFonts w:eastAsia="Times New Roman" w:cs="Times New Roman"/>
          <w:lang w:eastAsia="cs-CZ"/>
        </w:rPr>
        <w:t xml:space="preserve">cca </w:t>
      </w:r>
      <w:r w:rsidR="00730372" w:rsidRPr="001B2CFF">
        <w:rPr>
          <w:rFonts w:eastAsia="Times New Roman" w:cs="Times New Roman"/>
          <w:b/>
          <w:lang w:eastAsia="cs-CZ"/>
        </w:rPr>
        <w:t>40</w:t>
      </w:r>
      <w:r w:rsidR="00191417" w:rsidRPr="001B2CFF">
        <w:rPr>
          <w:rFonts w:eastAsia="Times New Roman" w:cs="Times New Roman"/>
          <w:b/>
          <w:lang w:eastAsia="cs-CZ"/>
        </w:rPr>
        <w:t xml:space="preserve"> </w:t>
      </w:r>
      <w:r w:rsidR="00730372" w:rsidRPr="001B2CFF">
        <w:rPr>
          <w:rFonts w:eastAsia="Times New Roman" w:cs="Times New Roman"/>
          <w:b/>
          <w:lang w:eastAsia="cs-CZ"/>
        </w:rPr>
        <w:t>%</w:t>
      </w:r>
      <w:r w:rsidRPr="001B2CFF">
        <w:rPr>
          <w:rFonts w:eastAsia="Times New Roman" w:cs="Times New Roman"/>
          <w:lang w:eastAsia="cs-CZ"/>
        </w:rPr>
        <w:t xml:space="preserve"> z předmětu plnění veřejné zakázky. </w:t>
      </w:r>
      <w:r w:rsidRPr="001B2CFF">
        <w:rPr>
          <w:rFonts w:eastAsia="Times New Roman" w:cs="Times New Roman"/>
          <w:b/>
          <w:lang w:eastAsia="cs-CZ"/>
        </w:rPr>
        <w:t>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14:paraId="5719023F" w14:textId="6E8F9A22" w:rsidR="00FC44E6" w:rsidRPr="001B2CFF" w:rsidRDefault="00FC44E6" w:rsidP="00A07251">
      <w:pPr>
        <w:numPr>
          <w:ilvl w:val="0"/>
          <w:numId w:val="24"/>
        </w:numPr>
        <w:autoSpaceDE w:val="0"/>
        <w:autoSpaceDN w:val="0"/>
        <w:spacing w:after="0" w:line="240" w:lineRule="auto"/>
        <w:ind w:left="457" w:hanging="283"/>
        <w:jc w:val="both"/>
        <w:rPr>
          <w:rFonts w:eastAsia="Times New Roman" w:cs="Times New Roman"/>
          <w:lang w:eastAsia="cs-CZ"/>
        </w:rPr>
      </w:pPr>
      <w:r w:rsidRPr="001B2CFF">
        <w:rPr>
          <w:rFonts w:eastAsia="Times New Roman" w:cs="Times New Roman"/>
          <w:lang w:eastAsia="cs-CZ"/>
        </w:rPr>
        <w:t xml:space="preserve">profesní způsobilost týkající se oprávnění k podnikání v rozsahu živnosti projektová činnost ve výstavbě, </w:t>
      </w:r>
    </w:p>
    <w:p w14:paraId="7577FD9B" w14:textId="66178B4B"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profesní způsobilost týkající se předložení dokladu o autorizaci</w:t>
      </w:r>
      <w:r w:rsidRPr="00FC44E6">
        <w:rPr>
          <w:rFonts w:eastAsia="Times New Roman" w:cs="Calibri"/>
          <w:lang w:eastAsia="cs-CZ"/>
        </w:rPr>
        <w:t xml:space="preserve"> </w:t>
      </w:r>
      <w:r w:rsidRPr="00FC44E6">
        <w:rPr>
          <w:rFonts w:eastAsia="Times New Roman" w:cs="Times New Roman"/>
          <w:lang w:eastAsia="cs-CZ"/>
        </w:rPr>
        <w:t xml:space="preserve">nebo registraci v rozsahu dle § 5 odst. 3 písm. </w:t>
      </w:r>
      <w:r w:rsidR="00730372" w:rsidRPr="00476CD1">
        <w:rPr>
          <w:rFonts w:eastAsia="Times New Roman" w:cs="Calibri"/>
          <w:b/>
          <w:lang w:eastAsia="cs-CZ"/>
        </w:rPr>
        <w:t>d) mosty a inženýrské konstrukce</w:t>
      </w:r>
      <w:r w:rsidR="00730372">
        <w:rPr>
          <w:rFonts w:eastAsia="Times New Roman" w:cs="Calibri"/>
          <w:lang w:eastAsia="cs-CZ"/>
        </w:rPr>
        <w:t xml:space="preserve"> </w:t>
      </w:r>
      <w:r w:rsidRPr="00FC44E6">
        <w:rPr>
          <w:rFonts w:eastAsia="Times New Roman" w:cs="Times New Roman"/>
          <w:lang w:eastAsia="cs-CZ"/>
        </w:rPr>
        <w:t xml:space="preserve">autorizačního zákona </w:t>
      </w:r>
    </w:p>
    <w:p w14:paraId="17491188" w14:textId="54A9FA3D" w:rsidR="00FC44E6" w:rsidRPr="001B2CFF"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lastRenderedPageBreak/>
        <w:t xml:space="preserve">požadavek </w:t>
      </w:r>
      <w:r w:rsidRPr="001B2CFF">
        <w:rPr>
          <w:rFonts w:eastAsia="Times New Roman" w:cs="Times New Roman"/>
          <w:lang w:eastAsia="cs-CZ"/>
        </w:rPr>
        <w:t xml:space="preserve">kritéria technické kvalifikace na doložení alespoň jedné služby z celkem 2 požadovaných  významných služeb obdobného charakteru v čl. 9.3 této Výzvy, přičemž tato služba musí dosahovat hodnoty nejméně </w:t>
      </w:r>
      <w:r w:rsidR="00E809A2" w:rsidRPr="001B2CFF">
        <w:rPr>
          <w:rFonts w:eastAsia="Times New Roman" w:cs="Times New Roman"/>
          <w:b/>
          <w:lang w:eastAsia="cs-CZ"/>
        </w:rPr>
        <w:t>3</w:t>
      </w:r>
      <w:r w:rsidR="00A03B21" w:rsidRPr="001B2CFF">
        <w:rPr>
          <w:rFonts w:eastAsia="Times New Roman" w:cs="Times New Roman"/>
          <w:b/>
          <w:lang w:eastAsia="cs-CZ"/>
        </w:rPr>
        <w:t>.8</w:t>
      </w:r>
      <w:r w:rsidR="00E809A2" w:rsidRPr="001B2CFF">
        <w:rPr>
          <w:rFonts w:eastAsia="Times New Roman" w:cs="Times New Roman"/>
          <w:b/>
          <w:lang w:eastAsia="cs-CZ"/>
        </w:rPr>
        <w:t>00.000,-</w:t>
      </w:r>
      <w:r w:rsidRPr="001B2CFF">
        <w:rPr>
          <w:rFonts w:eastAsia="Times New Roman" w:cs="Times New Roman"/>
          <w:b/>
          <w:bCs/>
          <w:lang w:eastAsia="cs-CZ"/>
        </w:rPr>
        <w:t xml:space="preserve"> </w:t>
      </w:r>
      <w:r w:rsidRPr="001B2CFF">
        <w:rPr>
          <w:rFonts w:eastAsia="Times New Roman" w:cs="Times New Roman"/>
          <w:b/>
          <w:lang w:eastAsia="cs-CZ"/>
        </w:rPr>
        <w:t>Kč</w:t>
      </w:r>
      <w:r w:rsidRPr="001B2CFF">
        <w:rPr>
          <w:rFonts w:eastAsia="Times New Roman" w:cs="Times New Roman"/>
          <w:lang w:eastAsia="cs-CZ"/>
        </w:rPr>
        <w:t xml:space="preserve"> bez DPH, a jejím předmětem byly mimo jiné následující činnosti: </w:t>
      </w:r>
      <w:r w:rsidR="00E809A2" w:rsidRPr="001B2CFF">
        <w:rPr>
          <w:rFonts w:eastAsia="Times New Roman" w:cs="Times New Roman"/>
          <w:b/>
          <w:lang w:eastAsia="cs-CZ"/>
        </w:rPr>
        <w:t>projektování výstavby nebo rekonstrukce železničního mostu v intravilánu města</w:t>
      </w:r>
    </w:p>
    <w:p w14:paraId="6932495F" w14:textId="2CDC1EF9" w:rsidR="00FC44E6" w:rsidRPr="001B2CFF"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1B2CFF">
        <w:rPr>
          <w:rFonts w:eastAsia="Times New Roman" w:cs="Times New Roman"/>
          <w:lang w:eastAsia="cs-CZ"/>
        </w:rPr>
        <w:t xml:space="preserve">požadavek kritéria technické kvalifikace na předložení seznamu odborného personálu dodavatele v rozsahu funkcí specialisty na železniční </w:t>
      </w:r>
      <w:r w:rsidR="00E809A2" w:rsidRPr="001B2CFF">
        <w:rPr>
          <w:rFonts w:eastAsia="Times New Roman" w:cs="Times New Roman"/>
          <w:lang w:eastAsia="cs-CZ"/>
        </w:rPr>
        <w:t>mosty</w:t>
      </w:r>
    </w:p>
    <w:p w14:paraId="4935BFD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6CD4671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CD743F">
        <w:rPr>
          <w:rFonts w:eastAsia="Times New Roman" w:cs="Times New Roman"/>
          <w:lang w:eastAsia="cs-CZ"/>
        </w:rPr>
        <w:t>U</w:t>
      </w:r>
      <w:r w:rsidRPr="00FC44E6">
        <w:rPr>
          <w:rFonts w:eastAsia="Times New Roman" w:cs="Times New Roman"/>
          <w:lang w:eastAsia="cs-CZ"/>
        </w:rPr>
        <w:t>SP</w:t>
      </w:r>
      <w:r w:rsidR="00CD743F">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E809A2">
        <w:rPr>
          <w:rFonts w:cs="Arial"/>
          <w:b/>
        </w:rPr>
        <w:t>Nabídky lze podat v termínu, který je uveden na profilu zadavatele:</w:t>
      </w:r>
      <w:r w:rsidRPr="00E809A2">
        <w:rPr>
          <w:rFonts w:cs="Arial"/>
        </w:rPr>
        <w:t xml:space="preserve"> </w:t>
      </w:r>
      <w:hyperlink r:id="rId16" w:history="1">
        <w:r w:rsidRPr="00E809A2">
          <w:rPr>
            <w:rStyle w:val="Hypertextovodkaz"/>
            <w:rFonts w:cs="Arial"/>
            <w:b/>
            <w:bCs/>
            <w:lang w:eastAsia="cs-CZ"/>
          </w:rPr>
          <w:t>https://zakazky.spravazeleznic.cz/</w:t>
        </w:r>
      </w:hyperlink>
      <w:r w:rsidRPr="00E809A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lastRenderedPageBreak/>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20067A2B"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r w:rsidR="00B86EBD" w:rsidRPr="00B86EBD">
        <w:rPr>
          <w:rFonts w:eastAsia="Times New Roman" w:cs="Times New Roman"/>
          <w:lang w:eastAsia="cs-CZ"/>
        </w:rPr>
        <w:t xml:space="preserve">, zadavatel požaduje, aby dodavatel v tomto formuláři uvedl rovněž údaje o </w:t>
      </w:r>
      <w:r w:rsidR="00C44F40">
        <w:rPr>
          <w:rFonts w:eastAsia="Times New Roman" w:cs="Times New Roman"/>
          <w:lang w:eastAsia="cs-CZ"/>
        </w:rPr>
        <w:t>vlastnické</w:t>
      </w:r>
      <w:r w:rsidR="00C44F40" w:rsidRPr="00B86EBD">
        <w:rPr>
          <w:rFonts w:eastAsia="Times New Roman" w:cs="Times New Roman"/>
          <w:lang w:eastAsia="cs-CZ"/>
        </w:rPr>
        <w:t xml:space="preserve"> </w:t>
      </w:r>
      <w:r w:rsidR="00B86EBD" w:rsidRPr="00B86EBD">
        <w:rPr>
          <w:rFonts w:eastAsia="Times New Roman" w:cs="Times New Roman"/>
          <w:lang w:eastAsia="cs-CZ"/>
        </w:rPr>
        <w:t>struktuře dodavatele a všech poddodavatelů, prostřednictvím kterých v tomto výběrovém řízení prokazuje kvalifikaci.</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52A30DA1" w:rsidR="00FC44E6" w:rsidRPr="00191417"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191417">
        <w:rPr>
          <w:rFonts w:eastAsia="Times New Roman" w:cs="Times New Roman"/>
          <w:lang w:eastAsia="cs-CZ"/>
        </w:rPr>
        <w:t xml:space="preserve">přílohy č. </w:t>
      </w:r>
      <w:r w:rsidR="00374F0A" w:rsidRPr="00191417">
        <w:rPr>
          <w:rFonts w:eastAsia="Times New Roman" w:cs="Times New Roman"/>
          <w:lang w:eastAsia="cs-CZ"/>
        </w:rPr>
        <w:t xml:space="preserve">8 </w:t>
      </w:r>
      <w:r w:rsidRPr="00191417">
        <w:rPr>
          <w:rFonts w:eastAsia="Times New Roman" w:cs="Times New Roman"/>
          <w:lang w:eastAsia="cs-CZ"/>
        </w:rPr>
        <w:t>ke smlouvě o dílo),</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04DAE746" w14:textId="7D1752D3"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w:t>
      </w:r>
      <w:r w:rsidR="00E809A2">
        <w:rPr>
          <w:rFonts w:eastAsia="Calibri" w:cs="Times New Roman"/>
          <w:lang w:eastAsia="cs-CZ"/>
        </w:rPr>
        <w:t>ouhlená na dvě desetinná místa</w:t>
      </w:r>
      <w:r w:rsidRPr="00FC44E6">
        <w:rPr>
          <w:rFonts w:eastAsia="Calibri" w:cs="Times New Roman"/>
          <w:lang w:eastAsia="cs-CZ"/>
        </w:rPr>
        <w:t xml:space="preserve">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2B488C62"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E809A2" w:rsidRDefault="00FC44E6" w:rsidP="00A07251">
      <w:pPr>
        <w:numPr>
          <w:ilvl w:val="0"/>
          <w:numId w:val="20"/>
        </w:numPr>
        <w:spacing w:after="0" w:line="240" w:lineRule="auto"/>
        <w:jc w:val="both"/>
        <w:rPr>
          <w:rFonts w:eastAsia="Times New Roman" w:cs="Times New Roman"/>
          <w:lang w:eastAsia="cs-CZ"/>
        </w:rPr>
      </w:pPr>
      <w:r w:rsidRPr="00E809A2">
        <w:rPr>
          <w:rFonts w:eastAsia="Times New Roman" w:cs="Times New Roman"/>
          <w:b/>
          <w:lang w:eastAsia="cs-CZ"/>
        </w:rPr>
        <w:t xml:space="preserve">Celková cena Díla bez DPH: </w:t>
      </w:r>
      <w:r w:rsidRPr="00E809A2">
        <w:rPr>
          <w:rFonts w:eastAsia="Times New Roman" w:cs="Times New Roman"/>
          <w:b/>
          <w:lang w:eastAsia="cs-CZ"/>
        </w:rPr>
        <w:fldChar w:fldCharType="begin">
          <w:ffData>
            <w:name w:val="Text1"/>
            <w:enabled/>
            <w:calcOnExit w:val="0"/>
            <w:textInput>
              <w:type w:val="date"/>
              <w:format w:val="d.M.yyyy"/>
            </w:textInput>
          </w:ffData>
        </w:fldChar>
      </w:r>
      <w:r w:rsidRPr="00E809A2">
        <w:rPr>
          <w:rFonts w:eastAsia="Times New Roman" w:cs="Times New Roman"/>
          <w:b/>
          <w:lang w:eastAsia="cs-CZ"/>
        </w:rPr>
        <w:instrText xml:space="preserve"> FORMTEXT </w:instrText>
      </w:r>
      <w:r w:rsidRPr="00E809A2">
        <w:rPr>
          <w:rFonts w:eastAsia="Times New Roman" w:cs="Times New Roman"/>
          <w:b/>
          <w:lang w:eastAsia="cs-CZ"/>
        </w:rPr>
      </w:r>
      <w:r w:rsidRPr="00E809A2">
        <w:rPr>
          <w:rFonts w:eastAsia="Times New Roman" w:cs="Times New Roman"/>
          <w:b/>
          <w:lang w:eastAsia="cs-CZ"/>
        </w:rPr>
        <w:fldChar w:fldCharType="separate"/>
      </w:r>
      <w:r w:rsidRPr="00E809A2">
        <w:rPr>
          <w:rFonts w:eastAsia="Times New Roman" w:cs="Times New Roman"/>
          <w:b/>
          <w:lang w:eastAsia="cs-CZ"/>
        </w:rPr>
        <w:t> </w:t>
      </w:r>
      <w:r w:rsidRPr="00E809A2">
        <w:rPr>
          <w:rFonts w:eastAsia="Times New Roman" w:cs="Times New Roman"/>
          <w:b/>
          <w:lang w:eastAsia="cs-CZ"/>
        </w:rPr>
        <w:t> </w:t>
      </w:r>
      <w:r w:rsidRPr="00E809A2">
        <w:rPr>
          <w:rFonts w:eastAsia="Times New Roman" w:cs="Times New Roman"/>
          <w:b/>
          <w:lang w:eastAsia="cs-CZ"/>
        </w:rPr>
        <w:t> </w:t>
      </w:r>
      <w:r w:rsidRPr="00E809A2">
        <w:rPr>
          <w:rFonts w:eastAsia="Times New Roman" w:cs="Times New Roman"/>
          <w:b/>
          <w:lang w:eastAsia="cs-CZ"/>
        </w:rPr>
        <w:t> </w:t>
      </w:r>
      <w:r w:rsidRPr="00E809A2">
        <w:rPr>
          <w:rFonts w:eastAsia="Times New Roman" w:cs="Times New Roman"/>
          <w:b/>
          <w:lang w:eastAsia="cs-CZ"/>
        </w:rPr>
        <w:t> </w:t>
      </w:r>
      <w:r w:rsidRPr="00E809A2">
        <w:rPr>
          <w:rFonts w:eastAsia="Times New Roman" w:cs="Times New Roman"/>
          <w:b/>
          <w:lang w:eastAsia="cs-CZ"/>
        </w:rPr>
        <w:fldChar w:fldCharType="end"/>
      </w:r>
      <w:r w:rsidRPr="00E809A2">
        <w:rPr>
          <w:rFonts w:eastAsia="Times New Roman" w:cs="Times New Roman"/>
          <w:b/>
          <w:lang w:eastAsia="cs-CZ"/>
        </w:rPr>
        <w:tab/>
        <w:t xml:space="preserve"> </w:t>
      </w:r>
      <w:r w:rsidRPr="00E809A2">
        <w:rPr>
          <w:rFonts w:eastAsia="Times New Roman" w:cs="Times New Roman"/>
          <w:b/>
          <w:bCs/>
          <w:lang w:eastAsia="cs-CZ"/>
        </w:rPr>
        <w:t>Kč</w:t>
      </w:r>
      <w:r w:rsidRPr="00E809A2">
        <w:rPr>
          <w:rFonts w:eastAsia="Times New Roman" w:cs="Times New Roman"/>
          <w:lang w:eastAsia="cs-CZ"/>
        </w:rPr>
        <w:t xml:space="preserve">, slovy: </w:t>
      </w:r>
      <w:r w:rsidRPr="00E809A2">
        <w:rPr>
          <w:rFonts w:eastAsia="Times New Roman" w:cs="Times New Roman"/>
          <w:lang w:eastAsia="cs-CZ"/>
        </w:rPr>
        <w:fldChar w:fldCharType="begin">
          <w:ffData>
            <w:name w:val="Text1"/>
            <w:enabled/>
            <w:calcOnExit w:val="0"/>
            <w:textInput>
              <w:type w:val="date"/>
              <w:format w:val="d.M.yyyy"/>
            </w:textInput>
          </w:ffData>
        </w:fldChar>
      </w:r>
      <w:r w:rsidRPr="00E809A2">
        <w:rPr>
          <w:rFonts w:eastAsia="Times New Roman" w:cs="Times New Roman"/>
          <w:lang w:eastAsia="cs-CZ"/>
        </w:rPr>
        <w:instrText xml:space="preserve"> FORMTEXT </w:instrText>
      </w:r>
      <w:r w:rsidRPr="00E809A2">
        <w:rPr>
          <w:rFonts w:eastAsia="Times New Roman" w:cs="Times New Roman"/>
          <w:lang w:eastAsia="cs-CZ"/>
        </w:rPr>
      </w:r>
      <w:r w:rsidRPr="00E809A2">
        <w:rPr>
          <w:rFonts w:eastAsia="Times New Roman" w:cs="Times New Roman"/>
          <w:lang w:eastAsia="cs-CZ"/>
        </w:rPr>
        <w:fldChar w:fldCharType="separate"/>
      </w:r>
      <w:r w:rsidRPr="00E809A2">
        <w:rPr>
          <w:rFonts w:eastAsia="Times New Roman" w:cs="Times New Roman"/>
          <w:lang w:eastAsia="cs-CZ"/>
        </w:rPr>
        <w:t> </w:t>
      </w:r>
      <w:r w:rsidRPr="00E809A2">
        <w:rPr>
          <w:rFonts w:eastAsia="Times New Roman" w:cs="Times New Roman"/>
          <w:lang w:eastAsia="cs-CZ"/>
        </w:rPr>
        <w:t> </w:t>
      </w:r>
      <w:r w:rsidRPr="00E809A2">
        <w:rPr>
          <w:rFonts w:eastAsia="Times New Roman" w:cs="Times New Roman"/>
          <w:lang w:eastAsia="cs-CZ"/>
        </w:rPr>
        <w:t> </w:t>
      </w:r>
      <w:r w:rsidRPr="00E809A2">
        <w:rPr>
          <w:rFonts w:eastAsia="Times New Roman" w:cs="Times New Roman"/>
          <w:lang w:eastAsia="cs-CZ"/>
        </w:rPr>
        <w:t> </w:t>
      </w:r>
      <w:r w:rsidRPr="00E809A2">
        <w:rPr>
          <w:rFonts w:eastAsia="Times New Roman" w:cs="Times New Roman"/>
          <w:lang w:eastAsia="cs-CZ"/>
        </w:rPr>
        <w:t> </w:t>
      </w:r>
      <w:r w:rsidRPr="00E809A2">
        <w:rPr>
          <w:rFonts w:eastAsia="Times New Roman" w:cs="Times New Roman"/>
          <w:lang w:eastAsia="cs-CZ"/>
        </w:rPr>
        <w:fldChar w:fldCharType="end"/>
      </w:r>
      <w:r w:rsidRPr="00E809A2">
        <w:rPr>
          <w:rFonts w:eastAsia="Times New Roman" w:cs="Times New Roman"/>
          <w:lang w:eastAsia="cs-CZ"/>
        </w:rPr>
        <w:t xml:space="preserve"> korun českých</w:t>
      </w:r>
    </w:p>
    <w:p w14:paraId="07598DA9" w14:textId="77777777" w:rsidR="00FC44E6" w:rsidRPr="00E809A2" w:rsidRDefault="00FC44E6" w:rsidP="00FC44E6">
      <w:pPr>
        <w:spacing w:after="0" w:line="240" w:lineRule="auto"/>
        <w:ind w:left="1287"/>
        <w:jc w:val="both"/>
        <w:rPr>
          <w:rFonts w:eastAsia="Times New Roman" w:cs="Times New Roman"/>
          <w:lang w:eastAsia="cs-CZ"/>
        </w:rPr>
      </w:pPr>
      <w:r w:rsidRPr="00E809A2">
        <w:rPr>
          <w:rFonts w:eastAsia="Times New Roman" w:cs="Times New Roman"/>
          <w:lang w:eastAsia="cs-CZ"/>
        </w:rPr>
        <w:lastRenderedPageBreak/>
        <w:t>z toho:</w:t>
      </w:r>
    </w:p>
    <w:p w14:paraId="119C4737" w14:textId="7BD7919C" w:rsidR="00FC44E6" w:rsidRPr="00E809A2" w:rsidRDefault="00FC44E6" w:rsidP="00A07251">
      <w:pPr>
        <w:numPr>
          <w:ilvl w:val="0"/>
          <w:numId w:val="20"/>
        </w:numPr>
        <w:spacing w:after="0" w:line="240" w:lineRule="auto"/>
        <w:jc w:val="both"/>
        <w:rPr>
          <w:rFonts w:eastAsia="Times New Roman" w:cs="Times New Roman"/>
          <w:bCs/>
          <w:lang w:eastAsia="cs-CZ"/>
        </w:rPr>
      </w:pPr>
      <w:r w:rsidRPr="00E809A2">
        <w:rPr>
          <w:rFonts w:eastAsia="Times New Roman" w:cs="Times New Roman"/>
          <w:lang w:eastAsia="cs-CZ"/>
        </w:rPr>
        <w:t>Cena za zpracování D</w:t>
      </w:r>
      <w:r w:rsidR="00374F0A" w:rsidRPr="00E809A2">
        <w:rPr>
          <w:rFonts w:eastAsia="Times New Roman" w:cs="Times New Roman"/>
          <w:lang w:eastAsia="cs-CZ"/>
        </w:rPr>
        <w:t>U</w:t>
      </w:r>
      <w:r w:rsidRPr="00E809A2">
        <w:rPr>
          <w:rFonts w:eastAsia="Times New Roman" w:cs="Times New Roman"/>
          <w:lang w:eastAsia="cs-CZ"/>
        </w:rPr>
        <w:t>SP</w:t>
      </w:r>
      <w:r w:rsidR="00374F0A" w:rsidRPr="00E809A2">
        <w:rPr>
          <w:rFonts w:eastAsia="Times New Roman" w:cs="Times New Roman"/>
          <w:lang w:eastAsia="cs-CZ"/>
        </w:rPr>
        <w:t>+PDPS</w:t>
      </w:r>
      <w:r w:rsidRPr="00E809A2">
        <w:rPr>
          <w:rFonts w:eastAsia="Times New Roman" w:cs="Times New Roman"/>
          <w:lang w:eastAsia="cs-CZ"/>
        </w:rPr>
        <w:t xml:space="preserve"> bez DPH: </w:t>
      </w:r>
      <w:r w:rsidRPr="00E809A2">
        <w:rPr>
          <w:rFonts w:eastAsia="Times New Roman" w:cs="Times New Roman"/>
          <w:bCs/>
          <w:lang w:eastAsia="cs-CZ"/>
        </w:rPr>
        <w:fldChar w:fldCharType="begin">
          <w:ffData>
            <w:name w:val="Text1"/>
            <w:enabled/>
            <w:calcOnExit w:val="0"/>
            <w:textInput>
              <w:type w:val="date"/>
              <w:format w:val="d.M.yyyy"/>
            </w:textInput>
          </w:ffData>
        </w:fldChar>
      </w:r>
      <w:r w:rsidRPr="00E809A2">
        <w:rPr>
          <w:rFonts w:eastAsia="Times New Roman" w:cs="Times New Roman"/>
          <w:bCs/>
          <w:lang w:eastAsia="cs-CZ"/>
        </w:rPr>
        <w:instrText xml:space="preserve"> FORMTEXT </w:instrText>
      </w:r>
      <w:r w:rsidRPr="00E809A2">
        <w:rPr>
          <w:rFonts w:eastAsia="Times New Roman" w:cs="Times New Roman"/>
          <w:bCs/>
          <w:lang w:eastAsia="cs-CZ"/>
        </w:rPr>
      </w:r>
      <w:r w:rsidRPr="00E809A2">
        <w:rPr>
          <w:rFonts w:eastAsia="Times New Roman" w:cs="Times New Roman"/>
          <w:bCs/>
          <w:lang w:eastAsia="cs-CZ"/>
        </w:rPr>
        <w:fldChar w:fldCharType="separate"/>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fldChar w:fldCharType="end"/>
      </w:r>
      <w:r w:rsidRPr="00E809A2">
        <w:rPr>
          <w:rFonts w:eastAsia="Times New Roman" w:cs="Times New Roman"/>
          <w:bCs/>
          <w:lang w:eastAsia="cs-CZ"/>
        </w:rPr>
        <w:tab/>
        <w:t>Kč</w:t>
      </w:r>
    </w:p>
    <w:p w14:paraId="3364D303" w14:textId="77777777" w:rsidR="00FC44E6" w:rsidRPr="00E809A2" w:rsidRDefault="00FC44E6" w:rsidP="00A07251">
      <w:pPr>
        <w:numPr>
          <w:ilvl w:val="0"/>
          <w:numId w:val="20"/>
        </w:numPr>
        <w:spacing w:after="0" w:line="240" w:lineRule="auto"/>
        <w:jc w:val="both"/>
        <w:rPr>
          <w:rFonts w:eastAsia="Times New Roman" w:cs="Times New Roman"/>
          <w:bCs/>
          <w:lang w:eastAsia="cs-CZ"/>
        </w:rPr>
      </w:pPr>
      <w:r w:rsidRPr="00E809A2">
        <w:rPr>
          <w:rFonts w:eastAsia="Times New Roman" w:cs="Times New Roman"/>
          <w:lang w:eastAsia="cs-CZ"/>
        </w:rPr>
        <w:t xml:space="preserve">Cena za výkon Autorského dozoru bez DPH: </w:t>
      </w:r>
      <w:r w:rsidRPr="00E809A2">
        <w:rPr>
          <w:rFonts w:eastAsia="Times New Roman" w:cs="Times New Roman"/>
          <w:bCs/>
          <w:lang w:eastAsia="cs-CZ"/>
        </w:rPr>
        <w:fldChar w:fldCharType="begin">
          <w:ffData>
            <w:name w:val="Text1"/>
            <w:enabled/>
            <w:calcOnExit w:val="0"/>
            <w:textInput>
              <w:type w:val="date"/>
              <w:format w:val="d.M.yyyy"/>
            </w:textInput>
          </w:ffData>
        </w:fldChar>
      </w:r>
      <w:r w:rsidRPr="00E809A2">
        <w:rPr>
          <w:rFonts w:eastAsia="Times New Roman" w:cs="Times New Roman"/>
          <w:bCs/>
          <w:lang w:eastAsia="cs-CZ"/>
        </w:rPr>
        <w:instrText xml:space="preserve"> FORMTEXT </w:instrText>
      </w:r>
      <w:r w:rsidRPr="00E809A2">
        <w:rPr>
          <w:rFonts w:eastAsia="Times New Roman" w:cs="Times New Roman"/>
          <w:bCs/>
          <w:lang w:eastAsia="cs-CZ"/>
        </w:rPr>
      </w:r>
      <w:r w:rsidRPr="00E809A2">
        <w:rPr>
          <w:rFonts w:eastAsia="Times New Roman" w:cs="Times New Roman"/>
          <w:bCs/>
          <w:lang w:eastAsia="cs-CZ"/>
        </w:rPr>
        <w:fldChar w:fldCharType="separate"/>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t> </w:t>
      </w:r>
      <w:r w:rsidRPr="00E809A2">
        <w:rPr>
          <w:rFonts w:eastAsia="Times New Roman" w:cs="Times New Roman"/>
          <w:bCs/>
          <w:lang w:eastAsia="cs-CZ"/>
        </w:rPr>
        <w:fldChar w:fldCharType="end"/>
      </w:r>
      <w:r w:rsidRPr="00E809A2">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w:t>
      </w:r>
      <w:r w:rsidRPr="00FC44E6">
        <w:rPr>
          <w:rFonts w:eastAsia="Times New Roman" w:cs="Times New Roman"/>
          <w:lang w:eastAsia="cs-CZ"/>
        </w:rPr>
        <w:lastRenderedPageBreak/>
        <w:t>(Objednatele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E809A2"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 xml:space="preserve">Zadavatel si vyhrazuje právo zrušit výběrové řízení této veřejné zakázky kdykoliv před </w:t>
      </w:r>
      <w:r w:rsidRPr="00E809A2">
        <w:rPr>
          <w:rFonts w:eastAsia="Times New Roman" w:cs="Times New Roman"/>
          <w:spacing w:val="-3"/>
          <w:lang w:eastAsia="cs-CZ"/>
        </w:rPr>
        <w:t>uzavřením smlouvy na plnění této veřejné zakázky, a to bez uvedení důvodu.</w:t>
      </w:r>
    </w:p>
    <w:p w14:paraId="79CA331F" w14:textId="77777777" w:rsidR="00FC44E6" w:rsidRPr="00E809A2"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809A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A9CD87F" w:rsidR="00FC44E6" w:rsidRPr="00E809A2"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809A2">
        <w:rPr>
          <w:rFonts w:eastAsia="Times New Roman" w:cs="Times New Roman"/>
          <w:spacing w:val="-3"/>
          <w:lang w:eastAsia="cs-CZ"/>
        </w:rPr>
        <w:t>Pokud</w:t>
      </w:r>
      <w:r w:rsidRPr="00E809A2">
        <w:rPr>
          <w:rFonts w:eastAsia="Times New Roman" w:cs="Times New Roman"/>
          <w:lang w:eastAsia="cs-CZ"/>
        </w:rPr>
        <w:t xml:space="preserve"> bude nabídka vybraného dodavatele obsahovat nabídkovou cenu, která překročí režim veřejné zakázky bude</w:t>
      </w:r>
      <w:r w:rsidRPr="00E809A2">
        <w:rPr>
          <w:rFonts w:eastAsia="Times New Roman" w:cs="Calibri"/>
          <w:lang w:eastAsia="cs-CZ"/>
        </w:rPr>
        <w:t xml:space="preserve"> </w:t>
      </w:r>
      <w:r w:rsidRPr="00E809A2">
        <w:rPr>
          <w:rFonts w:eastAsia="Times New Roman" w:cs="Times New Roman"/>
          <w:lang w:eastAsia="cs-CZ"/>
        </w:rPr>
        <w:t>výběrové řízení zrušeno.</w:t>
      </w:r>
    </w:p>
    <w:p w14:paraId="009A4392" w14:textId="77777777" w:rsidR="00FC44E6" w:rsidRPr="00E809A2" w:rsidRDefault="00FC44E6" w:rsidP="00FC44E6">
      <w:pPr>
        <w:spacing w:before="120" w:after="0" w:line="240" w:lineRule="auto"/>
        <w:ind w:left="426"/>
        <w:jc w:val="both"/>
        <w:rPr>
          <w:rFonts w:eastAsia="Times New Roman" w:cs="Times New Roman"/>
          <w:lang w:eastAsia="cs-CZ"/>
        </w:rPr>
      </w:pPr>
    </w:p>
    <w:p w14:paraId="391EF4BB" w14:textId="77777777" w:rsidR="00FC44E6" w:rsidRPr="00E809A2" w:rsidRDefault="00FC44E6" w:rsidP="00A07251">
      <w:pPr>
        <w:numPr>
          <w:ilvl w:val="0"/>
          <w:numId w:val="6"/>
        </w:numPr>
        <w:spacing w:after="120" w:line="240" w:lineRule="auto"/>
        <w:rPr>
          <w:rFonts w:eastAsia="Times New Roman" w:cs="Times New Roman"/>
          <w:lang w:eastAsia="cs-CZ"/>
        </w:rPr>
      </w:pPr>
      <w:r w:rsidRPr="00E809A2">
        <w:rPr>
          <w:rFonts w:eastAsia="Times New Roman" w:cs="Times New Roman"/>
          <w:b/>
          <w:u w:val="single"/>
          <w:lang w:eastAsia="cs-CZ"/>
        </w:rPr>
        <w:t>Uzavření smlouvy</w:t>
      </w:r>
      <w:r w:rsidRPr="00E809A2">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E809A2">
        <w:rPr>
          <w:rFonts w:eastAsia="Times New Roman" w:cs="Times New Roman"/>
          <w:lang w:eastAsia="cs-CZ"/>
        </w:rPr>
        <w:t>Smlouva bude</w:t>
      </w:r>
      <w:r w:rsidRPr="00FC44E6">
        <w:rPr>
          <w:rFonts w:eastAsia="Times New Roman" w:cs="Times New Roman"/>
          <w:lang w:eastAsia="cs-CZ"/>
        </w:rPr>
        <w:t xml:space="preserv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5C534ED4" w:rsidR="00FC44E6" w:rsidRPr="00E809A2" w:rsidRDefault="00FC44E6" w:rsidP="00FC44E6">
      <w:pPr>
        <w:suppressAutoHyphens/>
        <w:spacing w:after="0" w:line="240" w:lineRule="auto"/>
        <w:ind w:left="426"/>
        <w:jc w:val="both"/>
        <w:rPr>
          <w:rFonts w:eastAsia="Times New Roman" w:cs="Times New Roman"/>
          <w:lang w:eastAsia="cs-CZ"/>
        </w:rPr>
      </w:pPr>
      <w:r w:rsidRPr="00E809A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E809A2">
        <w:t xml:space="preserve">, především pak před podpisem smlouvy ze strany objednatele předložit prostřednictvím elektronického nástroje E-ZAK na adrese: </w:t>
      </w:r>
      <w:hyperlink r:id="rId18" w:history="1">
        <w:r w:rsidR="00CD47C0" w:rsidRPr="00E809A2">
          <w:rPr>
            <w:rStyle w:val="Hypertextovodkaz"/>
          </w:rPr>
          <w:t>https://</w:t>
        </w:r>
        <w:r w:rsidR="00D02002" w:rsidRPr="00E809A2">
          <w:rPr>
            <w:rStyle w:val="Hypertextovodkaz"/>
          </w:rPr>
          <w:t>zakazky.spravazeleznic.cz</w:t>
        </w:r>
        <w:r w:rsidR="00CD47C0" w:rsidRPr="00E809A2">
          <w:rPr>
            <w:rStyle w:val="Hypertextovodkaz"/>
          </w:rPr>
          <w:t>/</w:t>
        </w:r>
      </w:hyperlink>
      <w:r w:rsidR="00CD47C0" w:rsidRPr="00E809A2">
        <w:t xml:space="preserve">, případně jinou formou písemné elektronické komunikace (zadavatel preferuje komunikaci prostřednictvím elektronického nástroje E-ZAK) dokumenty uvedené v následujícím odstavci této Výzvy. </w:t>
      </w:r>
      <w:r w:rsidR="00CD47C0" w:rsidRPr="00E809A2">
        <w:rPr>
          <w:b/>
        </w:rPr>
        <w:t>Zadavatel vyzve vybraného dodavatele k poskytnutí součinnosti před uzavřením smlouvy ještě před oznámením rozhodnutí o výběru</w:t>
      </w:r>
      <w:r w:rsidR="00CD47C0" w:rsidRPr="00E809A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E809A2">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w:t>
      </w:r>
      <w:r w:rsidRPr="00FC44E6">
        <w:rPr>
          <w:rFonts w:eastAsia="Times New Roman" w:cs="Times New Roman"/>
          <w:lang w:eastAsia="cs-CZ"/>
        </w:rPr>
        <w:t xml:space="preserve"> ve výběrovém  řízení a zadavatel může vyzvat k uzavření smlouvy dalšího účastníka výběrového řízení, a to v pořadí, které vyplývá z výsledku původního hodnocení nabídek nebo z výsledku nového hodnocení. Nové hodnocení zadavatel </w:t>
      </w:r>
      <w:r w:rsidRPr="00E809A2">
        <w:rPr>
          <w:rFonts w:eastAsia="Times New Roman" w:cs="Times New Roman"/>
          <w:lang w:eastAsia="cs-CZ"/>
        </w:rPr>
        <w:t>provede, pokud by vyloučení vybraného dodavatele znamenalo podstatné ovlivnění původního pořadí nabídek.</w:t>
      </w:r>
    </w:p>
    <w:p w14:paraId="5D3454FE" w14:textId="77777777" w:rsidR="00FC44E6" w:rsidRPr="00E809A2"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E809A2" w:rsidRDefault="00FC44E6" w:rsidP="00FC44E6">
      <w:pPr>
        <w:suppressAutoHyphens/>
        <w:spacing w:after="0" w:line="240" w:lineRule="auto"/>
        <w:ind w:left="426"/>
        <w:jc w:val="both"/>
        <w:rPr>
          <w:rFonts w:eastAsia="Times New Roman" w:cs="Times New Roman"/>
          <w:lang w:eastAsia="cs-CZ"/>
        </w:rPr>
      </w:pPr>
      <w:r w:rsidRPr="00E809A2">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E809A2" w:rsidRDefault="00FC44E6" w:rsidP="00FC44E6">
      <w:pPr>
        <w:suppressAutoHyphens/>
        <w:spacing w:after="0" w:line="240" w:lineRule="auto"/>
        <w:ind w:left="426"/>
        <w:jc w:val="both"/>
        <w:rPr>
          <w:rFonts w:eastAsia="Times New Roman" w:cs="Times New Roman"/>
          <w:lang w:eastAsia="cs-CZ"/>
        </w:rPr>
      </w:pPr>
    </w:p>
    <w:p w14:paraId="429D0F62" w14:textId="26EAFA56" w:rsidR="00FC44E6" w:rsidRPr="00E809A2" w:rsidRDefault="00FC44E6" w:rsidP="00A07251">
      <w:pPr>
        <w:numPr>
          <w:ilvl w:val="0"/>
          <w:numId w:val="25"/>
        </w:numPr>
        <w:spacing w:after="0" w:line="240" w:lineRule="auto"/>
        <w:jc w:val="both"/>
        <w:rPr>
          <w:rFonts w:eastAsia="Times New Roman" w:cs="Times New Roman"/>
          <w:lang w:eastAsia="cs-CZ"/>
        </w:rPr>
      </w:pPr>
      <w:r w:rsidRPr="00E809A2">
        <w:rPr>
          <w:rFonts w:eastAsia="Times New Roman" w:cs="Times New Roman"/>
          <w:lang w:eastAsia="cs-CZ"/>
        </w:rPr>
        <w:t xml:space="preserve">kopii dokladu o elektrotechnické kvalifikaci při činnostech na určených technických zařízeních dle vyhlášky č. 50/1978 Sb., ve znění pozdějších předpisů, § 10 </w:t>
      </w:r>
      <w:r w:rsidRPr="00E809A2">
        <w:rPr>
          <w:rFonts w:eastAsia="Times New Roman" w:cs="Times New Roman"/>
          <w:lang w:eastAsia="cs-CZ"/>
        </w:rPr>
        <w:lastRenderedPageBreak/>
        <w:t xml:space="preserve">požadovaná kvalifikace - Pracovníci pro samostatné projektování a pracovníci pro řízení projektování </w:t>
      </w:r>
    </w:p>
    <w:p w14:paraId="1F928DE2" w14:textId="77777777" w:rsidR="00E809A2" w:rsidRPr="00E809A2" w:rsidRDefault="00E809A2" w:rsidP="00E809A2">
      <w:pPr>
        <w:spacing w:after="0" w:line="240" w:lineRule="auto"/>
        <w:ind w:left="1146"/>
        <w:jc w:val="both"/>
        <w:rPr>
          <w:rFonts w:eastAsia="Times New Roman" w:cs="Times New Roman"/>
          <w:lang w:eastAsia="cs-CZ"/>
        </w:rPr>
      </w:pPr>
    </w:p>
    <w:p w14:paraId="1E63FB05" w14:textId="77777777" w:rsidR="00FC44E6" w:rsidRPr="00E809A2" w:rsidRDefault="00FC44E6" w:rsidP="00A07251">
      <w:pPr>
        <w:numPr>
          <w:ilvl w:val="0"/>
          <w:numId w:val="25"/>
        </w:numPr>
        <w:spacing w:after="0" w:line="240" w:lineRule="auto"/>
        <w:jc w:val="both"/>
        <w:rPr>
          <w:rFonts w:eastAsia="Times New Roman" w:cs="Times New Roman"/>
          <w:lang w:eastAsia="cs-CZ"/>
        </w:rPr>
      </w:pPr>
      <w:r w:rsidRPr="00E809A2">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7CA1AF2D" w14:textId="4254150C" w:rsidR="00FC44E6" w:rsidRDefault="00FC44E6" w:rsidP="00FC44E6">
      <w:pPr>
        <w:spacing w:before="120" w:after="0" w:line="240" w:lineRule="auto"/>
        <w:ind w:left="426"/>
        <w:jc w:val="both"/>
        <w:rPr>
          <w:rFonts w:eastAsia="Times New Roman" w:cs="Times New Roman"/>
          <w:highlight w:val="green"/>
          <w:lang w:eastAsia="cs-CZ"/>
        </w:rPr>
      </w:pP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30E31318"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013A457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77777777" w:rsidR="00B1628C" w:rsidRPr="00913667" w:rsidRDefault="00B1628C" w:rsidP="00B1628C">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191417">
        <w:t xml:space="preserve">článku </w:t>
      </w:r>
      <w:r w:rsidR="003B18E7" w:rsidRPr="00191417">
        <w:t>4.7</w:t>
      </w:r>
      <w:r w:rsidRPr="00191417">
        <w:t xml:space="preserve"> závazného vzoru smlouvy, který j</w:t>
      </w:r>
      <w:r w:rsidR="00913667" w:rsidRPr="00191417">
        <w:t>e součástí zadávací dokumentace.</w:t>
      </w:r>
    </w:p>
    <w:p w14:paraId="724B3D7A" w14:textId="73FDC1BB" w:rsidR="00C94497" w:rsidRDefault="00C94497" w:rsidP="00C94497">
      <w:pPr>
        <w:autoSpaceDE w:val="0"/>
        <w:autoSpaceDN w:val="0"/>
        <w:adjustRightInd w:val="0"/>
        <w:spacing w:after="0" w:line="320" w:lineRule="atLeast"/>
        <w:jc w:val="both"/>
        <w:rPr>
          <w:rFonts w:eastAsia="Times New Roman" w:cs="Times New Roman"/>
          <w:b/>
          <w:lang w:eastAsia="cs-CZ"/>
        </w:rPr>
      </w:pPr>
    </w:p>
    <w:p w14:paraId="5079838A" w14:textId="321EC336" w:rsidR="000329BF"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F1A7492" w14:textId="77777777" w:rsidR="007E057A" w:rsidRPr="001A6F12" w:rsidRDefault="007E057A" w:rsidP="00C94497">
      <w:pPr>
        <w:autoSpaceDE w:val="0"/>
        <w:autoSpaceDN w:val="0"/>
        <w:adjustRightInd w:val="0"/>
        <w:spacing w:after="0" w:line="320" w:lineRule="atLeast"/>
        <w:jc w:val="both"/>
        <w:rPr>
          <w:rFonts w:eastAsia="Times New Roman" w:cs="Times New Roman"/>
          <w:color w:val="000000"/>
          <w:lang w:eastAsia="cs-CZ"/>
        </w:rPr>
      </w:pPr>
    </w:p>
    <w:p w14:paraId="7FEFCC9E" w14:textId="4EF0E21E" w:rsidR="00C94497" w:rsidRDefault="009625E0" w:rsidP="00C94497">
      <w:pPr>
        <w:spacing w:after="0" w:line="240" w:lineRule="auto"/>
        <w:rPr>
          <w:rFonts w:eastAsia="Times New Roman" w:cs="Times New Roman"/>
          <w:b/>
          <w:bCs/>
          <w:lang w:eastAsia="cs-CZ"/>
        </w:rPr>
      </w:pPr>
      <w:r>
        <w:rPr>
          <w:rFonts w:eastAsia="Times New Roman" w:cs="Times New Roman"/>
          <w:b/>
          <w:bCs/>
          <w:lang w:eastAsia="cs-CZ"/>
        </w:rPr>
        <w:br/>
      </w: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2"/>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0AEE3C0C"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B95238">
        <w:rPr>
          <w:rFonts w:eastAsia="Times New Roman" w:cs="Arial"/>
          <w:lang w:eastAsia="cs-CZ"/>
        </w:rPr>
        <w:t>„</w:t>
      </w:r>
      <w:r w:rsidR="00B95238">
        <w:rPr>
          <w:rFonts w:eastAsia="Times New Roman" w:cs="Times New Roman"/>
          <w:b/>
          <w:lang w:eastAsia="cs-CZ"/>
        </w:rPr>
        <w:t>Rekonstrukce mostu v km 155,900 trati Břeclav – Brno“</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117B19BC"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B95238">
        <w:rPr>
          <w:rFonts w:ascii="Verdana" w:hAnsi="Verdana"/>
        </w:rPr>
        <w:t>„</w:t>
      </w:r>
      <w:r w:rsidR="00B95238">
        <w:rPr>
          <w:rFonts w:eastAsia="Times New Roman" w:cs="Times New Roman"/>
          <w:b/>
          <w:lang w:eastAsia="cs-CZ"/>
        </w:rPr>
        <w:t>Rekonstrukce mostu v km 155,900 trati Břeclav – Brno“</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2AFC886" w14:textId="11D28827" w:rsidR="00875809"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7EB02259" w14:textId="77777777" w:rsidR="001A6F12" w:rsidRPr="001A6F12" w:rsidRDefault="001A6F12" w:rsidP="001A6F12">
      <w:pPr>
        <w:spacing w:after="120" w:line="240" w:lineRule="auto"/>
        <w:ind w:left="283" w:firstLine="567"/>
        <w:rPr>
          <w:rFonts w:eastAsia="Times New Roman" w:cs="Calibri"/>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875809">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7907648" w14:textId="77777777" w:rsidR="00982E5E" w:rsidRDefault="00982E5E">
      <w:pPr>
        <w:rPr>
          <w:rFonts w:eastAsia="Times New Roman" w:cs="Calibri"/>
          <w:b/>
          <w:bCs/>
          <w:lang w:eastAsia="cs-CZ"/>
        </w:rPr>
      </w:pPr>
    </w:p>
    <w:sectPr w:rsidR="00982E5E" w:rsidSect="00FC6389">
      <w:headerReference w:type="even" r:id="rId19"/>
      <w:headerReference w:type="default" r:id="rId20"/>
      <w:footerReference w:type="even"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2AD70" w14:textId="77777777" w:rsidR="00E670A2" w:rsidRDefault="00E670A2" w:rsidP="00962258">
      <w:pPr>
        <w:spacing w:after="0" w:line="240" w:lineRule="auto"/>
      </w:pPr>
      <w:r>
        <w:separator/>
      </w:r>
    </w:p>
  </w:endnote>
  <w:endnote w:type="continuationSeparator" w:id="0">
    <w:p w14:paraId="4F9C7648" w14:textId="77777777" w:rsidR="00E670A2" w:rsidRDefault="00E670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529E8" w14:textId="77777777" w:rsidR="00FE58EA" w:rsidRDefault="00FE58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77A46" w14:paraId="017CA3F6" w14:textId="77777777" w:rsidTr="00D831A3">
      <w:tc>
        <w:tcPr>
          <w:tcW w:w="1361" w:type="dxa"/>
          <w:tcMar>
            <w:left w:w="0" w:type="dxa"/>
            <w:right w:w="0" w:type="dxa"/>
          </w:tcMar>
          <w:vAlign w:val="bottom"/>
        </w:tcPr>
        <w:p w14:paraId="135DDD64" w14:textId="0ACB3F59" w:rsidR="00377A46" w:rsidRPr="00B8518B" w:rsidRDefault="00377A4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73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73E9">
            <w:rPr>
              <w:rStyle w:val="slostrnky"/>
              <w:noProof/>
            </w:rPr>
            <w:t>20</w:t>
          </w:r>
          <w:r w:rsidRPr="00B8518B">
            <w:rPr>
              <w:rStyle w:val="slostrnky"/>
            </w:rPr>
            <w:fldChar w:fldCharType="end"/>
          </w:r>
        </w:p>
      </w:tc>
      <w:tc>
        <w:tcPr>
          <w:tcW w:w="3458" w:type="dxa"/>
          <w:shd w:val="clear" w:color="auto" w:fill="auto"/>
          <w:tcMar>
            <w:left w:w="0" w:type="dxa"/>
            <w:right w:w="0" w:type="dxa"/>
          </w:tcMar>
        </w:tcPr>
        <w:p w14:paraId="1302F18A" w14:textId="77777777" w:rsidR="00377A46" w:rsidRDefault="00377A46" w:rsidP="00B8518B">
          <w:pPr>
            <w:pStyle w:val="Zpat"/>
          </w:pPr>
        </w:p>
      </w:tc>
      <w:tc>
        <w:tcPr>
          <w:tcW w:w="2835" w:type="dxa"/>
          <w:shd w:val="clear" w:color="auto" w:fill="auto"/>
          <w:tcMar>
            <w:left w:w="0" w:type="dxa"/>
            <w:right w:w="0" w:type="dxa"/>
          </w:tcMar>
        </w:tcPr>
        <w:p w14:paraId="72F8F50D" w14:textId="77777777" w:rsidR="00377A46" w:rsidRDefault="00377A46" w:rsidP="00B8518B">
          <w:pPr>
            <w:pStyle w:val="Zpat"/>
          </w:pPr>
        </w:p>
      </w:tc>
      <w:tc>
        <w:tcPr>
          <w:tcW w:w="2921" w:type="dxa"/>
        </w:tcPr>
        <w:p w14:paraId="53DDDD39" w14:textId="77777777" w:rsidR="00377A46" w:rsidRDefault="00377A46" w:rsidP="00D831A3">
          <w:pPr>
            <w:pStyle w:val="Zpat"/>
          </w:pPr>
        </w:p>
      </w:tc>
    </w:tr>
  </w:tbl>
  <w:p w14:paraId="25AAB616" w14:textId="77777777" w:rsidR="00377A46" w:rsidRPr="00B8518B" w:rsidRDefault="00377A46"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B9839C"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3ECD73" id="Straight Connector 2"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77A46" w14:paraId="6AC63344" w14:textId="77777777" w:rsidTr="00F1715C">
      <w:tc>
        <w:tcPr>
          <w:tcW w:w="1361" w:type="dxa"/>
          <w:tcMar>
            <w:left w:w="0" w:type="dxa"/>
            <w:right w:w="0" w:type="dxa"/>
          </w:tcMar>
          <w:vAlign w:val="bottom"/>
        </w:tcPr>
        <w:p w14:paraId="2E74B0AF" w14:textId="6539E758" w:rsidR="00377A46" w:rsidRPr="00B8518B" w:rsidRDefault="00377A46" w:rsidP="00663B5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73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73E9">
            <w:rPr>
              <w:rStyle w:val="slostrnky"/>
              <w:noProof/>
            </w:rPr>
            <w:t>20</w:t>
          </w:r>
          <w:r w:rsidRPr="00B8518B">
            <w:rPr>
              <w:rStyle w:val="slostrnky"/>
            </w:rPr>
            <w:fldChar w:fldCharType="end"/>
          </w:r>
        </w:p>
      </w:tc>
      <w:tc>
        <w:tcPr>
          <w:tcW w:w="3458" w:type="dxa"/>
          <w:shd w:val="clear" w:color="auto" w:fill="auto"/>
          <w:tcMar>
            <w:left w:w="0" w:type="dxa"/>
            <w:right w:w="0" w:type="dxa"/>
          </w:tcMar>
        </w:tcPr>
        <w:p w14:paraId="182B583A" w14:textId="77777777" w:rsidR="00377A46" w:rsidRDefault="00377A46" w:rsidP="00663B5B">
          <w:pPr>
            <w:pStyle w:val="Zpat"/>
          </w:pPr>
          <w:r>
            <w:t>Správa železnic, státní organizace</w:t>
          </w:r>
        </w:p>
        <w:p w14:paraId="32110950" w14:textId="51E46C21" w:rsidR="00377A46" w:rsidRDefault="00377A46" w:rsidP="00663B5B">
          <w:pPr>
            <w:pStyle w:val="Zpat"/>
          </w:pPr>
          <w:r>
            <w:t>zapsána v obchodním rejstříku vedeném Městským soudem v Praze, spisová značka A 48384</w:t>
          </w:r>
        </w:p>
      </w:tc>
      <w:tc>
        <w:tcPr>
          <w:tcW w:w="2835" w:type="dxa"/>
          <w:shd w:val="clear" w:color="auto" w:fill="auto"/>
          <w:tcMar>
            <w:left w:w="0" w:type="dxa"/>
            <w:right w:w="0" w:type="dxa"/>
          </w:tcMar>
        </w:tcPr>
        <w:p w14:paraId="1C1E9C0E" w14:textId="77777777" w:rsidR="00377A46" w:rsidRDefault="00377A46" w:rsidP="00663B5B">
          <w:pPr>
            <w:pStyle w:val="Zpat"/>
          </w:pPr>
          <w:r>
            <w:t>Sídlo: Dlážděná 1003/7, 110 00</w:t>
          </w:r>
          <w:r>
            <w:t> </w:t>
          </w:r>
          <w:r>
            <w:t>Praha 1</w:t>
          </w:r>
        </w:p>
        <w:p w14:paraId="5D559482" w14:textId="77777777" w:rsidR="00377A46" w:rsidRDefault="00377A46" w:rsidP="00663B5B">
          <w:pPr>
            <w:pStyle w:val="Zpat"/>
          </w:pPr>
          <w:r>
            <w:t>IČO: 709 94 234 DIČ: CZ 709 94 234</w:t>
          </w:r>
        </w:p>
        <w:p w14:paraId="612DB942" w14:textId="372F2DBF" w:rsidR="00377A46" w:rsidRDefault="00377A46" w:rsidP="00663B5B">
          <w:pPr>
            <w:pStyle w:val="Zpat"/>
          </w:pPr>
          <w:r>
            <w:t>www.spravazeleznic.cz</w:t>
          </w:r>
        </w:p>
      </w:tc>
      <w:tc>
        <w:tcPr>
          <w:tcW w:w="2921" w:type="dxa"/>
        </w:tcPr>
        <w:p w14:paraId="5BE9F20B" w14:textId="77777777" w:rsidR="00377A46" w:rsidRDefault="00377A46" w:rsidP="00663B5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8F778E5" w14:textId="77777777" w:rsidR="00377A46" w:rsidRDefault="00377A46" w:rsidP="00663B5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08E5CE6C" w14:textId="77777777" w:rsidR="00377A46" w:rsidRDefault="00377A46" w:rsidP="00663B5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CC0C804" w14:textId="27FACF28" w:rsidR="00377A46" w:rsidRDefault="00377A46" w:rsidP="00663B5B">
          <w:pPr>
            <w:pStyle w:val="Zpat"/>
          </w:pPr>
        </w:p>
      </w:tc>
    </w:tr>
  </w:tbl>
  <w:p w14:paraId="50A9B488" w14:textId="77777777" w:rsidR="00377A46" w:rsidRPr="00B8518B" w:rsidRDefault="00377A46"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BE414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B894A7"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377A46" w:rsidRPr="00460660" w:rsidRDefault="00377A4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3E7AC" w14:textId="77777777" w:rsidR="00E670A2" w:rsidRDefault="00E670A2" w:rsidP="00962258">
      <w:pPr>
        <w:spacing w:after="0" w:line="240" w:lineRule="auto"/>
      </w:pPr>
      <w:r>
        <w:separator/>
      </w:r>
    </w:p>
  </w:footnote>
  <w:footnote w:type="continuationSeparator" w:id="0">
    <w:p w14:paraId="406E000C" w14:textId="77777777" w:rsidR="00E670A2" w:rsidRDefault="00E670A2" w:rsidP="00962258">
      <w:pPr>
        <w:spacing w:after="0" w:line="240" w:lineRule="auto"/>
      </w:pPr>
      <w:r>
        <w:continuationSeparator/>
      </w:r>
    </w:p>
  </w:footnote>
  <w:footnote w:id="1">
    <w:p w14:paraId="68E30AA7" w14:textId="77777777" w:rsidR="00377A46" w:rsidRDefault="00377A46"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D92146" w14:textId="77777777" w:rsidR="00377A46" w:rsidRDefault="00377A46"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7B064D2E" w14:textId="77777777" w:rsidR="00377A46" w:rsidRPr="00DF557C" w:rsidRDefault="00377A4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3BCBD107" w14:textId="77777777" w:rsidR="00377A46" w:rsidRDefault="00377A4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22A4A" w14:textId="77777777" w:rsidR="00FE58EA" w:rsidRDefault="00FE58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7A46" w14:paraId="1EB70783" w14:textId="77777777" w:rsidTr="00C02D0A">
      <w:trPr>
        <w:trHeight w:hRule="exact" w:val="454"/>
      </w:trPr>
      <w:tc>
        <w:tcPr>
          <w:tcW w:w="1361" w:type="dxa"/>
          <w:tcMar>
            <w:top w:w="57" w:type="dxa"/>
            <w:left w:w="0" w:type="dxa"/>
            <w:right w:w="0" w:type="dxa"/>
          </w:tcMar>
        </w:tcPr>
        <w:p w14:paraId="7D692FF0" w14:textId="77777777" w:rsidR="00377A46" w:rsidRPr="00B8518B" w:rsidRDefault="00377A46" w:rsidP="00523EA7">
          <w:pPr>
            <w:pStyle w:val="Zpat"/>
            <w:rPr>
              <w:rStyle w:val="slostrnky"/>
            </w:rPr>
          </w:pPr>
        </w:p>
      </w:tc>
      <w:tc>
        <w:tcPr>
          <w:tcW w:w="3458" w:type="dxa"/>
          <w:shd w:val="clear" w:color="auto" w:fill="auto"/>
          <w:tcMar>
            <w:top w:w="57" w:type="dxa"/>
            <w:left w:w="0" w:type="dxa"/>
            <w:right w:w="0" w:type="dxa"/>
          </w:tcMar>
        </w:tcPr>
        <w:p w14:paraId="47610B97" w14:textId="77777777" w:rsidR="00377A46" w:rsidRDefault="00377A46" w:rsidP="00523EA7">
          <w:pPr>
            <w:pStyle w:val="Zpat"/>
          </w:pPr>
        </w:p>
      </w:tc>
      <w:tc>
        <w:tcPr>
          <w:tcW w:w="5698" w:type="dxa"/>
          <w:shd w:val="clear" w:color="auto" w:fill="auto"/>
          <w:tcMar>
            <w:top w:w="57" w:type="dxa"/>
            <w:left w:w="0" w:type="dxa"/>
            <w:right w:w="0" w:type="dxa"/>
          </w:tcMar>
        </w:tcPr>
        <w:p w14:paraId="71066E01" w14:textId="77777777" w:rsidR="00377A46" w:rsidRPr="00D6163D" w:rsidRDefault="00377A46" w:rsidP="00D6163D">
          <w:pPr>
            <w:pStyle w:val="Druhdokumentu"/>
          </w:pPr>
        </w:p>
      </w:tc>
    </w:tr>
  </w:tbl>
  <w:p w14:paraId="6EA7FCD6" w14:textId="77777777" w:rsidR="00377A46" w:rsidRPr="00D6163D" w:rsidRDefault="00377A4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7A46" w14:paraId="07A12E36" w14:textId="77777777" w:rsidTr="00F1715C">
      <w:trPr>
        <w:trHeight w:hRule="exact" w:val="936"/>
      </w:trPr>
      <w:tc>
        <w:tcPr>
          <w:tcW w:w="1361" w:type="dxa"/>
          <w:tcMar>
            <w:left w:w="0" w:type="dxa"/>
            <w:right w:w="0" w:type="dxa"/>
          </w:tcMar>
        </w:tcPr>
        <w:p w14:paraId="396DF0E2" w14:textId="77777777" w:rsidR="00377A46" w:rsidRPr="00B8518B" w:rsidRDefault="00377A4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1662247" wp14:editId="363DBB2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A80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EDEE9" w14:textId="77777777" w:rsidR="00377A46" w:rsidRDefault="00377A46" w:rsidP="00FC6389">
          <w:pPr>
            <w:pStyle w:val="Zpat"/>
          </w:pPr>
        </w:p>
      </w:tc>
      <w:tc>
        <w:tcPr>
          <w:tcW w:w="5698" w:type="dxa"/>
          <w:shd w:val="clear" w:color="auto" w:fill="auto"/>
          <w:tcMar>
            <w:left w:w="0" w:type="dxa"/>
            <w:right w:w="0" w:type="dxa"/>
          </w:tcMar>
        </w:tcPr>
        <w:p w14:paraId="3A7A79D8" w14:textId="77777777" w:rsidR="00377A46" w:rsidRPr="00D6163D" w:rsidRDefault="00377A46" w:rsidP="00FC6389">
          <w:pPr>
            <w:pStyle w:val="Druhdokumentu"/>
          </w:pPr>
        </w:p>
      </w:tc>
    </w:tr>
    <w:tr w:rsidR="00377A46" w14:paraId="3D0F2D9F" w14:textId="77777777" w:rsidTr="00F64786">
      <w:trPr>
        <w:trHeight w:hRule="exact" w:val="452"/>
      </w:trPr>
      <w:tc>
        <w:tcPr>
          <w:tcW w:w="1361" w:type="dxa"/>
          <w:tcMar>
            <w:left w:w="0" w:type="dxa"/>
            <w:right w:w="0" w:type="dxa"/>
          </w:tcMar>
        </w:tcPr>
        <w:p w14:paraId="4D767FD2" w14:textId="77777777" w:rsidR="00377A46" w:rsidRPr="00B8518B" w:rsidRDefault="00377A46" w:rsidP="00FC6389">
          <w:pPr>
            <w:pStyle w:val="Zpat"/>
            <w:rPr>
              <w:rStyle w:val="slostrnky"/>
            </w:rPr>
          </w:pPr>
        </w:p>
      </w:tc>
      <w:tc>
        <w:tcPr>
          <w:tcW w:w="3458" w:type="dxa"/>
          <w:shd w:val="clear" w:color="auto" w:fill="auto"/>
          <w:tcMar>
            <w:left w:w="0" w:type="dxa"/>
            <w:right w:w="0" w:type="dxa"/>
          </w:tcMar>
        </w:tcPr>
        <w:p w14:paraId="56126997" w14:textId="77777777" w:rsidR="00377A46" w:rsidRDefault="00377A46" w:rsidP="00FC6389">
          <w:pPr>
            <w:pStyle w:val="Zpat"/>
          </w:pPr>
        </w:p>
      </w:tc>
      <w:tc>
        <w:tcPr>
          <w:tcW w:w="5698" w:type="dxa"/>
          <w:shd w:val="clear" w:color="auto" w:fill="auto"/>
          <w:tcMar>
            <w:left w:w="0" w:type="dxa"/>
            <w:right w:w="0" w:type="dxa"/>
          </w:tcMar>
        </w:tcPr>
        <w:p w14:paraId="1B699894" w14:textId="77777777" w:rsidR="00377A46" w:rsidRDefault="00377A46" w:rsidP="00FC6389">
          <w:pPr>
            <w:pStyle w:val="Druhdokumentu"/>
            <w:rPr>
              <w:noProof/>
            </w:rPr>
          </w:pPr>
        </w:p>
      </w:tc>
    </w:tr>
  </w:tbl>
  <w:p w14:paraId="0A560E06" w14:textId="77777777" w:rsidR="00377A46" w:rsidRPr="00D6163D" w:rsidRDefault="00377A4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941E4AA" wp14:editId="6FEE469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DBF3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317F4CA" wp14:editId="6916B7AE">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377A46" w:rsidRPr="00460660" w:rsidRDefault="00377A4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96275"/>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C0726E"/>
    <w:multiLevelType w:val="hybridMultilevel"/>
    <w:tmpl w:val="21CE4E9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6E627226"/>
    <w:multiLevelType w:val="hybridMultilevel"/>
    <w:tmpl w:val="DAE08526"/>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start w:val="1"/>
      <w:numFmt w:val="bullet"/>
      <w:lvlText w:val="o"/>
      <w:lvlJc w:val="left"/>
      <w:pPr>
        <w:ind w:left="4337" w:hanging="360"/>
      </w:pPr>
      <w:rPr>
        <w:rFonts w:ascii="Courier New" w:hAnsi="Courier New" w:cs="Courier New" w:hint="default"/>
      </w:rPr>
    </w:lvl>
    <w:lvl w:ilvl="5" w:tplc="04050005">
      <w:start w:val="1"/>
      <w:numFmt w:val="bullet"/>
      <w:lvlText w:val=""/>
      <w:lvlJc w:val="left"/>
      <w:pPr>
        <w:ind w:left="5057" w:hanging="360"/>
      </w:pPr>
      <w:rPr>
        <w:rFonts w:ascii="Wingdings" w:hAnsi="Wingdings" w:hint="default"/>
      </w:rPr>
    </w:lvl>
    <w:lvl w:ilvl="6" w:tplc="04050001">
      <w:start w:val="1"/>
      <w:numFmt w:val="bullet"/>
      <w:lvlText w:val=""/>
      <w:lvlJc w:val="left"/>
      <w:pPr>
        <w:ind w:left="5777" w:hanging="360"/>
      </w:pPr>
      <w:rPr>
        <w:rFonts w:ascii="Symbol" w:hAnsi="Symbol" w:hint="default"/>
      </w:rPr>
    </w:lvl>
    <w:lvl w:ilvl="7" w:tplc="04050003">
      <w:start w:val="1"/>
      <w:numFmt w:val="bullet"/>
      <w:lvlText w:val="o"/>
      <w:lvlJc w:val="left"/>
      <w:pPr>
        <w:ind w:left="6497" w:hanging="360"/>
      </w:pPr>
      <w:rPr>
        <w:rFonts w:ascii="Courier New" w:hAnsi="Courier New" w:cs="Courier New" w:hint="default"/>
      </w:rPr>
    </w:lvl>
    <w:lvl w:ilvl="8" w:tplc="04050005">
      <w:start w:val="1"/>
      <w:numFmt w:val="bullet"/>
      <w:lvlText w:val=""/>
      <w:lvlJc w:val="left"/>
      <w:pPr>
        <w:ind w:left="7217" w:hanging="360"/>
      </w:pPr>
      <w:rPr>
        <w:rFonts w:ascii="Wingdings" w:hAnsi="Wingdings" w:hint="default"/>
      </w:rPr>
    </w:lvl>
  </w:abstractNum>
  <w:abstractNum w:abstractNumId="29" w15:restartNumberingAfterBreak="0">
    <w:nsid w:val="6F67087F"/>
    <w:multiLevelType w:val="hybridMultilevel"/>
    <w:tmpl w:val="238AF022"/>
    <w:lvl w:ilvl="0" w:tplc="9B78E30E">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4"/>
  </w:num>
  <w:num w:numId="3">
    <w:abstractNumId w:val="15"/>
  </w:num>
  <w:num w:numId="4">
    <w:abstractNumId w:val="30"/>
  </w:num>
  <w:num w:numId="5">
    <w:abstractNumId w:val="1"/>
  </w:num>
  <w:num w:numId="6">
    <w:abstractNumId w:val="19"/>
  </w:num>
  <w:num w:numId="7">
    <w:abstractNumId w:val="27"/>
  </w:num>
  <w:num w:numId="8">
    <w:abstractNumId w:val="31"/>
  </w:num>
  <w:num w:numId="9">
    <w:abstractNumId w:val="20"/>
  </w:num>
  <w:num w:numId="10">
    <w:abstractNumId w:val="23"/>
  </w:num>
  <w:num w:numId="11">
    <w:abstractNumId w:val="16"/>
  </w:num>
  <w:num w:numId="12">
    <w:abstractNumId w:val="9"/>
  </w:num>
  <w:num w:numId="13">
    <w:abstractNumId w:val="12"/>
  </w:num>
  <w:num w:numId="14">
    <w:abstractNumId w:val="21"/>
  </w:num>
  <w:num w:numId="15">
    <w:abstractNumId w:val="5"/>
  </w:num>
  <w:num w:numId="16">
    <w:abstractNumId w:val="14"/>
  </w:num>
  <w:num w:numId="17">
    <w:abstractNumId w:val="7"/>
  </w:num>
  <w:num w:numId="18">
    <w:abstractNumId w:val="2"/>
  </w:num>
  <w:num w:numId="19">
    <w:abstractNumId w:val="8"/>
  </w:num>
  <w:num w:numId="20">
    <w:abstractNumId w:val="32"/>
  </w:num>
  <w:num w:numId="21">
    <w:abstractNumId w:val="22"/>
  </w:num>
  <w:num w:numId="22">
    <w:abstractNumId w:val="11"/>
  </w:num>
  <w:num w:numId="23">
    <w:abstractNumId w:val="26"/>
  </w:num>
  <w:num w:numId="24">
    <w:abstractNumId w:val="17"/>
  </w:num>
  <w:num w:numId="25">
    <w:abstractNumId w:val="0"/>
  </w:num>
  <w:num w:numId="26">
    <w:abstractNumId w:val="3"/>
  </w:num>
  <w:num w:numId="27">
    <w:abstractNumId w:val="18"/>
  </w:num>
  <w:num w:numId="28">
    <w:abstractNumId w:val="10"/>
  </w:num>
  <w:num w:numId="29">
    <w:abstractNumId w:val="1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8"/>
  </w:num>
  <w:num w:numId="33">
    <w:abstractNumId w:val="6"/>
  </w:num>
  <w:num w:numId="34">
    <w:abstractNumId w:val="29"/>
  </w:num>
  <w:num w:numId="35">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29BF"/>
    <w:rsid w:val="00033432"/>
    <w:rsid w:val="000335CC"/>
    <w:rsid w:val="00070045"/>
    <w:rsid w:val="000711A4"/>
    <w:rsid w:val="000715D2"/>
    <w:rsid w:val="00072C1E"/>
    <w:rsid w:val="00076065"/>
    <w:rsid w:val="00090024"/>
    <w:rsid w:val="00091B12"/>
    <w:rsid w:val="00096D06"/>
    <w:rsid w:val="000B5856"/>
    <w:rsid w:val="000B6C7E"/>
    <w:rsid w:val="000B7907"/>
    <w:rsid w:val="000C0429"/>
    <w:rsid w:val="000C45E8"/>
    <w:rsid w:val="000C67A1"/>
    <w:rsid w:val="000C7E81"/>
    <w:rsid w:val="000D7B03"/>
    <w:rsid w:val="000F72CE"/>
    <w:rsid w:val="00114472"/>
    <w:rsid w:val="00170EC5"/>
    <w:rsid w:val="001747C1"/>
    <w:rsid w:val="0018596A"/>
    <w:rsid w:val="00191417"/>
    <w:rsid w:val="001A0AD7"/>
    <w:rsid w:val="001A21C2"/>
    <w:rsid w:val="001A6F12"/>
    <w:rsid w:val="001B2CFF"/>
    <w:rsid w:val="001B69C2"/>
    <w:rsid w:val="001C4DA0"/>
    <w:rsid w:val="001F50D3"/>
    <w:rsid w:val="00207DF5"/>
    <w:rsid w:val="002535DF"/>
    <w:rsid w:val="002651A0"/>
    <w:rsid w:val="00267369"/>
    <w:rsid w:val="0026785D"/>
    <w:rsid w:val="00271137"/>
    <w:rsid w:val="002714C9"/>
    <w:rsid w:val="00291EC3"/>
    <w:rsid w:val="002A1EFF"/>
    <w:rsid w:val="002C31BF"/>
    <w:rsid w:val="002C7F71"/>
    <w:rsid w:val="002E0CD7"/>
    <w:rsid w:val="002E1823"/>
    <w:rsid w:val="002E2E99"/>
    <w:rsid w:val="002F026B"/>
    <w:rsid w:val="00304332"/>
    <w:rsid w:val="0035201F"/>
    <w:rsid w:val="00357BC6"/>
    <w:rsid w:val="0037111D"/>
    <w:rsid w:val="00374F0A"/>
    <w:rsid w:val="003757BA"/>
    <w:rsid w:val="00377A46"/>
    <w:rsid w:val="00394C60"/>
    <w:rsid w:val="003956C6"/>
    <w:rsid w:val="003B18E7"/>
    <w:rsid w:val="003B5FC5"/>
    <w:rsid w:val="003E6B9A"/>
    <w:rsid w:val="003E75CE"/>
    <w:rsid w:val="004052EE"/>
    <w:rsid w:val="0041085D"/>
    <w:rsid w:val="0041380F"/>
    <w:rsid w:val="00425333"/>
    <w:rsid w:val="004377AE"/>
    <w:rsid w:val="004457B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F4B9B"/>
    <w:rsid w:val="004F5123"/>
    <w:rsid w:val="00501654"/>
    <w:rsid w:val="00506D82"/>
    <w:rsid w:val="00511AB9"/>
    <w:rsid w:val="00523EA7"/>
    <w:rsid w:val="00542292"/>
    <w:rsid w:val="00542527"/>
    <w:rsid w:val="00551D1F"/>
    <w:rsid w:val="00553375"/>
    <w:rsid w:val="00561D71"/>
    <w:rsid w:val="005658A6"/>
    <w:rsid w:val="005720E7"/>
    <w:rsid w:val="005722BB"/>
    <w:rsid w:val="005736B7"/>
    <w:rsid w:val="00575E5A"/>
    <w:rsid w:val="00584E2A"/>
    <w:rsid w:val="00596C7E"/>
    <w:rsid w:val="005A08BE"/>
    <w:rsid w:val="005A64E9"/>
    <w:rsid w:val="005B4BDF"/>
    <w:rsid w:val="005B5E96"/>
    <w:rsid w:val="005B5EE9"/>
    <w:rsid w:val="005F7D07"/>
    <w:rsid w:val="00610114"/>
    <w:rsid w:val="006104F6"/>
    <w:rsid w:val="0061068E"/>
    <w:rsid w:val="00617C56"/>
    <w:rsid w:val="006245F8"/>
    <w:rsid w:val="00627619"/>
    <w:rsid w:val="00631AE5"/>
    <w:rsid w:val="00656373"/>
    <w:rsid w:val="00656F5F"/>
    <w:rsid w:val="00660AD3"/>
    <w:rsid w:val="00663B5B"/>
    <w:rsid w:val="00671ECA"/>
    <w:rsid w:val="00683C79"/>
    <w:rsid w:val="00694044"/>
    <w:rsid w:val="006A5570"/>
    <w:rsid w:val="006A55A6"/>
    <w:rsid w:val="006A689C"/>
    <w:rsid w:val="006B3D79"/>
    <w:rsid w:val="006B629C"/>
    <w:rsid w:val="006D73E9"/>
    <w:rsid w:val="006E0578"/>
    <w:rsid w:val="006E314D"/>
    <w:rsid w:val="006E7F06"/>
    <w:rsid w:val="006F5764"/>
    <w:rsid w:val="006F68C2"/>
    <w:rsid w:val="006F713B"/>
    <w:rsid w:val="00710723"/>
    <w:rsid w:val="00723ED1"/>
    <w:rsid w:val="00730372"/>
    <w:rsid w:val="00735ED4"/>
    <w:rsid w:val="00741713"/>
    <w:rsid w:val="00743525"/>
    <w:rsid w:val="007531A0"/>
    <w:rsid w:val="007554EC"/>
    <w:rsid w:val="0076286B"/>
    <w:rsid w:val="00764595"/>
    <w:rsid w:val="00766846"/>
    <w:rsid w:val="0077673A"/>
    <w:rsid w:val="007846E1"/>
    <w:rsid w:val="00796F66"/>
    <w:rsid w:val="007B570C"/>
    <w:rsid w:val="007C3BB1"/>
    <w:rsid w:val="007D7CA3"/>
    <w:rsid w:val="007E057A"/>
    <w:rsid w:val="007E4A6E"/>
    <w:rsid w:val="007F56A7"/>
    <w:rsid w:val="0080682A"/>
    <w:rsid w:val="00807DD0"/>
    <w:rsid w:val="00813F11"/>
    <w:rsid w:val="008538F5"/>
    <w:rsid w:val="00862C88"/>
    <w:rsid w:val="00873EEC"/>
    <w:rsid w:val="00875809"/>
    <w:rsid w:val="00891334"/>
    <w:rsid w:val="00896AB9"/>
    <w:rsid w:val="008A3568"/>
    <w:rsid w:val="008C4EA0"/>
    <w:rsid w:val="008D03B9"/>
    <w:rsid w:val="008E685C"/>
    <w:rsid w:val="008F18D6"/>
    <w:rsid w:val="008F2680"/>
    <w:rsid w:val="00904780"/>
    <w:rsid w:val="009113A8"/>
    <w:rsid w:val="00913667"/>
    <w:rsid w:val="00917840"/>
    <w:rsid w:val="00922385"/>
    <w:rsid w:val="009223DF"/>
    <w:rsid w:val="00924EC2"/>
    <w:rsid w:val="0092752C"/>
    <w:rsid w:val="00936091"/>
    <w:rsid w:val="00940D8A"/>
    <w:rsid w:val="00962258"/>
    <w:rsid w:val="009625E0"/>
    <w:rsid w:val="009678B7"/>
    <w:rsid w:val="00973248"/>
    <w:rsid w:val="00982411"/>
    <w:rsid w:val="00982E5E"/>
    <w:rsid w:val="00992D9C"/>
    <w:rsid w:val="00996CB8"/>
    <w:rsid w:val="009A097C"/>
    <w:rsid w:val="009A7568"/>
    <w:rsid w:val="009B2E97"/>
    <w:rsid w:val="009B72CC"/>
    <w:rsid w:val="009E07F4"/>
    <w:rsid w:val="009F392E"/>
    <w:rsid w:val="00A03B21"/>
    <w:rsid w:val="00A05BB0"/>
    <w:rsid w:val="00A07251"/>
    <w:rsid w:val="00A11738"/>
    <w:rsid w:val="00A178CC"/>
    <w:rsid w:val="00A30263"/>
    <w:rsid w:val="00A35E05"/>
    <w:rsid w:val="00A37EF5"/>
    <w:rsid w:val="00A40E2D"/>
    <w:rsid w:val="00A44328"/>
    <w:rsid w:val="00A503CE"/>
    <w:rsid w:val="00A5181C"/>
    <w:rsid w:val="00A6177B"/>
    <w:rsid w:val="00A6506A"/>
    <w:rsid w:val="00A66136"/>
    <w:rsid w:val="00A9356A"/>
    <w:rsid w:val="00AA4CBB"/>
    <w:rsid w:val="00AA65FA"/>
    <w:rsid w:val="00AA7351"/>
    <w:rsid w:val="00AB6895"/>
    <w:rsid w:val="00AB77CB"/>
    <w:rsid w:val="00AD056F"/>
    <w:rsid w:val="00AD2773"/>
    <w:rsid w:val="00AD4240"/>
    <w:rsid w:val="00AD6731"/>
    <w:rsid w:val="00AE1DDE"/>
    <w:rsid w:val="00AF6AAC"/>
    <w:rsid w:val="00B15B5E"/>
    <w:rsid w:val="00B15D0D"/>
    <w:rsid w:val="00B1628C"/>
    <w:rsid w:val="00B16D2C"/>
    <w:rsid w:val="00B23CA3"/>
    <w:rsid w:val="00B27134"/>
    <w:rsid w:val="00B3491A"/>
    <w:rsid w:val="00B45E9E"/>
    <w:rsid w:val="00B55F9C"/>
    <w:rsid w:val="00B75EE1"/>
    <w:rsid w:val="00B77481"/>
    <w:rsid w:val="00B81718"/>
    <w:rsid w:val="00B833EC"/>
    <w:rsid w:val="00B841EE"/>
    <w:rsid w:val="00B8518B"/>
    <w:rsid w:val="00B86EBD"/>
    <w:rsid w:val="00B95238"/>
    <w:rsid w:val="00BA0CA7"/>
    <w:rsid w:val="00BA69D1"/>
    <w:rsid w:val="00BB0CD9"/>
    <w:rsid w:val="00BB3740"/>
    <w:rsid w:val="00BD7E91"/>
    <w:rsid w:val="00BF374D"/>
    <w:rsid w:val="00BF5B06"/>
    <w:rsid w:val="00C02D0A"/>
    <w:rsid w:val="00C03A6E"/>
    <w:rsid w:val="00C2037A"/>
    <w:rsid w:val="00C30759"/>
    <w:rsid w:val="00C44F40"/>
    <w:rsid w:val="00C44F6A"/>
    <w:rsid w:val="00C653F0"/>
    <w:rsid w:val="00C727E5"/>
    <w:rsid w:val="00C8207D"/>
    <w:rsid w:val="00C91E5E"/>
    <w:rsid w:val="00C94497"/>
    <w:rsid w:val="00CA532B"/>
    <w:rsid w:val="00CA6CD3"/>
    <w:rsid w:val="00CB7B5A"/>
    <w:rsid w:val="00CC1E2B"/>
    <w:rsid w:val="00CC36B3"/>
    <w:rsid w:val="00CD1FC4"/>
    <w:rsid w:val="00CD47C0"/>
    <w:rsid w:val="00CD63CB"/>
    <w:rsid w:val="00CD743F"/>
    <w:rsid w:val="00CE371D"/>
    <w:rsid w:val="00CE603C"/>
    <w:rsid w:val="00CF5B09"/>
    <w:rsid w:val="00D02002"/>
    <w:rsid w:val="00D02A4D"/>
    <w:rsid w:val="00D132F2"/>
    <w:rsid w:val="00D21061"/>
    <w:rsid w:val="00D316A7"/>
    <w:rsid w:val="00D35D1F"/>
    <w:rsid w:val="00D4108E"/>
    <w:rsid w:val="00D6163D"/>
    <w:rsid w:val="00D63009"/>
    <w:rsid w:val="00D831A3"/>
    <w:rsid w:val="00D902AD"/>
    <w:rsid w:val="00DA6FFE"/>
    <w:rsid w:val="00DC3110"/>
    <w:rsid w:val="00DD46F3"/>
    <w:rsid w:val="00DD58A6"/>
    <w:rsid w:val="00DE0E59"/>
    <w:rsid w:val="00DE56F2"/>
    <w:rsid w:val="00DF116D"/>
    <w:rsid w:val="00DF37BC"/>
    <w:rsid w:val="00E46308"/>
    <w:rsid w:val="00E66C13"/>
    <w:rsid w:val="00E670A2"/>
    <w:rsid w:val="00E809A2"/>
    <w:rsid w:val="00E824F1"/>
    <w:rsid w:val="00EB104F"/>
    <w:rsid w:val="00EB47F2"/>
    <w:rsid w:val="00EC20C9"/>
    <w:rsid w:val="00EC4077"/>
    <w:rsid w:val="00ED14BD"/>
    <w:rsid w:val="00EE6B48"/>
    <w:rsid w:val="00EF470B"/>
    <w:rsid w:val="00F01440"/>
    <w:rsid w:val="00F05419"/>
    <w:rsid w:val="00F05680"/>
    <w:rsid w:val="00F05A9D"/>
    <w:rsid w:val="00F12DEC"/>
    <w:rsid w:val="00F1715C"/>
    <w:rsid w:val="00F310F8"/>
    <w:rsid w:val="00F35939"/>
    <w:rsid w:val="00F45607"/>
    <w:rsid w:val="00F46218"/>
    <w:rsid w:val="00F5046D"/>
    <w:rsid w:val="00F64786"/>
    <w:rsid w:val="00F659EB"/>
    <w:rsid w:val="00F66141"/>
    <w:rsid w:val="00F67A6E"/>
    <w:rsid w:val="00F804A7"/>
    <w:rsid w:val="00F862D6"/>
    <w:rsid w:val="00F86BA6"/>
    <w:rsid w:val="00F978A4"/>
    <w:rsid w:val="00FA5E86"/>
    <w:rsid w:val="00FC44E6"/>
    <w:rsid w:val="00FC6389"/>
    <w:rsid w:val="00FD2F51"/>
    <w:rsid w:val="00FE3455"/>
    <w:rsid w:val="00FE58EA"/>
    <w:rsid w:val="00FE6A34"/>
    <w:rsid w:val="00FF440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3558105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szdc" TargetMode="External"/><Relationship Id="rId17" Type="http://schemas.openxmlformats.org/officeDocument/2006/relationships/hyperlink" Target="https://zakazky.szdc.cz/manual.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B1D7DA0-FF2A-4978-9469-FD0A41343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788</TotalTime>
  <Pages>20</Pages>
  <Words>10521</Words>
  <Characters>62076</Characters>
  <Application>Microsoft Office Word</Application>
  <DocSecurity>0</DocSecurity>
  <Lines>517</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Příleská Kateřina</cp:lastModifiedBy>
  <cp:revision>112</cp:revision>
  <cp:lastPrinted>2022-06-09T07:51:00Z</cp:lastPrinted>
  <dcterms:created xsi:type="dcterms:W3CDTF">2020-01-27T12:30:00Z</dcterms:created>
  <dcterms:modified xsi:type="dcterms:W3CDTF">2022-06-10T06:56:00Z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