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22A90A92" w:rsidR="00F422D3" w:rsidRPr="000079D0" w:rsidRDefault="00F422D3" w:rsidP="00BB1390">
      <w:pPr>
        <w:pStyle w:val="Titul2"/>
        <w:rPr>
          <w:sz w:val="18"/>
          <w:szCs w:val="18"/>
        </w:rPr>
      </w:pPr>
      <w:r>
        <w:t xml:space="preserve">Název </w:t>
      </w:r>
      <w:r w:rsidRPr="00BB1390">
        <w:t>zakázky</w:t>
      </w:r>
      <w:r>
        <w:t>: „</w:t>
      </w:r>
      <w:r w:rsidR="00745AB2" w:rsidRPr="0085117F">
        <w:t>Vybavení vybraných stanic a zastávek informačními panely, instalace SMART zastávek</w:t>
      </w:r>
      <w:r>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Pr="008D5836" w:rsidRDefault="00F422D3" w:rsidP="00B42F40">
      <w:pPr>
        <w:pStyle w:val="Textbezodsazen"/>
        <w:spacing w:after="0"/>
      </w:pPr>
      <w:r>
        <w:t xml:space="preserve">spisová </w:t>
      </w:r>
      <w:r w:rsidRPr="008D5836">
        <w:t>značka A 48384</w:t>
      </w:r>
    </w:p>
    <w:p w14:paraId="2D391DF3" w14:textId="77777777" w:rsidR="00F422D3" w:rsidRPr="008D5836" w:rsidRDefault="00F422D3" w:rsidP="00B42F40">
      <w:pPr>
        <w:pStyle w:val="Textbezodsazen"/>
        <w:spacing w:after="0"/>
      </w:pPr>
      <w:r w:rsidRPr="008D5836">
        <w:t xml:space="preserve">zastoupena: Ing. Mojmírem Nejezchlebem, náměstkem GŘ pro modernizaci dráhy </w:t>
      </w:r>
    </w:p>
    <w:p w14:paraId="033EC51A" w14:textId="77777777" w:rsidR="00F422D3" w:rsidRDefault="00F422D3" w:rsidP="00B42F40">
      <w:pPr>
        <w:pStyle w:val="Textbezodsazen"/>
      </w:pPr>
      <w:r w:rsidRPr="008D5836">
        <w:t>na základě Pověření č. 2372 ze dne 26. 2. 2018</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0D7B3E7F" w14:textId="5F99B88C" w:rsidR="00F422D3" w:rsidRDefault="00173878" w:rsidP="00173878">
      <w:pPr>
        <w:pStyle w:val="Textbezslovn"/>
        <w:spacing w:after="0" w:line="240" w:lineRule="auto"/>
        <w:ind w:left="0"/>
      </w:pPr>
      <w:r>
        <w:t xml:space="preserve">Stavební správa západ, Budova </w:t>
      </w:r>
      <w:proofErr w:type="spellStart"/>
      <w:r>
        <w:t>Diamond</w:t>
      </w:r>
      <w:proofErr w:type="spellEnd"/>
      <w:r>
        <w:t xml:space="preserve"> Point, Ke Štvanici 656/3, 186 00 Praha 8 – Karlín</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77777777" w:rsidR="00F422D3" w:rsidRDefault="00F422D3" w:rsidP="00B42F40">
      <w:pPr>
        <w:pStyle w:val="Textbezodsazen"/>
        <w:spacing w:after="0"/>
      </w:pPr>
      <w:r>
        <w:t>číslo smlouvy: "[</w:t>
      </w:r>
      <w:r w:rsidRPr="00F422D3">
        <w:rPr>
          <w:highlight w:val="green"/>
        </w:rPr>
        <w:t>VLOŽÍ OBJEDNATEL</w:t>
      </w:r>
      <w:r>
        <w:t xml:space="preserve">]" </w:t>
      </w:r>
    </w:p>
    <w:p w14:paraId="7F0B4DE5" w14:textId="09F7F15B" w:rsidR="00F422D3" w:rsidRDefault="00F422D3" w:rsidP="00B42F40">
      <w:pPr>
        <w:pStyle w:val="Textbezodsazen"/>
      </w:pPr>
      <w:r>
        <w:t xml:space="preserve">ISPROFOND: </w:t>
      </w:r>
      <w:r w:rsidR="009127B9">
        <w:t>5003520221</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1A936C6E" w:rsidR="007D26F9" w:rsidRPr="000A1915" w:rsidRDefault="007D26F9" w:rsidP="00BC5BDD">
      <w:pPr>
        <w:pStyle w:val="Text1-1"/>
        <w:rPr>
          <w:color w:val="000000" w:themeColor="text1"/>
        </w:rPr>
      </w:pPr>
      <w:r>
        <w:t>Objednatel používá informační systém pro řízení</w:t>
      </w:r>
      <w:r w:rsidR="00A349C6">
        <w:t xml:space="preserve"> a </w:t>
      </w:r>
      <w:r>
        <w:t xml:space="preserve">monitoring staveb. Zhotovitel se zavazuje, že bude Objednateli předávat </w:t>
      </w:r>
      <w:r w:rsidR="00500460">
        <w:t xml:space="preserve">na vyžádání </w:t>
      </w:r>
      <w:r>
        <w:t>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10ABD7BD" w:rsidR="007D26F9" w:rsidRDefault="007D26F9" w:rsidP="00BC5BDD">
      <w:pPr>
        <w:pStyle w:val="Text1-1"/>
      </w:pPr>
      <w:r>
        <w:t xml:space="preserve">Objednatel oznámil uveřejněním na profilu zadavatele: </w:t>
      </w:r>
      <w:hyperlink r:id="rId11" w:history="1">
        <w:r w:rsidR="009646B1" w:rsidRPr="000507F8">
          <w:rPr>
            <w:rStyle w:val="Hypertextovodkaz"/>
          </w:rPr>
          <w:t>https://zakazky.sprav</w:t>
        </w:r>
        <w:r w:rsidR="009646B1" w:rsidRPr="000507F8">
          <w:rPr>
            <w:rStyle w:val="Hypertextovodkaz"/>
            <w:noProof w:val="0"/>
          </w:rPr>
          <w:t>azeleznic.cz/</w:t>
        </w:r>
      </w:hyperlink>
      <w:r w:rsidR="009646B1">
        <w:t xml:space="preserve"> </w:t>
      </w:r>
      <w:r>
        <w:t>dne pod evidenčním číslem "[</w:t>
      </w:r>
      <w:r w:rsidRPr="007D26F9">
        <w:rPr>
          <w:highlight w:val="green"/>
        </w:rPr>
        <w:t>VLOŽÍ OBJEDNATEL</w:t>
      </w:r>
      <w:r>
        <w:t>]" svůj úmysl zadat veřejnou zakázku</w:t>
      </w:r>
      <w:r w:rsidR="00A349C6">
        <w:t xml:space="preserve"> s </w:t>
      </w:r>
      <w:r>
        <w:t xml:space="preserve">názvem </w:t>
      </w:r>
      <w:r w:rsidRPr="009646B1">
        <w:rPr>
          <w:b/>
        </w:rPr>
        <w:t>„</w:t>
      </w:r>
      <w:r w:rsidR="009646B1" w:rsidRPr="009646B1">
        <w:rPr>
          <w:b/>
        </w:rPr>
        <w:t>Vybavení vybraných stanic a zastávek informačními panely, instalace SMART zastávek</w:t>
      </w:r>
      <w:r w:rsidRPr="009646B1">
        <w:rPr>
          <w:b/>
        </w:rPr>
        <w:t>“</w:t>
      </w:r>
      <w:r>
        <w:t xml:space="preserve">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lastRenderedPageBreak/>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3750700" w14:textId="77777777" w:rsidR="009A3E79" w:rsidRPr="00F00153" w:rsidRDefault="009A3E79" w:rsidP="009A3E79">
      <w:pPr>
        <w:spacing w:after="120" w:line="264" w:lineRule="auto"/>
        <w:ind w:left="737"/>
        <w:jc w:val="both"/>
        <w:rPr>
          <w:sz w:val="18"/>
          <w:szCs w:val="18"/>
        </w:rPr>
      </w:pPr>
      <w:r w:rsidRPr="00F00153">
        <w:rPr>
          <w:sz w:val="18"/>
          <w:szCs w:val="18"/>
        </w:rPr>
        <w:t>Daňové doklady bude Zhotovitel doručovat 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2"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datovou zprávou na identifikátor datové schránky: </w:t>
      </w:r>
      <w:proofErr w:type="spellStart"/>
      <w:r w:rsidRPr="00F00153">
        <w:rPr>
          <w:rFonts w:eastAsia="Verdana"/>
          <w:sz w:val="18"/>
          <w:szCs w:val="18"/>
        </w:rPr>
        <w:t>uccchjm</w:t>
      </w:r>
      <w:proofErr w:type="spellEnd"/>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listinné podobě na adresu Správa železnic, státní organizace, Centrální finanční účtárna Čechy, Náměstí Jana </w:t>
      </w:r>
      <w:proofErr w:type="spellStart"/>
      <w:r w:rsidRPr="00F00153">
        <w:rPr>
          <w:rFonts w:eastAsia="Verdana"/>
          <w:sz w:val="18"/>
          <w:szCs w:val="18"/>
        </w:rPr>
        <w:t>Pernera</w:t>
      </w:r>
      <w:proofErr w:type="spellEnd"/>
      <w:r w:rsidRPr="00F00153">
        <w:rPr>
          <w:rFonts w:eastAsia="Verdana"/>
          <w:sz w:val="18"/>
          <w:szCs w:val="18"/>
        </w:rPr>
        <w:t xml:space="preserve"> 217, 530 02 Pardubice.</w:t>
      </w:r>
    </w:p>
    <w:p w14:paraId="7F694D8B" w14:textId="20DACA17" w:rsidR="007D26F9" w:rsidRDefault="00C01453" w:rsidP="00BC5BDD">
      <w:pPr>
        <w:pStyle w:val="Textbezslovn"/>
      </w:pPr>
      <w:r w:rsidRPr="00C01453">
        <w:t xml:space="preserve">Rozpis Ceny Díla dle ceny za zpracování Projektové dokumentace, spolu se samostatně uvedenou cenou autorského dozoru projektanta a ceny za provedení stavby dle </w:t>
      </w:r>
      <w:r w:rsidRPr="00C01453">
        <w:lastRenderedPageBreak/>
        <w:t xml:space="preserve">stavebních objektů (SO) a provozních souborů (PS) je uveden v  příloze č. 4 </w:t>
      </w:r>
      <w:proofErr w:type="gramStart"/>
      <w:r w:rsidRPr="00C01453">
        <w:t>této</w:t>
      </w:r>
      <w:proofErr w:type="gramEnd"/>
      <w:r w:rsidRPr="00C01453">
        <w:t xml:space="preserve">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4EA5A249"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w:t>
      </w:r>
      <w:r w:rsidR="00BC0D49">
        <w:t>/ohlášení</w:t>
      </w:r>
      <w:r>
        <w:t xml:space="preserve">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40F5B77E" w:rsidR="008911C8" w:rsidRDefault="008911C8" w:rsidP="008911C8">
      <w:pPr>
        <w:pStyle w:val="Textbezslovn"/>
      </w:pPr>
      <w:r>
        <w:t xml:space="preserve">Celková lhůta pro provedení Díla činí </w:t>
      </w:r>
      <w:r w:rsidRPr="00B51A9A">
        <w:t xml:space="preserve">celkem </w:t>
      </w:r>
      <w:r w:rsidR="001449F5" w:rsidRPr="00D02525">
        <w:rPr>
          <w:b/>
        </w:rPr>
        <w:t>13</w:t>
      </w:r>
      <w:r w:rsidRPr="00D02525">
        <w:rPr>
          <w:rStyle w:val="Tun"/>
          <w:b w:val="0"/>
        </w:rPr>
        <w:t xml:space="preserve"> </w:t>
      </w:r>
      <w:r w:rsidRPr="00D02525">
        <w:rPr>
          <w:rStyle w:val="Tun"/>
        </w:rPr>
        <w:t>měsíců</w:t>
      </w:r>
      <w:r w:rsidRPr="00D02525">
        <w:t xml:space="preserve"> od </w:t>
      </w:r>
      <w:r w:rsidRPr="00B51A9A">
        <w:t xml:space="preserve">nabytí účinnosti </w:t>
      </w:r>
      <w:r>
        <w:t>Smlouvy (dokladem prokazujícím, že Zhotovitel dokončil celé Dílo, je Předávací protokol dle odst. 10.4 Obchodních podmínek).</w:t>
      </w:r>
    </w:p>
    <w:p w14:paraId="150D27D2" w14:textId="6A445DDD" w:rsidR="008911C8" w:rsidRPr="00F00153" w:rsidRDefault="002B0E63" w:rsidP="008911C8">
      <w:pPr>
        <w:pStyle w:val="Textbezslovn"/>
      </w:pPr>
      <w:r w:rsidRPr="00F4007E">
        <w:t>Zpracování a předání dílčí části Pr</w:t>
      </w:r>
      <w:r w:rsidR="009D7872">
        <w:t>ojektové dokumentace v rozsahu p</w:t>
      </w:r>
      <w:r w:rsidRPr="00F4007E">
        <w:t xml:space="preserve">řílohy č. 3 vyhlášky č.146/2008 Sb. </w:t>
      </w:r>
      <w:r w:rsidR="009404B1">
        <w:t xml:space="preserve">a přílohy č. 4 vyhlášky č. 146/2008 Sb. </w:t>
      </w:r>
      <w:r w:rsidRPr="00F4007E">
        <w:t xml:space="preserve">spolu se zajištěním stavebního povolení/ohlášení stavby v právní moci bude provedeno do </w:t>
      </w:r>
      <w:r w:rsidRPr="00F4007E">
        <w:rPr>
          <w:rStyle w:val="Tun"/>
        </w:rPr>
        <w:t>1</w:t>
      </w:r>
      <w:r w:rsidR="009404B1">
        <w:rPr>
          <w:rStyle w:val="Tun"/>
        </w:rPr>
        <w:t>2</w:t>
      </w:r>
      <w:r>
        <w:rPr>
          <w:rStyle w:val="Tun"/>
        </w:rPr>
        <w:t>0</w:t>
      </w:r>
      <w:r w:rsidRPr="00F4007E">
        <w:rPr>
          <w:rStyle w:val="Tun"/>
        </w:rPr>
        <w:t xml:space="preserve"> dní</w:t>
      </w:r>
      <w:r w:rsidRPr="00F4007E">
        <w:t xml:space="preserve"> ode dne nabytí účinnosti Smlouvy.</w:t>
      </w:r>
    </w:p>
    <w:p w14:paraId="34BD7111" w14:textId="663331C3" w:rsidR="008911C8" w:rsidRDefault="008911C8" w:rsidP="00CB2DC6">
      <w:pPr>
        <w:pStyle w:val="Textbezslovn"/>
      </w:pPr>
      <w:r>
        <w:t xml:space="preserve">Lhůta pro dokončení </w:t>
      </w:r>
      <w:r w:rsidR="009404B1">
        <w:t xml:space="preserve">stavebních </w:t>
      </w:r>
      <w:r>
        <w:t xml:space="preserve">prací  činí celkem </w:t>
      </w:r>
      <w:r w:rsidR="00216535">
        <w:rPr>
          <w:rStyle w:val="Tun"/>
        </w:rPr>
        <w:t>9</w:t>
      </w:r>
      <w:r w:rsidRPr="00CB2DC6">
        <w:rPr>
          <w:rStyle w:val="Tun"/>
        </w:rPr>
        <w:t xml:space="preserve"> 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62A7617B" w14:textId="18455D69" w:rsidR="008911C8" w:rsidRDefault="008911C8" w:rsidP="00CB2DC6">
      <w:pPr>
        <w:pStyle w:val="Textbezslovn"/>
      </w:pPr>
      <w:r w:rsidRPr="001511CC">
        <w:t xml:space="preserve">Předání posouzení interoperability, včetně zajištění všech souvisejících dokladů, podle </w:t>
      </w:r>
      <w:proofErr w:type="spellStart"/>
      <w:r w:rsidRPr="001511CC">
        <w:t>ust</w:t>
      </w:r>
      <w:proofErr w:type="spellEnd"/>
      <w:r w:rsidRPr="001511CC">
        <w:t>. § 49b zákona 266/1994 Sb. ve znění pozdějších předpisů, předání osvědčení</w:t>
      </w:r>
      <w:r>
        <w:t xml:space="preserve"> o</w:t>
      </w:r>
      <w:r w:rsidR="00CB2DC6">
        <w:t> </w:t>
      </w:r>
      <w:r>
        <w:t xml:space="preserve">bezpečnosti zpracovaného nezávislým posuzovatelem podle prováděcího nařízení Komise (EU) č. 402/2013 ze dne 30. dubna 2013 o společné bezpečnostní metodě pro hodnocení a posuzování rizik a o zrušení nařízení (ES) č. 352/2009, předání souborného </w:t>
      </w:r>
      <w:r>
        <w:lastRenderedPageBreak/>
        <w:t>zpracování geodetické části dokumentace skutečného provedení stavby a</w:t>
      </w:r>
      <w:r w:rsidR="00CB2DC6">
        <w:t> </w:t>
      </w:r>
      <w:r>
        <w:t xml:space="preserve">kompletní technické části dokumentace skutečného provedení stavby bude provedeno nejpozději do </w:t>
      </w:r>
      <w:r w:rsidR="00EA7034" w:rsidRPr="00EA7034">
        <w:rPr>
          <w:b/>
        </w:rPr>
        <w:t>4</w:t>
      </w:r>
      <w:r w:rsidRPr="00EA7034">
        <w:rPr>
          <w:rStyle w:val="Tun"/>
          <w:b w:val="0"/>
        </w:rPr>
        <w:t xml:space="preserve"> </w:t>
      </w:r>
      <w:r w:rsidRPr="00CB2DC6">
        <w:rPr>
          <w:rStyle w:val="Tun"/>
        </w:rPr>
        <w:t>měsíců</w:t>
      </w:r>
      <w:r>
        <w:t xml:space="preserve"> ode dne podpisu posledního Zápisu o předání a převzetí Díla.</w:t>
      </w:r>
    </w:p>
    <w:p w14:paraId="02D7049A" w14:textId="4825904F" w:rsidR="008911C8" w:rsidRDefault="008911C8" w:rsidP="00CB2DC6">
      <w:pPr>
        <w:pStyle w:val="Textbezslovn"/>
      </w:pPr>
      <w:r>
        <w:t>Lhůty stanovené v odst</w:t>
      </w:r>
      <w:r w:rsidRPr="00394474">
        <w:rPr>
          <w:color w:val="000000" w:themeColor="text1"/>
        </w:rPr>
        <w:t>.</w:t>
      </w:r>
      <w:r w:rsidR="00B70AF1">
        <w:rPr>
          <w:color w:val="000000" w:themeColor="text1"/>
        </w:rPr>
        <w:t xml:space="preserve"> </w:t>
      </w:r>
      <w:r w:rsidR="00225167">
        <w:rPr>
          <w:color w:val="000000" w:themeColor="text1"/>
        </w:rPr>
        <w:t>8</w:t>
      </w:r>
      <w:r w:rsidRPr="00394474">
        <w:rPr>
          <w:color w:val="000000" w:themeColor="text1"/>
        </w:rPr>
        <w:t xml:space="preserve">.3.3 Všeobecných </w:t>
      </w:r>
      <w:r>
        <w:t>technických podmínek a lhůty stanovené v odst.</w:t>
      </w:r>
      <w:r w:rsidR="00CB2DC6">
        <w:t xml:space="preserve"> </w:t>
      </w:r>
      <w:r>
        <w:t>2.10 a 2.11 Obchodních podmínek se v případě této Smlouvy nepoužijí.</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347BFFD5" w:rsidR="007D26F9" w:rsidRPr="009634EF" w:rsidRDefault="007D26F9" w:rsidP="00BC5BDD">
      <w:pPr>
        <w:pStyle w:val="Text1-1"/>
      </w:pPr>
      <w:proofErr w:type="spellStart"/>
      <w:r>
        <w:t>Ust</w:t>
      </w:r>
      <w:proofErr w:type="spellEnd"/>
      <w:r>
        <w:t>. § 2605 odst. 1</w:t>
      </w:r>
      <w:r w:rsidR="00A349C6">
        <w:t xml:space="preserve"> a </w:t>
      </w:r>
      <w:proofErr w:type="spellStart"/>
      <w:r>
        <w:t>ust</w:t>
      </w:r>
      <w:proofErr w:type="spellEnd"/>
      <w:r>
        <w:t xml:space="preserve">. § 2628 občanského zákoníku se nepoužije. Dílo je provedeno </w:t>
      </w:r>
      <w:r w:rsidRPr="009634EF">
        <w:t>tehdy, je-li dokončeno řádně</w:t>
      </w:r>
      <w:r w:rsidR="00A349C6" w:rsidRPr="009634EF">
        <w:t xml:space="preserve"> a </w:t>
      </w:r>
      <w:r w:rsidRPr="009634EF">
        <w:t>včas</w:t>
      </w:r>
      <w:r w:rsidR="00A349C6" w:rsidRPr="009634EF">
        <w:t xml:space="preserve"> a </w:t>
      </w:r>
      <w:r w:rsidRPr="009634EF">
        <w:t>Objednatelem převzato sjednaným způsobem.</w:t>
      </w:r>
    </w:p>
    <w:p w14:paraId="75D8E8D7" w14:textId="77777777" w:rsidR="00350ACA" w:rsidRDefault="00CB2DC6" w:rsidP="00AB7F18">
      <w:pPr>
        <w:pStyle w:val="Text1-1"/>
        <w:spacing w:after="0"/>
      </w:pPr>
      <w:r w:rsidRPr="009634EF">
        <w:t>Odst.</w:t>
      </w:r>
      <w:r w:rsidR="00AA4762" w:rsidRPr="009634EF">
        <w:t> </w:t>
      </w:r>
      <w:r w:rsidRPr="009634EF">
        <w:t xml:space="preserve">13.9 </w:t>
      </w:r>
      <w:r w:rsidR="009D7872">
        <w:t>P</w:t>
      </w:r>
      <w:r w:rsidRPr="009634EF">
        <w:t>řílohy č.</w:t>
      </w:r>
      <w:r w:rsidR="009D7872">
        <w:t xml:space="preserve"> </w:t>
      </w:r>
      <w:r w:rsidRPr="009634EF">
        <w:t>1 ke Smlouvě se v případě této Smlouvy nepoužije. Cena Díla bude hrazena průběžně</w:t>
      </w:r>
      <w:r w:rsidR="007701C2" w:rsidRPr="009634EF">
        <w:t>,</w:t>
      </w:r>
      <w:r w:rsidRPr="009634EF">
        <w:t xml:space="preserve"> </w:t>
      </w:r>
      <w:r w:rsidR="007701C2" w:rsidRPr="009634EF">
        <w:t>a to v</w:t>
      </w:r>
      <w:r w:rsidR="007701C2" w:rsidRPr="00193B0C">
        <w:t xml:space="preserve"> návaznosti na plnění termínů při zpracování díla dle </w:t>
      </w:r>
      <w:r w:rsidR="009D7872">
        <w:t>P</w:t>
      </w:r>
      <w:r w:rsidR="007701C2" w:rsidRPr="00193B0C">
        <w:t>řílohy č. 5 této smlouvy – Harmonogram postupu prací. Zhotovitel bude cenu fakturovat takto</w:t>
      </w:r>
      <w:r w:rsidR="009634EF">
        <w:t>:</w:t>
      </w:r>
    </w:p>
    <w:p w14:paraId="6A639B7F" w14:textId="6DF54805" w:rsidR="00CB2DC6" w:rsidRDefault="00CB2DC6" w:rsidP="002D7573">
      <w:pPr>
        <w:pStyle w:val="Text1-1"/>
        <w:numPr>
          <w:ilvl w:val="0"/>
          <w:numId w:val="0"/>
        </w:numPr>
        <w:spacing w:after="0"/>
        <w:ind w:left="737"/>
      </w:pPr>
    </w:p>
    <w:p w14:paraId="6CA545D8" w14:textId="1E6C1792" w:rsidR="009634EF" w:rsidRPr="009634EF" w:rsidRDefault="009D7872" w:rsidP="00AB7F18">
      <w:pPr>
        <w:pStyle w:val="Odstavecseseznamem"/>
        <w:numPr>
          <w:ilvl w:val="0"/>
          <w:numId w:val="23"/>
        </w:numPr>
        <w:spacing w:after="120" w:line="264" w:lineRule="auto"/>
        <w:ind w:left="1094" w:hanging="357"/>
        <w:contextualSpacing w:val="0"/>
        <w:jc w:val="both"/>
      </w:pPr>
      <w:r>
        <w:rPr>
          <w:sz w:val="18"/>
          <w:szCs w:val="18"/>
        </w:rPr>
        <w:t>Předání díla dle P</w:t>
      </w:r>
      <w:r w:rsidR="009634EF" w:rsidRPr="009634EF">
        <w:rPr>
          <w:sz w:val="18"/>
          <w:szCs w:val="18"/>
        </w:rPr>
        <w:t xml:space="preserve">řílohy </w:t>
      </w:r>
      <w:r>
        <w:rPr>
          <w:sz w:val="18"/>
          <w:szCs w:val="18"/>
        </w:rPr>
        <w:t xml:space="preserve">č. </w:t>
      </w:r>
      <w:r w:rsidR="009634EF" w:rsidRPr="009634EF">
        <w:rPr>
          <w:sz w:val="18"/>
          <w:szCs w:val="18"/>
        </w:rPr>
        <w:t>5 smlouvy - 2. dílčí etapa plnění - do 1</w:t>
      </w:r>
      <w:r w:rsidR="00350ACA">
        <w:rPr>
          <w:sz w:val="18"/>
          <w:szCs w:val="18"/>
        </w:rPr>
        <w:t>2</w:t>
      </w:r>
      <w:r w:rsidR="009634EF" w:rsidRPr="009634EF">
        <w:rPr>
          <w:sz w:val="18"/>
          <w:szCs w:val="18"/>
        </w:rPr>
        <w:t>0 dní od nabytí účinnosti smlouvy (podmíněno předložením čistopisu DSP, S</w:t>
      </w:r>
      <w:r w:rsidR="009404B1">
        <w:rPr>
          <w:sz w:val="18"/>
          <w:szCs w:val="18"/>
        </w:rPr>
        <w:t>ouhrnného rozpočtu (dále SR)</w:t>
      </w:r>
      <w:r w:rsidR="009634EF" w:rsidRPr="009634EF">
        <w:rPr>
          <w:sz w:val="18"/>
          <w:szCs w:val="18"/>
        </w:rPr>
        <w:t>), fakturace ceny v rozsahu 10</w:t>
      </w:r>
      <w:r w:rsidR="009634EF" w:rsidRPr="009634EF">
        <w:rPr>
          <w:sz w:val="18"/>
          <w:szCs w:val="18"/>
          <w:lang w:val="en-US"/>
        </w:rPr>
        <w:t>%</w:t>
      </w:r>
      <w:r w:rsidR="009634EF" w:rsidRPr="009634EF">
        <w:rPr>
          <w:sz w:val="18"/>
          <w:szCs w:val="18"/>
        </w:rPr>
        <w:t xml:space="preserve"> z celkové ceny díla, fakturu v celkové výši </w:t>
      </w:r>
      <w:r w:rsidR="00B2734D" w:rsidRPr="008F7242">
        <w:rPr>
          <w:rStyle w:val="Tun"/>
          <w:highlight w:val="yellow"/>
        </w:rPr>
        <w:t>"[VLOŽÍ ZHOTOVITEL]"</w:t>
      </w:r>
      <w:r w:rsidR="00B2734D">
        <w:t xml:space="preserve"> </w:t>
      </w:r>
      <w:r w:rsidR="009634EF" w:rsidRPr="009634EF">
        <w:rPr>
          <w:sz w:val="18"/>
          <w:szCs w:val="18"/>
        </w:rPr>
        <w:t xml:space="preserve">Kč předloží zhotovitel do 15 dnů po předání a převzetí díla. </w:t>
      </w:r>
    </w:p>
    <w:p w14:paraId="0DACBC71" w14:textId="77D3A1A4" w:rsidR="009634EF" w:rsidRPr="00D97A1D" w:rsidRDefault="009634EF" w:rsidP="00AB7F18">
      <w:pPr>
        <w:pStyle w:val="Odstavecseseznamem"/>
        <w:numPr>
          <w:ilvl w:val="0"/>
          <w:numId w:val="23"/>
        </w:numPr>
        <w:spacing w:line="264" w:lineRule="auto"/>
        <w:contextualSpacing w:val="0"/>
        <w:jc w:val="both"/>
      </w:pPr>
      <w:r w:rsidRPr="009634EF">
        <w:rPr>
          <w:sz w:val="18"/>
          <w:szCs w:val="18"/>
        </w:rPr>
        <w:t xml:space="preserve">Předání díla dle </w:t>
      </w:r>
      <w:r w:rsidR="009D7872">
        <w:rPr>
          <w:sz w:val="18"/>
          <w:szCs w:val="18"/>
        </w:rPr>
        <w:t>P</w:t>
      </w:r>
      <w:r w:rsidRPr="009634EF">
        <w:rPr>
          <w:sz w:val="18"/>
          <w:szCs w:val="18"/>
        </w:rPr>
        <w:t xml:space="preserve">řílohy </w:t>
      </w:r>
      <w:r w:rsidR="009D7872">
        <w:rPr>
          <w:sz w:val="18"/>
          <w:szCs w:val="18"/>
        </w:rPr>
        <w:t xml:space="preserve">č. </w:t>
      </w:r>
      <w:r w:rsidRPr="009634EF">
        <w:rPr>
          <w:sz w:val="18"/>
          <w:szCs w:val="18"/>
        </w:rPr>
        <w:t xml:space="preserve">5 smlouvy - 4. dílčí etapa plnění - do 9 měsíců od nabytí účinnosti smlouvy, fakturace bude probíhat jednotlivě za každou dokončenou lokalitu v průběhu realizační fáze – pro tyto účely bude v rámci dílčí etapy 1 a 2 sestaven agregovaný položkový rozpočet, který stanoví cenu za konkrétní přístřešek v dané </w:t>
      </w:r>
      <w:r w:rsidRPr="00D97A1D">
        <w:rPr>
          <w:sz w:val="18"/>
          <w:szCs w:val="18"/>
        </w:rPr>
        <w:t>lokalitě, viz Zvláštní technické podmínky (</w:t>
      </w:r>
      <w:r w:rsidR="009D7872">
        <w:rPr>
          <w:sz w:val="18"/>
          <w:szCs w:val="18"/>
        </w:rPr>
        <w:t>P</w:t>
      </w:r>
      <w:r w:rsidRPr="00D97A1D">
        <w:rPr>
          <w:sz w:val="18"/>
          <w:szCs w:val="18"/>
        </w:rPr>
        <w:t>říloha</w:t>
      </w:r>
      <w:r w:rsidR="009D7872">
        <w:rPr>
          <w:sz w:val="18"/>
          <w:szCs w:val="18"/>
        </w:rPr>
        <w:t xml:space="preserve"> č.</w:t>
      </w:r>
      <w:r w:rsidRPr="00D97A1D">
        <w:rPr>
          <w:sz w:val="18"/>
          <w:szCs w:val="18"/>
        </w:rPr>
        <w:t xml:space="preserve"> 2c smlouvy), fakturu za dokončenou danou lokalitu předloží zhotovitel do 15 dnů od předání a převzetí </w:t>
      </w:r>
      <w:r w:rsidR="00B70AF1">
        <w:rPr>
          <w:sz w:val="18"/>
          <w:szCs w:val="18"/>
        </w:rPr>
        <w:t xml:space="preserve">příslušné části </w:t>
      </w:r>
      <w:r w:rsidRPr="00D97A1D">
        <w:rPr>
          <w:sz w:val="18"/>
          <w:szCs w:val="18"/>
        </w:rPr>
        <w:t>díla</w:t>
      </w:r>
      <w:r w:rsidR="007101A3" w:rsidRPr="00D97A1D">
        <w:rPr>
          <w:sz w:val="18"/>
          <w:szCs w:val="18"/>
        </w:rPr>
        <w:t>.</w:t>
      </w:r>
    </w:p>
    <w:p w14:paraId="5EE290E3" w14:textId="783E12B5" w:rsidR="009A6E67" w:rsidRPr="00D97A1D" w:rsidRDefault="009D7872" w:rsidP="00AB7F18">
      <w:pPr>
        <w:pStyle w:val="Odstavecseseznamem"/>
        <w:numPr>
          <w:ilvl w:val="0"/>
          <w:numId w:val="23"/>
        </w:numPr>
        <w:spacing w:line="264" w:lineRule="auto"/>
        <w:contextualSpacing w:val="0"/>
        <w:jc w:val="both"/>
      </w:pPr>
      <w:r>
        <w:rPr>
          <w:sz w:val="18"/>
          <w:szCs w:val="18"/>
        </w:rPr>
        <w:t>Předání díla dle P</w:t>
      </w:r>
      <w:r w:rsidR="00D97A1D" w:rsidRPr="00D97A1D">
        <w:rPr>
          <w:sz w:val="18"/>
          <w:szCs w:val="18"/>
        </w:rPr>
        <w:t>řílohy</w:t>
      </w:r>
      <w:r>
        <w:rPr>
          <w:sz w:val="18"/>
          <w:szCs w:val="18"/>
        </w:rPr>
        <w:t xml:space="preserve"> č.</w:t>
      </w:r>
      <w:r w:rsidR="00D97A1D" w:rsidRPr="00D97A1D">
        <w:rPr>
          <w:sz w:val="18"/>
          <w:szCs w:val="18"/>
        </w:rPr>
        <w:t xml:space="preserve"> 5 smlouvy - 5. dílčí etapa plnění - do 13 měsíců od nabytí účinnosti smlouvy (podmíněno předložením DSPS za všechny předmětné lokality), fakturace ceny v rozsahu položek všeobecného objektu (SO 98-98), fakturu v celkové výši </w:t>
      </w:r>
      <w:r w:rsidR="00D97A1D" w:rsidRPr="00D97A1D">
        <w:rPr>
          <w:rStyle w:val="Tun"/>
          <w:sz w:val="18"/>
          <w:szCs w:val="18"/>
          <w:highlight w:val="yellow"/>
        </w:rPr>
        <w:t>"[VLOŽÍ ZHOTOVITEL]"</w:t>
      </w:r>
      <w:r w:rsidR="00D97A1D" w:rsidRPr="00D97A1D">
        <w:t xml:space="preserve"> </w:t>
      </w:r>
      <w:r w:rsidR="00D97A1D" w:rsidRPr="00D97A1D">
        <w:rPr>
          <w:sz w:val="18"/>
          <w:szCs w:val="18"/>
        </w:rPr>
        <w:t>Kč předloží zhotovitel do 15 dnů po předání a převzetí díla.</w:t>
      </w:r>
    </w:p>
    <w:p w14:paraId="0A513CAB" w14:textId="2E11997C" w:rsidR="007D26F9" w:rsidRPr="00960B34" w:rsidRDefault="007D26F9" w:rsidP="00BC5BDD">
      <w:pPr>
        <w:pStyle w:val="Nadpis1-1"/>
        <w:rPr>
          <w:color w:val="0070C0"/>
        </w:rPr>
      </w:pPr>
      <w:r w:rsidRPr="00BC5BDD">
        <w:t>ZÁRUKY A DALŠÍ USTANOVENÍ</w:t>
      </w:r>
    </w:p>
    <w:p w14:paraId="69912451" w14:textId="63A6B6D9" w:rsidR="007D26F9" w:rsidRDefault="007D26F9" w:rsidP="00BC5BDD">
      <w:pPr>
        <w:pStyle w:val="Text1-1"/>
      </w:pPr>
      <w:r>
        <w:t xml:space="preserve">Bankovní záruka za provedení Díla </w:t>
      </w:r>
      <w:r w:rsidR="005D7B1B">
        <w:t xml:space="preserve">nebo </w:t>
      </w:r>
      <w:r w:rsidR="005D7B1B" w:rsidRPr="00F00153">
        <w:t xml:space="preserve">Pojistná záruka za provedení Díla </w:t>
      </w:r>
      <w:r w:rsidRPr="00F00153">
        <w:t xml:space="preserve">dle čl. 14 Obchodních podmínek činí </w:t>
      </w:r>
      <w:r w:rsidR="000C7DA9" w:rsidRPr="00F00153">
        <w:t xml:space="preserve">alespoň </w:t>
      </w:r>
      <w:r w:rsidRPr="00F00153">
        <w:t>10 %</w:t>
      </w:r>
      <w:r w:rsidR="00A349C6" w:rsidRPr="00F00153">
        <w:t xml:space="preserve"> z </w:t>
      </w:r>
      <w:r w:rsidRPr="00F00153">
        <w:t xml:space="preserve">Ceny Díla </w:t>
      </w:r>
      <w:r>
        <w:t>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2E34C24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rsidRPr="00A6689C">
        <w:rPr>
          <w:color w:val="FF0000"/>
        </w:rPr>
        <w:t xml:space="preserve"> </w:t>
      </w:r>
      <w:r>
        <w:t xml:space="preserve">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lastRenderedPageBreak/>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 xml:space="preserve">Součet hodnot dle výše uvedeného </w:t>
      </w:r>
      <w:proofErr w:type="spellStart"/>
      <w:r w:rsidRPr="007A4505">
        <w:t>písm.a</w:t>
      </w:r>
      <w:proofErr w:type="spellEnd"/>
      <w:r w:rsidRPr="007A4505">
        <w:t xml:space="preserve">) a </w:t>
      </w:r>
      <w:proofErr w:type="spellStart"/>
      <w:proofErr w:type="gramStart"/>
      <w:r w:rsidRPr="007A4505">
        <w:t>písm.b</w:t>
      </w:r>
      <w:proofErr w:type="spellEnd"/>
      <w:r w:rsidRPr="007A4505">
        <w:t>) se</w:t>
      </w:r>
      <w:proofErr w:type="gramEnd"/>
      <w:r w:rsidRPr="007A4505">
        <w:t xml:space="preserv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příloze </w:t>
      </w:r>
      <w:proofErr w:type="gramStart"/>
      <w:r w:rsidRPr="007A4505">
        <w:t>č.10</w:t>
      </w:r>
      <w:proofErr w:type="gramEnd"/>
      <w:r w:rsidRPr="007A450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proofErr w:type="spellStart"/>
      <w:r w:rsidRPr="00BB31AD">
        <w:t>Compliance</w:t>
      </w:r>
      <w:proofErr w:type="spellEnd"/>
      <w:r w:rsidRPr="00BB31AD">
        <w:t xml:space="preserve"> doložka a etické zásady</w:t>
      </w:r>
    </w:p>
    <w:p w14:paraId="0A51A4F1" w14:textId="619616BA" w:rsidR="007629F8" w:rsidRPr="00BB31AD" w:rsidRDefault="007629F8" w:rsidP="007629F8">
      <w:pPr>
        <w:pStyle w:val="Text1-1"/>
        <w:numPr>
          <w:ilvl w:val="0"/>
          <w:numId w:val="0"/>
        </w:numPr>
        <w:ind w:left="737"/>
      </w:pPr>
      <w:r w:rsidRPr="00BB31A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B31AD">
        <w:t>compliance</w:t>
      </w:r>
      <w:proofErr w:type="spellEnd"/>
      <w:r w:rsidRPr="00BB31AD">
        <w:t xml:space="preserv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 xml:space="preserve">.1. Předkládaná smluvní dokumentace bude anonymizovaná tak, aby neobsahovala osobní údaje či obchodní tajemství Zhotovitele či smluvních partnerů Zhotovitele; musí z ní však být vždy zřejmé splnění povinnosti dle </w:t>
      </w:r>
      <w:proofErr w:type="gramStart"/>
      <w:r w:rsidRPr="00BB31AD">
        <w:t>odst.4.</w:t>
      </w:r>
      <w:r w:rsidR="004A17ED" w:rsidRPr="00BB31AD">
        <w:t>7</w:t>
      </w:r>
      <w:r w:rsidRPr="00BB31AD">
        <w:t>.1</w:t>
      </w:r>
      <w:proofErr w:type="gramEnd"/>
      <w:r w:rsidRPr="00BB31AD">
        <w:t xml:space="preserve"> této Smlouvy. </w:t>
      </w:r>
    </w:p>
    <w:p w14:paraId="4925CE78" w14:textId="644F2191" w:rsidR="00DB0CD2" w:rsidRPr="00BB31AD"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r w:rsidRPr="00BB31AD">
        <w:rPr>
          <w:rFonts w:eastAsia="Times New Roman" w:cs="Times New Roman"/>
        </w:rPr>
        <w:t>2</w:t>
      </w:r>
      <w:r w:rsidR="000C2D3C" w:rsidRPr="00BB31AD">
        <w:rPr>
          <w:rFonts w:eastAsia="Times New Roman" w:cs="Times New Roman"/>
        </w:rPr>
        <w:t xml:space="preserve">.3 </w:t>
      </w:r>
      <w:r w:rsidRPr="00BB31AD">
        <w:rPr>
          <w:rFonts w:eastAsia="Times New Roman" w:cs="Times New Roman"/>
        </w:rPr>
        <w:t xml:space="preserve"> Přílohy č.</w:t>
      </w:r>
      <w:r w:rsidR="00C729BC" w:rsidRPr="00BB31AD">
        <w:rPr>
          <w:rFonts w:eastAsia="Times New Roman" w:cs="Times New Roman"/>
        </w:rPr>
        <w:t xml:space="preserve"> 2b</w:t>
      </w:r>
      <w:r w:rsidRPr="00BB31AD">
        <w:rPr>
          <w:rFonts w:eastAsia="Times New Roman" w:cs="Times New Roman"/>
        </w:rPr>
        <w:t xml:space="preserve">) této Smlouvy, budou probíhat primárně distančním způsobem (elektronicky, např. MS </w:t>
      </w:r>
      <w:proofErr w:type="spellStart"/>
      <w:r w:rsidRPr="00BB31AD">
        <w:rPr>
          <w:rFonts w:eastAsia="Times New Roman" w:cs="Times New Roman"/>
        </w:rPr>
        <w:t>Teams</w:t>
      </w:r>
      <w:proofErr w:type="spellEnd"/>
      <w:r w:rsidRPr="00BB31AD">
        <w:rPr>
          <w:rFonts w:eastAsia="Times New Roman" w:cs="Times New Roman"/>
        </w:rPr>
        <w:t xml:space="preserve">, Google </w:t>
      </w:r>
      <w:proofErr w:type="spellStart"/>
      <w:r w:rsidRPr="00BB31AD">
        <w:rPr>
          <w:rFonts w:eastAsia="Times New Roman" w:cs="Times New Roman"/>
        </w:rPr>
        <w:t>meet</w:t>
      </w:r>
      <w:proofErr w:type="spellEnd"/>
      <w:r w:rsidRPr="00BB31AD">
        <w:rPr>
          <w:rFonts w:eastAsia="Times New Roman" w:cs="Times New Roman"/>
        </w:rPr>
        <w:t>, atp.), pokud nebude nutné, aby byly spojeny s místním šetřením.</w:t>
      </w:r>
    </w:p>
    <w:p w14:paraId="73FC2E81" w14:textId="55CA54FC" w:rsidR="00AE0550" w:rsidRPr="00AE0550" w:rsidRDefault="00DB0CD2" w:rsidP="00AE0550">
      <w:pPr>
        <w:pStyle w:val="Text1-2"/>
      </w:pPr>
      <w:r w:rsidRPr="00BB31AD">
        <w:t xml:space="preserve">Zhotovitel se zavazuje, že v průběhu plnění Díla umožní v souvislosti </w:t>
      </w:r>
      <w:r w:rsidR="006F680F" w:rsidRPr="00BB31AD">
        <w:t xml:space="preserve">s prováděním prací na Díle </w:t>
      </w:r>
      <w:r w:rsidRPr="00BB31AD">
        <w:t>provedení studentské exkurze</w:t>
      </w:r>
      <w:r w:rsidR="00774063">
        <w:t>,</w:t>
      </w:r>
      <w:r w:rsidR="00173349">
        <w:t xml:space="preserve"> </w:t>
      </w:r>
      <w:r w:rsidRPr="00BB31AD">
        <w:t xml:space="preserve">a to v kancelářích </w:t>
      </w:r>
      <w:r w:rsidRPr="00BB31AD">
        <w:lastRenderedPageBreak/>
        <w:t xml:space="preserve">Zhotovitele nebo přímo na </w:t>
      </w:r>
      <w:r w:rsidR="001B0C6A" w:rsidRPr="00BB31AD">
        <w:t>S</w:t>
      </w:r>
      <w:r w:rsidRPr="00BB31AD">
        <w:t xml:space="preserve">taveništi. </w:t>
      </w:r>
      <w:r w:rsidR="009F1A9B">
        <w:t>Podrobnosti k provedení exkurze jsou uvedeny v Obchodních podmínkách.</w:t>
      </w:r>
    </w:p>
    <w:p w14:paraId="6F997040" w14:textId="6D82DFAE" w:rsidR="00DB0CD2" w:rsidRPr="00BB31AD" w:rsidRDefault="00DB0CD2" w:rsidP="00173349">
      <w:pPr>
        <w:pStyle w:val="Text1-2"/>
        <w:rPr>
          <w:rFonts w:eastAsia="Times New Roman" w:cs="Times New Roman"/>
        </w:rPr>
      </w:pPr>
      <w:r w:rsidRPr="00BB31AD">
        <w:rPr>
          <w:rFonts w:eastAsia="Times New Roman" w:cs="Times New Roman"/>
        </w:rPr>
        <w:t xml:space="preserve">O provedené exkurzi je Zhotovitel povinen informovat Objednatele písemnou zprávou nejpozději do 14 dnů od konání exkurze. Zpráva musí obsahovat sdělení o škole, předmětu exkurze, čase konání a počtu účastníků.  </w:t>
      </w:r>
    </w:p>
    <w:p w14:paraId="6DF2247D" w14:textId="314B7484" w:rsidR="00B5065F" w:rsidRPr="00B5065F" w:rsidRDefault="00B5065F" w:rsidP="00B5065F">
      <w:pPr>
        <w:pStyle w:val="Text1-1"/>
        <w:rPr>
          <w:color w:val="FF0000"/>
        </w:rPr>
      </w:pPr>
      <w:r>
        <w:t xml:space="preserve">NEOBSAZENO </w:t>
      </w:r>
    </w:p>
    <w:p w14:paraId="1FEFAC58" w14:textId="76901EF6" w:rsidR="000C7DA9" w:rsidRPr="00F00153" w:rsidRDefault="000C7DA9" w:rsidP="000C7DA9">
      <w:pPr>
        <w:pStyle w:val="Text1-1"/>
      </w:pPr>
      <w:r w:rsidRPr="00F00153">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653EB8">
      <w:pPr>
        <w:pStyle w:val="Text1-2"/>
        <w:numPr>
          <w:ilvl w:val="2"/>
          <w:numId w:val="6"/>
        </w:numPr>
      </w:pPr>
      <w:r w:rsidRPr="007A4505">
        <w:t xml:space="preserve">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w:t>
      </w:r>
      <w:r w:rsidRPr="007A4505">
        <w:lastRenderedPageBreak/>
        <w:t>důvodem pro rozhodnutí TDS o přerušení prací dle odst. 3.7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A28D909" w14:textId="0F50F2FC" w:rsidR="00960B34" w:rsidRPr="00F00153" w:rsidRDefault="00960B34" w:rsidP="00960B34">
      <w:pPr>
        <w:pStyle w:val="Text1-1"/>
        <w:numPr>
          <w:ilvl w:val="1"/>
          <w:numId w:val="6"/>
        </w:numPr>
      </w:pPr>
      <w:r w:rsidRPr="00F00153">
        <w:t>Tato Smlouva je vyhotovena elektronicky a podepsána zaručeným elektronickým podpisem založeným na kvalifikovaném certifikátu pro elektronický podpis nebo kvalifikovaným elektronickým podpisem.</w:t>
      </w:r>
    </w:p>
    <w:p w14:paraId="2C1AF72D" w14:textId="77777777" w:rsidR="00960B34" w:rsidRPr="00960B34" w:rsidRDefault="00960B34" w:rsidP="00960B34">
      <w:pPr>
        <w:spacing w:after="120" w:line="264" w:lineRule="auto"/>
        <w:ind w:left="737"/>
        <w:jc w:val="both"/>
        <w:rPr>
          <w:i/>
          <w:color w:val="00B050"/>
          <w:sz w:val="18"/>
          <w:szCs w:val="18"/>
        </w:rPr>
      </w:pPr>
      <w:r w:rsidRPr="00960B34">
        <w:rPr>
          <w:i/>
          <w:color w:val="00B050"/>
          <w:sz w:val="18"/>
          <w:szCs w:val="18"/>
        </w:rPr>
        <w:t>Nebo v případě vyhotovení Smlouvy v listinné podobě:</w:t>
      </w:r>
    </w:p>
    <w:p w14:paraId="21894913" w14:textId="77777777" w:rsidR="00960B34" w:rsidRPr="00960B34" w:rsidRDefault="00960B34" w:rsidP="00960B34">
      <w:pPr>
        <w:spacing w:after="120" w:line="264" w:lineRule="auto"/>
        <w:ind w:left="737"/>
        <w:jc w:val="both"/>
        <w:rPr>
          <w:i/>
          <w:color w:val="00B050"/>
          <w:sz w:val="18"/>
          <w:szCs w:val="18"/>
        </w:rPr>
      </w:pPr>
      <w:r w:rsidRPr="00960B34">
        <w:rPr>
          <w:i/>
          <w:color w:val="00B050"/>
          <w:sz w:val="18"/>
          <w:szCs w:val="18"/>
        </w:rPr>
        <w:t xml:space="preserve">(Pokud necháváme volbu na Zhotoviteli, doplní se ještě  </w:t>
      </w:r>
      <w:r w:rsidRPr="00960B34">
        <w:rPr>
          <w:i/>
          <w:color w:val="00B050"/>
          <w:sz w:val="18"/>
          <w:szCs w:val="18"/>
          <w:highlight w:val="yellow"/>
        </w:rPr>
        <w:t>"[ZVOLÍ ZHOTOVITEL</w:t>
      </w:r>
      <w:r w:rsidRPr="00960B34">
        <w:rPr>
          <w:i/>
          <w:color w:val="00B050"/>
          <w:sz w:val="18"/>
          <w:szCs w:val="18"/>
        </w:rPr>
        <w:t>]")</w:t>
      </w:r>
    </w:p>
    <w:p w14:paraId="2AC51B92" w14:textId="77777777" w:rsidR="00960B34" w:rsidRPr="00F00153" w:rsidRDefault="00960B34" w:rsidP="00960B34">
      <w:pPr>
        <w:spacing w:after="120" w:line="264" w:lineRule="auto"/>
        <w:ind w:left="737"/>
        <w:jc w:val="both"/>
        <w:rPr>
          <w:sz w:val="18"/>
          <w:szCs w:val="18"/>
        </w:rPr>
      </w:pPr>
      <w:r w:rsidRPr="00F00153">
        <w:rPr>
          <w:sz w:val="18"/>
          <w:szCs w:val="18"/>
        </w:rPr>
        <w:t xml:space="preserve">Tato Smlouva je vyhotovena ve </w:t>
      </w:r>
      <w:r w:rsidRPr="00F00153">
        <w:rPr>
          <w:sz w:val="18"/>
          <w:szCs w:val="18"/>
          <w:highlight w:val="yellow"/>
        </w:rPr>
        <w:t>"[VLOŽÍ ZHOTOVITEL</w:t>
      </w:r>
      <w:r w:rsidRPr="00F00153">
        <w:rPr>
          <w:sz w:val="18"/>
          <w:szCs w:val="18"/>
        </w:rPr>
        <w:t>]" vyhotoveních, z nichž Objednatel obdrží „[</w:t>
      </w:r>
      <w:r w:rsidRPr="00F00153">
        <w:rPr>
          <w:sz w:val="18"/>
          <w:szCs w:val="18"/>
          <w:highlight w:val="green"/>
        </w:rPr>
        <w:t>VLOŽÍ OBJEDNATEL</w:t>
      </w:r>
      <w:r w:rsidRPr="00F00153">
        <w:rPr>
          <w:sz w:val="18"/>
          <w:szCs w:val="18"/>
        </w:rPr>
        <w:t>]“ vyhotovení a Zhotovitel obdrží "[</w:t>
      </w:r>
      <w:r w:rsidRPr="00F00153">
        <w:rPr>
          <w:sz w:val="18"/>
          <w:szCs w:val="18"/>
          <w:highlight w:val="yellow"/>
        </w:rPr>
        <w:t>VLOŽÍ ZHOTOVITEL</w:t>
      </w:r>
      <w:r w:rsidRPr="00F00153">
        <w:rPr>
          <w:sz w:val="18"/>
          <w:szCs w:val="18"/>
        </w:rPr>
        <w:t>]"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 xml:space="preserve">zavazuje se neprodleně </w:t>
      </w:r>
      <w:r>
        <w:lastRenderedPageBreak/>
        <w:t>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5F982778" w:rsidR="007D26F9" w:rsidRDefault="007D26F9" w:rsidP="00342DC7">
      <w:pPr>
        <w:pStyle w:val="Textbezslovn"/>
      </w:pPr>
      <w:r w:rsidRPr="00A349C6">
        <w:rPr>
          <w:b/>
        </w:rPr>
        <w:t>Příloha č. 1:</w:t>
      </w:r>
      <w:r w:rsidR="008F7242">
        <w:t xml:space="preserve"> </w:t>
      </w:r>
      <w:r w:rsidR="008F7242">
        <w:tab/>
      </w:r>
      <w:r>
        <w:t xml:space="preserve">Obchodní podmínky – </w:t>
      </w:r>
      <w:r w:rsidR="00D747B1">
        <w:t>OP/P+R/26/22</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1F2997C6" w:rsidR="007D26F9" w:rsidRDefault="00F43D42" w:rsidP="00F43D42">
      <w:pPr>
        <w:pStyle w:val="Textbezslovn"/>
        <w:ind w:left="2127"/>
      </w:pPr>
      <w:r>
        <w:t xml:space="preserve">b) </w:t>
      </w:r>
      <w:r w:rsidR="007D26F9">
        <w:t xml:space="preserve">Všeobecné technické podmínky – </w:t>
      </w:r>
      <w:r w:rsidR="00D747B1">
        <w:t>VTP/DOKUMENTACE</w:t>
      </w:r>
      <w:r w:rsidR="00B15F5E">
        <w:t>/04/21</w:t>
      </w:r>
      <w:r w:rsidR="00D747B1">
        <w:t xml:space="preserve"> a VTP/R/15/21</w:t>
      </w:r>
    </w:p>
    <w:p w14:paraId="53360C92" w14:textId="5DED4ED0" w:rsidR="007D26F9" w:rsidRDefault="00F43D42" w:rsidP="00F43D42">
      <w:pPr>
        <w:pStyle w:val="Textbezslovn"/>
        <w:ind w:left="2127"/>
      </w:pPr>
      <w:r>
        <w:t xml:space="preserve">c) </w:t>
      </w:r>
      <w:r w:rsidR="007D26F9">
        <w:t xml:space="preserve">Zvláštní technické podmínky </w:t>
      </w:r>
      <w:r w:rsidR="00350ACA">
        <w:t xml:space="preserve">(datum vydání </w:t>
      </w:r>
      <w:proofErr w:type="gramStart"/>
      <w:r w:rsidR="00350ACA">
        <w:t>4.4.2022</w:t>
      </w:r>
      <w:proofErr w:type="gramEnd"/>
      <w:r w:rsidR="00350ACA">
        <w:t>, Zhotovení Projektová dokumentace a Zhotovení stavby)</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6A577E6A"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r w:rsidR="000C7DA9" w:rsidRPr="0056305F">
        <w:rPr>
          <w:i/>
          <w:color w:val="00B050"/>
        </w:rPr>
        <w:t>Pokud se nepoužije, označit jako NEOBSAZENO.</w:t>
      </w:r>
    </w:p>
    <w:p w14:paraId="11D3E268" w14:textId="3D8C1D32" w:rsidR="00BE5FD5" w:rsidRPr="007A089C" w:rsidRDefault="00BE5FD5" w:rsidP="00342DC7">
      <w:pPr>
        <w:pStyle w:val="Textbezslovn"/>
        <w:rPr>
          <w:i/>
          <w:color w:val="FF0000"/>
        </w:rPr>
      </w:pPr>
      <w:r>
        <w:rPr>
          <w:b/>
        </w:rPr>
        <w:t xml:space="preserve">Příloha </w:t>
      </w:r>
      <w:proofErr w:type="gramStart"/>
      <w:r w:rsidRPr="00BE5FD5">
        <w:rPr>
          <w:b/>
        </w:rPr>
        <w:t>č.10</w:t>
      </w:r>
      <w:proofErr w:type="gramEnd"/>
      <w:r>
        <w:t xml:space="preserve">: </w:t>
      </w:r>
      <w:r w:rsidRPr="00BB31AD">
        <w:t xml:space="preserve">Osvědčení </w:t>
      </w: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6C72F409" w14:textId="74BB95E0"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5B71AED4" w14:textId="70FCFDA9" w:rsidR="00F411B5" w:rsidRDefault="00F411B5" w:rsidP="009F0867">
      <w:pPr>
        <w:pStyle w:val="Textbezodsazen"/>
      </w:pPr>
      <w:r>
        <w:t xml:space="preserve">                                                                                  </w:t>
      </w:r>
      <w:r w:rsidRPr="00342DC7">
        <w:rPr>
          <w:highlight w:val="yellow"/>
        </w:rPr>
        <w:t>„[VLOŽÍ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2A3E34EC" w:rsidR="00342DC7" w:rsidRDefault="00342DC7" w:rsidP="00342DC7">
      <w:pPr>
        <w:pStyle w:val="Textbezodsazen"/>
        <w:spacing w:after="0"/>
      </w:pPr>
      <w:r>
        <w:t>náměstek GŘ pro modernizace dráhy</w:t>
      </w:r>
      <w:r>
        <w:tab/>
      </w:r>
      <w:r>
        <w:tab/>
      </w:r>
      <w:r>
        <w:tab/>
      </w:r>
    </w:p>
    <w:p w14:paraId="4A86FB40"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236168B1" w14:textId="506F6357" w:rsidR="00CB4F6D" w:rsidRDefault="00CB4F6D" w:rsidP="00C64AF7">
      <w:pPr>
        <w:pStyle w:val="Nadpisbezsl1-1"/>
      </w:pPr>
      <w:r>
        <w:br w:type="page"/>
      </w: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2CFBDDD8" w:rsidR="00CB4F6D" w:rsidRPr="00CB4F6D" w:rsidRDefault="002346D9" w:rsidP="00CB4F6D">
      <w:pPr>
        <w:pStyle w:val="Textbezodsazen"/>
      </w:pPr>
      <w:r>
        <w:t>OP/P+R/26/22</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3"/>
          <w:footerReference w:type="even" r:id="rId14"/>
          <w:footerReference w:type="default" r:id="rId15"/>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653EB8">
      <w:pPr>
        <w:pStyle w:val="Odstavec1-1a"/>
        <w:numPr>
          <w:ilvl w:val="0"/>
          <w:numId w:val="8"/>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3895538A" w:rsidR="00342DC7" w:rsidRPr="00AE4B52" w:rsidRDefault="00342DC7" w:rsidP="00342DC7">
      <w:pPr>
        <w:pStyle w:val="Odstavec1-1a"/>
        <w:rPr>
          <w:rStyle w:val="Tun"/>
        </w:rPr>
      </w:pPr>
      <w:r w:rsidRPr="00AE4B52">
        <w:rPr>
          <w:rStyle w:val="Tun"/>
        </w:rPr>
        <w:t xml:space="preserve">Všeobecné technické podmínky </w:t>
      </w:r>
      <w:r w:rsidR="002346D9">
        <w:t>VTP/DOKUMENTACE</w:t>
      </w:r>
      <w:r w:rsidR="00B15F5E">
        <w:t>/04/21</w:t>
      </w:r>
      <w:r w:rsidR="002346D9">
        <w:t xml:space="preserve"> a VTP/R/15/21</w:t>
      </w:r>
      <w:r w:rsidRPr="00AE4B52">
        <w:rPr>
          <w:rStyle w:val="Tun"/>
        </w:rPr>
        <w:t xml:space="preserve"> </w:t>
      </w:r>
    </w:p>
    <w:p w14:paraId="13B99178" w14:textId="4CCA776C" w:rsidR="00342DC7" w:rsidRPr="00AE4B52" w:rsidRDefault="00342DC7" w:rsidP="00342DC7">
      <w:pPr>
        <w:pStyle w:val="Odstavec1-1a"/>
        <w:rPr>
          <w:rStyle w:val="Tun"/>
        </w:rPr>
      </w:pPr>
      <w:r w:rsidRPr="00AE4B52">
        <w:rPr>
          <w:rStyle w:val="Tun"/>
        </w:rPr>
        <w:t xml:space="preserve">Zvláštní technické podmínky </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126D2046" w14:textId="1F4F61F4" w:rsidR="002D3591" w:rsidRPr="002D3591" w:rsidRDefault="002D3591" w:rsidP="002D3591">
      <w:pPr>
        <w:pStyle w:val="Textbezslovn"/>
      </w:pPr>
    </w:p>
    <w:p w14:paraId="410BE37B" w14:textId="4C0B58B2" w:rsidR="00121517" w:rsidRDefault="00643E15" w:rsidP="00121517">
      <w:pPr>
        <w:pStyle w:val="Odrka1-1"/>
      </w:pPr>
      <w:r>
        <w:t>ZP Vybavení vybraných stanic a zastávek informačními panely, instalace SMART zastávek - schvalovací doložka</w:t>
      </w:r>
      <w:r w:rsidR="00121517">
        <w:t xml:space="preserve"> </w:t>
      </w:r>
    </w:p>
    <w:p w14:paraId="7F192E5C" w14:textId="7ADA86B9" w:rsidR="001F518E" w:rsidRDefault="001F518E" w:rsidP="00121517">
      <w:pPr>
        <w:pStyle w:val="Odrka1-1"/>
        <w:numPr>
          <w:ilvl w:val="0"/>
          <w:numId w:val="0"/>
        </w:numPr>
        <w:ind w:left="1077"/>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144005C6"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cenu za výkon autorského dozoru (AD) a cenu za zhotovení stavby (RS) dle stavebních objektů (SO), provozních souborů (PS) a všeobecného objektu. </w:t>
      </w:r>
    </w:p>
    <w:p w14:paraId="0D07C3D1" w14:textId="0D422144"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Díla předložená v nabídce uchazeče podle požadavku zadavatele stanoveného v článku 12 Výzvy.</w:t>
      </w:r>
    </w:p>
    <w:p w14:paraId="7DEFD92D" w14:textId="5FC6C592"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Pr="006A698D">
        <w:rPr>
          <w:sz w:val="18"/>
          <w:szCs w:val="18"/>
          <w:highlight w:val="yellow"/>
        </w:rPr>
        <w:t>.</w:t>
      </w:r>
      <w:r w:rsidR="00EB1E23">
        <w:rPr>
          <w:sz w:val="18"/>
          <w:szCs w:val="18"/>
          <w:highlight w:val="yellow"/>
        </w:rPr>
        <w:t>.</w:t>
      </w:r>
      <w:r w:rsidR="00EB1E23" w:rsidRPr="00EB1E23">
        <w:rPr>
          <w:sz w:val="18"/>
          <w:szCs w:val="18"/>
          <w:highlight w:val="yellow"/>
        </w:rPr>
        <w:t xml:space="preserve"> </w:t>
      </w:r>
      <w:r w:rsidR="00EB1E23" w:rsidRPr="006A698D">
        <w:rPr>
          <w:sz w:val="18"/>
          <w:szCs w:val="18"/>
          <w:highlight w:val="yellow"/>
        </w:rPr>
        <w:t>VLOŽÍ ZHOTOVITEL</w:t>
      </w:r>
      <w:r w:rsidR="00EB1E23">
        <w:rPr>
          <w:sz w:val="18"/>
          <w:szCs w:val="18"/>
          <w:highlight w:val="yellow"/>
        </w:rPr>
        <w:t>..</w:t>
      </w:r>
      <w:r w:rsidRPr="006A698D">
        <w:rPr>
          <w:sz w:val="18"/>
          <w:szCs w:val="18"/>
          <w:highlight w:val="yellow"/>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14636434" w:rsidR="006A698D" w:rsidRPr="006A698D" w:rsidRDefault="006A698D" w:rsidP="00653EB8">
      <w:pPr>
        <w:numPr>
          <w:ilvl w:val="1"/>
          <w:numId w:val="5"/>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00BC0D49">
        <w:rPr>
          <w:b/>
          <w:sz w:val="18"/>
          <w:szCs w:val="18"/>
        </w:rPr>
        <w:t xml:space="preserve">(ohlášení)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77777777" w:rsidR="006A698D" w:rsidRPr="006A698D" w:rsidRDefault="006A698D" w:rsidP="00653EB8">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C002F9B"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E2F1589"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tbl>
      <w:tblPr>
        <w:tblW w:w="5156" w:type="pct"/>
        <w:tblInd w:w="70" w:type="dxa"/>
        <w:tblCellMar>
          <w:left w:w="70" w:type="dxa"/>
          <w:right w:w="70" w:type="dxa"/>
        </w:tblCellMar>
        <w:tblLook w:val="04A0" w:firstRow="1" w:lastRow="0" w:firstColumn="1" w:lastColumn="0" w:noHBand="0" w:noVBand="1"/>
      </w:tblPr>
      <w:tblGrid>
        <w:gridCol w:w="1890"/>
        <w:gridCol w:w="2414"/>
        <w:gridCol w:w="2683"/>
        <w:gridCol w:w="2015"/>
      </w:tblGrid>
      <w:tr w:rsidR="00B51A9A" w:rsidRPr="00D12BAD" w14:paraId="3006815C" w14:textId="77777777" w:rsidTr="009A6E67">
        <w:trPr>
          <w:trHeight w:val="135"/>
        </w:trPr>
        <w:tc>
          <w:tcPr>
            <w:tcW w:w="1050" w:type="pct"/>
            <w:tcBorders>
              <w:top w:val="nil"/>
              <w:left w:val="nil"/>
              <w:bottom w:val="nil"/>
              <w:right w:val="nil"/>
            </w:tcBorders>
            <w:shd w:val="clear" w:color="auto" w:fill="auto"/>
            <w:noWrap/>
            <w:vAlign w:val="bottom"/>
            <w:hideMark/>
          </w:tcPr>
          <w:p w14:paraId="7AAEEFEA" w14:textId="77777777" w:rsidR="00B51A9A" w:rsidRPr="00D12BAD" w:rsidRDefault="00B51A9A" w:rsidP="009A6E67">
            <w:pPr>
              <w:rPr>
                <w:rFonts w:ascii="Arial" w:hAnsi="Arial" w:cs="Arial"/>
                <w:szCs w:val="19"/>
              </w:rPr>
            </w:pPr>
          </w:p>
        </w:tc>
        <w:tc>
          <w:tcPr>
            <w:tcW w:w="1341" w:type="pct"/>
            <w:tcBorders>
              <w:top w:val="nil"/>
              <w:left w:val="nil"/>
              <w:bottom w:val="nil"/>
              <w:right w:val="nil"/>
            </w:tcBorders>
            <w:shd w:val="clear" w:color="auto" w:fill="auto"/>
            <w:noWrap/>
            <w:vAlign w:val="bottom"/>
            <w:hideMark/>
          </w:tcPr>
          <w:p w14:paraId="2436D740" w14:textId="77777777" w:rsidR="00B51A9A" w:rsidRPr="00D12BAD" w:rsidRDefault="00B51A9A" w:rsidP="009A6E67">
            <w:pPr>
              <w:rPr>
                <w:rFonts w:ascii="Arial" w:hAnsi="Arial" w:cs="Arial"/>
                <w:szCs w:val="19"/>
              </w:rPr>
            </w:pPr>
          </w:p>
        </w:tc>
        <w:tc>
          <w:tcPr>
            <w:tcW w:w="1490" w:type="pct"/>
            <w:tcBorders>
              <w:top w:val="nil"/>
              <w:left w:val="nil"/>
              <w:bottom w:val="nil"/>
              <w:right w:val="nil"/>
            </w:tcBorders>
            <w:shd w:val="clear" w:color="auto" w:fill="auto"/>
            <w:noWrap/>
            <w:vAlign w:val="bottom"/>
            <w:hideMark/>
          </w:tcPr>
          <w:p w14:paraId="66EC73CF" w14:textId="77777777" w:rsidR="00B51A9A" w:rsidRPr="00D12BAD" w:rsidRDefault="00B51A9A" w:rsidP="009A6E67">
            <w:pPr>
              <w:rPr>
                <w:rFonts w:ascii="Arial" w:hAnsi="Arial" w:cs="Arial"/>
                <w:szCs w:val="19"/>
              </w:rPr>
            </w:pPr>
          </w:p>
        </w:tc>
        <w:tc>
          <w:tcPr>
            <w:tcW w:w="1119" w:type="pct"/>
            <w:tcBorders>
              <w:top w:val="nil"/>
              <w:left w:val="nil"/>
              <w:bottom w:val="nil"/>
              <w:right w:val="nil"/>
            </w:tcBorders>
            <w:shd w:val="clear" w:color="auto" w:fill="auto"/>
            <w:noWrap/>
            <w:vAlign w:val="bottom"/>
            <w:hideMark/>
          </w:tcPr>
          <w:p w14:paraId="1823C9EF" w14:textId="77777777" w:rsidR="00B51A9A" w:rsidRPr="00D12BAD" w:rsidRDefault="00B51A9A" w:rsidP="009A6E67">
            <w:pPr>
              <w:rPr>
                <w:rFonts w:ascii="Arial" w:hAnsi="Arial" w:cs="Arial"/>
                <w:szCs w:val="19"/>
              </w:rPr>
            </w:pPr>
          </w:p>
        </w:tc>
      </w:tr>
      <w:tr w:rsidR="00B51A9A" w:rsidRPr="00D12BAD" w14:paraId="053BE936" w14:textId="77777777" w:rsidTr="009A6E67">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049D6E5B" w14:textId="77777777" w:rsidR="00B51A9A" w:rsidRPr="00B67C5F" w:rsidRDefault="00B51A9A" w:rsidP="009A6E67">
            <w:pPr>
              <w:jc w:val="center"/>
              <w:rPr>
                <w:rFonts w:ascii="Arial" w:hAnsi="Arial" w:cs="Arial"/>
                <w:b/>
                <w:bCs/>
                <w:i/>
                <w:iCs/>
                <w:szCs w:val="19"/>
              </w:rPr>
            </w:pPr>
            <w:r w:rsidRPr="00B67C5F">
              <w:rPr>
                <w:rFonts w:ascii="Arial" w:hAnsi="Arial" w:cs="Arial"/>
                <w:b/>
                <w:bCs/>
                <w:i/>
                <w:iCs/>
                <w:szCs w:val="19"/>
              </w:rPr>
              <w:t>Etapa</w:t>
            </w:r>
          </w:p>
        </w:tc>
        <w:tc>
          <w:tcPr>
            <w:tcW w:w="1341" w:type="pct"/>
            <w:tcBorders>
              <w:top w:val="single" w:sz="8" w:space="0" w:color="auto"/>
              <w:left w:val="nil"/>
              <w:bottom w:val="nil"/>
              <w:right w:val="single" w:sz="8" w:space="0" w:color="auto"/>
            </w:tcBorders>
            <w:shd w:val="clear" w:color="000000" w:fill="C0C0C0"/>
            <w:hideMark/>
          </w:tcPr>
          <w:p w14:paraId="269F5AEC" w14:textId="77777777" w:rsidR="00B51A9A" w:rsidRPr="00B67C5F" w:rsidRDefault="00B51A9A" w:rsidP="009A6E67">
            <w:pPr>
              <w:jc w:val="center"/>
              <w:rPr>
                <w:rFonts w:ascii="Arial" w:hAnsi="Arial" w:cs="Arial"/>
                <w:b/>
                <w:bCs/>
                <w:i/>
                <w:iCs/>
                <w:szCs w:val="19"/>
              </w:rPr>
            </w:pPr>
            <w:r w:rsidRPr="00B67C5F">
              <w:rPr>
                <w:rFonts w:ascii="Arial" w:hAnsi="Arial" w:cs="Arial"/>
                <w:b/>
                <w:bCs/>
                <w:i/>
                <w:iCs/>
                <w:szCs w:val="19"/>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A6FDC9C" w14:textId="77777777" w:rsidR="00B51A9A" w:rsidRPr="00B67C5F" w:rsidRDefault="00B51A9A" w:rsidP="009A6E67">
            <w:pPr>
              <w:jc w:val="center"/>
              <w:rPr>
                <w:rFonts w:ascii="Arial" w:hAnsi="Arial" w:cs="Arial"/>
                <w:b/>
                <w:bCs/>
                <w:i/>
                <w:iCs/>
                <w:szCs w:val="19"/>
              </w:rPr>
            </w:pPr>
            <w:r>
              <w:rPr>
                <w:rFonts w:ascii="Arial" w:hAnsi="Arial" w:cs="Arial"/>
                <w:b/>
                <w:bCs/>
                <w:i/>
                <w:iCs/>
                <w:szCs w:val="19"/>
              </w:rPr>
              <w:t>Popis činností prováděných v d</w:t>
            </w:r>
            <w:r w:rsidRPr="00B67C5F">
              <w:rPr>
                <w:rFonts w:ascii="Arial" w:hAnsi="Arial" w:cs="Arial"/>
                <w:b/>
                <w:bCs/>
                <w:i/>
                <w:iCs/>
                <w:szCs w:val="19"/>
              </w:rPr>
              <w:t>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06F3473" w14:textId="77777777" w:rsidR="00B51A9A" w:rsidRPr="00B67C5F" w:rsidRDefault="00B51A9A" w:rsidP="009A6E67">
            <w:pPr>
              <w:jc w:val="center"/>
              <w:rPr>
                <w:rFonts w:ascii="Arial" w:hAnsi="Arial" w:cs="Arial"/>
                <w:b/>
                <w:bCs/>
                <w:i/>
                <w:iCs/>
                <w:szCs w:val="19"/>
              </w:rPr>
            </w:pPr>
            <w:r w:rsidRPr="00B67C5F">
              <w:rPr>
                <w:rFonts w:ascii="Arial" w:hAnsi="Arial" w:cs="Arial"/>
                <w:b/>
                <w:bCs/>
                <w:i/>
                <w:iCs/>
                <w:szCs w:val="19"/>
              </w:rPr>
              <w:t xml:space="preserve">Podmínky dokončení </w:t>
            </w:r>
            <w:r>
              <w:rPr>
                <w:rFonts w:ascii="Arial" w:hAnsi="Arial" w:cs="Arial"/>
                <w:b/>
                <w:bCs/>
                <w:i/>
                <w:iCs/>
                <w:szCs w:val="19"/>
              </w:rPr>
              <w:t>d</w:t>
            </w:r>
            <w:r w:rsidRPr="00B67C5F">
              <w:rPr>
                <w:rFonts w:ascii="Arial" w:hAnsi="Arial" w:cs="Arial"/>
                <w:b/>
                <w:bCs/>
                <w:i/>
                <w:iCs/>
                <w:szCs w:val="19"/>
              </w:rPr>
              <w:t>ílčí etapy</w:t>
            </w:r>
          </w:p>
        </w:tc>
      </w:tr>
      <w:tr w:rsidR="00B51A9A" w:rsidRPr="00D12BAD" w14:paraId="191AD7C5" w14:textId="77777777" w:rsidTr="009A6E67">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666E7064" w14:textId="77777777" w:rsidR="00B51A9A" w:rsidRPr="00D12BAD" w:rsidRDefault="00B51A9A" w:rsidP="009A6E67">
            <w:pPr>
              <w:rPr>
                <w:rFonts w:ascii="Arial" w:hAnsi="Arial" w:cs="Arial"/>
                <w:b/>
                <w:bCs/>
                <w:i/>
                <w:iCs/>
                <w:szCs w:val="19"/>
                <w:u w:val="single"/>
              </w:rPr>
            </w:pPr>
          </w:p>
        </w:tc>
        <w:tc>
          <w:tcPr>
            <w:tcW w:w="1341" w:type="pct"/>
            <w:tcBorders>
              <w:top w:val="nil"/>
              <w:left w:val="nil"/>
              <w:bottom w:val="single" w:sz="8" w:space="0" w:color="auto"/>
              <w:right w:val="single" w:sz="8" w:space="0" w:color="auto"/>
            </w:tcBorders>
            <w:shd w:val="clear" w:color="000000" w:fill="C0C0C0"/>
            <w:hideMark/>
          </w:tcPr>
          <w:p w14:paraId="35DA99E0" w14:textId="77777777" w:rsidR="00B51A9A" w:rsidRPr="00D12BAD" w:rsidRDefault="00B51A9A" w:rsidP="009A6E67">
            <w:pPr>
              <w:jc w:val="both"/>
              <w:rPr>
                <w:rFonts w:ascii="Arial" w:hAnsi="Arial" w:cs="Arial"/>
                <w:i/>
                <w:iCs/>
                <w:szCs w:val="19"/>
              </w:rPr>
            </w:pPr>
            <w:r w:rsidRPr="00D12BAD">
              <w:rPr>
                <w:rFonts w:ascii="Arial" w:hAnsi="Arial" w:cs="Arial"/>
                <w:i/>
                <w:iCs/>
                <w:szCs w:val="19"/>
              </w:rPr>
              <w:t>(nejzazší term</w:t>
            </w:r>
            <w:r>
              <w:rPr>
                <w:rFonts w:ascii="Arial" w:hAnsi="Arial" w:cs="Arial"/>
                <w:i/>
                <w:iCs/>
                <w:szCs w:val="19"/>
              </w:rPr>
              <w:t>ín pro předání příslušné části d</w:t>
            </w:r>
            <w:r w:rsidRPr="00D12BAD">
              <w:rPr>
                <w:rFonts w:ascii="Arial" w:hAnsi="Arial" w:cs="Arial"/>
                <w:i/>
                <w:iCs/>
                <w:szCs w:val="19"/>
              </w:rPr>
              <w:t xml:space="preserve">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E4DEF48" w14:textId="77777777" w:rsidR="00B51A9A" w:rsidRPr="00D12BAD" w:rsidRDefault="00B51A9A" w:rsidP="009A6E67">
            <w:pPr>
              <w:rPr>
                <w:rFonts w:ascii="Arial" w:hAnsi="Arial" w:cs="Arial"/>
                <w:b/>
                <w:bCs/>
                <w:i/>
                <w:iCs/>
                <w:szCs w:val="19"/>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2EE16CE2" w14:textId="77777777" w:rsidR="00B51A9A" w:rsidRPr="00D12BAD" w:rsidRDefault="00B51A9A" w:rsidP="009A6E67">
            <w:pPr>
              <w:rPr>
                <w:rFonts w:ascii="Arial" w:hAnsi="Arial" w:cs="Arial"/>
                <w:b/>
                <w:bCs/>
                <w:i/>
                <w:iCs/>
                <w:szCs w:val="19"/>
                <w:u w:val="single"/>
              </w:rPr>
            </w:pPr>
          </w:p>
        </w:tc>
      </w:tr>
      <w:tr w:rsidR="00B51A9A" w:rsidRPr="00D12BAD" w14:paraId="0F10824D" w14:textId="77777777" w:rsidTr="009A6E67">
        <w:trPr>
          <w:trHeight w:val="516"/>
        </w:trPr>
        <w:tc>
          <w:tcPr>
            <w:tcW w:w="1050" w:type="pct"/>
            <w:tcBorders>
              <w:top w:val="nil"/>
              <w:left w:val="single" w:sz="8" w:space="0" w:color="auto"/>
              <w:bottom w:val="single" w:sz="8" w:space="0" w:color="auto"/>
              <w:right w:val="single" w:sz="8" w:space="0" w:color="auto"/>
            </w:tcBorders>
            <w:shd w:val="clear" w:color="000000" w:fill="FFFFFF"/>
            <w:hideMark/>
          </w:tcPr>
          <w:p w14:paraId="35D466DA" w14:textId="77777777" w:rsidR="00B51A9A" w:rsidRPr="00D12BAD" w:rsidRDefault="00B51A9A" w:rsidP="009A6E67">
            <w:pPr>
              <w:jc w:val="center"/>
              <w:rPr>
                <w:rFonts w:ascii="Arial" w:hAnsi="Arial" w:cs="Arial"/>
                <w:b/>
                <w:bCs/>
                <w:szCs w:val="19"/>
              </w:rPr>
            </w:pPr>
            <w:r>
              <w:rPr>
                <w:rFonts w:ascii="Arial" w:hAnsi="Arial" w:cs="Arial"/>
                <w:b/>
                <w:bCs/>
                <w:szCs w:val="19"/>
              </w:rPr>
              <w:t>Z</w:t>
            </w:r>
            <w:r w:rsidRPr="00D12BAD">
              <w:rPr>
                <w:rFonts w:ascii="Arial" w:hAnsi="Arial" w:cs="Arial"/>
                <w:b/>
                <w:bCs/>
                <w:szCs w:val="19"/>
              </w:rPr>
              <w:t>ahájení prací</w:t>
            </w:r>
          </w:p>
        </w:tc>
        <w:tc>
          <w:tcPr>
            <w:tcW w:w="1341" w:type="pct"/>
            <w:tcBorders>
              <w:top w:val="nil"/>
              <w:left w:val="nil"/>
              <w:bottom w:val="single" w:sz="8" w:space="0" w:color="auto"/>
              <w:right w:val="single" w:sz="8" w:space="0" w:color="auto"/>
            </w:tcBorders>
            <w:shd w:val="clear" w:color="000000" w:fill="FFFFFF"/>
            <w:hideMark/>
          </w:tcPr>
          <w:p w14:paraId="307A7B35" w14:textId="77777777" w:rsidR="00B51A9A" w:rsidRPr="00D12BAD" w:rsidRDefault="00B51A9A" w:rsidP="009A6E67">
            <w:pPr>
              <w:rPr>
                <w:rFonts w:ascii="Arial" w:hAnsi="Arial" w:cs="Arial"/>
                <w:b/>
                <w:bCs/>
                <w:szCs w:val="19"/>
              </w:rPr>
            </w:pPr>
            <w:r w:rsidRPr="00D12BAD">
              <w:rPr>
                <w:rFonts w:ascii="Arial" w:hAnsi="Arial" w:cs="Arial"/>
                <w:b/>
                <w:bCs/>
                <w:szCs w:val="19"/>
              </w:rPr>
              <w:t xml:space="preserve"> po </w:t>
            </w:r>
            <w:r w:rsidRPr="00D12BAD">
              <w:rPr>
                <w:rFonts w:ascii="Arial" w:hAnsi="Arial" w:cs="Arial"/>
                <w:b/>
                <w:bCs/>
                <w:color w:val="000000"/>
                <w:szCs w:val="19"/>
              </w:rPr>
              <w:t>nabytí účinnosti</w:t>
            </w:r>
            <w:r w:rsidRPr="00D12BAD">
              <w:rPr>
                <w:rFonts w:ascii="Arial" w:hAnsi="Arial" w:cs="Arial"/>
                <w:b/>
                <w:bCs/>
                <w:szCs w:val="19"/>
              </w:rPr>
              <w:t xml:space="preserve"> SOD</w:t>
            </w:r>
          </w:p>
        </w:tc>
        <w:tc>
          <w:tcPr>
            <w:tcW w:w="1490" w:type="pct"/>
            <w:tcBorders>
              <w:top w:val="nil"/>
              <w:left w:val="nil"/>
              <w:bottom w:val="single" w:sz="8" w:space="0" w:color="auto"/>
              <w:right w:val="single" w:sz="8" w:space="0" w:color="auto"/>
            </w:tcBorders>
            <w:shd w:val="clear" w:color="000000" w:fill="FFFFFF"/>
            <w:hideMark/>
          </w:tcPr>
          <w:p w14:paraId="65D57B11" w14:textId="77777777" w:rsidR="00B51A9A" w:rsidRPr="00D12BAD" w:rsidRDefault="00B51A9A" w:rsidP="009A6E67">
            <w:pPr>
              <w:jc w:val="center"/>
              <w:rPr>
                <w:rFonts w:ascii="Arial" w:hAnsi="Arial" w:cs="Arial"/>
                <w:b/>
                <w:bCs/>
                <w:szCs w:val="19"/>
              </w:rPr>
            </w:pPr>
            <w:r w:rsidRPr="00D12BAD">
              <w:rPr>
                <w:rFonts w:ascii="Arial" w:hAnsi="Arial" w:cs="Arial"/>
                <w:b/>
                <w:bCs/>
                <w:szCs w:val="19"/>
              </w:rPr>
              <w:t>-</w:t>
            </w:r>
          </w:p>
        </w:tc>
        <w:tc>
          <w:tcPr>
            <w:tcW w:w="1119" w:type="pct"/>
            <w:tcBorders>
              <w:top w:val="nil"/>
              <w:left w:val="nil"/>
              <w:bottom w:val="single" w:sz="8" w:space="0" w:color="auto"/>
              <w:right w:val="single" w:sz="8" w:space="0" w:color="auto"/>
            </w:tcBorders>
            <w:shd w:val="clear" w:color="000000" w:fill="FFFFFF"/>
            <w:hideMark/>
          </w:tcPr>
          <w:p w14:paraId="49DF1AB6" w14:textId="77777777" w:rsidR="00B51A9A" w:rsidRPr="00D12BAD" w:rsidRDefault="00B51A9A" w:rsidP="009A6E67">
            <w:pPr>
              <w:jc w:val="center"/>
              <w:rPr>
                <w:rFonts w:ascii="Arial" w:hAnsi="Arial" w:cs="Arial"/>
                <w:b/>
                <w:bCs/>
                <w:szCs w:val="19"/>
              </w:rPr>
            </w:pPr>
            <w:r w:rsidRPr="00D12BAD">
              <w:rPr>
                <w:rFonts w:ascii="Arial" w:hAnsi="Arial" w:cs="Arial"/>
                <w:b/>
                <w:bCs/>
                <w:szCs w:val="19"/>
              </w:rPr>
              <w:t>-</w:t>
            </w:r>
          </w:p>
        </w:tc>
      </w:tr>
      <w:tr w:rsidR="00B51A9A" w:rsidRPr="00D12BAD" w14:paraId="2F6078E4" w14:textId="77777777" w:rsidTr="009A6E67">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076370B5" w14:textId="77777777" w:rsidR="00B51A9A" w:rsidRPr="00DA2760" w:rsidRDefault="00B51A9A" w:rsidP="009A6E67">
            <w:pPr>
              <w:jc w:val="center"/>
              <w:rPr>
                <w:rFonts w:ascii="Arial" w:hAnsi="Arial" w:cs="Arial"/>
                <w:b/>
                <w:bCs/>
                <w:szCs w:val="19"/>
              </w:rPr>
            </w:pPr>
            <w:r w:rsidRPr="00DA2760">
              <w:rPr>
                <w:rFonts w:ascii="Arial" w:hAnsi="Arial" w:cs="Arial"/>
                <w:b/>
                <w:bCs/>
                <w:szCs w:val="19"/>
              </w:rPr>
              <w:t>1. dílčí etapa</w:t>
            </w:r>
          </w:p>
        </w:tc>
        <w:tc>
          <w:tcPr>
            <w:tcW w:w="1341" w:type="pct"/>
            <w:tcBorders>
              <w:top w:val="nil"/>
              <w:left w:val="nil"/>
              <w:bottom w:val="single" w:sz="8" w:space="0" w:color="auto"/>
              <w:right w:val="single" w:sz="8" w:space="0" w:color="auto"/>
            </w:tcBorders>
            <w:shd w:val="clear" w:color="000000" w:fill="FFFFFF"/>
          </w:tcPr>
          <w:p w14:paraId="0CE79418" w14:textId="77777777" w:rsidR="00B51A9A" w:rsidRPr="00DA2760" w:rsidRDefault="00B51A9A" w:rsidP="009A6E67">
            <w:pPr>
              <w:jc w:val="center"/>
              <w:rPr>
                <w:rFonts w:ascii="Arial" w:hAnsi="Arial" w:cs="Arial"/>
                <w:b/>
                <w:bCs/>
                <w:szCs w:val="19"/>
              </w:rPr>
            </w:pPr>
            <w:r w:rsidRPr="00DA2760">
              <w:rPr>
                <w:rFonts w:ascii="Arial" w:hAnsi="Arial" w:cs="Arial"/>
                <w:b/>
                <w:bCs/>
                <w:szCs w:val="19"/>
              </w:rPr>
              <w:t xml:space="preserve">do </w:t>
            </w:r>
            <w:r>
              <w:rPr>
                <w:rFonts w:ascii="Arial" w:hAnsi="Arial" w:cs="Arial"/>
                <w:b/>
                <w:bCs/>
                <w:szCs w:val="19"/>
              </w:rPr>
              <w:t>50 dní</w:t>
            </w:r>
            <w:r w:rsidRPr="00DA2760">
              <w:rPr>
                <w:rFonts w:ascii="Arial" w:hAnsi="Arial" w:cs="Arial"/>
                <w:b/>
                <w:bCs/>
                <w:szCs w:val="19"/>
              </w:rPr>
              <w:t xml:space="preserve"> od nabytí účinnosti SOD</w:t>
            </w:r>
          </w:p>
        </w:tc>
        <w:tc>
          <w:tcPr>
            <w:tcW w:w="1490" w:type="pct"/>
            <w:tcBorders>
              <w:top w:val="nil"/>
              <w:left w:val="nil"/>
              <w:bottom w:val="single" w:sz="8" w:space="0" w:color="auto"/>
              <w:right w:val="single" w:sz="8" w:space="0" w:color="auto"/>
            </w:tcBorders>
            <w:shd w:val="clear" w:color="000000" w:fill="FFFFFF"/>
          </w:tcPr>
          <w:p w14:paraId="2B290302" w14:textId="53D7B547" w:rsidR="00B51A9A" w:rsidRPr="00DA2760" w:rsidRDefault="00D66A6C" w:rsidP="009A6E67">
            <w:pPr>
              <w:pStyle w:val="TPText-3neslovan"/>
              <w:tabs>
                <w:tab w:val="num" w:pos="851"/>
              </w:tabs>
              <w:ind w:left="0"/>
              <w:jc w:val="center"/>
              <w:rPr>
                <w:rFonts w:ascii="Arial" w:hAnsi="Arial"/>
                <w:szCs w:val="19"/>
              </w:rPr>
            </w:pPr>
            <w:r>
              <w:rPr>
                <w:rFonts w:ascii="Arial" w:hAnsi="Arial"/>
                <w:szCs w:val="19"/>
              </w:rPr>
              <w:t>Dokumentace pro stavební povolení</w:t>
            </w:r>
            <w:r w:rsidR="00BC0D49">
              <w:rPr>
                <w:rFonts w:ascii="Arial" w:hAnsi="Arial"/>
                <w:szCs w:val="19"/>
              </w:rPr>
              <w:t xml:space="preserve"> (ohlášení)</w:t>
            </w:r>
            <w:r w:rsidR="00B51A9A">
              <w:rPr>
                <w:rFonts w:ascii="Arial" w:hAnsi="Arial"/>
                <w:szCs w:val="19"/>
              </w:rPr>
              <w:t xml:space="preserve"> (architektonické a stavebně technické řešení)</w:t>
            </w:r>
            <w:r w:rsidR="00B51A9A" w:rsidRPr="00DA2760">
              <w:rPr>
                <w:rFonts w:ascii="Arial" w:hAnsi="Arial"/>
                <w:szCs w:val="19"/>
              </w:rPr>
              <w:t>, včetně SR</w:t>
            </w:r>
            <w:r w:rsidR="00B51A9A">
              <w:rPr>
                <w:rFonts w:ascii="Arial" w:hAnsi="Arial"/>
                <w:szCs w:val="19"/>
              </w:rPr>
              <w:t xml:space="preserve"> </w:t>
            </w:r>
            <w:r w:rsidR="00B51A9A" w:rsidRPr="00DA2760">
              <w:rPr>
                <w:rFonts w:ascii="Arial" w:hAnsi="Arial"/>
                <w:szCs w:val="19"/>
              </w:rPr>
              <w:t>k připomínkám</w:t>
            </w:r>
          </w:p>
          <w:p w14:paraId="5F653698" w14:textId="77777777" w:rsidR="00B51A9A" w:rsidRPr="00DA2760" w:rsidRDefault="00B51A9A" w:rsidP="009A6E67">
            <w:pPr>
              <w:pStyle w:val="TPText-3neslovan"/>
              <w:tabs>
                <w:tab w:val="num" w:pos="851"/>
              </w:tabs>
              <w:ind w:left="0"/>
              <w:jc w:val="center"/>
              <w:rPr>
                <w:rFonts w:ascii="Arial" w:hAnsi="Arial"/>
                <w:szCs w:val="19"/>
              </w:rPr>
            </w:pPr>
          </w:p>
        </w:tc>
        <w:tc>
          <w:tcPr>
            <w:tcW w:w="1119" w:type="pct"/>
            <w:tcBorders>
              <w:top w:val="nil"/>
              <w:left w:val="nil"/>
              <w:bottom w:val="single" w:sz="8" w:space="0" w:color="auto"/>
              <w:right w:val="single" w:sz="8" w:space="0" w:color="auto"/>
            </w:tcBorders>
            <w:shd w:val="clear" w:color="000000" w:fill="FFFFFF"/>
          </w:tcPr>
          <w:p w14:paraId="48EC6160" w14:textId="477CD3C5" w:rsidR="00B51A9A" w:rsidRPr="00DA2760" w:rsidRDefault="009404B1" w:rsidP="009A6E67">
            <w:pPr>
              <w:ind w:left="248" w:right="-54" w:hanging="197"/>
              <w:jc w:val="center"/>
              <w:rPr>
                <w:rFonts w:ascii="Arial" w:hAnsi="Arial" w:cs="Arial"/>
                <w:szCs w:val="19"/>
              </w:rPr>
            </w:pPr>
            <w:r>
              <w:rPr>
                <w:rFonts w:ascii="Arial" w:hAnsi="Arial" w:cs="Arial"/>
                <w:szCs w:val="19"/>
              </w:rPr>
              <w:t>Zápis o předání a převzetí díla</w:t>
            </w:r>
            <w:r w:rsidR="00B51A9A" w:rsidRPr="00DA2760">
              <w:rPr>
                <w:rFonts w:ascii="Arial" w:hAnsi="Arial" w:cs="Arial"/>
                <w:szCs w:val="19"/>
              </w:rPr>
              <w:t xml:space="preserve"> podepsaný </w:t>
            </w:r>
            <w:r w:rsidR="00B51A9A">
              <w:rPr>
                <w:rFonts w:ascii="Arial" w:hAnsi="Arial" w:cs="Arial"/>
                <w:szCs w:val="19"/>
              </w:rPr>
              <w:t>objednatelem</w:t>
            </w:r>
          </w:p>
        </w:tc>
      </w:tr>
      <w:tr w:rsidR="00B51A9A" w:rsidRPr="00D12BAD" w14:paraId="7552596A" w14:textId="77777777" w:rsidTr="009A6E67">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hideMark/>
          </w:tcPr>
          <w:p w14:paraId="230A9494" w14:textId="77777777" w:rsidR="00B51A9A" w:rsidRPr="005D6F29" w:rsidRDefault="00B51A9A" w:rsidP="009A6E67">
            <w:pPr>
              <w:jc w:val="center"/>
              <w:rPr>
                <w:rFonts w:ascii="Arial" w:hAnsi="Arial" w:cs="Arial"/>
                <w:b/>
                <w:bCs/>
                <w:szCs w:val="19"/>
              </w:rPr>
            </w:pPr>
            <w:r w:rsidRPr="005D6F29">
              <w:rPr>
                <w:rFonts w:ascii="Arial" w:hAnsi="Arial" w:cs="Arial"/>
                <w:b/>
                <w:bCs/>
                <w:szCs w:val="19"/>
              </w:rPr>
              <w:t>2. dílčí etapa</w:t>
            </w:r>
          </w:p>
        </w:tc>
        <w:tc>
          <w:tcPr>
            <w:tcW w:w="1341" w:type="pct"/>
            <w:tcBorders>
              <w:top w:val="single" w:sz="8" w:space="0" w:color="auto"/>
              <w:left w:val="nil"/>
              <w:bottom w:val="single" w:sz="8" w:space="0" w:color="auto"/>
              <w:right w:val="single" w:sz="8" w:space="0" w:color="auto"/>
            </w:tcBorders>
            <w:shd w:val="clear" w:color="000000" w:fill="FFFFFF"/>
          </w:tcPr>
          <w:p w14:paraId="67F2ABC2" w14:textId="1AD511A6" w:rsidR="00B51A9A" w:rsidRPr="005D6F29" w:rsidRDefault="00B51A9A" w:rsidP="009A6E67">
            <w:pPr>
              <w:jc w:val="center"/>
              <w:rPr>
                <w:rFonts w:ascii="Arial" w:hAnsi="Arial" w:cs="Arial"/>
                <w:b/>
                <w:bCs/>
                <w:szCs w:val="19"/>
              </w:rPr>
            </w:pPr>
            <w:r w:rsidRPr="005D6F29">
              <w:rPr>
                <w:rFonts w:ascii="Arial" w:hAnsi="Arial" w:cs="Arial"/>
                <w:b/>
                <w:bCs/>
                <w:szCs w:val="19"/>
              </w:rPr>
              <w:t xml:space="preserve">do </w:t>
            </w:r>
            <w:r>
              <w:rPr>
                <w:rFonts w:ascii="Arial" w:hAnsi="Arial" w:cs="Arial"/>
                <w:b/>
                <w:bCs/>
                <w:szCs w:val="19"/>
              </w:rPr>
              <w:t>1</w:t>
            </w:r>
            <w:r w:rsidR="009404B1">
              <w:rPr>
                <w:rFonts w:ascii="Arial" w:hAnsi="Arial" w:cs="Arial"/>
                <w:b/>
                <w:bCs/>
                <w:szCs w:val="19"/>
              </w:rPr>
              <w:t>2</w:t>
            </w:r>
            <w:r>
              <w:rPr>
                <w:rFonts w:ascii="Arial" w:hAnsi="Arial" w:cs="Arial"/>
                <w:b/>
                <w:bCs/>
                <w:szCs w:val="19"/>
              </w:rPr>
              <w:t>0</w:t>
            </w:r>
            <w:r w:rsidRPr="005D6F29">
              <w:rPr>
                <w:rFonts w:ascii="Arial" w:hAnsi="Arial" w:cs="Arial"/>
                <w:b/>
                <w:bCs/>
                <w:szCs w:val="19"/>
              </w:rPr>
              <w:t xml:space="preserve"> </w:t>
            </w:r>
            <w:r>
              <w:rPr>
                <w:rFonts w:ascii="Arial" w:hAnsi="Arial" w:cs="Arial"/>
                <w:b/>
                <w:bCs/>
                <w:szCs w:val="19"/>
              </w:rPr>
              <w:t>dní</w:t>
            </w:r>
            <w:r w:rsidRPr="005D6F29">
              <w:rPr>
                <w:rFonts w:ascii="Arial" w:hAnsi="Arial" w:cs="Arial"/>
                <w:b/>
                <w:bCs/>
                <w:szCs w:val="19"/>
              </w:rPr>
              <w:t xml:space="preserve"> od nabytí účinnosti SOD</w:t>
            </w:r>
          </w:p>
        </w:tc>
        <w:tc>
          <w:tcPr>
            <w:tcW w:w="1490" w:type="pct"/>
            <w:tcBorders>
              <w:top w:val="single" w:sz="8" w:space="0" w:color="auto"/>
              <w:left w:val="nil"/>
              <w:bottom w:val="single" w:sz="8" w:space="0" w:color="auto"/>
              <w:right w:val="single" w:sz="8" w:space="0" w:color="auto"/>
            </w:tcBorders>
            <w:shd w:val="clear" w:color="000000" w:fill="FFFFFF"/>
          </w:tcPr>
          <w:p w14:paraId="63B421F1" w14:textId="4E1709C1" w:rsidR="00B51A9A" w:rsidRPr="005D6F29" w:rsidRDefault="00B51A9A" w:rsidP="009A6E67">
            <w:pPr>
              <w:pStyle w:val="TPText-3neslovan"/>
              <w:tabs>
                <w:tab w:val="num" w:pos="851"/>
              </w:tabs>
              <w:ind w:left="0"/>
              <w:jc w:val="center"/>
              <w:rPr>
                <w:b/>
                <w:szCs w:val="19"/>
              </w:rPr>
            </w:pPr>
            <w:r w:rsidRPr="005D6F29">
              <w:rPr>
                <w:rFonts w:ascii="Arial" w:hAnsi="Arial"/>
                <w:szCs w:val="19"/>
              </w:rPr>
              <w:t>Č</w:t>
            </w:r>
            <w:r>
              <w:rPr>
                <w:rFonts w:ascii="Arial" w:hAnsi="Arial"/>
                <w:szCs w:val="19"/>
              </w:rPr>
              <w:t>istopis Dokumentace pro stavební povolení</w:t>
            </w:r>
            <w:r w:rsidR="00BC0D49">
              <w:rPr>
                <w:rFonts w:ascii="Arial" w:hAnsi="Arial"/>
                <w:szCs w:val="19"/>
              </w:rPr>
              <w:t xml:space="preserve"> (ohlášení)</w:t>
            </w:r>
            <w:r>
              <w:rPr>
                <w:rFonts w:ascii="Arial" w:hAnsi="Arial"/>
                <w:szCs w:val="19"/>
              </w:rPr>
              <w:t>,</w:t>
            </w:r>
            <w:r w:rsidRPr="005D6F29">
              <w:rPr>
                <w:rFonts w:ascii="Arial" w:hAnsi="Arial"/>
                <w:szCs w:val="19"/>
              </w:rPr>
              <w:t xml:space="preserve"> včetně SR</w:t>
            </w:r>
            <w:r>
              <w:rPr>
                <w:rFonts w:ascii="Arial" w:hAnsi="Arial"/>
                <w:szCs w:val="19"/>
              </w:rPr>
              <w:t xml:space="preserve"> + </w:t>
            </w:r>
            <w:r w:rsidR="00D126E4" w:rsidRPr="002D7573">
              <w:rPr>
                <w:rFonts w:ascii="Arial" w:hAnsi="Arial"/>
                <w:szCs w:val="19"/>
              </w:rPr>
              <w:t>spolu se zajištěním stavebního povolení/ohlášení stavby v právní moci</w:t>
            </w:r>
          </w:p>
        </w:tc>
        <w:tc>
          <w:tcPr>
            <w:tcW w:w="1119" w:type="pct"/>
            <w:tcBorders>
              <w:top w:val="single" w:sz="8" w:space="0" w:color="auto"/>
              <w:left w:val="nil"/>
              <w:bottom w:val="single" w:sz="8" w:space="0" w:color="auto"/>
              <w:right w:val="single" w:sz="8" w:space="0" w:color="auto"/>
            </w:tcBorders>
            <w:shd w:val="clear" w:color="000000" w:fill="FFFFFF"/>
          </w:tcPr>
          <w:p w14:paraId="10870D0B" w14:textId="611372D3" w:rsidR="00B51A9A" w:rsidRPr="005D6F29" w:rsidRDefault="009404B1" w:rsidP="009A6E67">
            <w:pPr>
              <w:ind w:left="248" w:right="-54" w:hanging="197"/>
              <w:jc w:val="center"/>
              <w:rPr>
                <w:rFonts w:ascii="Arial" w:hAnsi="Arial" w:cs="Arial"/>
                <w:szCs w:val="19"/>
              </w:rPr>
            </w:pPr>
            <w:r>
              <w:rPr>
                <w:rFonts w:ascii="Arial" w:hAnsi="Arial" w:cs="Arial"/>
                <w:szCs w:val="19"/>
              </w:rPr>
              <w:t>Zápis o předání a převzetí díla</w:t>
            </w:r>
            <w:r w:rsidRPr="00DA2760">
              <w:rPr>
                <w:rFonts w:ascii="Arial" w:hAnsi="Arial" w:cs="Arial"/>
                <w:szCs w:val="19"/>
              </w:rPr>
              <w:t xml:space="preserve"> </w:t>
            </w:r>
            <w:r w:rsidR="00B51A9A" w:rsidRPr="005D6F29">
              <w:rPr>
                <w:rFonts w:ascii="Arial" w:hAnsi="Arial" w:cs="Arial"/>
                <w:szCs w:val="19"/>
              </w:rPr>
              <w:t xml:space="preserve">podepsaný </w:t>
            </w:r>
            <w:r w:rsidR="00B51A9A">
              <w:rPr>
                <w:rFonts w:ascii="Arial" w:hAnsi="Arial" w:cs="Arial"/>
                <w:szCs w:val="19"/>
              </w:rPr>
              <w:t>objednatelem</w:t>
            </w:r>
          </w:p>
          <w:p w14:paraId="280C2774" w14:textId="77777777" w:rsidR="00B51A9A" w:rsidRPr="005D6F29" w:rsidRDefault="00B51A9A" w:rsidP="009A6E67">
            <w:pPr>
              <w:jc w:val="both"/>
              <w:rPr>
                <w:rFonts w:ascii="Arial" w:hAnsi="Arial" w:cs="Arial"/>
                <w:szCs w:val="19"/>
              </w:rPr>
            </w:pPr>
          </w:p>
        </w:tc>
      </w:tr>
      <w:tr w:rsidR="00B51A9A" w:rsidRPr="00D12BAD" w14:paraId="1D335260" w14:textId="77777777" w:rsidTr="009A6E67">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tcPr>
          <w:p w14:paraId="733D3443" w14:textId="77777777" w:rsidR="00B51A9A" w:rsidRPr="005D6F29" w:rsidRDefault="00B51A9A" w:rsidP="009A6E67">
            <w:pPr>
              <w:jc w:val="center"/>
              <w:rPr>
                <w:rFonts w:ascii="Arial" w:hAnsi="Arial" w:cs="Arial"/>
                <w:b/>
                <w:bCs/>
                <w:szCs w:val="19"/>
              </w:rPr>
            </w:pPr>
            <w:r>
              <w:rPr>
                <w:rFonts w:ascii="Arial" w:hAnsi="Arial" w:cs="Arial"/>
                <w:b/>
                <w:bCs/>
                <w:szCs w:val="19"/>
              </w:rPr>
              <w:t>3. dílčí etapa</w:t>
            </w:r>
          </w:p>
        </w:tc>
        <w:tc>
          <w:tcPr>
            <w:tcW w:w="1341" w:type="pct"/>
            <w:tcBorders>
              <w:top w:val="single" w:sz="8" w:space="0" w:color="auto"/>
              <w:left w:val="nil"/>
              <w:bottom w:val="single" w:sz="8" w:space="0" w:color="auto"/>
              <w:right w:val="single" w:sz="8" w:space="0" w:color="auto"/>
            </w:tcBorders>
            <w:shd w:val="clear" w:color="000000" w:fill="FFFFFF"/>
          </w:tcPr>
          <w:p w14:paraId="0E0AD8D1" w14:textId="4228E125" w:rsidR="00B51A9A" w:rsidRPr="005D6F29" w:rsidRDefault="00B51A9A" w:rsidP="009A6E67">
            <w:pPr>
              <w:jc w:val="center"/>
              <w:rPr>
                <w:rFonts w:ascii="Arial" w:hAnsi="Arial" w:cs="Arial"/>
                <w:b/>
                <w:bCs/>
                <w:szCs w:val="19"/>
              </w:rPr>
            </w:pPr>
            <w:r>
              <w:rPr>
                <w:rFonts w:ascii="Arial" w:hAnsi="Arial" w:cs="Arial"/>
                <w:b/>
                <w:bCs/>
                <w:szCs w:val="19"/>
              </w:rPr>
              <w:t xml:space="preserve">do </w:t>
            </w:r>
            <w:r w:rsidR="009404B1">
              <w:rPr>
                <w:rFonts w:ascii="Arial" w:hAnsi="Arial" w:cs="Arial"/>
                <w:b/>
                <w:bCs/>
                <w:szCs w:val="19"/>
              </w:rPr>
              <w:t>5</w:t>
            </w:r>
            <w:r>
              <w:rPr>
                <w:rFonts w:ascii="Arial" w:hAnsi="Arial" w:cs="Arial"/>
                <w:b/>
                <w:bCs/>
                <w:szCs w:val="19"/>
              </w:rPr>
              <w:t xml:space="preserve"> měsíců od nabytí účinnosti SOD</w:t>
            </w:r>
          </w:p>
        </w:tc>
        <w:tc>
          <w:tcPr>
            <w:tcW w:w="1490" w:type="pct"/>
            <w:tcBorders>
              <w:top w:val="single" w:sz="8" w:space="0" w:color="auto"/>
              <w:left w:val="nil"/>
              <w:bottom w:val="single" w:sz="8" w:space="0" w:color="auto"/>
              <w:right w:val="single" w:sz="8" w:space="0" w:color="auto"/>
            </w:tcBorders>
            <w:shd w:val="clear" w:color="000000" w:fill="FFFFFF"/>
          </w:tcPr>
          <w:p w14:paraId="512C81BF" w14:textId="77777777" w:rsidR="00B51A9A" w:rsidRPr="005D6F29" w:rsidRDefault="00B51A9A" w:rsidP="009A6E67">
            <w:pPr>
              <w:pStyle w:val="TPText-3neslovan"/>
              <w:tabs>
                <w:tab w:val="num" w:pos="851"/>
              </w:tabs>
              <w:ind w:left="0"/>
              <w:jc w:val="center"/>
              <w:rPr>
                <w:rFonts w:ascii="Arial" w:hAnsi="Arial"/>
                <w:szCs w:val="19"/>
              </w:rPr>
            </w:pPr>
            <w:r>
              <w:rPr>
                <w:rFonts w:ascii="Arial" w:hAnsi="Arial"/>
                <w:szCs w:val="19"/>
              </w:rPr>
              <w:t>Předání (převzetí) staveniště ve všech dotčených lokalitách</w:t>
            </w:r>
          </w:p>
        </w:tc>
        <w:tc>
          <w:tcPr>
            <w:tcW w:w="1119" w:type="pct"/>
            <w:tcBorders>
              <w:top w:val="single" w:sz="8" w:space="0" w:color="auto"/>
              <w:left w:val="nil"/>
              <w:bottom w:val="single" w:sz="8" w:space="0" w:color="auto"/>
              <w:right w:val="single" w:sz="8" w:space="0" w:color="auto"/>
            </w:tcBorders>
            <w:shd w:val="clear" w:color="000000" w:fill="FFFFFF"/>
          </w:tcPr>
          <w:p w14:paraId="337A6297" w14:textId="35520FC6" w:rsidR="00B51A9A" w:rsidRPr="005D6F29" w:rsidRDefault="009404B1" w:rsidP="009A6E67">
            <w:pPr>
              <w:ind w:left="248" w:right="-54" w:hanging="197"/>
              <w:jc w:val="center"/>
              <w:rPr>
                <w:rFonts w:ascii="Arial" w:hAnsi="Arial" w:cs="Arial"/>
                <w:szCs w:val="19"/>
              </w:rPr>
            </w:pPr>
            <w:r>
              <w:rPr>
                <w:rFonts w:ascii="Arial" w:hAnsi="Arial" w:cs="Arial"/>
                <w:szCs w:val="19"/>
              </w:rPr>
              <w:t>Zápis o předání a převzetí díla</w:t>
            </w:r>
            <w:r w:rsidRPr="00DA2760">
              <w:rPr>
                <w:rFonts w:ascii="Arial" w:hAnsi="Arial" w:cs="Arial"/>
                <w:szCs w:val="19"/>
              </w:rPr>
              <w:t xml:space="preserve"> </w:t>
            </w:r>
            <w:r w:rsidR="00B51A9A" w:rsidRPr="005D6F29">
              <w:rPr>
                <w:rFonts w:ascii="Arial" w:hAnsi="Arial" w:cs="Arial"/>
                <w:szCs w:val="19"/>
              </w:rPr>
              <w:t xml:space="preserve">podepsaný </w:t>
            </w:r>
            <w:r w:rsidR="00B51A9A">
              <w:rPr>
                <w:rFonts w:ascii="Arial" w:hAnsi="Arial" w:cs="Arial"/>
                <w:szCs w:val="19"/>
              </w:rPr>
              <w:t>objednatelem</w:t>
            </w:r>
          </w:p>
          <w:p w14:paraId="79250B66" w14:textId="77777777" w:rsidR="00B51A9A" w:rsidRPr="005D6F29" w:rsidRDefault="00B51A9A" w:rsidP="009A6E67">
            <w:pPr>
              <w:jc w:val="center"/>
              <w:rPr>
                <w:rFonts w:ascii="Arial" w:hAnsi="Arial" w:cs="Arial"/>
                <w:szCs w:val="19"/>
              </w:rPr>
            </w:pPr>
          </w:p>
        </w:tc>
      </w:tr>
      <w:tr w:rsidR="00B51A9A" w:rsidRPr="00D12BAD" w14:paraId="39D8FB3F" w14:textId="77777777" w:rsidTr="00442FBA">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tcPr>
          <w:p w14:paraId="54EBEC57" w14:textId="77777777" w:rsidR="00B51A9A" w:rsidRDefault="00B51A9A" w:rsidP="009A6E67">
            <w:pPr>
              <w:jc w:val="center"/>
              <w:rPr>
                <w:rFonts w:ascii="Arial" w:hAnsi="Arial" w:cs="Arial"/>
                <w:b/>
                <w:bCs/>
                <w:szCs w:val="19"/>
              </w:rPr>
            </w:pPr>
            <w:r>
              <w:rPr>
                <w:rFonts w:ascii="Arial" w:hAnsi="Arial" w:cs="Arial"/>
                <w:b/>
                <w:bCs/>
                <w:szCs w:val="19"/>
              </w:rPr>
              <w:t>4. dílčí etapa</w:t>
            </w:r>
          </w:p>
        </w:tc>
        <w:tc>
          <w:tcPr>
            <w:tcW w:w="1341" w:type="pct"/>
            <w:tcBorders>
              <w:top w:val="single" w:sz="8" w:space="0" w:color="auto"/>
              <w:left w:val="nil"/>
              <w:bottom w:val="single" w:sz="8" w:space="0" w:color="auto"/>
              <w:right w:val="single" w:sz="8" w:space="0" w:color="auto"/>
            </w:tcBorders>
            <w:shd w:val="clear" w:color="000000" w:fill="FFFFFF"/>
          </w:tcPr>
          <w:p w14:paraId="79D699AC" w14:textId="77777777" w:rsidR="00B51A9A" w:rsidRDefault="00B51A9A" w:rsidP="009A6E67">
            <w:pPr>
              <w:jc w:val="center"/>
              <w:rPr>
                <w:rFonts w:ascii="Arial" w:hAnsi="Arial" w:cs="Arial"/>
                <w:b/>
                <w:bCs/>
                <w:szCs w:val="19"/>
              </w:rPr>
            </w:pPr>
            <w:r>
              <w:rPr>
                <w:rFonts w:ascii="Arial" w:hAnsi="Arial" w:cs="Arial"/>
                <w:b/>
                <w:bCs/>
                <w:szCs w:val="19"/>
              </w:rPr>
              <w:t>do 9 měsíců od nabytí účinnosti SOD</w:t>
            </w:r>
          </w:p>
        </w:tc>
        <w:tc>
          <w:tcPr>
            <w:tcW w:w="1490" w:type="pct"/>
            <w:tcBorders>
              <w:top w:val="single" w:sz="8" w:space="0" w:color="auto"/>
              <w:left w:val="nil"/>
              <w:bottom w:val="single" w:sz="8" w:space="0" w:color="auto"/>
              <w:right w:val="single" w:sz="8" w:space="0" w:color="auto"/>
            </w:tcBorders>
            <w:shd w:val="clear" w:color="000000" w:fill="FFFFFF"/>
          </w:tcPr>
          <w:p w14:paraId="38D2540B" w14:textId="6C687469" w:rsidR="00B51A9A" w:rsidRDefault="00B51A9A" w:rsidP="009404B1">
            <w:pPr>
              <w:pStyle w:val="TPText-3neslovan"/>
              <w:tabs>
                <w:tab w:val="num" w:pos="851"/>
              </w:tabs>
              <w:ind w:left="0"/>
              <w:jc w:val="center"/>
              <w:rPr>
                <w:rFonts w:ascii="Arial" w:hAnsi="Arial"/>
                <w:szCs w:val="19"/>
              </w:rPr>
            </w:pPr>
            <w:r>
              <w:rPr>
                <w:rFonts w:ascii="Arial" w:hAnsi="Arial"/>
                <w:szCs w:val="19"/>
              </w:rPr>
              <w:t>Kompletní dokončení stavby k předání díla</w:t>
            </w:r>
            <w:r w:rsidR="009404B1">
              <w:rPr>
                <w:rFonts w:ascii="Arial" w:hAnsi="Arial"/>
                <w:szCs w:val="19"/>
              </w:rPr>
              <w:t xml:space="preserve"> (</w:t>
            </w:r>
            <w:r w:rsidR="009404B1" w:rsidRPr="002D7573">
              <w:rPr>
                <w:rFonts w:ascii="Arial" w:hAnsi="Arial"/>
                <w:szCs w:val="19"/>
              </w:rPr>
              <w:t>Zhotovitel je oprávněn odevzdat Objednateli dokončené části Díla</w:t>
            </w:r>
            <w:r w:rsidR="009404B1">
              <w:rPr>
                <w:rFonts w:ascii="Arial" w:hAnsi="Arial"/>
                <w:szCs w:val="19"/>
              </w:rPr>
              <w:t xml:space="preserve"> (dle jednotlivých lokalit)</w:t>
            </w:r>
            <w:r w:rsidR="009404B1" w:rsidRPr="002D7573">
              <w:rPr>
                <w:rFonts w:ascii="Arial" w:hAnsi="Arial"/>
                <w:szCs w:val="19"/>
              </w:rPr>
              <w:t xml:space="preserve"> postupně kdykoliv před ukončením 4. dílčí etapy</w:t>
            </w:r>
            <w:r w:rsidR="009404B1">
              <w:rPr>
                <w:rFonts w:ascii="Arial" w:hAnsi="Arial"/>
                <w:szCs w:val="19"/>
              </w:rPr>
              <w:t>)</w:t>
            </w:r>
            <w:r>
              <w:rPr>
                <w:rFonts w:ascii="Arial" w:hAnsi="Arial"/>
                <w:szCs w:val="19"/>
              </w:rPr>
              <w:t xml:space="preserve"> </w:t>
            </w:r>
          </w:p>
        </w:tc>
        <w:tc>
          <w:tcPr>
            <w:tcW w:w="1119" w:type="pct"/>
            <w:tcBorders>
              <w:top w:val="single" w:sz="8" w:space="0" w:color="auto"/>
              <w:left w:val="nil"/>
              <w:bottom w:val="single" w:sz="8" w:space="0" w:color="auto"/>
              <w:right w:val="single" w:sz="8" w:space="0" w:color="auto"/>
            </w:tcBorders>
            <w:shd w:val="clear" w:color="000000" w:fill="FFFFFF"/>
          </w:tcPr>
          <w:p w14:paraId="77EF0DDF" w14:textId="7E46C4EB" w:rsidR="00B51A9A" w:rsidRPr="005D6F29" w:rsidRDefault="009404B1" w:rsidP="009A6E67">
            <w:pPr>
              <w:ind w:left="248" w:right="-54" w:hanging="197"/>
              <w:jc w:val="center"/>
              <w:rPr>
                <w:rFonts w:ascii="Arial" w:hAnsi="Arial" w:cs="Arial"/>
                <w:szCs w:val="19"/>
              </w:rPr>
            </w:pPr>
            <w:r>
              <w:rPr>
                <w:rFonts w:ascii="Arial" w:hAnsi="Arial" w:cs="Arial"/>
                <w:szCs w:val="19"/>
              </w:rPr>
              <w:t>Zápis o předání a převzetí díla</w:t>
            </w:r>
            <w:r w:rsidRPr="00DA2760">
              <w:rPr>
                <w:rFonts w:ascii="Arial" w:hAnsi="Arial" w:cs="Arial"/>
                <w:szCs w:val="19"/>
              </w:rPr>
              <w:t xml:space="preserve"> </w:t>
            </w:r>
            <w:r w:rsidR="00B51A9A" w:rsidRPr="005D6F29">
              <w:rPr>
                <w:rFonts w:ascii="Arial" w:hAnsi="Arial" w:cs="Arial"/>
                <w:szCs w:val="19"/>
              </w:rPr>
              <w:t xml:space="preserve">podepsaný </w:t>
            </w:r>
            <w:r w:rsidR="00B51A9A">
              <w:rPr>
                <w:rFonts w:ascii="Arial" w:hAnsi="Arial" w:cs="Arial"/>
                <w:szCs w:val="19"/>
              </w:rPr>
              <w:t>objednatelem</w:t>
            </w:r>
          </w:p>
          <w:p w14:paraId="28F42916" w14:textId="77777777" w:rsidR="00B51A9A" w:rsidRPr="005D6F29" w:rsidRDefault="00B51A9A" w:rsidP="009A6E67">
            <w:pPr>
              <w:jc w:val="center"/>
              <w:rPr>
                <w:rFonts w:ascii="Arial" w:hAnsi="Arial" w:cs="Arial"/>
                <w:szCs w:val="19"/>
              </w:rPr>
            </w:pPr>
          </w:p>
        </w:tc>
      </w:tr>
      <w:tr w:rsidR="00442FBA" w:rsidRPr="00D12BAD" w14:paraId="5A71E35B" w14:textId="77777777" w:rsidTr="009A6E67">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tcPr>
          <w:p w14:paraId="698C7FE1" w14:textId="385D2DFD" w:rsidR="00442FBA" w:rsidRPr="00A0161F" w:rsidRDefault="00442FBA" w:rsidP="00442FBA">
            <w:pPr>
              <w:jc w:val="center"/>
              <w:rPr>
                <w:b/>
              </w:rPr>
            </w:pPr>
            <w:r w:rsidRPr="00A0161F">
              <w:rPr>
                <w:rFonts w:ascii="Arial" w:hAnsi="Arial" w:cs="Arial"/>
                <w:b/>
                <w:bCs/>
                <w:szCs w:val="19"/>
              </w:rPr>
              <w:t>5. dílčí etapa</w:t>
            </w:r>
          </w:p>
        </w:tc>
        <w:tc>
          <w:tcPr>
            <w:tcW w:w="1341" w:type="pct"/>
            <w:tcBorders>
              <w:top w:val="single" w:sz="8" w:space="0" w:color="auto"/>
              <w:left w:val="nil"/>
              <w:bottom w:val="single" w:sz="4" w:space="0" w:color="auto"/>
              <w:right w:val="single" w:sz="8" w:space="0" w:color="auto"/>
            </w:tcBorders>
            <w:shd w:val="clear" w:color="000000" w:fill="FFFFFF"/>
          </w:tcPr>
          <w:p w14:paraId="4E12C6A2" w14:textId="524E7C8C" w:rsidR="00442FBA" w:rsidRPr="00A0161F" w:rsidRDefault="00442FBA" w:rsidP="00442FBA">
            <w:pPr>
              <w:jc w:val="center"/>
              <w:rPr>
                <w:rFonts w:ascii="Arial" w:hAnsi="Arial" w:cs="Arial"/>
                <w:b/>
                <w:bCs/>
                <w:szCs w:val="19"/>
              </w:rPr>
            </w:pPr>
            <w:r w:rsidRPr="00A0161F">
              <w:rPr>
                <w:rFonts w:ascii="Arial" w:hAnsi="Arial" w:cs="Arial"/>
                <w:b/>
                <w:bCs/>
                <w:szCs w:val="19"/>
              </w:rPr>
              <w:t>do 13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415B2445" w14:textId="47E2911D" w:rsidR="00442FBA" w:rsidRPr="00A0161F" w:rsidRDefault="001E5798" w:rsidP="00442FBA">
            <w:pPr>
              <w:pStyle w:val="TPText-3neslovan"/>
              <w:tabs>
                <w:tab w:val="num" w:pos="851"/>
              </w:tabs>
              <w:ind w:left="0"/>
              <w:jc w:val="center"/>
              <w:rPr>
                <w:rFonts w:ascii="Arial" w:hAnsi="Arial"/>
                <w:szCs w:val="19"/>
              </w:rPr>
            </w:pPr>
            <w:r w:rsidRPr="00A0161F">
              <w:rPr>
                <w:rFonts w:ascii="Arial" w:hAnsi="Arial"/>
                <w:szCs w:val="19"/>
              </w:rPr>
              <w:t>Odevzdání dokumentace skutečného provedení stavby  a geodetické dokumentace, osvědčení o shodě a o bezpečnosti před uvedením do provozu</w:t>
            </w:r>
            <w:r w:rsidR="009404B1">
              <w:rPr>
                <w:rFonts w:ascii="Arial" w:hAnsi="Arial"/>
                <w:szCs w:val="19"/>
              </w:rPr>
              <w:t xml:space="preserve"> a dokončení procesu kolaudace ve všech dotčených lokalitách</w:t>
            </w:r>
          </w:p>
        </w:tc>
        <w:tc>
          <w:tcPr>
            <w:tcW w:w="1119" w:type="pct"/>
            <w:tcBorders>
              <w:top w:val="single" w:sz="8" w:space="0" w:color="auto"/>
              <w:left w:val="nil"/>
              <w:bottom w:val="single" w:sz="4" w:space="0" w:color="auto"/>
              <w:right w:val="single" w:sz="8" w:space="0" w:color="auto"/>
            </w:tcBorders>
            <w:shd w:val="clear" w:color="000000" w:fill="FFFFFF"/>
          </w:tcPr>
          <w:p w14:paraId="7E8D4708" w14:textId="77777777" w:rsidR="00442FBA" w:rsidRPr="00A0161F" w:rsidRDefault="00442FBA" w:rsidP="00442FBA">
            <w:pPr>
              <w:ind w:left="248" w:right="-54" w:hanging="197"/>
              <w:jc w:val="center"/>
              <w:rPr>
                <w:rFonts w:ascii="Arial" w:hAnsi="Arial" w:cs="Arial"/>
                <w:szCs w:val="19"/>
              </w:rPr>
            </w:pPr>
            <w:r w:rsidRPr="00A0161F">
              <w:rPr>
                <w:rFonts w:ascii="Arial" w:hAnsi="Arial" w:cs="Arial"/>
                <w:szCs w:val="19"/>
              </w:rPr>
              <w:t>Předávací protokol podepsaný objednatelem</w:t>
            </w:r>
          </w:p>
          <w:p w14:paraId="608B48BA" w14:textId="77777777" w:rsidR="00442FBA" w:rsidRPr="00A0161F" w:rsidRDefault="00442FBA" w:rsidP="00442FBA">
            <w:pPr>
              <w:ind w:left="248" w:right="-54" w:hanging="197"/>
              <w:jc w:val="center"/>
              <w:rPr>
                <w:rFonts w:ascii="Arial" w:hAnsi="Arial" w:cs="Arial"/>
                <w:szCs w:val="19"/>
              </w:rPr>
            </w:pPr>
          </w:p>
        </w:tc>
      </w:tr>
    </w:tbl>
    <w:p w14:paraId="75E39EE5" w14:textId="74D9BA23"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5"/>
          <w:footerReference w:type="default" r:id="rId26"/>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23571F85" w14:textId="77777777" w:rsidR="00502690"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EAAE72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2038D5" w:rsidRPr="00F95FBD" w:rsidRDefault="002038D5" w:rsidP="002038D5">
            <w:pPr>
              <w:pStyle w:val="Tabulka"/>
            </w:pPr>
            <w:r w:rsidRPr="00F95FBD">
              <w:t>Adresa</w:t>
            </w:r>
          </w:p>
        </w:tc>
        <w:tc>
          <w:tcPr>
            <w:tcW w:w="5812" w:type="dxa"/>
          </w:tcPr>
          <w:p w14:paraId="18261CB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p>
        </w:tc>
      </w:tr>
      <w:tr w:rsidR="002038D5"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2038D5" w:rsidRPr="00F95FBD" w:rsidRDefault="002038D5" w:rsidP="002038D5">
            <w:pPr>
              <w:pStyle w:val="Tabulka"/>
            </w:pPr>
            <w:r w:rsidRPr="00F95FBD">
              <w:t>E-mail</w:t>
            </w:r>
          </w:p>
        </w:tc>
        <w:tc>
          <w:tcPr>
            <w:tcW w:w="5812" w:type="dxa"/>
          </w:tcPr>
          <w:p w14:paraId="4C9F209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181ACEB1" w:rsidR="002038D5" w:rsidRPr="00F95FBD" w:rsidRDefault="001F518E" w:rsidP="00165977">
      <w:pPr>
        <w:pStyle w:val="Nadpistabulky"/>
        <w:rPr>
          <w:sz w:val="18"/>
          <w:szCs w:val="18"/>
        </w:rPr>
      </w:pPr>
      <w:r w:rsidRPr="000A1915">
        <w:rPr>
          <w:sz w:val="18"/>
          <w:szCs w:val="18"/>
        </w:rPr>
        <w:t xml:space="preserve">Ředitel stavby dle Směrnice </w:t>
      </w:r>
      <w:r w:rsidR="000E521C">
        <w:rPr>
          <w:sz w:val="18"/>
          <w:szCs w:val="18"/>
        </w:rPr>
        <w:t>SŽ</w:t>
      </w:r>
      <w:r>
        <w:rPr>
          <w:sz w:val="18"/>
          <w:szCs w:val="18"/>
        </w:rPr>
        <w:t xml:space="preserve">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6A01472" w14:textId="70C9CB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 xml:space="preserve">sta pro </w:t>
      </w:r>
      <w:r w:rsidR="00863648">
        <w:rPr>
          <w:sz w:val="18"/>
          <w:szCs w:val="18"/>
        </w:rPr>
        <w:t>p</w:t>
      </w:r>
      <w:r w:rsidR="00C240B6">
        <w:rPr>
          <w:sz w:val="18"/>
          <w:szCs w:val="18"/>
        </w:rPr>
        <w:t>rojektovou dokumentaci</w:t>
      </w:r>
      <w:bookmarkStart w:id="0" w:name="_GoBack"/>
      <w:bookmarkEnd w:id="0"/>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52C3D991" w:rsidR="00D41CFE" w:rsidRPr="00F95FBD" w:rsidRDefault="00D41CFE" w:rsidP="00D41CFE">
      <w:pPr>
        <w:pStyle w:val="Nadpistabulky"/>
        <w:rPr>
          <w:sz w:val="18"/>
          <w:szCs w:val="18"/>
        </w:rPr>
      </w:pPr>
      <w:r>
        <w:rPr>
          <w:sz w:val="18"/>
          <w:szCs w:val="18"/>
        </w:rPr>
        <w:t>S</w:t>
      </w:r>
      <w:r w:rsidR="00C240B6">
        <w:rPr>
          <w:sz w:val="18"/>
          <w:szCs w:val="18"/>
        </w:rPr>
        <w:t xml:space="preserve">tavbyvedoucí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FBB336" w14:textId="77777777" w:rsidR="00D41CFE" w:rsidRPr="00F95FBD" w:rsidRDefault="00D41CFE" w:rsidP="00D41CFE">
      <w:pPr>
        <w:pStyle w:val="Tabulka"/>
      </w:pPr>
    </w:p>
    <w:p w14:paraId="7E78DB71" w14:textId="1E689153"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w:t>
      </w:r>
      <w:r>
        <w:rPr>
          <w:sz w:val="18"/>
          <w:szCs w:val="18"/>
        </w:rPr>
        <w:t>zařízení</w:t>
      </w:r>
    </w:p>
    <w:tbl>
      <w:tblPr>
        <w:tblStyle w:val="Tabulka10"/>
        <w:tblW w:w="8868" w:type="dxa"/>
        <w:tblLook w:val="04A0" w:firstRow="1" w:lastRow="0" w:firstColumn="1" w:lastColumn="0" w:noHBand="0" w:noVBand="1"/>
      </w:tblPr>
      <w:tblGrid>
        <w:gridCol w:w="3056"/>
        <w:gridCol w:w="5812"/>
      </w:tblGrid>
      <w:tr w:rsidR="00165977" w:rsidRPr="00F95FBD" w14:paraId="74A21FC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53D1B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AD3CB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165977" w:rsidRPr="00F95FBD" w:rsidRDefault="00165977" w:rsidP="00165977">
            <w:pPr>
              <w:pStyle w:val="Tabulka"/>
            </w:pPr>
            <w:r w:rsidRPr="00F95FBD">
              <w:t>Adresa</w:t>
            </w:r>
          </w:p>
        </w:tc>
        <w:tc>
          <w:tcPr>
            <w:tcW w:w="5812" w:type="dxa"/>
          </w:tcPr>
          <w:p w14:paraId="4B88D1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3F041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165977" w:rsidRPr="00F95FBD" w:rsidRDefault="00165977" w:rsidP="00165977">
            <w:pPr>
              <w:pStyle w:val="Tabulka"/>
            </w:pPr>
            <w:r w:rsidRPr="00F95FBD">
              <w:t>E-mail</w:t>
            </w:r>
          </w:p>
        </w:tc>
        <w:tc>
          <w:tcPr>
            <w:tcW w:w="5812" w:type="dxa"/>
          </w:tcPr>
          <w:p w14:paraId="7F4E25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17083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165977" w:rsidRPr="00F95FBD" w:rsidRDefault="00165977" w:rsidP="00165977">
            <w:pPr>
              <w:pStyle w:val="Tabulka"/>
            </w:pPr>
            <w:r w:rsidRPr="00F95FBD">
              <w:t>Telefon</w:t>
            </w:r>
          </w:p>
        </w:tc>
        <w:tc>
          <w:tcPr>
            <w:tcW w:w="5812" w:type="dxa"/>
          </w:tcPr>
          <w:p w14:paraId="5FA895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79FA8B" w14:textId="77777777" w:rsidR="00165977" w:rsidRPr="00F95FBD" w:rsidRDefault="00165977" w:rsidP="00165977">
      <w:pPr>
        <w:pStyle w:val="Tabulka"/>
      </w:pPr>
    </w:p>
    <w:p w14:paraId="468D7206" w14:textId="177508FD"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1C26168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A4ECD4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81D13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165977" w:rsidRPr="00F95FBD" w:rsidRDefault="00165977" w:rsidP="00165977">
            <w:pPr>
              <w:pStyle w:val="Tabulka"/>
            </w:pPr>
            <w:r w:rsidRPr="00F95FBD">
              <w:t>Adresa</w:t>
            </w:r>
          </w:p>
        </w:tc>
        <w:tc>
          <w:tcPr>
            <w:tcW w:w="5812" w:type="dxa"/>
          </w:tcPr>
          <w:p w14:paraId="24C30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E9D0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165977" w:rsidRPr="00F95FBD" w:rsidRDefault="00165977" w:rsidP="00165977">
            <w:pPr>
              <w:pStyle w:val="Tabulka"/>
            </w:pPr>
            <w:r w:rsidRPr="00F95FBD">
              <w:t>E-mail</w:t>
            </w:r>
          </w:p>
        </w:tc>
        <w:tc>
          <w:tcPr>
            <w:tcW w:w="5812" w:type="dxa"/>
          </w:tcPr>
          <w:p w14:paraId="7A2E010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264F4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165977" w:rsidRPr="00F95FBD" w:rsidRDefault="00165977" w:rsidP="00165977">
            <w:pPr>
              <w:pStyle w:val="Tabulka"/>
            </w:pPr>
            <w:r w:rsidRPr="00F95FBD">
              <w:lastRenderedPageBreak/>
              <w:t>Telefon</w:t>
            </w:r>
          </w:p>
        </w:tc>
        <w:tc>
          <w:tcPr>
            <w:tcW w:w="5812" w:type="dxa"/>
          </w:tcPr>
          <w:p w14:paraId="5952391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0302D2" w14:textId="77777777" w:rsidR="00165977" w:rsidRPr="00F95FBD" w:rsidRDefault="00165977" w:rsidP="00165977">
      <w:pPr>
        <w:pStyle w:val="Tabulka"/>
      </w:pPr>
    </w:p>
    <w:p w14:paraId="448A86B4" w14:textId="64434D87" w:rsidR="007C5289" w:rsidRPr="00F95FBD" w:rsidRDefault="007C5289" w:rsidP="007C5289">
      <w:pPr>
        <w:pStyle w:val="Nadpistabulky"/>
        <w:rPr>
          <w:sz w:val="18"/>
          <w:szCs w:val="18"/>
        </w:rPr>
      </w:pPr>
      <w:r w:rsidRPr="00F95FBD">
        <w:rPr>
          <w:sz w:val="18"/>
          <w:szCs w:val="18"/>
        </w:rPr>
        <w:t xml:space="preserve">Osoba odpovědná za </w:t>
      </w:r>
      <w:r w:rsidR="00DE4BD2">
        <w:rPr>
          <w:sz w:val="18"/>
          <w:szCs w:val="18"/>
        </w:rPr>
        <w:t xml:space="preserve">bezpečnost </w:t>
      </w:r>
      <w:r w:rsidR="00A349C6">
        <w:rPr>
          <w:sz w:val="18"/>
          <w:szCs w:val="18"/>
        </w:rPr>
        <w:t>a </w:t>
      </w:r>
      <w:r>
        <w:rPr>
          <w:sz w:val="18"/>
          <w:szCs w:val="18"/>
        </w:rPr>
        <w:t>ochran</w:t>
      </w:r>
      <w:r w:rsidR="00DE4BD2">
        <w:rPr>
          <w:sz w:val="18"/>
          <w:szCs w:val="18"/>
        </w:rPr>
        <w:t>u</w:t>
      </w:r>
      <w:r>
        <w:rPr>
          <w:sz w:val="18"/>
          <w:szCs w:val="18"/>
        </w:rPr>
        <w:t xml:space="preserve"> zdraví při práci</w:t>
      </w:r>
    </w:p>
    <w:tbl>
      <w:tblPr>
        <w:tblStyle w:val="Tabulka10"/>
        <w:tblW w:w="8868" w:type="dxa"/>
        <w:tblLook w:val="04A0" w:firstRow="1" w:lastRow="0" w:firstColumn="1" w:lastColumn="0" w:noHBand="0" w:noVBand="1"/>
      </w:tblPr>
      <w:tblGrid>
        <w:gridCol w:w="3056"/>
        <w:gridCol w:w="5812"/>
      </w:tblGrid>
      <w:tr w:rsidR="007C5289" w:rsidRPr="00F95FBD" w14:paraId="2547B9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5E7B7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0B3301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318CC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A8BA24" w14:textId="77777777" w:rsidR="007C5289" w:rsidRPr="00F95FBD" w:rsidRDefault="007C5289" w:rsidP="003149C0">
            <w:pPr>
              <w:pStyle w:val="Tabulka"/>
            </w:pPr>
            <w:r w:rsidRPr="00F95FBD">
              <w:t>Adresa</w:t>
            </w:r>
          </w:p>
        </w:tc>
        <w:tc>
          <w:tcPr>
            <w:tcW w:w="5812" w:type="dxa"/>
          </w:tcPr>
          <w:p w14:paraId="22F9C57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615B4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76CB1D" w14:textId="77777777" w:rsidR="007C5289" w:rsidRPr="00F95FBD" w:rsidRDefault="007C5289" w:rsidP="003149C0">
            <w:pPr>
              <w:pStyle w:val="Tabulka"/>
            </w:pPr>
            <w:r w:rsidRPr="00F95FBD">
              <w:t>E-mail</w:t>
            </w:r>
          </w:p>
        </w:tc>
        <w:tc>
          <w:tcPr>
            <w:tcW w:w="5812" w:type="dxa"/>
          </w:tcPr>
          <w:p w14:paraId="6D5AF92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895503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AF608" w14:textId="77777777" w:rsidR="007C5289" w:rsidRPr="00F95FBD" w:rsidRDefault="007C5289" w:rsidP="003149C0">
            <w:pPr>
              <w:pStyle w:val="Tabulka"/>
            </w:pPr>
            <w:r w:rsidRPr="00F95FBD">
              <w:t>Telefon</w:t>
            </w:r>
          </w:p>
        </w:tc>
        <w:tc>
          <w:tcPr>
            <w:tcW w:w="5812" w:type="dxa"/>
          </w:tcPr>
          <w:p w14:paraId="4EAD47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33B98E" w14:textId="77777777" w:rsidR="007C5289" w:rsidRPr="00F95FBD" w:rsidRDefault="007C5289" w:rsidP="007C5289">
      <w:pPr>
        <w:pStyle w:val="Tabulka"/>
      </w:pPr>
    </w:p>
    <w:p w14:paraId="57F348AD" w14:textId="0EF05A15" w:rsidR="007C5289" w:rsidRPr="00F95FBD" w:rsidRDefault="007C5289" w:rsidP="007C5289">
      <w:pPr>
        <w:pStyle w:val="Nadpistabulky"/>
        <w:rPr>
          <w:sz w:val="18"/>
          <w:szCs w:val="18"/>
        </w:rPr>
      </w:pPr>
      <w:r w:rsidRPr="00F95FBD">
        <w:rPr>
          <w:sz w:val="18"/>
          <w:szCs w:val="18"/>
        </w:rPr>
        <w:t xml:space="preserve">Osoba odpovědná za </w:t>
      </w:r>
      <w:r w:rsidR="00FC398D">
        <w:rPr>
          <w:sz w:val="18"/>
          <w:szCs w:val="18"/>
        </w:rPr>
        <w:t xml:space="preserve">realizační </w:t>
      </w:r>
      <w:r>
        <w:rPr>
          <w:sz w:val="18"/>
          <w:szCs w:val="18"/>
        </w:rPr>
        <w:t>dokumentaci sdělovacího</w:t>
      </w:r>
      <w:r w:rsidR="00A349C6">
        <w:rPr>
          <w:sz w:val="18"/>
          <w:szCs w:val="18"/>
        </w:rPr>
        <w:t xml:space="preserve"> </w:t>
      </w:r>
      <w:r>
        <w:rPr>
          <w:sz w:val="18"/>
          <w:szCs w:val="18"/>
        </w:rPr>
        <w:t>zařízení</w:t>
      </w:r>
    </w:p>
    <w:tbl>
      <w:tblPr>
        <w:tblStyle w:val="Tabulka10"/>
        <w:tblW w:w="8868" w:type="dxa"/>
        <w:tblLook w:val="04A0" w:firstRow="1" w:lastRow="0" w:firstColumn="1" w:lastColumn="0" w:noHBand="0" w:noVBand="1"/>
      </w:tblPr>
      <w:tblGrid>
        <w:gridCol w:w="3056"/>
        <w:gridCol w:w="5812"/>
      </w:tblGrid>
      <w:tr w:rsidR="007C5289" w:rsidRPr="00F95FBD" w14:paraId="1E8B1F2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3805E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F47BF8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0AE232F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3783E5" w14:textId="77777777" w:rsidR="007C5289" w:rsidRPr="00F95FBD" w:rsidRDefault="007C5289" w:rsidP="003149C0">
            <w:pPr>
              <w:pStyle w:val="Tabulka"/>
            </w:pPr>
            <w:r w:rsidRPr="00F95FBD">
              <w:t>Adresa</w:t>
            </w:r>
          </w:p>
        </w:tc>
        <w:tc>
          <w:tcPr>
            <w:tcW w:w="5812" w:type="dxa"/>
          </w:tcPr>
          <w:p w14:paraId="1ECBC8C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94AA67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C90751" w14:textId="77777777" w:rsidR="007C5289" w:rsidRPr="00F95FBD" w:rsidRDefault="007C5289" w:rsidP="003149C0">
            <w:pPr>
              <w:pStyle w:val="Tabulka"/>
            </w:pPr>
            <w:r w:rsidRPr="00F95FBD">
              <w:t>E-mail</w:t>
            </w:r>
          </w:p>
        </w:tc>
        <w:tc>
          <w:tcPr>
            <w:tcW w:w="5812" w:type="dxa"/>
          </w:tcPr>
          <w:p w14:paraId="152A780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10A5B2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DFFBFD" w14:textId="77777777" w:rsidR="007C5289" w:rsidRPr="00F95FBD" w:rsidRDefault="007C5289" w:rsidP="003149C0">
            <w:pPr>
              <w:pStyle w:val="Tabulka"/>
            </w:pPr>
            <w:r w:rsidRPr="00F95FBD">
              <w:t>Telefon</w:t>
            </w:r>
          </w:p>
        </w:tc>
        <w:tc>
          <w:tcPr>
            <w:tcW w:w="5812" w:type="dxa"/>
          </w:tcPr>
          <w:p w14:paraId="2ED308E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575543" w14:textId="77777777" w:rsidR="007C5289" w:rsidRPr="00F95FBD" w:rsidRDefault="007C5289" w:rsidP="007C5289">
      <w:pPr>
        <w:pStyle w:val="Tabulka"/>
      </w:pPr>
    </w:p>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154677E9" w:rsidR="007C5289" w:rsidRPr="007C5289" w:rsidRDefault="007C5289" w:rsidP="00800820">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800820">
              <w:t>50</w:t>
            </w:r>
            <w:r w:rsidRPr="00800820">
              <w:t xml:space="preserve"> mil. Kč na jednu pojistnou událost</w:t>
            </w:r>
            <w:r w:rsidR="00A349C6" w:rsidRPr="00800820">
              <w:t xml:space="preserve"> a </w:t>
            </w:r>
            <w:r w:rsidR="00800820">
              <w:t>1</w:t>
            </w:r>
            <w:r w:rsidRPr="00800820">
              <w:t>00 mil. Kč</w:t>
            </w:r>
            <w:r w:rsidR="00A349C6" w:rsidRPr="00800820">
              <w:t xml:space="preserve"> v </w:t>
            </w:r>
            <w:r w:rsidRPr="00800820">
              <w:t>úhrnu</w:t>
            </w:r>
            <w:r w:rsidRPr="007C5289">
              <w:t xml:space="preserve">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proofErr w:type="gramStart"/>
      <w:r w:rsidRPr="00D4031F">
        <w:t>č.j.</w:t>
      </w:r>
      <w:proofErr w:type="gramEnd"/>
      <w:r w:rsidRPr="00D4031F">
        <w:t xml:space="preserve">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59"/>
        <w:gridCol w:w="4271"/>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 xml:space="preserve">z </w:t>
            </w:r>
            <w:proofErr w:type="gramStart"/>
            <w:r w:rsidRPr="00D4031F">
              <w:rPr>
                <w:rFonts w:eastAsia="Times New Roman"/>
                <w:bCs/>
                <w:sz w:val="18"/>
                <w:szCs w:val="18"/>
              </w:rPr>
              <w:t>toho :</w:t>
            </w:r>
            <w:proofErr w:type="gramEnd"/>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494"/>
        <w:gridCol w:w="4236"/>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50"/>
        <w:gridCol w:w="2890"/>
        <w:gridCol w:w="2890"/>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789"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2932"/>
      </w:tblGrid>
      <w:tr w:rsidR="000E65EA" w:rsidRPr="00D4031F" w14:paraId="706DFD20" w14:textId="77777777" w:rsidTr="000079D0">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2932"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0079D0">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2932"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0079D0">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2932"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0079D0">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2932"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0079D0">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2932"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0079D0">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2932"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0079D0">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2932"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0079D0">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2932"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0079D0">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2932"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0079D0">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2932"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0079D0">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2932"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0079D0">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2932"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0079D0">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2932"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0079D0">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2932"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0079D0">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2932"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0079D0">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2932"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0079D0">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2932"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0079D0">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lastRenderedPageBreak/>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2932"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0079D0">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2932"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0079D0">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2932"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82"/>
        <w:gridCol w:w="2842"/>
        <w:gridCol w:w="2906"/>
      </w:tblGrid>
      <w:tr w:rsidR="000E65EA" w:rsidRPr="00D4031F" w14:paraId="4ED36339" w14:textId="77777777" w:rsidTr="000079D0">
        <w:tc>
          <w:tcPr>
            <w:tcW w:w="2982"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2842"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2906"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0079D0">
        <w:tc>
          <w:tcPr>
            <w:tcW w:w="2982"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2842"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0079D0">
        <w:tc>
          <w:tcPr>
            <w:tcW w:w="2982"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0079D0">
        <w:tc>
          <w:tcPr>
            <w:tcW w:w="2982"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0079D0">
        <w:tc>
          <w:tcPr>
            <w:tcW w:w="2982"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0079D0">
        <w:tc>
          <w:tcPr>
            <w:tcW w:w="2982"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2906"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0079D0">
        <w:tc>
          <w:tcPr>
            <w:tcW w:w="2982"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2842"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proofErr w:type="spellStart"/>
            <w:r w:rsidRPr="00D4031F">
              <w:rPr>
                <w:rFonts w:eastAsia="Times New Roman"/>
                <w:b/>
                <w:bCs/>
                <w:sz w:val="18"/>
                <w:szCs w:val="18"/>
              </w:rPr>
              <w:t>xxx</w:t>
            </w:r>
            <w:proofErr w:type="spellEnd"/>
          </w:p>
        </w:tc>
        <w:tc>
          <w:tcPr>
            <w:tcW w:w="2906"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381"/>
        <w:gridCol w:w="4349"/>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40"/>
        <w:gridCol w:w="4290"/>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771D0060" w14:textId="77777777" w:rsidR="000E65EA" w:rsidRPr="00A24674" w:rsidRDefault="000E65EA" w:rsidP="00E865D7">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39"/>
      <w:footerReference w:type="default" r:id="rId40"/>
      <w:pgSz w:w="11906" w:h="16838" w:code="9"/>
      <w:pgMar w:top="1077" w:right="1588" w:bottom="1474" w:left="1588" w:header="595" w:footer="624"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44DD09" w16cid:durableId="261B8B91"/>
  <w16cid:commentId w16cid:paraId="0302D298" w16cid:durableId="261A70EF"/>
  <w16cid:commentId w16cid:paraId="17013055" w16cid:durableId="261B86C1"/>
  <w16cid:commentId w16cid:paraId="01419001" w16cid:durableId="261B874D"/>
  <w16cid:commentId w16cid:paraId="72462915" w16cid:durableId="261B870C"/>
  <w16cid:commentId w16cid:paraId="048CFDC5" w16cid:durableId="261B8869"/>
  <w16cid:commentId w16cid:paraId="79F568A6" w16cid:durableId="261B8872"/>
  <w16cid:commentId w16cid:paraId="1BC41C2F" w16cid:durableId="261A70F0"/>
  <w16cid:commentId w16cid:paraId="2A217C6E" w16cid:durableId="261B77B4"/>
  <w16cid:commentId w16cid:paraId="49FE4FD7" w16cid:durableId="261B88C4"/>
  <w16cid:commentId w16cid:paraId="7A463D4C" w16cid:durableId="261A70F1"/>
  <w16cid:commentId w16cid:paraId="2913305E" w16cid:durableId="261A87C2"/>
  <w16cid:commentId w16cid:paraId="747685C9" w16cid:durableId="261A70F2"/>
  <w16cid:commentId w16cid:paraId="1E2B4EA9" w16cid:durableId="261A70F3"/>
  <w16cid:commentId w16cid:paraId="1F70A61A" w16cid:durableId="261B8FAC"/>
  <w16cid:commentId w16cid:paraId="7BBC6950" w16cid:durableId="261A70F4"/>
  <w16cid:commentId w16cid:paraId="42534FC2" w16cid:durableId="261A70F5"/>
  <w16cid:commentId w16cid:paraId="436A2C8B" w16cid:durableId="261A70F6"/>
  <w16cid:commentId w16cid:paraId="28965EF0" w16cid:durableId="261A70F7"/>
  <w16cid:commentId w16cid:paraId="4D49ED2F" w16cid:durableId="261B9241"/>
  <w16cid:commentId w16cid:paraId="759AEF8E" w16cid:durableId="261B9248"/>
  <w16cid:commentId w16cid:paraId="4519D208" w16cid:durableId="261B92B6"/>
  <w16cid:commentId w16cid:paraId="3A0D7A2F" w16cid:durableId="261B929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075B2" w14:textId="77777777" w:rsidR="00D40AD1" w:rsidRDefault="00D40AD1" w:rsidP="00962258">
      <w:pPr>
        <w:spacing w:after="0" w:line="240" w:lineRule="auto"/>
      </w:pPr>
      <w:r>
        <w:separator/>
      </w:r>
    </w:p>
  </w:endnote>
  <w:endnote w:type="continuationSeparator" w:id="0">
    <w:p w14:paraId="06E9E239" w14:textId="77777777" w:rsidR="00D40AD1" w:rsidRDefault="00D40AD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316D4" w:rsidRPr="003462EB" w14:paraId="642DC659" w14:textId="77777777" w:rsidTr="00F13FDA">
      <w:tc>
        <w:tcPr>
          <w:tcW w:w="1021" w:type="dxa"/>
          <w:vAlign w:val="bottom"/>
        </w:tcPr>
        <w:p w14:paraId="05B06B54" w14:textId="1E9C8CAB" w:rsidR="003316D4" w:rsidRPr="00B8518B" w:rsidRDefault="003316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521C">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E521C">
            <w:rPr>
              <w:rStyle w:val="slostrnky"/>
              <w:noProof/>
            </w:rPr>
            <w:t>10</w:t>
          </w:r>
          <w:r>
            <w:rPr>
              <w:rStyle w:val="slostrnky"/>
            </w:rPr>
            <w:fldChar w:fldCharType="end"/>
          </w:r>
        </w:p>
      </w:tc>
      <w:tc>
        <w:tcPr>
          <w:tcW w:w="0" w:type="auto"/>
          <w:vAlign w:val="bottom"/>
        </w:tcPr>
        <w:p w14:paraId="5C122E16" w14:textId="77777777" w:rsidR="003316D4" w:rsidRPr="00DD4862" w:rsidRDefault="003316D4" w:rsidP="00F13FDA">
          <w:pPr>
            <w:pStyle w:val="Zpatvlevo"/>
            <w:rPr>
              <w:b/>
            </w:rPr>
          </w:pPr>
          <w:r w:rsidRPr="00DD4862">
            <w:rPr>
              <w:b/>
            </w:rPr>
            <w:t>Příloha č. 1</w:t>
          </w:r>
        </w:p>
        <w:p w14:paraId="407EE127" w14:textId="77777777" w:rsidR="003316D4" w:rsidRDefault="003316D4" w:rsidP="00F13FDA">
          <w:pPr>
            <w:pStyle w:val="Zpatvlevo"/>
          </w:pPr>
          <w:r w:rsidRPr="00B41CFD">
            <w:t>Smlouva o dílo</w:t>
          </w:r>
        </w:p>
        <w:p w14:paraId="5E9062DE" w14:textId="77777777" w:rsidR="003316D4" w:rsidRPr="003462EB" w:rsidRDefault="003316D4" w:rsidP="00F13FDA">
          <w:pPr>
            <w:pStyle w:val="Zpatvlevo"/>
          </w:pPr>
          <w:r>
            <w:t>Z</w:t>
          </w:r>
          <w:r w:rsidRPr="00B63BD1">
            <w:t>hotovení Projektové dokumentace a stavby</w:t>
          </w:r>
        </w:p>
      </w:tc>
    </w:tr>
  </w:tbl>
  <w:p w14:paraId="4B1F2D28" w14:textId="77777777" w:rsidR="003316D4" w:rsidRPr="00F13FDA" w:rsidRDefault="003316D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316D4" w:rsidRPr="009E09BE" w14:paraId="4C440C92" w14:textId="77777777" w:rsidTr="00934B6B">
      <w:tc>
        <w:tcPr>
          <w:tcW w:w="0" w:type="auto"/>
          <w:tcMar>
            <w:left w:w="0" w:type="dxa"/>
            <w:right w:w="0" w:type="dxa"/>
          </w:tcMar>
          <w:vAlign w:val="bottom"/>
        </w:tcPr>
        <w:p w14:paraId="5EB37122" w14:textId="77777777" w:rsidR="003316D4" w:rsidRPr="00DD4862" w:rsidRDefault="003316D4" w:rsidP="00934B6B">
          <w:pPr>
            <w:pStyle w:val="Zpatvpravo"/>
            <w:rPr>
              <w:b/>
            </w:rPr>
          </w:pPr>
          <w:r w:rsidRPr="00DD4862">
            <w:rPr>
              <w:b/>
            </w:rPr>
            <w:t xml:space="preserve">Příloha č. </w:t>
          </w:r>
          <w:r>
            <w:rPr>
              <w:b/>
            </w:rPr>
            <w:t>5</w:t>
          </w:r>
        </w:p>
        <w:p w14:paraId="25080FD4" w14:textId="77777777" w:rsidR="003316D4" w:rsidRPr="003462EB" w:rsidRDefault="003316D4" w:rsidP="00934B6B">
          <w:pPr>
            <w:pStyle w:val="Zpatvpravo"/>
          </w:pPr>
          <w:r>
            <w:t>Smlouva o dílo</w:t>
          </w:r>
        </w:p>
        <w:p w14:paraId="4153EFC3" w14:textId="77777777" w:rsidR="003316D4" w:rsidRPr="003462EB" w:rsidRDefault="003316D4"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672A0130" w:rsidR="003316D4" w:rsidRPr="009E09BE" w:rsidRDefault="003316D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E521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521C">
            <w:rPr>
              <w:rStyle w:val="slostrnky"/>
              <w:noProof/>
            </w:rPr>
            <w:t>1</w:t>
          </w:r>
          <w:r>
            <w:rPr>
              <w:rStyle w:val="slostrnky"/>
            </w:rPr>
            <w:fldChar w:fldCharType="end"/>
          </w:r>
        </w:p>
      </w:tc>
    </w:tr>
  </w:tbl>
  <w:p w14:paraId="69A3209E" w14:textId="77777777" w:rsidR="003316D4" w:rsidRPr="00B8518B" w:rsidRDefault="003316D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316D4" w:rsidRPr="003462EB" w14:paraId="0B4FB1A6" w14:textId="77777777" w:rsidTr="00F13FDA">
      <w:tc>
        <w:tcPr>
          <w:tcW w:w="1021" w:type="dxa"/>
          <w:vAlign w:val="bottom"/>
        </w:tcPr>
        <w:p w14:paraId="3EFBE15C" w14:textId="62F77338" w:rsidR="003316D4" w:rsidRPr="00B8518B" w:rsidRDefault="003316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521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E521C">
            <w:rPr>
              <w:rStyle w:val="slostrnky"/>
              <w:noProof/>
            </w:rPr>
            <w:t>4</w:t>
          </w:r>
          <w:r>
            <w:rPr>
              <w:rStyle w:val="slostrnky"/>
            </w:rPr>
            <w:fldChar w:fldCharType="end"/>
          </w:r>
        </w:p>
      </w:tc>
      <w:tc>
        <w:tcPr>
          <w:tcW w:w="0" w:type="auto"/>
          <w:vAlign w:val="bottom"/>
        </w:tcPr>
        <w:p w14:paraId="60015924" w14:textId="77777777" w:rsidR="003316D4" w:rsidRPr="00DD4862" w:rsidRDefault="003316D4" w:rsidP="00F13FDA">
          <w:pPr>
            <w:pStyle w:val="Zpatvlevo"/>
            <w:rPr>
              <w:b/>
            </w:rPr>
          </w:pPr>
          <w:r>
            <w:rPr>
              <w:b/>
            </w:rPr>
            <w:t>Příloha č. 6</w:t>
          </w:r>
        </w:p>
        <w:p w14:paraId="2EC5A84D" w14:textId="77777777" w:rsidR="003316D4" w:rsidRDefault="003316D4" w:rsidP="00F13FDA">
          <w:pPr>
            <w:pStyle w:val="Zpatvlevo"/>
          </w:pPr>
          <w:r w:rsidRPr="00B41CFD">
            <w:t>Smlouva o dílo</w:t>
          </w:r>
        </w:p>
        <w:p w14:paraId="6FD64CDD" w14:textId="77777777" w:rsidR="003316D4" w:rsidRPr="003462EB" w:rsidRDefault="003316D4" w:rsidP="00F13FDA">
          <w:pPr>
            <w:pStyle w:val="Zpatvlevo"/>
          </w:pPr>
          <w:r>
            <w:t>Z</w:t>
          </w:r>
          <w:r w:rsidRPr="00B63BD1">
            <w:t>hotovení Projektové dokumentace a stavby</w:t>
          </w:r>
        </w:p>
      </w:tc>
    </w:tr>
  </w:tbl>
  <w:p w14:paraId="0B5EEE6C" w14:textId="77777777" w:rsidR="003316D4" w:rsidRPr="00F13FDA" w:rsidRDefault="003316D4">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316D4" w:rsidRPr="009E09BE" w14:paraId="076217E4" w14:textId="77777777" w:rsidTr="00934B6B">
      <w:tc>
        <w:tcPr>
          <w:tcW w:w="0" w:type="auto"/>
          <w:tcMar>
            <w:left w:w="0" w:type="dxa"/>
            <w:right w:w="0" w:type="dxa"/>
          </w:tcMar>
          <w:vAlign w:val="bottom"/>
        </w:tcPr>
        <w:p w14:paraId="528DFA01" w14:textId="77777777" w:rsidR="003316D4" w:rsidRPr="00DD4862" w:rsidRDefault="003316D4" w:rsidP="00934B6B">
          <w:pPr>
            <w:pStyle w:val="Zpatvpravo"/>
            <w:rPr>
              <w:b/>
            </w:rPr>
          </w:pPr>
          <w:r w:rsidRPr="00DD4862">
            <w:rPr>
              <w:b/>
            </w:rPr>
            <w:t xml:space="preserve">Příloha č. </w:t>
          </w:r>
          <w:r>
            <w:rPr>
              <w:b/>
            </w:rPr>
            <w:t>6</w:t>
          </w:r>
        </w:p>
        <w:p w14:paraId="2BBCE469" w14:textId="77777777" w:rsidR="003316D4" w:rsidRPr="003462EB" w:rsidRDefault="003316D4" w:rsidP="00934B6B">
          <w:pPr>
            <w:pStyle w:val="Zpatvpravo"/>
          </w:pPr>
          <w:r>
            <w:t>Smlouva o dílo</w:t>
          </w:r>
        </w:p>
        <w:p w14:paraId="08936724" w14:textId="77777777" w:rsidR="003316D4" w:rsidRPr="003462EB" w:rsidRDefault="003316D4"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12B2F2E3" w:rsidR="003316D4" w:rsidRPr="009E09BE" w:rsidRDefault="003316D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E521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521C">
            <w:rPr>
              <w:rStyle w:val="slostrnky"/>
              <w:noProof/>
            </w:rPr>
            <w:t>4</w:t>
          </w:r>
          <w:r>
            <w:rPr>
              <w:rStyle w:val="slostrnky"/>
            </w:rPr>
            <w:fldChar w:fldCharType="end"/>
          </w:r>
        </w:p>
      </w:tc>
    </w:tr>
  </w:tbl>
  <w:p w14:paraId="593B45D1" w14:textId="77777777" w:rsidR="003316D4" w:rsidRPr="00B8518B" w:rsidRDefault="003316D4"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316D4" w:rsidRPr="003462EB" w14:paraId="475B86B7" w14:textId="77777777" w:rsidTr="00F13FDA">
      <w:tc>
        <w:tcPr>
          <w:tcW w:w="1021" w:type="dxa"/>
          <w:vAlign w:val="bottom"/>
        </w:tcPr>
        <w:p w14:paraId="4168F800" w14:textId="77777777" w:rsidR="003316D4" w:rsidRPr="00B8518B" w:rsidRDefault="003316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3316D4" w:rsidRPr="00DD4862" w:rsidRDefault="003316D4" w:rsidP="00F13FDA">
          <w:pPr>
            <w:pStyle w:val="Zpatvlevo"/>
            <w:rPr>
              <w:b/>
            </w:rPr>
          </w:pPr>
          <w:r>
            <w:rPr>
              <w:b/>
            </w:rPr>
            <w:t>Příloha č. 7</w:t>
          </w:r>
        </w:p>
        <w:p w14:paraId="393A5AA8" w14:textId="77777777" w:rsidR="003316D4" w:rsidRDefault="003316D4" w:rsidP="00F13FDA">
          <w:pPr>
            <w:pStyle w:val="Zpatvlevo"/>
          </w:pPr>
          <w:r w:rsidRPr="00B41CFD">
            <w:t>Smlouva o dílo</w:t>
          </w:r>
        </w:p>
        <w:p w14:paraId="0EB4C0F7" w14:textId="77777777" w:rsidR="003316D4" w:rsidRPr="003462EB" w:rsidRDefault="003316D4" w:rsidP="00F13FDA">
          <w:pPr>
            <w:pStyle w:val="Zpatvlevo"/>
          </w:pPr>
          <w:r>
            <w:t>Z</w:t>
          </w:r>
          <w:r w:rsidRPr="00B63BD1">
            <w:t>hotovení Projektové dokumentace a stavby</w:t>
          </w:r>
        </w:p>
      </w:tc>
    </w:tr>
  </w:tbl>
  <w:p w14:paraId="1D4C0328" w14:textId="77777777" w:rsidR="003316D4" w:rsidRPr="00F13FDA" w:rsidRDefault="003316D4">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316D4" w:rsidRPr="009E09BE" w14:paraId="376722D6" w14:textId="77777777" w:rsidTr="00934B6B">
      <w:tc>
        <w:tcPr>
          <w:tcW w:w="0" w:type="auto"/>
          <w:tcMar>
            <w:left w:w="0" w:type="dxa"/>
            <w:right w:w="0" w:type="dxa"/>
          </w:tcMar>
          <w:vAlign w:val="bottom"/>
        </w:tcPr>
        <w:p w14:paraId="177BD19C" w14:textId="77777777" w:rsidR="003316D4" w:rsidRPr="00DD4862" w:rsidRDefault="003316D4" w:rsidP="00934B6B">
          <w:pPr>
            <w:pStyle w:val="Zpatvpravo"/>
            <w:rPr>
              <w:b/>
            </w:rPr>
          </w:pPr>
          <w:r w:rsidRPr="00DD4862">
            <w:rPr>
              <w:b/>
            </w:rPr>
            <w:t xml:space="preserve">Příloha č. </w:t>
          </w:r>
          <w:r>
            <w:rPr>
              <w:b/>
            </w:rPr>
            <w:t>7</w:t>
          </w:r>
        </w:p>
        <w:p w14:paraId="0425195A" w14:textId="77777777" w:rsidR="003316D4" w:rsidRPr="003462EB" w:rsidRDefault="003316D4" w:rsidP="00934B6B">
          <w:pPr>
            <w:pStyle w:val="Zpatvpravo"/>
          </w:pPr>
          <w:r>
            <w:t>Smlouva o dílo</w:t>
          </w:r>
        </w:p>
        <w:p w14:paraId="1E4A56B5" w14:textId="77777777" w:rsidR="003316D4" w:rsidRPr="003462EB" w:rsidRDefault="003316D4"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1FEE7C16" w:rsidR="003316D4" w:rsidRPr="009E09BE" w:rsidRDefault="003316D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E521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521C">
            <w:rPr>
              <w:rStyle w:val="slostrnky"/>
              <w:noProof/>
            </w:rPr>
            <w:t>1</w:t>
          </w:r>
          <w:r>
            <w:rPr>
              <w:rStyle w:val="slostrnky"/>
            </w:rPr>
            <w:fldChar w:fldCharType="end"/>
          </w:r>
        </w:p>
      </w:tc>
    </w:tr>
  </w:tbl>
  <w:p w14:paraId="0AB044E9" w14:textId="77777777" w:rsidR="003316D4" w:rsidRPr="00B8518B" w:rsidRDefault="003316D4"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316D4" w:rsidRPr="003462EB" w14:paraId="37043566" w14:textId="77777777" w:rsidTr="00F13FDA">
      <w:tc>
        <w:tcPr>
          <w:tcW w:w="1021" w:type="dxa"/>
          <w:vAlign w:val="bottom"/>
        </w:tcPr>
        <w:p w14:paraId="7FB47E05" w14:textId="77777777" w:rsidR="003316D4" w:rsidRPr="00B8518B" w:rsidRDefault="003316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3316D4" w:rsidRPr="00DD4862" w:rsidRDefault="003316D4" w:rsidP="00F13FDA">
          <w:pPr>
            <w:pStyle w:val="Zpatvlevo"/>
            <w:rPr>
              <w:b/>
            </w:rPr>
          </w:pPr>
          <w:r>
            <w:rPr>
              <w:b/>
            </w:rPr>
            <w:t>Příloha č. 8</w:t>
          </w:r>
        </w:p>
        <w:p w14:paraId="7E46E238" w14:textId="77777777" w:rsidR="003316D4" w:rsidRDefault="003316D4" w:rsidP="00F13FDA">
          <w:pPr>
            <w:pStyle w:val="Zpatvlevo"/>
          </w:pPr>
          <w:r w:rsidRPr="00B41CFD">
            <w:t>Smlouva o dílo</w:t>
          </w:r>
        </w:p>
        <w:p w14:paraId="00617CFA" w14:textId="77777777" w:rsidR="003316D4" w:rsidRPr="003462EB" w:rsidRDefault="003316D4" w:rsidP="00F13FDA">
          <w:pPr>
            <w:pStyle w:val="Zpatvlevo"/>
          </w:pPr>
          <w:r>
            <w:t>Z</w:t>
          </w:r>
          <w:r w:rsidRPr="00B63BD1">
            <w:t>hotovení Projektové dokumentace a stavby</w:t>
          </w:r>
        </w:p>
      </w:tc>
    </w:tr>
  </w:tbl>
  <w:p w14:paraId="378154D6" w14:textId="77777777" w:rsidR="003316D4" w:rsidRPr="00F13FDA" w:rsidRDefault="003316D4">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316D4" w:rsidRPr="009E09BE" w14:paraId="4400289A" w14:textId="77777777" w:rsidTr="00934B6B">
      <w:tc>
        <w:tcPr>
          <w:tcW w:w="0" w:type="auto"/>
          <w:tcMar>
            <w:left w:w="0" w:type="dxa"/>
            <w:right w:w="0" w:type="dxa"/>
          </w:tcMar>
          <w:vAlign w:val="bottom"/>
        </w:tcPr>
        <w:p w14:paraId="5EE5CFD2" w14:textId="77777777" w:rsidR="003316D4" w:rsidRPr="00DD4862" w:rsidRDefault="003316D4" w:rsidP="00934B6B">
          <w:pPr>
            <w:pStyle w:val="Zpatvpravo"/>
            <w:rPr>
              <w:b/>
            </w:rPr>
          </w:pPr>
          <w:r w:rsidRPr="00DD4862">
            <w:rPr>
              <w:b/>
            </w:rPr>
            <w:t xml:space="preserve">Příloha č. </w:t>
          </w:r>
          <w:r>
            <w:rPr>
              <w:b/>
            </w:rPr>
            <w:t>8</w:t>
          </w:r>
        </w:p>
        <w:p w14:paraId="31628953" w14:textId="77777777" w:rsidR="003316D4" w:rsidRPr="003462EB" w:rsidRDefault="003316D4" w:rsidP="00934B6B">
          <w:pPr>
            <w:pStyle w:val="Zpatvpravo"/>
          </w:pPr>
          <w:r>
            <w:t>Smlouva o dílo</w:t>
          </w:r>
        </w:p>
        <w:p w14:paraId="2C3B0D6B" w14:textId="77777777" w:rsidR="003316D4" w:rsidRPr="003462EB" w:rsidRDefault="003316D4"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1B807C65" w:rsidR="003316D4" w:rsidRPr="009E09BE" w:rsidRDefault="003316D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E521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521C">
            <w:rPr>
              <w:rStyle w:val="slostrnky"/>
              <w:noProof/>
            </w:rPr>
            <w:t>1</w:t>
          </w:r>
          <w:r>
            <w:rPr>
              <w:rStyle w:val="slostrnky"/>
            </w:rPr>
            <w:fldChar w:fldCharType="end"/>
          </w:r>
        </w:p>
      </w:tc>
    </w:tr>
  </w:tbl>
  <w:p w14:paraId="5522624D" w14:textId="77777777" w:rsidR="003316D4" w:rsidRPr="00B8518B" w:rsidRDefault="003316D4"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316D4" w:rsidRPr="003462EB" w14:paraId="17A00C67" w14:textId="77777777" w:rsidTr="00F13FDA">
      <w:tc>
        <w:tcPr>
          <w:tcW w:w="1021" w:type="dxa"/>
          <w:vAlign w:val="bottom"/>
        </w:tcPr>
        <w:p w14:paraId="391F9ADB" w14:textId="7BED74CD" w:rsidR="003316D4" w:rsidRPr="00B8518B" w:rsidRDefault="003316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521C">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E521C">
            <w:rPr>
              <w:rStyle w:val="slostrnky"/>
              <w:noProof/>
            </w:rPr>
            <w:t>4</w:t>
          </w:r>
          <w:r>
            <w:rPr>
              <w:rStyle w:val="slostrnky"/>
            </w:rPr>
            <w:fldChar w:fldCharType="end"/>
          </w:r>
        </w:p>
      </w:tc>
      <w:tc>
        <w:tcPr>
          <w:tcW w:w="0" w:type="auto"/>
          <w:vAlign w:val="bottom"/>
        </w:tcPr>
        <w:p w14:paraId="0C84A86A" w14:textId="09C7F556" w:rsidR="003316D4" w:rsidRPr="00DD4862" w:rsidRDefault="003316D4" w:rsidP="00F13FDA">
          <w:pPr>
            <w:pStyle w:val="Zpatvlevo"/>
            <w:rPr>
              <w:b/>
            </w:rPr>
          </w:pPr>
          <w:r>
            <w:rPr>
              <w:b/>
            </w:rPr>
            <w:t>Příloha č. 10</w:t>
          </w:r>
        </w:p>
        <w:p w14:paraId="583DB0B7" w14:textId="77777777" w:rsidR="003316D4" w:rsidRDefault="003316D4" w:rsidP="00F13FDA">
          <w:pPr>
            <w:pStyle w:val="Zpatvlevo"/>
          </w:pPr>
          <w:r w:rsidRPr="00B41CFD">
            <w:t>Smlouva o dílo</w:t>
          </w:r>
        </w:p>
        <w:p w14:paraId="51B13DE3" w14:textId="77777777" w:rsidR="003316D4" w:rsidRPr="003462EB" w:rsidRDefault="003316D4" w:rsidP="00F13FDA">
          <w:pPr>
            <w:pStyle w:val="Zpatvlevo"/>
          </w:pPr>
          <w:r>
            <w:t>Z</w:t>
          </w:r>
          <w:r w:rsidRPr="00B63BD1">
            <w:t>hotovení Projektové dokumentace a stavby</w:t>
          </w:r>
        </w:p>
      </w:tc>
    </w:tr>
  </w:tbl>
  <w:p w14:paraId="72088436" w14:textId="77777777" w:rsidR="003316D4" w:rsidRPr="00F13FDA" w:rsidRDefault="003316D4">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316D4" w:rsidRPr="009E09BE" w14:paraId="481F7ED1" w14:textId="77777777" w:rsidTr="00934B6B">
      <w:tc>
        <w:tcPr>
          <w:tcW w:w="0" w:type="auto"/>
          <w:tcMar>
            <w:left w:w="0" w:type="dxa"/>
            <w:right w:w="0" w:type="dxa"/>
          </w:tcMar>
          <w:vAlign w:val="bottom"/>
        </w:tcPr>
        <w:p w14:paraId="5F919DFC" w14:textId="77777777" w:rsidR="003316D4" w:rsidRPr="00DD4862" w:rsidRDefault="003316D4" w:rsidP="00934B6B">
          <w:pPr>
            <w:pStyle w:val="Zpatvpravo"/>
            <w:rPr>
              <w:b/>
            </w:rPr>
          </w:pPr>
          <w:r w:rsidRPr="00DD4862">
            <w:rPr>
              <w:b/>
            </w:rPr>
            <w:t xml:space="preserve">Příloha č. </w:t>
          </w:r>
          <w:r>
            <w:rPr>
              <w:b/>
            </w:rPr>
            <w:t>9</w:t>
          </w:r>
        </w:p>
        <w:p w14:paraId="7066BC56" w14:textId="77777777" w:rsidR="003316D4" w:rsidRPr="003462EB" w:rsidRDefault="003316D4" w:rsidP="00934B6B">
          <w:pPr>
            <w:pStyle w:val="Zpatvpravo"/>
          </w:pPr>
          <w:r>
            <w:t>Smlouva o dílo</w:t>
          </w:r>
        </w:p>
        <w:p w14:paraId="30542FBF" w14:textId="77777777" w:rsidR="003316D4" w:rsidRPr="003462EB" w:rsidRDefault="003316D4"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45F453DE" w:rsidR="003316D4" w:rsidRPr="009E09BE" w:rsidRDefault="003316D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E521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521C">
            <w:rPr>
              <w:rStyle w:val="slostrnky"/>
              <w:noProof/>
            </w:rPr>
            <w:t>1</w:t>
          </w:r>
          <w:r>
            <w:rPr>
              <w:rStyle w:val="slostrnky"/>
            </w:rPr>
            <w:fldChar w:fldCharType="end"/>
          </w:r>
        </w:p>
      </w:tc>
    </w:tr>
  </w:tbl>
  <w:p w14:paraId="7B50E386" w14:textId="77777777" w:rsidR="003316D4" w:rsidRPr="00B8518B" w:rsidRDefault="003316D4"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316D4" w:rsidRPr="009E09BE" w14:paraId="6CFE5A53" w14:textId="77777777" w:rsidTr="00934B6B">
      <w:tc>
        <w:tcPr>
          <w:tcW w:w="0" w:type="auto"/>
          <w:tcMar>
            <w:left w:w="0" w:type="dxa"/>
            <w:right w:w="0" w:type="dxa"/>
          </w:tcMar>
          <w:vAlign w:val="bottom"/>
        </w:tcPr>
        <w:p w14:paraId="1415EFFB" w14:textId="6A561E21" w:rsidR="003316D4" w:rsidRPr="00DD4862" w:rsidRDefault="003316D4" w:rsidP="00934B6B">
          <w:pPr>
            <w:pStyle w:val="Zpatvpravo"/>
            <w:rPr>
              <w:b/>
            </w:rPr>
          </w:pPr>
          <w:r w:rsidRPr="00DD4862">
            <w:rPr>
              <w:b/>
            </w:rPr>
            <w:t xml:space="preserve">Příloha č. </w:t>
          </w:r>
          <w:r>
            <w:rPr>
              <w:b/>
            </w:rPr>
            <w:t>10</w:t>
          </w:r>
        </w:p>
        <w:p w14:paraId="28A41979" w14:textId="77777777" w:rsidR="003316D4" w:rsidRPr="003462EB" w:rsidRDefault="003316D4" w:rsidP="00934B6B">
          <w:pPr>
            <w:pStyle w:val="Zpatvpravo"/>
          </w:pPr>
          <w:r>
            <w:t>Smlouva o dílo</w:t>
          </w:r>
        </w:p>
        <w:p w14:paraId="3A71EDA8" w14:textId="77777777" w:rsidR="003316D4" w:rsidRPr="003462EB" w:rsidRDefault="003316D4"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59E4A647" w:rsidR="003316D4" w:rsidRPr="009E09BE" w:rsidRDefault="003316D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E521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521C">
            <w:rPr>
              <w:rStyle w:val="slostrnky"/>
              <w:noProof/>
            </w:rPr>
            <w:t>4</w:t>
          </w:r>
          <w:r>
            <w:rPr>
              <w:rStyle w:val="slostrnky"/>
            </w:rPr>
            <w:fldChar w:fldCharType="end"/>
          </w:r>
        </w:p>
      </w:tc>
    </w:tr>
  </w:tbl>
  <w:p w14:paraId="74DC007C" w14:textId="77777777" w:rsidR="003316D4" w:rsidRPr="00B8518B" w:rsidRDefault="003316D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3316D4" w:rsidRDefault="003316D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316D4" w:rsidRPr="009E09BE" w14:paraId="640C53A3" w14:textId="77777777" w:rsidTr="00934B6B">
      <w:tc>
        <w:tcPr>
          <w:tcW w:w="0" w:type="auto"/>
          <w:tcMar>
            <w:left w:w="0" w:type="dxa"/>
            <w:right w:w="0" w:type="dxa"/>
          </w:tcMar>
          <w:vAlign w:val="bottom"/>
        </w:tcPr>
        <w:p w14:paraId="1F3DDB04" w14:textId="77777777" w:rsidR="003316D4" w:rsidRPr="00DD4862" w:rsidRDefault="003316D4" w:rsidP="00934B6B">
          <w:pPr>
            <w:pStyle w:val="Zpatvpravo"/>
            <w:rPr>
              <w:b/>
            </w:rPr>
          </w:pPr>
          <w:r w:rsidRPr="00DD4862">
            <w:rPr>
              <w:b/>
            </w:rPr>
            <w:t>Příloha č. 1</w:t>
          </w:r>
        </w:p>
        <w:p w14:paraId="2307E66C" w14:textId="77777777" w:rsidR="003316D4" w:rsidRPr="003462EB" w:rsidRDefault="003316D4" w:rsidP="00934B6B">
          <w:pPr>
            <w:pStyle w:val="Zpatvpravo"/>
          </w:pPr>
          <w:r>
            <w:t>Smlouva o dílo</w:t>
          </w:r>
        </w:p>
        <w:p w14:paraId="011F7908" w14:textId="77777777" w:rsidR="003316D4" w:rsidRPr="003462EB" w:rsidRDefault="003316D4"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0583E66D" w:rsidR="003316D4" w:rsidRPr="009E09BE" w:rsidRDefault="003316D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E521C">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521C">
            <w:rPr>
              <w:rStyle w:val="slostrnky"/>
              <w:noProof/>
            </w:rPr>
            <w:t>10</w:t>
          </w:r>
          <w:r>
            <w:rPr>
              <w:rStyle w:val="slostrnky"/>
            </w:rPr>
            <w:fldChar w:fldCharType="end"/>
          </w:r>
        </w:p>
      </w:tc>
    </w:tr>
  </w:tbl>
  <w:p w14:paraId="47F1712A" w14:textId="77777777" w:rsidR="003316D4" w:rsidRPr="00B8518B" w:rsidRDefault="003316D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316D4" w:rsidRPr="003462EB" w14:paraId="0BBEB616" w14:textId="77777777" w:rsidTr="00F13FDA">
      <w:tc>
        <w:tcPr>
          <w:tcW w:w="1021" w:type="dxa"/>
          <w:vAlign w:val="bottom"/>
        </w:tcPr>
        <w:p w14:paraId="6D2FDC0A" w14:textId="77777777" w:rsidR="003316D4" w:rsidRPr="00B8518B" w:rsidRDefault="003316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3316D4" w:rsidRPr="00DD4862" w:rsidRDefault="003316D4" w:rsidP="00F13FDA">
          <w:pPr>
            <w:pStyle w:val="Zpatvlevo"/>
            <w:rPr>
              <w:b/>
            </w:rPr>
          </w:pPr>
          <w:r>
            <w:rPr>
              <w:b/>
            </w:rPr>
            <w:t>Příloha č. 2</w:t>
          </w:r>
        </w:p>
        <w:p w14:paraId="49286FA0" w14:textId="77777777" w:rsidR="003316D4" w:rsidRDefault="003316D4" w:rsidP="00F13FDA">
          <w:pPr>
            <w:pStyle w:val="Zpatvlevo"/>
          </w:pPr>
          <w:r w:rsidRPr="00B41CFD">
            <w:t>Smlouva o dílo</w:t>
          </w:r>
        </w:p>
        <w:p w14:paraId="2F4F2EAF" w14:textId="77777777" w:rsidR="003316D4" w:rsidRPr="003462EB" w:rsidRDefault="003316D4" w:rsidP="00F13FDA">
          <w:pPr>
            <w:pStyle w:val="Zpatvlevo"/>
          </w:pPr>
          <w:r>
            <w:t>Z</w:t>
          </w:r>
          <w:r w:rsidRPr="00B63BD1">
            <w:t>hotovení Projektové dokumentace a stavby</w:t>
          </w:r>
        </w:p>
      </w:tc>
    </w:tr>
  </w:tbl>
  <w:p w14:paraId="2E5C1A8C" w14:textId="77777777" w:rsidR="003316D4" w:rsidRPr="00F13FDA" w:rsidRDefault="003316D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316D4" w:rsidRPr="009E09BE" w14:paraId="39F222F1" w14:textId="77777777" w:rsidTr="00934B6B">
      <w:tc>
        <w:tcPr>
          <w:tcW w:w="0" w:type="auto"/>
          <w:tcMar>
            <w:left w:w="0" w:type="dxa"/>
            <w:right w:w="0" w:type="dxa"/>
          </w:tcMar>
          <w:vAlign w:val="bottom"/>
        </w:tcPr>
        <w:p w14:paraId="45B7265B" w14:textId="77777777" w:rsidR="003316D4" w:rsidRPr="00DD4862" w:rsidRDefault="003316D4" w:rsidP="00934B6B">
          <w:pPr>
            <w:pStyle w:val="Zpatvpravo"/>
            <w:rPr>
              <w:b/>
            </w:rPr>
          </w:pPr>
          <w:r w:rsidRPr="00DD4862">
            <w:rPr>
              <w:b/>
            </w:rPr>
            <w:t>Příloha č. 2</w:t>
          </w:r>
        </w:p>
        <w:p w14:paraId="1E47570A" w14:textId="77777777" w:rsidR="003316D4" w:rsidRPr="003462EB" w:rsidRDefault="003316D4" w:rsidP="00934B6B">
          <w:pPr>
            <w:pStyle w:val="Zpatvpravo"/>
          </w:pPr>
          <w:r>
            <w:t>Smlouva o dílo</w:t>
          </w:r>
        </w:p>
        <w:p w14:paraId="31E2D647" w14:textId="77777777" w:rsidR="003316D4" w:rsidRPr="003462EB" w:rsidRDefault="003316D4"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2AF195EB" w:rsidR="003316D4" w:rsidRPr="009E09BE" w:rsidRDefault="003316D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E521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521C">
            <w:rPr>
              <w:rStyle w:val="slostrnky"/>
              <w:noProof/>
            </w:rPr>
            <w:t>1</w:t>
          </w:r>
          <w:r>
            <w:rPr>
              <w:rStyle w:val="slostrnky"/>
            </w:rPr>
            <w:fldChar w:fldCharType="end"/>
          </w:r>
        </w:p>
      </w:tc>
    </w:tr>
  </w:tbl>
  <w:p w14:paraId="19334840" w14:textId="77777777" w:rsidR="003316D4" w:rsidRPr="00B8518B" w:rsidRDefault="003316D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316D4" w:rsidRPr="003462EB" w14:paraId="5F7BD0FA" w14:textId="77777777" w:rsidTr="00F13FDA">
      <w:tc>
        <w:tcPr>
          <w:tcW w:w="1021" w:type="dxa"/>
          <w:vAlign w:val="bottom"/>
        </w:tcPr>
        <w:p w14:paraId="6ED25A52" w14:textId="77777777" w:rsidR="003316D4" w:rsidRPr="00B8518B" w:rsidRDefault="003316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3316D4" w:rsidRPr="00DD4862" w:rsidRDefault="003316D4" w:rsidP="00F13FDA">
          <w:pPr>
            <w:pStyle w:val="Zpatvlevo"/>
            <w:rPr>
              <w:b/>
            </w:rPr>
          </w:pPr>
          <w:r>
            <w:rPr>
              <w:b/>
            </w:rPr>
            <w:t>Příloha č. 3</w:t>
          </w:r>
        </w:p>
        <w:p w14:paraId="2507A82B" w14:textId="77777777" w:rsidR="003316D4" w:rsidRDefault="003316D4" w:rsidP="00F13FDA">
          <w:pPr>
            <w:pStyle w:val="Zpatvlevo"/>
          </w:pPr>
          <w:r w:rsidRPr="00B41CFD">
            <w:t>Smlouva o dílo</w:t>
          </w:r>
        </w:p>
        <w:p w14:paraId="31CB4DFE" w14:textId="77777777" w:rsidR="003316D4" w:rsidRPr="003462EB" w:rsidRDefault="003316D4" w:rsidP="00F13FDA">
          <w:pPr>
            <w:pStyle w:val="Zpatvlevo"/>
          </w:pPr>
          <w:r>
            <w:t>Z</w:t>
          </w:r>
          <w:r w:rsidRPr="00B63BD1">
            <w:t>hotovení Projektové dokumentace a stavby</w:t>
          </w:r>
        </w:p>
      </w:tc>
    </w:tr>
  </w:tbl>
  <w:p w14:paraId="2C0D0081" w14:textId="77777777" w:rsidR="003316D4" w:rsidRPr="00F13FDA" w:rsidRDefault="003316D4">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316D4" w:rsidRPr="009E09BE" w14:paraId="1724B44A" w14:textId="77777777" w:rsidTr="00934B6B">
      <w:tc>
        <w:tcPr>
          <w:tcW w:w="0" w:type="auto"/>
          <w:tcMar>
            <w:left w:w="0" w:type="dxa"/>
            <w:right w:w="0" w:type="dxa"/>
          </w:tcMar>
          <w:vAlign w:val="bottom"/>
        </w:tcPr>
        <w:p w14:paraId="6BCA8218" w14:textId="77777777" w:rsidR="003316D4" w:rsidRPr="00DD4862" w:rsidRDefault="003316D4" w:rsidP="00934B6B">
          <w:pPr>
            <w:pStyle w:val="Zpatvpravo"/>
            <w:rPr>
              <w:b/>
            </w:rPr>
          </w:pPr>
          <w:r w:rsidRPr="00DD4862">
            <w:rPr>
              <w:b/>
            </w:rPr>
            <w:t xml:space="preserve">Příloha č. </w:t>
          </w:r>
          <w:r>
            <w:rPr>
              <w:b/>
            </w:rPr>
            <w:t>3</w:t>
          </w:r>
        </w:p>
        <w:p w14:paraId="52EDCD13" w14:textId="77777777" w:rsidR="003316D4" w:rsidRPr="003462EB" w:rsidRDefault="003316D4" w:rsidP="00934B6B">
          <w:pPr>
            <w:pStyle w:val="Zpatvpravo"/>
          </w:pPr>
          <w:r>
            <w:t>Smlouva o dílo</w:t>
          </w:r>
        </w:p>
        <w:p w14:paraId="07E14393" w14:textId="77777777" w:rsidR="003316D4" w:rsidRPr="003462EB" w:rsidRDefault="003316D4"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2BE92A9A" w:rsidR="003316D4" w:rsidRPr="009E09BE" w:rsidRDefault="003316D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E521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521C">
            <w:rPr>
              <w:rStyle w:val="slostrnky"/>
              <w:noProof/>
            </w:rPr>
            <w:t>1</w:t>
          </w:r>
          <w:r>
            <w:rPr>
              <w:rStyle w:val="slostrnky"/>
            </w:rPr>
            <w:fldChar w:fldCharType="end"/>
          </w:r>
        </w:p>
      </w:tc>
    </w:tr>
  </w:tbl>
  <w:p w14:paraId="762526CA" w14:textId="77777777" w:rsidR="003316D4" w:rsidRPr="00B8518B" w:rsidRDefault="003316D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316D4" w:rsidRPr="003462EB" w14:paraId="178176A4" w14:textId="77777777" w:rsidTr="00F13FDA">
      <w:tc>
        <w:tcPr>
          <w:tcW w:w="1021" w:type="dxa"/>
          <w:vAlign w:val="bottom"/>
        </w:tcPr>
        <w:p w14:paraId="74A79D6D" w14:textId="77777777" w:rsidR="003316D4" w:rsidRPr="00B8518B" w:rsidRDefault="003316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3316D4" w:rsidRPr="00DD4862" w:rsidRDefault="003316D4" w:rsidP="00F13FDA">
          <w:pPr>
            <w:pStyle w:val="Zpatvlevo"/>
            <w:rPr>
              <w:b/>
            </w:rPr>
          </w:pPr>
          <w:r>
            <w:rPr>
              <w:b/>
            </w:rPr>
            <w:t>Příloha č. 4</w:t>
          </w:r>
        </w:p>
        <w:p w14:paraId="485C5726" w14:textId="77777777" w:rsidR="003316D4" w:rsidRDefault="003316D4" w:rsidP="00F13FDA">
          <w:pPr>
            <w:pStyle w:val="Zpatvlevo"/>
          </w:pPr>
          <w:r w:rsidRPr="00B41CFD">
            <w:t>Smlouva o dílo</w:t>
          </w:r>
        </w:p>
        <w:p w14:paraId="1988285F" w14:textId="77777777" w:rsidR="003316D4" w:rsidRPr="003462EB" w:rsidRDefault="003316D4" w:rsidP="00F13FDA">
          <w:pPr>
            <w:pStyle w:val="Zpatvlevo"/>
          </w:pPr>
          <w:r>
            <w:t>Z</w:t>
          </w:r>
          <w:r w:rsidRPr="00B63BD1">
            <w:t>hotovení Projektové dokumentace a stavby</w:t>
          </w:r>
        </w:p>
      </w:tc>
    </w:tr>
  </w:tbl>
  <w:p w14:paraId="5CB138E9" w14:textId="77777777" w:rsidR="003316D4" w:rsidRPr="00F13FDA" w:rsidRDefault="003316D4">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316D4" w:rsidRPr="009E09BE" w14:paraId="6642596F" w14:textId="77777777" w:rsidTr="00934B6B">
      <w:tc>
        <w:tcPr>
          <w:tcW w:w="0" w:type="auto"/>
          <w:tcMar>
            <w:left w:w="0" w:type="dxa"/>
            <w:right w:w="0" w:type="dxa"/>
          </w:tcMar>
          <w:vAlign w:val="bottom"/>
        </w:tcPr>
        <w:p w14:paraId="779B97E4" w14:textId="77777777" w:rsidR="003316D4" w:rsidRPr="00DD4862" w:rsidRDefault="003316D4" w:rsidP="00934B6B">
          <w:pPr>
            <w:pStyle w:val="Zpatvpravo"/>
            <w:rPr>
              <w:b/>
            </w:rPr>
          </w:pPr>
          <w:r w:rsidRPr="00DD4862">
            <w:rPr>
              <w:b/>
            </w:rPr>
            <w:t xml:space="preserve">Příloha č. </w:t>
          </w:r>
          <w:r>
            <w:rPr>
              <w:b/>
            </w:rPr>
            <w:t>4</w:t>
          </w:r>
        </w:p>
        <w:p w14:paraId="271EEA9C" w14:textId="77777777" w:rsidR="003316D4" w:rsidRPr="003462EB" w:rsidRDefault="003316D4" w:rsidP="00934B6B">
          <w:pPr>
            <w:pStyle w:val="Zpatvpravo"/>
          </w:pPr>
          <w:r>
            <w:t>Smlouva o dílo</w:t>
          </w:r>
        </w:p>
        <w:p w14:paraId="681B21FC" w14:textId="77777777" w:rsidR="003316D4" w:rsidRPr="003462EB" w:rsidRDefault="003316D4"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320B4ABF" w:rsidR="003316D4" w:rsidRPr="009E09BE" w:rsidRDefault="003316D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E521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521C">
            <w:rPr>
              <w:rStyle w:val="slostrnky"/>
              <w:noProof/>
            </w:rPr>
            <w:t>1</w:t>
          </w:r>
          <w:r>
            <w:rPr>
              <w:rStyle w:val="slostrnky"/>
            </w:rPr>
            <w:fldChar w:fldCharType="end"/>
          </w:r>
        </w:p>
      </w:tc>
    </w:tr>
  </w:tbl>
  <w:p w14:paraId="1A6DDA75" w14:textId="77777777" w:rsidR="003316D4" w:rsidRPr="00B8518B" w:rsidRDefault="003316D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316D4" w:rsidRPr="003462EB" w14:paraId="3B5DA880" w14:textId="77777777" w:rsidTr="00F13FDA">
      <w:tc>
        <w:tcPr>
          <w:tcW w:w="1021" w:type="dxa"/>
          <w:vAlign w:val="bottom"/>
        </w:tcPr>
        <w:p w14:paraId="73EB134A" w14:textId="0BF92096" w:rsidR="003316D4" w:rsidRPr="00B8518B" w:rsidRDefault="003316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757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D7573">
            <w:rPr>
              <w:rStyle w:val="slostrnky"/>
              <w:noProof/>
            </w:rPr>
            <w:t>2</w:t>
          </w:r>
          <w:r>
            <w:rPr>
              <w:rStyle w:val="slostrnky"/>
            </w:rPr>
            <w:fldChar w:fldCharType="end"/>
          </w:r>
        </w:p>
      </w:tc>
      <w:tc>
        <w:tcPr>
          <w:tcW w:w="0" w:type="auto"/>
          <w:vAlign w:val="bottom"/>
        </w:tcPr>
        <w:p w14:paraId="1C4FFA91" w14:textId="77777777" w:rsidR="003316D4" w:rsidRPr="00DD4862" w:rsidRDefault="003316D4" w:rsidP="00F13FDA">
          <w:pPr>
            <w:pStyle w:val="Zpatvlevo"/>
            <w:rPr>
              <w:b/>
            </w:rPr>
          </w:pPr>
          <w:r>
            <w:rPr>
              <w:b/>
            </w:rPr>
            <w:t>Příloha č. 5</w:t>
          </w:r>
        </w:p>
        <w:p w14:paraId="434C49BE" w14:textId="77777777" w:rsidR="003316D4" w:rsidRDefault="003316D4" w:rsidP="00F13FDA">
          <w:pPr>
            <w:pStyle w:val="Zpatvlevo"/>
          </w:pPr>
          <w:r w:rsidRPr="00B41CFD">
            <w:t>Smlouva o dílo</w:t>
          </w:r>
        </w:p>
        <w:p w14:paraId="60B5D949" w14:textId="77777777" w:rsidR="003316D4" w:rsidRPr="003462EB" w:rsidRDefault="003316D4" w:rsidP="00F13FDA">
          <w:pPr>
            <w:pStyle w:val="Zpatvlevo"/>
          </w:pPr>
          <w:r>
            <w:t>Z</w:t>
          </w:r>
          <w:r w:rsidRPr="00B63BD1">
            <w:t>hotovení Projektové dokumentace a stavby</w:t>
          </w:r>
        </w:p>
      </w:tc>
    </w:tr>
  </w:tbl>
  <w:p w14:paraId="13160E52" w14:textId="77777777" w:rsidR="003316D4" w:rsidRPr="00F13FDA" w:rsidRDefault="003316D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A382B1" w14:textId="77777777" w:rsidR="00D40AD1" w:rsidRDefault="00D40AD1" w:rsidP="00962258">
      <w:pPr>
        <w:spacing w:after="0" w:line="240" w:lineRule="auto"/>
      </w:pPr>
      <w:r>
        <w:separator/>
      </w:r>
    </w:p>
  </w:footnote>
  <w:footnote w:type="continuationSeparator" w:id="0">
    <w:p w14:paraId="23130144" w14:textId="77777777" w:rsidR="00D40AD1" w:rsidRDefault="00D40AD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10C1C" w14:textId="282FA0FD" w:rsidR="003316D4" w:rsidRDefault="003316D4">
    <w:pPr>
      <w:pStyle w:val="Zhlav"/>
      <w:rPr>
        <w:sz w:val="8"/>
        <w:szCs w:val="8"/>
      </w:rPr>
    </w:pPr>
  </w:p>
  <w:p w14:paraId="463FCD58" w14:textId="1A392E06" w:rsidR="003316D4" w:rsidRDefault="003316D4">
    <w:pPr>
      <w:pStyle w:val="Zhlav"/>
      <w:rPr>
        <w:sz w:val="8"/>
        <w:szCs w:val="8"/>
      </w:rPr>
    </w:pPr>
  </w:p>
  <w:p w14:paraId="1EA75E6B" w14:textId="7B8EB4FC" w:rsidR="003316D4" w:rsidRDefault="003316D4">
    <w:pPr>
      <w:pStyle w:val="Zhlav"/>
      <w:rPr>
        <w:sz w:val="8"/>
        <w:szCs w:val="8"/>
      </w:rPr>
    </w:pPr>
  </w:p>
  <w:p w14:paraId="2CC22F05" w14:textId="708F25E3" w:rsidR="003316D4" w:rsidRDefault="003316D4">
    <w:pPr>
      <w:pStyle w:val="Zhlav"/>
      <w:rPr>
        <w:sz w:val="8"/>
        <w:szCs w:val="8"/>
      </w:rPr>
    </w:pPr>
  </w:p>
  <w:p w14:paraId="3EAD5A65" w14:textId="06049404" w:rsidR="003316D4" w:rsidRDefault="003316D4">
    <w:pPr>
      <w:pStyle w:val="Zhlav"/>
      <w:rPr>
        <w:sz w:val="8"/>
        <w:szCs w:val="8"/>
      </w:rPr>
    </w:pPr>
  </w:p>
  <w:p w14:paraId="78AF0E01" w14:textId="289CF610" w:rsidR="003316D4" w:rsidRDefault="003316D4">
    <w:pPr>
      <w:pStyle w:val="Zhlav"/>
      <w:rPr>
        <w:sz w:val="8"/>
        <w:szCs w:val="8"/>
      </w:rPr>
    </w:pPr>
  </w:p>
  <w:p w14:paraId="28988B25" w14:textId="2EA4D35D" w:rsidR="003316D4" w:rsidRDefault="003316D4">
    <w:pPr>
      <w:pStyle w:val="Zhlav"/>
      <w:rPr>
        <w:sz w:val="8"/>
        <w:szCs w:val="8"/>
      </w:rPr>
    </w:pPr>
  </w:p>
  <w:p w14:paraId="044D743A" w14:textId="0307265F" w:rsidR="003316D4" w:rsidRDefault="003316D4">
    <w:pPr>
      <w:pStyle w:val="Zhlav"/>
      <w:rPr>
        <w:sz w:val="8"/>
        <w:szCs w:val="8"/>
      </w:rPr>
    </w:pPr>
  </w:p>
  <w:p w14:paraId="4457AB2E" w14:textId="77777777" w:rsidR="003316D4" w:rsidRDefault="003316D4">
    <w:pPr>
      <w:pStyle w:val="Zhlav"/>
      <w:rPr>
        <w:sz w:val="8"/>
        <w:szCs w:val="8"/>
      </w:rPr>
    </w:pPr>
  </w:p>
  <w:p w14:paraId="3076549C" w14:textId="77777777" w:rsidR="003316D4" w:rsidRDefault="003316D4">
    <w:pPr>
      <w:pStyle w:val="Zhlav"/>
      <w:rPr>
        <w:sz w:val="8"/>
        <w:szCs w:val="8"/>
      </w:rPr>
    </w:pPr>
  </w:p>
  <w:p w14:paraId="28C67421" w14:textId="77777777" w:rsidR="003316D4" w:rsidRDefault="003316D4">
    <w:pPr>
      <w:pStyle w:val="Zhlav"/>
      <w:rPr>
        <w:sz w:val="8"/>
        <w:szCs w:val="8"/>
      </w:rPr>
    </w:pPr>
  </w:p>
  <w:p w14:paraId="0B64625A" w14:textId="219D40AA" w:rsidR="003316D4" w:rsidRPr="00D6163D" w:rsidRDefault="003316D4">
    <w:pPr>
      <w:pStyle w:val="Zhlav"/>
      <w:rPr>
        <w:sz w:val="8"/>
        <w:szCs w:val="8"/>
      </w:rPr>
    </w:pPr>
    <w:r>
      <w:rPr>
        <w:noProof/>
        <w:lang w:eastAsia="cs-CZ"/>
      </w:rPr>
      <w:drawing>
        <wp:anchor distT="0" distB="0" distL="114300" distR="114300" simplePos="0" relativeHeight="251659264" behindDoc="0" locked="1" layoutInCell="1" allowOverlap="1" wp14:anchorId="209ECDE8" wp14:editId="074E07FD">
          <wp:simplePos x="0" y="0"/>
          <wp:positionH relativeFrom="column">
            <wp:posOffset>0</wp:posOffset>
          </wp:positionH>
          <wp:positionV relativeFrom="page">
            <wp:posOffset>377190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3316D4" w:rsidRPr="00D6163D" w:rsidRDefault="003316D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3316D4" w:rsidRPr="00D6163D" w:rsidRDefault="003316D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3316D4" w:rsidRPr="00D6163D" w:rsidRDefault="003316D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3316D4" w:rsidRPr="00D6163D" w:rsidRDefault="003316D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3316D4" w:rsidRPr="00D6163D" w:rsidRDefault="003316D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3316D4" w:rsidRPr="00D6163D" w:rsidRDefault="003316D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3316D4" w:rsidRPr="00D6163D" w:rsidRDefault="003316D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6A52" w14:textId="77777777" w:rsidR="003316D4" w:rsidRPr="00D6163D" w:rsidRDefault="003316D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C54554E"/>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243A24"/>
    <w:multiLevelType w:val="hybridMultilevel"/>
    <w:tmpl w:val="78721A1E"/>
    <w:lvl w:ilvl="0" w:tplc="C0ECD1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74D3F98"/>
    <w:multiLevelType w:val="hybridMultilevel"/>
    <w:tmpl w:val="B5AAEEFC"/>
    <w:lvl w:ilvl="0" w:tplc="8676C7D4">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40DD30FF"/>
    <w:multiLevelType w:val="hybridMultilevel"/>
    <w:tmpl w:val="DAFA4FCE"/>
    <w:lvl w:ilvl="0" w:tplc="A0EAC87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1"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4"/>
  </w:num>
  <w:num w:numId="4">
    <w:abstractNumId w:val="6"/>
  </w:num>
  <w:num w:numId="5">
    <w:abstractNumId w:val="7"/>
  </w:num>
  <w:num w:numId="6">
    <w:abstractNumId w:val="0"/>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3"/>
  </w:num>
  <w:num w:numId="11">
    <w:abstractNumId w:val="16"/>
  </w:num>
  <w:num w:numId="12">
    <w:abstractNumId w:val="7"/>
  </w:num>
  <w:num w:numId="13">
    <w:abstractNumId w:val="11"/>
  </w:num>
  <w:num w:numId="14">
    <w:abstractNumId w:val="12"/>
  </w:num>
  <w:num w:numId="15">
    <w:abstractNumId w:val="0"/>
  </w:num>
  <w:num w:numId="16">
    <w:abstractNumId w:val="3"/>
  </w:num>
  <w:num w:numId="17">
    <w:abstractNumId w:val="15"/>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9"/>
  </w:num>
  <w:num w:numId="23">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79D0"/>
    <w:rsid w:val="000171B7"/>
    <w:rsid w:val="00017849"/>
    <w:rsid w:val="00017F3C"/>
    <w:rsid w:val="00022F72"/>
    <w:rsid w:val="00037A20"/>
    <w:rsid w:val="00041EC8"/>
    <w:rsid w:val="000432C2"/>
    <w:rsid w:val="0004706B"/>
    <w:rsid w:val="0006588D"/>
    <w:rsid w:val="00067A5E"/>
    <w:rsid w:val="000719BB"/>
    <w:rsid w:val="00072A65"/>
    <w:rsid w:val="00072C1E"/>
    <w:rsid w:val="000A1915"/>
    <w:rsid w:val="000B24F9"/>
    <w:rsid w:val="000B3A74"/>
    <w:rsid w:val="000B4EB8"/>
    <w:rsid w:val="000C2D3C"/>
    <w:rsid w:val="000C41F2"/>
    <w:rsid w:val="000C4EB8"/>
    <w:rsid w:val="000C5F6E"/>
    <w:rsid w:val="000C7162"/>
    <w:rsid w:val="000C7DA9"/>
    <w:rsid w:val="000D22C4"/>
    <w:rsid w:val="000D27D1"/>
    <w:rsid w:val="000E1A7F"/>
    <w:rsid w:val="000E521C"/>
    <w:rsid w:val="000E5E65"/>
    <w:rsid w:val="000E65EA"/>
    <w:rsid w:val="000F395B"/>
    <w:rsid w:val="000F78A6"/>
    <w:rsid w:val="00105B99"/>
    <w:rsid w:val="00106CD8"/>
    <w:rsid w:val="00110085"/>
    <w:rsid w:val="00112864"/>
    <w:rsid w:val="00114472"/>
    <w:rsid w:val="00114988"/>
    <w:rsid w:val="00115069"/>
    <w:rsid w:val="001150F2"/>
    <w:rsid w:val="00121517"/>
    <w:rsid w:val="00124A35"/>
    <w:rsid w:val="00133726"/>
    <w:rsid w:val="00143EC0"/>
    <w:rsid w:val="001449F5"/>
    <w:rsid w:val="001511CC"/>
    <w:rsid w:val="00155EB3"/>
    <w:rsid w:val="001656A2"/>
    <w:rsid w:val="00165977"/>
    <w:rsid w:val="00170EC5"/>
    <w:rsid w:val="00173349"/>
    <w:rsid w:val="00173878"/>
    <w:rsid w:val="00173A70"/>
    <w:rsid w:val="001747C1"/>
    <w:rsid w:val="00177D6B"/>
    <w:rsid w:val="00182075"/>
    <w:rsid w:val="00183FBA"/>
    <w:rsid w:val="00187660"/>
    <w:rsid w:val="00191F90"/>
    <w:rsid w:val="001A14B8"/>
    <w:rsid w:val="001B0C6A"/>
    <w:rsid w:val="001B4E74"/>
    <w:rsid w:val="001C5817"/>
    <w:rsid w:val="001C645F"/>
    <w:rsid w:val="001C68BE"/>
    <w:rsid w:val="001E4BCC"/>
    <w:rsid w:val="001E5798"/>
    <w:rsid w:val="001E678E"/>
    <w:rsid w:val="001F518E"/>
    <w:rsid w:val="00200D1E"/>
    <w:rsid w:val="002038D5"/>
    <w:rsid w:val="002071BB"/>
    <w:rsid w:val="00207DF5"/>
    <w:rsid w:val="002148EE"/>
    <w:rsid w:val="00216535"/>
    <w:rsid w:val="00225027"/>
    <w:rsid w:val="00225167"/>
    <w:rsid w:val="00225674"/>
    <w:rsid w:val="002333E5"/>
    <w:rsid w:val="002346D9"/>
    <w:rsid w:val="00237604"/>
    <w:rsid w:val="00237B02"/>
    <w:rsid w:val="00240243"/>
    <w:rsid w:val="00240B81"/>
    <w:rsid w:val="00247D01"/>
    <w:rsid w:val="00252206"/>
    <w:rsid w:val="00255B10"/>
    <w:rsid w:val="00261A5B"/>
    <w:rsid w:val="00262E5B"/>
    <w:rsid w:val="00276288"/>
    <w:rsid w:val="00276AFE"/>
    <w:rsid w:val="00284B29"/>
    <w:rsid w:val="00284E95"/>
    <w:rsid w:val="00285ED8"/>
    <w:rsid w:val="00286E07"/>
    <w:rsid w:val="002A3B57"/>
    <w:rsid w:val="002B0E63"/>
    <w:rsid w:val="002B4972"/>
    <w:rsid w:val="002C31BF"/>
    <w:rsid w:val="002D1625"/>
    <w:rsid w:val="002D3591"/>
    <w:rsid w:val="002D6EE5"/>
    <w:rsid w:val="002D7573"/>
    <w:rsid w:val="002D7FD6"/>
    <w:rsid w:val="002E0CD7"/>
    <w:rsid w:val="002E0CFB"/>
    <w:rsid w:val="002E5C7B"/>
    <w:rsid w:val="002F2DC5"/>
    <w:rsid w:val="002F4333"/>
    <w:rsid w:val="002F52D1"/>
    <w:rsid w:val="0030003A"/>
    <w:rsid w:val="00302A76"/>
    <w:rsid w:val="00307320"/>
    <w:rsid w:val="00310622"/>
    <w:rsid w:val="003149C0"/>
    <w:rsid w:val="00327EEF"/>
    <w:rsid w:val="003316D4"/>
    <w:rsid w:val="00331951"/>
    <w:rsid w:val="0033239F"/>
    <w:rsid w:val="0034274B"/>
    <w:rsid w:val="00342DC7"/>
    <w:rsid w:val="0034719F"/>
    <w:rsid w:val="00350A35"/>
    <w:rsid w:val="00350ACA"/>
    <w:rsid w:val="00356D03"/>
    <w:rsid w:val="003571D8"/>
    <w:rsid w:val="00357BC6"/>
    <w:rsid w:val="00361422"/>
    <w:rsid w:val="003645C4"/>
    <w:rsid w:val="0037545D"/>
    <w:rsid w:val="0039231C"/>
    <w:rsid w:val="00392910"/>
    <w:rsid w:val="00392EB6"/>
    <w:rsid w:val="00394474"/>
    <w:rsid w:val="003956C6"/>
    <w:rsid w:val="003B23D6"/>
    <w:rsid w:val="003C33F2"/>
    <w:rsid w:val="003D0850"/>
    <w:rsid w:val="003D6859"/>
    <w:rsid w:val="003D756E"/>
    <w:rsid w:val="003E420D"/>
    <w:rsid w:val="003E4C13"/>
    <w:rsid w:val="00401D55"/>
    <w:rsid w:val="004078F3"/>
    <w:rsid w:val="004160CB"/>
    <w:rsid w:val="00427794"/>
    <w:rsid w:val="004328E4"/>
    <w:rsid w:val="00442FBA"/>
    <w:rsid w:val="004441C3"/>
    <w:rsid w:val="00450F07"/>
    <w:rsid w:val="00450F44"/>
    <w:rsid w:val="00453CD3"/>
    <w:rsid w:val="00455CE8"/>
    <w:rsid w:val="00460660"/>
    <w:rsid w:val="00464BA9"/>
    <w:rsid w:val="00471448"/>
    <w:rsid w:val="00483969"/>
    <w:rsid w:val="00485CEE"/>
    <w:rsid w:val="00486107"/>
    <w:rsid w:val="00491827"/>
    <w:rsid w:val="004A17ED"/>
    <w:rsid w:val="004B4299"/>
    <w:rsid w:val="004C1D56"/>
    <w:rsid w:val="004C35AB"/>
    <w:rsid w:val="004C4399"/>
    <w:rsid w:val="004C787C"/>
    <w:rsid w:val="004D09FB"/>
    <w:rsid w:val="004D395E"/>
    <w:rsid w:val="004E6233"/>
    <w:rsid w:val="004E7A1F"/>
    <w:rsid w:val="004F4B9B"/>
    <w:rsid w:val="00500460"/>
    <w:rsid w:val="00500E0F"/>
    <w:rsid w:val="00502690"/>
    <w:rsid w:val="0050510F"/>
    <w:rsid w:val="0050666E"/>
    <w:rsid w:val="00511AB9"/>
    <w:rsid w:val="00515632"/>
    <w:rsid w:val="00523BB5"/>
    <w:rsid w:val="00523EA7"/>
    <w:rsid w:val="005406EB"/>
    <w:rsid w:val="00541F3E"/>
    <w:rsid w:val="00544816"/>
    <w:rsid w:val="00553375"/>
    <w:rsid w:val="00555884"/>
    <w:rsid w:val="005614AC"/>
    <w:rsid w:val="0056278A"/>
    <w:rsid w:val="005736B7"/>
    <w:rsid w:val="00575E5A"/>
    <w:rsid w:val="0057614D"/>
    <w:rsid w:val="00580245"/>
    <w:rsid w:val="00582A82"/>
    <w:rsid w:val="00590C91"/>
    <w:rsid w:val="005A1F44"/>
    <w:rsid w:val="005A320D"/>
    <w:rsid w:val="005B778D"/>
    <w:rsid w:val="005C090A"/>
    <w:rsid w:val="005C3667"/>
    <w:rsid w:val="005D3C39"/>
    <w:rsid w:val="005D6794"/>
    <w:rsid w:val="005D7944"/>
    <w:rsid w:val="005D7B1B"/>
    <w:rsid w:val="005E211A"/>
    <w:rsid w:val="005E22EE"/>
    <w:rsid w:val="005E2F93"/>
    <w:rsid w:val="005E5AE7"/>
    <w:rsid w:val="005E7125"/>
    <w:rsid w:val="005F14BD"/>
    <w:rsid w:val="005F3A8C"/>
    <w:rsid w:val="005F5564"/>
    <w:rsid w:val="00600ECE"/>
    <w:rsid w:val="00600FA0"/>
    <w:rsid w:val="00601A8C"/>
    <w:rsid w:val="0061068E"/>
    <w:rsid w:val="006115D3"/>
    <w:rsid w:val="00623FDC"/>
    <w:rsid w:val="00633208"/>
    <w:rsid w:val="00643E15"/>
    <w:rsid w:val="00653EB8"/>
    <w:rsid w:val="0065610E"/>
    <w:rsid w:val="00660AD3"/>
    <w:rsid w:val="006776B6"/>
    <w:rsid w:val="00677E97"/>
    <w:rsid w:val="00693150"/>
    <w:rsid w:val="006A32ED"/>
    <w:rsid w:val="006A5570"/>
    <w:rsid w:val="006A5576"/>
    <w:rsid w:val="006A689C"/>
    <w:rsid w:val="006A698D"/>
    <w:rsid w:val="006B3D79"/>
    <w:rsid w:val="006B6FE4"/>
    <w:rsid w:val="006C2343"/>
    <w:rsid w:val="006C442A"/>
    <w:rsid w:val="006E0578"/>
    <w:rsid w:val="006E314D"/>
    <w:rsid w:val="006E7799"/>
    <w:rsid w:val="006F199B"/>
    <w:rsid w:val="006F1D32"/>
    <w:rsid w:val="006F680F"/>
    <w:rsid w:val="006F782C"/>
    <w:rsid w:val="00704D1E"/>
    <w:rsid w:val="007101A3"/>
    <w:rsid w:val="00710723"/>
    <w:rsid w:val="007145F3"/>
    <w:rsid w:val="00723ED1"/>
    <w:rsid w:val="00725742"/>
    <w:rsid w:val="00740AF5"/>
    <w:rsid w:val="00743525"/>
    <w:rsid w:val="00743A0C"/>
    <w:rsid w:val="00745AB2"/>
    <w:rsid w:val="007470DC"/>
    <w:rsid w:val="00753711"/>
    <w:rsid w:val="007541A2"/>
    <w:rsid w:val="00755818"/>
    <w:rsid w:val="007616C2"/>
    <w:rsid w:val="0076286B"/>
    <w:rsid w:val="007629F8"/>
    <w:rsid w:val="00766846"/>
    <w:rsid w:val="007701C2"/>
    <w:rsid w:val="00773071"/>
    <w:rsid w:val="00773E76"/>
    <w:rsid w:val="00774063"/>
    <w:rsid w:val="0077673A"/>
    <w:rsid w:val="00780051"/>
    <w:rsid w:val="0078297D"/>
    <w:rsid w:val="007846E1"/>
    <w:rsid w:val="007847D6"/>
    <w:rsid w:val="007853BA"/>
    <w:rsid w:val="00792BEB"/>
    <w:rsid w:val="00795987"/>
    <w:rsid w:val="007A089C"/>
    <w:rsid w:val="007A4505"/>
    <w:rsid w:val="007A5172"/>
    <w:rsid w:val="007A67A0"/>
    <w:rsid w:val="007A7DDE"/>
    <w:rsid w:val="007B1534"/>
    <w:rsid w:val="007B570C"/>
    <w:rsid w:val="007C5289"/>
    <w:rsid w:val="007D26F9"/>
    <w:rsid w:val="007E4A6E"/>
    <w:rsid w:val="007F56A7"/>
    <w:rsid w:val="00800820"/>
    <w:rsid w:val="00800851"/>
    <w:rsid w:val="00807DD0"/>
    <w:rsid w:val="008111A6"/>
    <w:rsid w:val="008119D5"/>
    <w:rsid w:val="008156D5"/>
    <w:rsid w:val="00821D01"/>
    <w:rsid w:val="00826B7B"/>
    <w:rsid w:val="0083071C"/>
    <w:rsid w:val="008341DD"/>
    <w:rsid w:val="0083541D"/>
    <w:rsid w:val="00837C02"/>
    <w:rsid w:val="00846789"/>
    <w:rsid w:val="008527C7"/>
    <w:rsid w:val="00855469"/>
    <w:rsid w:val="00863648"/>
    <w:rsid w:val="00866994"/>
    <w:rsid w:val="008760DD"/>
    <w:rsid w:val="00883098"/>
    <w:rsid w:val="008911C8"/>
    <w:rsid w:val="008924AF"/>
    <w:rsid w:val="008928D0"/>
    <w:rsid w:val="008A3568"/>
    <w:rsid w:val="008A7656"/>
    <w:rsid w:val="008B2F29"/>
    <w:rsid w:val="008B48D3"/>
    <w:rsid w:val="008B78DF"/>
    <w:rsid w:val="008C486B"/>
    <w:rsid w:val="008C50F3"/>
    <w:rsid w:val="008C7539"/>
    <w:rsid w:val="008C7EFE"/>
    <w:rsid w:val="008D03B9"/>
    <w:rsid w:val="008D30C7"/>
    <w:rsid w:val="008D5836"/>
    <w:rsid w:val="008F18D6"/>
    <w:rsid w:val="008F2C9B"/>
    <w:rsid w:val="008F7242"/>
    <w:rsid w:val="008F797B"/>
    <w:rsid w:val="00904780"/>
    <w:rsid w:val="0090635B"/>
    <w:rsid w:val="009127B9"/>
    <w:rsid w:val="009152C2"/>
    <w:rsid w:val="00922385"/>
    <w:rsid w:val="009223DF"/>
    <w:rsid w:val="00934B6B"/>
    <w:rsid w:val="00935992"/>
    <w:rsid w:val="00936091"/>
    <w:rsid w:val="009404B1"/>
    <w:rsid w:val="00940D8A"/>
    <w:rsid w:val="00946FE9"/>
    <w:rsid w:val="00960B34"/>
    <w:rsid w:val="00960C0C"/>
    <w:rsid w:val="00962258"/>
    <w:rsid w:val="009634EF"/>
    <w:rsid w:val="009646B1"/>
    <w:rsid w:val="009678B7"/>
    <w:rsid w:val="00974722"/>
    <w:rsid w:val="0098100D"/>
    <w:rsid w:val="00985DF9"/>
    <w:rsid w:val="00992D9C"/>
    <w:rsid w:val="00995DF9"/>
    <w:rsid w:val="009969F8"/>
    <w:rsid w:val="00996CB8"/>
    <w:rsid w:val="009972FF"/>
    <w:rsid w:val="009A3E79"/>
    <w:rsid w:val="009A522E"/>
    <w:rsid w:val="009A6E67"/>
    <w:rsid w:val="009B2E97"/>
    <w:rsid w:val="009B4201"/>
    <w:rsid w:val="009B5146"/>
    <w:rsid w:val="009C418E"/>
    <w:rsid w:val="009C442C"/>
    <w:rsid w:val="009D25D3"/>
    <w:rsid w:val="009D7398"/>
    <w:rsid w:val="009D7872"/>
    <w:rsid w:val="009D7EE9"/>
    <w:rsid w:val="009E07F4"/>
    <w:rsid w:val="009F0867"/>
    <w:rsid w:val="009F1A9B"/>
    <w:rsid w:val="009F309B"/>
    <w:rsid w:val="009F392E"/>
    <w:rsid w:val="009F53C5"/>
    <w:rsid w:val="009F638B"/>
    <w:rsid w:val="00A0161F"/>
    <w:rsid w:val="00A0740E"/>
    <w:rsid w:val="00A21A01"/>
    <w:rsid w:val="00A21B2B"/>
    <w:rsid w:val="00A2666C"/>
    <w:rsid w:val="00A349C6"/>
    <w:rsid w:val="00A50641"/>
    <w:rsid w:val="00A530BF"/>
    <w:rsid w:val="00A5371F"/>
    <w:rsid w:val="00A6177B"/>
    <w:rsid w:val="00A637A7"/>
    <w:rsid w:val="00A66136"/>
    <w:rsid w:val="00A6689C"/>
    <w:rsid w:val="00A7050F"/>
    <w:rsid w:val="00A71189"/>
    <w:rsid w:val="00A72F8F"/>
    <w:rsid w:val="00A7364A"/>
    <w:rsid w:val="00A74DCC"/>
    <w:rsid w:val="00A753ED"/>
    <w:rsid w:val="00A76E05"/>
    <w:rsid w:val="00A77512"/>
    <w:rsid w:val="00A944F1"/>
    <w:rsid w:val="00A94C2F"/>
    <w:rsid w:val="00AA3403"/>
    <w:rsid w:val="00AA4762"/>
    <w:rsid w:val="00AA4CBB"/>
    <w:rsid w:val="00AA65FA"/>
    <w:rsid w:val="00AA7351"/>
    <w:rsid w:val="00AA7AB8"/>
    <w:rsid w:val="00AB34E2"/>
    <w:rsid w:val="00AB5342"/>
    <w:rsid w:val="00AB5F0F"/>
    <w:rsid w:val="00AB7F18"/>
    <w:rsid w:val="00AC43F6"/>
    <w:rsid w:val="00AD056F"/>
    <w:rsid w:val="00AD0C7B"/>
    <w:rsid w:val="00AD57AF"/>
    <w:rsid w:val="00AD5F1A"/>
    <w:rsid w:val="00AD6731"/>
    <w:rsid w:val="00AE0550"/>
    <w:rsid w:val="00AE3395"/>
    <w:rsid w:val="00AE4B52"/>
    <w:rsid w:val="00AF7AEE"/>
    <w:rsid w:val="00B008D5"/>
    <w:rsid w:val="00B02F73"/>
    <w:rsid w:val="00B05B31"/>
    <w:rsid w:val="00B0619F"/>
    <w:rsid w:val="00B13A26"/>
    <w:rsid w:val="00B15D0D"/>
    <w:rsid w:val="00B15F5E"/>
    <w:rsid w:val="00B16773"/>
    <w:rsid w:val="00B22106"/>
    <w:rsid w:val="00B25797"/>
    <w:rsid w:val="00B2734D"/>
    <w:rsid w:val="00B42F40"/>
    <w:rsid w:val="00B5065F"/>
    <w:rsid w:val="00B51A9A"/>
    <w:rsid w:val="00B5431A"/>
    <w:rsid w:val="00B55D7E"/>
    <w:rsid w:val="00B63BD1"/>
    <w:rsid w:val="00B675F5"/>
    <w:rsid w:val="00B70AF1"/>
    <w:rsid w:val="00B73F81"/>
    <w:rsid w:val="00B75EE1"/>
    <w:rsid w:val="00B77228"/>
    <w:rsid w:val="00B77481"/>
    <w:rsid w:val="00B8518B"/>
    <w:rsid w:val="00B97CC3"/>
    <w:rsid w:val="00BA4169"/>
    <w:rsid w:val="00BA77A2"/>
    <w:rsid w:val="00BB1390"/>
    <w:rsid w:val="00BB1F16"/>
    <w:rsid w:val="00BB31AD"/>
    <w:rsid w:val="00BB423E"/>
    <w:rsid w:val="00BC06C4"/>
    <w:rsid w:val="00BC0D49"/>
    <w:rsid w:val="00BC5BDD"/>
    <w:rsid w:val="00BD33F9"/>
    <w:rsid w:val="00BD5DE9"/>
    <w:rsid w:val="00BD7E91"/>
    <w:rsid w:val="00BD7F0D"/>
    <w:rsid w:val="00BE5FD5"/>
    <w:rsid w:val="00BF2895"/>
    <w:rsid w:val="00BF36A8"/>
    <w:rsid w:val="00BF4C5D"/>
    <w:rsid w:val="00C01453"/>
    <w:rsid w:val="00C02D0A"/>
    <w:rsid w:val="00C03A6E"/>
    <w:rsid w:val="00C04CDD"/>
    <w:rsid w:val="00C14413"/>
    <w:rsid w:val="00C226C0"/>
    <w:rsid w:val="00C240B6"/>
    <w:rsid w:val="00C42FE6"/>
    <w:rsid w:val="00C44F6A"/>
    <w:rsid w:val="00C6198E"/>
    <w:rsid w:val="00C64AF7"/>
    <w:rsid w:val="00C708EA"/>
    <w:rsid w:val="00C717BC"/>
    <w:rsid w:val="00C729BC"/>
    <w:rsid w:val="00C7526B"/>
    <w:rsid w:val="00C76E46"/>
    <w:rsid w:val="00C778A5"/>
    <w:rsid w:val="00C9118F"/>
    <w:rsid w:val="00C95162"/>
    <w:rsid w:val="00CA143D"/>
    <w:rsid w:val="00CA411B"/>
    <w:rsid w:val="00CB1C6E"/>
    <w:rsid w:val="00CB2DC6"/>
    <w:rsid w:val="00CB4F42"/>
    <w:rsid w:val="00CB4F6D"/>
    <w:rsid w:val="00CB6A37"/>
    <w:rsid w:val="00CB7684"/>
    <w:rsid w:val="00CC1E14"/>
    <w:rsid w:val="00CC4EA8"/>
    <w:rsid w:val="00CC6517"/>
    <w:rsid w:val="00CC7C8F"/>
    <w:rsid w:val="00CD1FC4"/>
    <w:rsid w:val="00D01353"/>
    <w:rsid w:val="00D02525"/>
    <w:rsid w:val="00D034A0"/>
    <w:rsid w:val="00D126E4"/>
    <w:rsid w:val="00D21061"/>
    <w:rsid w:val="00D249F1"/>
    <w:rsid w:val="00D26EF8"/>
    <w:rsid w:val="00D35CB0"/>
    <w:rsid w:val="00D4031F"/>
    <w:rsid w:val="00D40AD1"/>
    <w:rsid w:val="00D4108E"/>
    <w:rsid w:val="00D41385"/>
    <w:rsid w:val="00D41CFE"/>
    <w:rsid w:val="00D4328E"/>
    <w:rsid w:val="00D50FE6"/>
    <w:rsid w:val="00D6163D"/>
    <w:rsid w:val="00D63033"/>
    <w:rsid w:val="00D66A6C"/>
    <w:rsid w:val="00D701DC"/>
    <w:rsid w:val="00D747B1"/>
    <w:rsid w:val="00D765EC"/>
    <w:rsid w:val="00D831A3"/>
    <w:rsid w:val="00D86204"/>
    <w:rsid w:val="00D91F20"/>
    <w:rsid w:val="00D97A1D"/>
    <w:rsid w:val="00D97BE3"/>
    <w:rsid w:val="00DA2E91"/>
    <w:rsid w:val="00DA3711"/>
    <w:rsid w:val="00DB0CD2"/>
    <w:rsid w:val="00DB20D5"/>
    <w:rsid w:val="00DB5394"/>
    <w:rsid w:val="00DD11B7"/>
    <w:rsid w:val="00DD46F3"/>
    <w:rsid w:val="00DD4862"/>
    <w:rsid w:val="00DE4BD2"/>
    <w:rsid w:val="00DE56F2"/>
    <w:rsid w:val="00DF116D"/>
    <w:rsid w:val="00DF2BFF"/>
    <w:rsid w:val="00DF7604"/>
    <w:rsid w:val="00E16FF7"/>
    <w:rsid w:val="00E214D8"/>
    <w:rsid w:val="00E26D68"/>
    <w:rsid w:val="00E30910"/>
    <w:rsid w:val="00E31C62"/>
    <w:rsid w:val="00E44045"/>
    <w:rsid w:val="00E51F2F"/>
    <w:rsid w:val="00E618C4"/>
    <w:rsid w:val="00E62689"/>
    <w:rsid w:val="00E7415D"/>
    <w:rsid w:val="00E7745D"/>
    <w:rsid w:val="00E83270"/>
    <w:rsid w:val="00E865D7"/>
    <w:rsid w:val="00E87841"/>
    <w:rsid w:val="00E878EE"/>
    <w:rsid w:val="00E901A3"/>
    <w:rsid w:val="00E92665"/>
    <w:rsid w:val="00EA585B"/>
    <w:rsid w:val="00EA6EC7"/>
    <w:rsid w:val="00EA7034"/>
    <w:rsid w:val="00EB0103"/>
    <w:rsid w:val="00EB02F6"/>
    <w:rsid w:val="00EB104F"/>
    <w:rsid w:val="00EB1E23"/>
    <w:rsid w:val="00EB46E5"/>
    <w:rsid w:val="00EC6360"/>
    <w:rsid w:val="00EC6AEA"/>
    <w:rsid w:val="00ED14BD"/>
    <w:rsid w:val="00EE2D3D"/>
    <w:rsid w:val="00EE7A4C"/>
    <w:rsid w:val="00F00153"/>
    <w:rsid w:val="00F016C7"/>
    <w:rsid w:val="00F048B6"/>
    <w:rsid w:val="00F12DEC"/>
    <w:rsid w:val="00F13FDA"/>
    <w:rsid w:val="00F1715C"/>
    <w:rsid w:val="00F203EA"/>
    <w:rsid w:val="00F21E6B"/>
    <w:rsid w:val="00F310F8"/>
    <w:rsid w:val="00F35939"/>
    <w:rsid w:val="00F36D01"/>
    <w:rsid w:val="00F40748"/>
    <w:rsid w:val="00F411B5"/>
    <w:rsid w:val="00F422D3"/>
    <w:rsid w:val="00F43318"/>
    <w:rsid w:val="00F43D42"/>
    <w:rsid w:val="00F45607"/>
    <w:rsid w:val="00F4722B"/>
    <w:rsid w:val="00F47C07"/>
    <w:rsid w:val="00F5015C"/>
    <w:rsid w:val="00F54432"/>
    <w:rsid w:val="00F5665F"/>
    <w:rsid w:val="00F566DC"/>
    <w:rsid w:val="00F57BA0"/>
    <w:rsid w:val="00F62036"/>
    <w:rsid w:val="00F659EB"/>
    <w:rsid w:val="00F717BD"/>
    <w:rsid w:val="00F762A8"/>
    <w:rsid w:val="00F77822"/>
    <w:rsid w:val="00F82B3D"/>
    <w:rsid w:val="00F86BA6"/>
    <w:rsid w:val="00F95BCB"/>
    <w:rsid w:val="00F95FBD"/>
    <w:rsid w:val="00FB6342"/>
    <w:rsid w:val="00FC398D"/>
    <w:rsid w:val="00FC4E58"/>
    <w:rsid w:val="00FC6389"/>
    <w:rsid w:val="00FD7151"/>
    <w:rsid w:val="00FE19B6"/>
    <w:rsid w:val="00FE6AEC"/>
    <w:rsid w:val="00FF14E3"/>
    <w:rsid w:val="00FF18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 w:type="paragraph" w:customStyle="1" w:styleId="Default">
    <w:name w:val="Default"/>
    <w:rsid w:val="00121517"/>
    <w:pPr>
      <w:autoSpaceDE w:val="0"/>
      <w:autoSpaceDN w:val="0"/>
      <w:adjustRightInd w:val="0"/>
      <w:spacing w:after="0" w:line="240" w:lineRule="auto"/>
    </w:pPr>
    <w:rPr>
      <w:rFonts w:ascii="Verdana" w:hAnsi="Verdana" w:cs="Verdana"/>
      <w:color w:val="000000"/>
      <w:sz w:val="24"/>
      <w:szCs w:val="24"/>
    </w:rPr>
  </w:style>
  <w:style w:type="paragraph" w:customStyle="1" w:styleId="TPText-3neslovan">
    <w:name w:val="TP_Text-3_nečíslovaný"/>
    <w:link w:val="TPText-3neslovanChar"/>
    <w:qFormat/>
    <w:rsid w:val="00B51A9A"/>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B51A9A"/>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footer" Target="footer9.xml"/><Relationship Id="rId33" Type="http://schemas.openxmlformats.org/officeDocument/2006/relationships/header" Target="header7.xml"/><Relationship Id="rId38" Type="http://schemas.openxmlformats.org/officeDocument/2006/relationships/footer" Target="footer18.xml"/><Relationship Id="rId46"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6.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099739F-4D38-41C1-8233-50E86AB42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17</TotalTime>
  <Pages>32</Pages>
  <Words>5964</Words>
  <Characters>35189</Characters>
  <Application>Microsoft Office Word</Application>
  <DocSecurity>0</DocSecurity>
  <Lines>293</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Šedová Jana, Ing.</cp:lastModifiedBy>
  <cp:revision>11</cp:revision>
  <cp:lastPrinted>2021-01-18T08:04:00Z</cp:lastPrinted>
  <dcterms:created xsi:type="dcterms:W3CDTF">2022-05-03T12:50:00Z</dcterms:created>
  <dcterms:modified xsi:type="dcterms:W3CDTF">2022-05-25T07:41:00Z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