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DB3F88">
        <w:rPr>
          <w:rFonts w:ascii="Verdana" w:eastAsia="Times New Roman" w:hAnsi="Verdana" w:cs="Calibri"/>
          <w:bCs/>
          <w:lang w:eastAsia="cs-CZ"/>
        </w:rPr>
        <w:t>2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</w:t>
      </w:r>
      <w:r w:rsidR="0062240E">
        <w:rPr>
          <w:rFonts w:ascii="Verdana" w:eastAsia="Times New Roman" w:hAnsi="Verdana" w:cs="Calibri"/>
          <w:bCs/>
          <w:lang w:eastAsia="cs-CZ"/>
        </w:rPr>
        <w:t>Rámcové dohody</w:t>
      </w:r>
    </w:p>
    <w:p w:rsidR="002727A2" w:rsidRDefault="002727A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</w:p>
    <w:p w:rsidR="00F95A32" w:rsidRPr="00F95A32" w:rsidRDefault="00DB3F88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:rsid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DB3F88" w:rsidRPr="00DB3F88" w:rsidRDefault="00DB3F88" w:rsidP="00F95A32">
      <w:pPr>
        <w:widowControl w:val="0"/>
        <w:autoSpaceDE w:val="0"/>
        <w:spacing w:after="120" w:line="297" w:lineRule="exact"/>
        <w:rPr>
          <w:rFonts w:ascii="Verdana" w:eastAsia="Times New Roman" w:hAnsi="Verdana" w:cs="Times New Roman"/>
          <w:b/>
          <w:sz w:val="20"/>
          <w:szCs w:val="20"/>
          <w:lang w:eastAsia="cs-CZ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cs-CZ"/>
        </w:rPr>
        <w:t>Metodická podpora spisové služby</w:t>
      </w:r>
    </w:p>
    <w:p w:rsidR="00ED7911" w:rsidRDefault="00ED7911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/>
          <w:bCs/>
          <w:lang w:eastAsia="cs-CZ"/>
        </w:rPr>
      </w:pPr>
    </w:p>
    <w:p w:rsidR="00DB3F88" w:rsidRPr="00DB3F88" w:rsidRDefault="002727A2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/>
          <w:bCs/>
          <w:lang w:eastAsia="cs-CZ"/>
        </w:rPr>
      </w:pPr>
      <w:r>
        <w:rPr>
          <w:rFonts w:ascii="Verdana" w:eastAsia="Times New Roman" w:hAnsi="Verdana" w:cs="Calibri"/>
          <w:b/>
          <w:bCs/>
          <w:lang w:eastAsia="cs-CZ"/>
        </w:rPr>
        <w:t>Předmět plnění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Hlavním účelem veřejné zakázky je podpořit procesy digitalizace správy dokumentů a výkonu spisové služby v organizaci zadavatele prostřednictvím zajištění metodické podpory a konzultačních služeb ve všech oblastech klíčových pro výkon spisové služby a správy dokumentů.</w:t>
      </w:r>
    </w:p>
    <w:p w:rsidR="00ED7911" w:rsidRDefault="00ED7911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u w:val="single"/>
          <w:lang w:eastAsia="cs-CZ"/>
        </w:rPr>
      </w:pP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Předmět plnění veřejné zakázky zahrnuje analytické, metodické a konzultační služby v oblasti spisové služby, správy dokumentů a digitalizace oběhu dokumentů zadavatele, směřující k zajištění metodické podpory správné praxe při výkonu spisové služby a správy dokumentů, zaměřená zejména následující oblasti: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 xml:space="preserve">a. </w:t>
      </w:r>
      <w:proofErr w:type="spellStart"/>
      <w:r w:rsidRPr="00DB3F88">
        <w:rPr>
          <w:rFonts w:ascii="Verdana" w:eastAsia="Times New Roman" w:hAnsi="Verdana" w:cs="Calibri"/>
          <w:bCs/>
          <w:lang w:eastAsia="cs-CZ"/>
        </w:rPr>
        <w:t>Reengineering</w:t>
      </w:r>
      <w:proofErr w:type="spellEnd"/>
      <w:r w:rsidRPr="00DB3F88">
        <w:rPr>
          <w:rFonts w:ascii="Verdana" w:eastAsia="Times New Roman" w:hAnsi="Verdana" w:cs="Calibri"/>
          <w:bCs/>
          <w:lang w:eastAsia="cs-CZ"/>
        </w:rPr>
        <w:t xml:space="preserve"> procesů zpracování dokumentů před jejich digitalizací a zaváděním podpory ze strany informačních systémů.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b. Metodická, technická a projektová podpora rozvoje ERMS na úrovni formulace procesních potřeb, specifikace zadání pro dodavatele rozvoje ERMS, definice testovacích scénářů a klíčových výkonnostních ukazatelů, ověření dodávek a jejich nasazení do produktivního provozu.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c. Zpracování a prosazení ergonomických standardů uživatelského rozhraní ERMS napříč celou aplikací tak, aby se ERMS stal pro uživatele srozumitelný a přehledný.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d. Zajištění efektivní metodické podpory uživatelů včetně přepracování a rozšíření uživatelské dokumentace zahrnující online nápovědu, stručné návody pro hlavní životní situace, online tutoriály a video návody, e-</w:t>
      </w:r>
      <w:proofErr w:type="spellStart"/>
      <w:r w:rsidRPr="00DB3F88">
        <w:rPr>
          <w:rFonts w:ascii="Verdana" w:eastAsia="Times New Roman" w:hAnsi="Verdana" w:cs="Calibri"/>
          <w:bCs/>
          <w:lang w:eastAsia="cs-CZ"/>
        </w:rPr>
        <w:t>learning</w:t>
      </w:r>
      <w:proofErr w:type="spellEnd"/>
      <w:r w:rsidRPr="00DB3F88">
        <w:rPr>
          <w:rFonts w:ascii="Verdana" w:eastAsia="Times New Roman" w:hAnsi="Verdana" w:cs="Calibri"/>
          <w:bCs/>
          <w:lang w:eastAsia="cs-CZ"/>
        </w:rPr>
        <w:t xml:space="preserve"> a další formy podpory uživatelů.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e. Podpora znalostí a dovedností uživatelů při správě dokumentů.</w:t>
      </w:r>
    </w:p>
    <w:p w:rsidR="00DB3F88" w:rsidRPr="00DB3F88" w:rsidRDefault="00DB3F88" w:rsidP="00DB3F88">
      <w:pPr>
        <w:widowControl w:val="0"/>
        <w:autoSpaceDE w:val="0"/>
        <w:spacing w:after="120" w:line="297" w:lineRule="exact"/>
        <w:rPr>
          <w:rFonts w:ascii="Verdana" w:eastAsia="Times New Roman" w:hAnsi="Verdana" w:cs="Calibri"/>
          <w:bCs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f. Monitoring a hodnocení výkonu spisové služby.</w:t>
      </w:r>
    </w:p>
    <w:p w:rsidR="00F95A32" w:rsidRPr="00F95A32" w:rsidRDefault="00DB3F88" w:rsidP="00ED7911">
      <w:pPr>
        <w:widowControl w:val="0"/>
        <w:autoSpaceDE w:val="0"/>
        <w:spacing w:after="120" w:line="297" w:lineRule="exact"/>
        <w:rPr>
          <w:rFonts w:ascii="Verdana" w:eastAsia="Times New Roman" w:hAnsi="Verdana" w:cs="Arial"/>
          <w:sz w:val="24"/>
          <w:szCs w:val="20"/>
          <w:lang w:eastAsia="cs-CZ"/>
        </w:rPr>
      </w:pPr>
      <w:r w:rsidRPr="00DB3F88">
        <w:rPr>
          <w:rFonts w:ascii="Verdana" w:eastAsia="Times New Roman" w:hAnsi="Verdana" w:cs="Calibri"/>
          <w:bCs/>
          <w:lang w:eastAsia="cs-CZ"/>
        </w:rPr>
        <w:t>Předmětem veřejné zakázky je uzavření rámcové smlouvy na dodávku konzultačních služeb v j</w:t>
      </w:r>
      <w:r w:rsidR="00ED7911">
        <w:rPr>
          <w:rFonts w:ascii="Verdana" w:eastAsia="Times New Roman" w:hAnsi="Verdana" w:cs="Calibri"/>
          <w:bCs/>
          <w:lang w:eastAsia="cs-CZ"/>
        </w:rPr>
        <w:t>ednotlivých definovaných rolích:</w:t>
      </w: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6"/>
        <w:gridCol w:w="14"/>
        <w:gridCol w:w="5763"/>
      </w:tblGrid>
      <w:tr w:rsidR="00ED7911" w:rsidTr="00ED7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Role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Popis 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Metodik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Zajištění shody s právními předpisy a metodickými standardy výkonu spisové služby, sledování legislativních změn a souvisejících potřeb rozvoje ERMS, procesního a metodického zázemí SŽSO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— procesy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Optimalizace procesů správy dokumentů, příprava na digitalizaci procesů, formulace business zadání pro rozvoj ERMS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— systémy spisové služby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Příprava technických řešení digitalizace procesů, formulace technického zadání pro rozvoj ERMS, ověřování shody dodávek se specifikovanými požadavky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Projektový manažer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Řízení dodávky, koordinace s projektovým řízením dodávek rozvoje a podpory provozu ERMS</w:t>
            </w:r>
          </w:p>
        </w:tc>
      </w:tr>
      <w:tr w:rsidR="00ED7911" w:rsidTr="00ED79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</w:tcPr>
          <w:p w:rsidR="00ED7911" w:rsidRPr="005C7AB0" w:rsidRDefault="00ED7911" w:rsidP="00F0533E">
            <w:pPr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Specialista vzdělávání v oblasti spisové služby a správy dokumentů</w:t>
            </w:r>
          </w:p>
        </w:tc>
        <w:tc>
          <w:tcPr>
            <w:tcW w:w="5777" w:type="dxa"/>
            <w:gridSpan w:val="2"/>
          </w:tcPr>
          <w:p w:rsidR="00ED7911" w:rsidRPr="005C7AB0" w:rsidRDefault="00ED7911" w:rsidP="00F053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C7AB0">
              <w:rPr>
                <w:sz w:val="16"/>
                <w:szCs w:val="16"/>
              </w:rPr>
              <w:t>Zpracování koncepce vzdělávání a metodické podpory uživatelů, příprava vzdělávacích a podpůrných materiálů</w:t>
            </w:r>
          </w:p>
        </w:tc>
      </w:tr>
      <w:tr w:rsidR="00ED7911" w:rsidTr="00ED7911">
        <w:trPr>
          <w:gridAfter w:val="1"/>
          <w:wAfter w:w="576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gridSpan w:val="2"/>
          </w:tcPr>
          <w:p w:rsidR="00ED7911" w:rsidRDefault="00ED7911" w:rsidP="00F0533E"/>
        </w:tc>
      </w:tr>
    </w:tbl>
    <w:p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DF3" w:rsidRDefault="00282DF3" w:rsidP="00962258">
      <w:pPr>
        <w:spacing w:after="0" w:line="240" w:lineRule="auto"/>
      </w:pPr>
      <w:r>
        <w:separator/>
      </w:r>
    </w:p>
  </w:endnote>
  <w:endnote w:type="continuationSeparator" w:id="0">
    <w:p w:rsidR="00282DF3" w:rsidRDefault="00282D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27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27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2E0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C7FD5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27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27A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Správa železnic, státní organizace</w:t>
          </w:r>
        </w:p>
        <w:p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Sídlo: Dlážděná 1003/7, 110 00 Praha 1</w:t>
          </w:r>
        </w:p>
        <w:p w:rsidR="00C201ED" w:rsidRDefault="00C201ED" w:rsidP="0028568A">
          <w:pPr>
            <w:pStyle w:val="Zpat"/>
          </w:pPr>
          <w:r>
            <w:t>IČO: 709 94 234 DIČ: CZ 709 94 234</w:t>
          </w:r>
        </w:p>
        <w:p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C201ED" w:rsidRDefault="00C201ED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7B6144" wp14:editId="514F1A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B14A3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B5FF05" wp14:editId="7B0555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A2193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DF3" w:rsidRDefault="00282DF3" w:rsidP="00962258">
      <w:pPr>
        <w:spacing w:after="0" w:line="240" w:lineRule="auto"/>
      </w:pPr>
      <w:r>
        <w:separator/>
      </w:r>
    </w:p>
  </w:footnote>
  <w:footnote w:type="continuationSeparator" w:id="0">
    <w:p w:rsidR="00282DF3" w:rsidRDefault="00282D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53B3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207DF5"/>
    <w:rsid w:val="00243DEF"/>
    <w:rsid w:val="002727A2"/>
    <w:rsid w:val="00280E07"/>
    <w:rsid w:val="00282DF3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EE4"/>
    <w:rsid w:val="00553375"/>
    <w:rsid w:val="00557C28"/>
    <w:rsid w:val="005736B7"/>
    <w:rsid w:val="00575E5A"/>
    <w:rsid w:val="005C7AB0"/>
    <w:rsid w:val="005F1404"/>
    <w:rsid w:val="0061068E"/>
    <w:rsid w:val="0062240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240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3BF9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201ED"/>
    <w:rsid w:val="00C44F6A"/>
    <w:rsid w:val="00C47AE3"/>
    <w:rsid w:val="00CD1FC4"/>
    <w:rsid w:val="00D21061"/>
    <w:rsid w:val="00D4108E"/>
    <w:rsid w:val="00D6163D"/>
    <w:rsid w:val="00D73D46"/>
    <w:rsid w:val="00D831A3"/>
    <w:rsid w:val="00DB3F88"/>
    <w:rsid w:val="00DC75F3"/>
    <w:rsid w:val="00DD46F3"/>
    <w:rsid w:val="00DE56F2"/>
    <w:rsid w:val="00DF116D"/>
    <w:rsid w:val="00EA4BB9"/>
    <w:rsid w:val="00EB104F"/>
    <w:rsid w:val="00ED14BD"/>
    <w:rsid w:val="00ED791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DB009"/>
  <w14:defaultImageDpi w14:val="32767"/>
  <w15:docId w15:val="{64970D93-5556-4E76-A5A8-993012C9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75CD6C0-6BC1-4B41-A318-3D750CE5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2202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2022-03-07T11:47:00Z</dcterms:created>
  <dcterms:modified xsi:type="dcterms:W3CDTF">2022-03-07T11:48:00Z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