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F26C95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CE270D">
        <w:rPr>
          <w:rFonts w:eastAsia="Times New Roman" w:cs="Times New Roman"/>
          <w:lang w:eastAsia="cs-CZ"/>
        </w:rPr>
        <w:t>18130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5E020A2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</w:t>
      </w:r>
      <w:r w:rsidR="004A174E">
        <w:rPr>
          <w:noProof/>
        </w:rPr>
        <w:t>5</w:t>
      </w:r>
      <w:r w:rsidR="00167955">
        <w:rPr>
          <w:noProof/>
        </w:rPr>
        <w:t xml:space="preserve">. kolo“, č.j. </w:t>
      </w:r>
      <w:r w:rsidR="00CE270D">
        <w:rPr>
          <w:noProof/>
        </w:rPr>
        <w:t>18130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D465D" w14:textId="77777777" w:rsidR="008C5BA8" w:rsidRDefault="008C5BA8" w:rsidP="00962258">
      <w:pPr>
        <w:spacing w:after="0" w:line="240" w:lineRule="auto"/>
      </w:pPr>
      <w:r>
        <w:separator/>
      </w:r>
    </w:p>
  </w:endnote>
  <w:endnote w:type="continuationSeparator" w:id="0">
    <w:p w14:paraId="339D0809" w14:textId="77777777" w:rsidR="008C5BA8" w:rsidRDefault="008C5B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B9E0F7" wp14:editId="632240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AB612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3B9E0F9" wp14:editId="340E25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838DA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27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6CBE3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E2952C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06E800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6430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DBA20" w14:textId="77777777" w:rsidR="008C5BA8" w:rsidRDefault="008C5BA8" w:rsidP="00962258">
      <w:pPr>
        <w:spacing w:after="0" w:line="240" w:lineRule="auto"/>
      </w:pPr>
      <w:r>
        <w:separator/>
      </w:r>
    </w:p>
  </w:footnote>
  <w:footnote w:type="continuationSeparator" w:id="0">
    <w:p w14:paraId="62868AF8" w14:textId="77777777" w:rsidR="008C5BA8" w:rsidRDefault="008C5B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1DC3AC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11803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C5BA8"/>
    <w:rsid w:val="008D03B9"/>
    <w:rsid w:val="008D41F8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CE270D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0A0DBFB7-4A9B-4684-B032-5DEF978A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080C16-DA9B-4A95-990F-0372CDDB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39</cp:revision>
  <cp:lastPrinted>2022-03-21T08:18:00Z</cp:lastPrinted>
  <dcterms:created xsi:type="dcterms:W3CDTF">2020-06-11T06:14:00Z</dcterms:created>
  <dcterms:modified xsi:type="dcterms:W3CDTF">2022-03-21T08:19:00Z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