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A0FB7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3519B71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691145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C62F8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1A841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4B5BB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0AA678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1A11066" w14:textId="544F66A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C1F3E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BC1F3E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FF0BD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2"/>
        <w:gridCol w:w="1552"/>
        <w:gridCol w:w="2619"/>
        <w:gridCol w:w="1667"/>
        <w:gridCol w:w="1785"/>
        <w:gridCol w:w="1785"/>
        <w:gridCol w:w="1785"/>
      </w:tblGrid>
      <w:tr w:rsidR="006F0B82" w:rsidRPr="00D36729" w14:paraId="13EE3599" w14:textId="77777777" w:rsidTr="00636AE7">
        <w:trPr>
          <w:trHeight w:val="388"/>
        </w:trPr>
        <w:tc>
          <w:tcPr>
            <w:tcW w:w="9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7641C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08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C71143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BAC5105" w14:textId="77777777" w:rsidTr="00636AE7">
        <w:trPr>
          <w:trHeight w:val="388"/>
        </w:trPr>
        <w:tc>
          <w:tcPr>
            <w:tcW w:w="9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E49B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70E6B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02DE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FF04C9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67807D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923B7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9BD0F6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36AE7" w:rsidRPr="00D36729" w14:paraId="20867C4D" w14:textId="77777777" w:rsidTr="00636AE7">
        <w:trPr>
          <w:trHeight w:val="510"/>
        </w:trPr>
        <w:tc>
          <w:tcPr>
            <w:tcW w:w="9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1CFC" w14:textId="710F71DF" w:rsidR="00636AE7" w:rsidRPr="00D36729" w:rsidRDefault="00636AE7" w:rsidP="00636AE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A146F">
              <w:rPr>
                <w:sz w:val="16"/>
                <w:szCs w:val="16"/>
              </w:rPr>
              <w:t xml:space="preserve">Automatické strojní zařízení pro úpravu směrové a výškové polohy koleje a výhybek (v souladu s předpisem SŽDC (ČD) S3/1 v aktuální znění, kapitola II, </w:t>
            </w:r>
            <w:proofErr w:type="gramStart"/>
            <w:r w:rsidRPr="00CA146F">
              <w:rPr>
                <w:sz w:val="16"/>
                <w:szCs w:val="16"/>
              </w:rPr>
              <w:t>článek  85</w:t>
            </w:r>
            <w:proofErr w:type="gramEnd"/>
            <w:r w:rsidRPr="00CA146F">
              <w:rPr>
                <w:sz w:val="16"/>
                <w:szCs w:val="16"/>
              </w:rPr>
              <w:t xml:space="preserve">, 88, 90) 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1F4427F5FE3419E8EBE06B3028ACF17"/>
            </w:placeholder>
            <w:showingPlcHdr/>
          </w:sdtPr>
          <w:sdtContent>
            <w:tc>
              <w:tcPr>
                <w:tcW w:w="5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DC63E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1F4427F5FE3419E8EBE06B3028ACF17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64EAF211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1F4427F5FE3419E8EBE06B3028ACF17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556333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1F4427F5FE3419E8EBE06B3028ACF17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CB5A04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93A8E10C6178463399226F685204AB19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493806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32C2E45A3FAC493A97B9393EAFA104A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1F71FAA" w14:textId="77777777" w:rsidR="00636AE7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36AE7" w:rsidRPr="00D36729" w14:paraId="6C927F9B" w14:textId="77777777" w:rsidTr="00636AE7">
        <w:trPr>
          <w:trHeight w:val="510"/>
        </w:trPr>
        <w:tc>
          <w:tcPr>
            <w:tcW w:w="9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4AA5" w14:textId="5597F362" w:rsidR="00636AE7" w:rsidRPr="00D36729" w:rsidRDefault="00636AE7" w:rsidP="00636AE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A146F">
              <w:rPr>
                <w:sz w:val="16"/>
                <w:szCs w:val="16"/>
              </w:rPr>
              <w:t>Pluh na úpravu kolejového lože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1F4427F5FE3419E8EBE06B3028ACF17"/>
            </w:placeholder>
            <w:showingPlcHdr/>
          </w:sdtPr>
          <w:sdtContent>
            <w:tc>
              <w:tcPr>
                <w:tcW w:w="5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634B9061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1F4427F5FE3419E8EBE06B3028ACF17"/>
            </w:placeholder>
            <w:showingPlcHdr/>
          </w:sdtPr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64EEBD6A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1F4427F5FE3419E8EBE06B3028ACF17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E58617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1F4427F5FE3419E8EBE06B3028ACF1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56007D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DA414395AA5F4E38B302D12FD8CD107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5D96FA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2F4CE3ED7D604C42A85944270CE266BD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75A6F2" w14:textId="77777777" w:rsidR="00636AE7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36AE7" w:rsidRPr="00D36729" w14:paraId="56A4B01F" w14:textId="77777777" w:rsidTr="00636AE7">
        <w:trPr>
          <w:trHeight w:val="722"/>
        </w:trPr>
        <w:tc>
          <w:tcPr>
            <w:tcW w:w="9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5A83" w14:textId="1B1033BF" w:rsidR="00636AE7" w:rsidRPr="00636AE7" w:rsidRDefault="00636AE7" w:rsidP="00636AE7">
            <w:pPr>
              <w:rPr>
                <w:sz w:val="16"/>
                <w:szCs w:val="16"/>
              </w:rPr>
            </w:pPr>
            <w:proofErr w:type="spellStart"/>
            <w:r w:rsidRPr="00CA146F">
              <w:rPr>
                <w:sz w:val="16"/>
                <w:szCs w:val="16"/>
              </w:rPr>
              <w:t>Celoprofilová</w:t>
            </w:r>
            <w:proofErr w:type="spellEnd"/>
            <w:r w:rsidRPr="00CA146F">
              <w:rPr>
                <w:sz w:val="16"/>
                <w:szCs w:val="16"/>
              </w:rPr>
              <w:t xml:space="preserve"> čistička štěrkového lože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1F4427F5FE3419E8EBE06B3028ACF17"/>
            </w:placeholder>
            <w:showingPlcHdr/>
          </w:sdtPr>
          <w:sdtContent>
            <w:tc>
              <w:tcPr>
                <w:tcW w:w="5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3B4182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1F4427F5FE3419E8EBE06B3028ACF17"/>
            </w:placeholder>
            <w:showingPlcHdr/>
          </w:sdtPr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4D03FA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1F4427F5FE3419E8EBE06B3028ACF17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E4916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1F4427F5FE3419E8EBE06B3028ACF1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66C4D5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8A9E380C844F4C3BBA6D244A4C39A7A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99F22D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2C6E1745B634DA9B1D4B4C79D30C22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EC772C" w14:textId="77777777" w:rsidR="00636AE7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36AE7" w:rsidRPr="00D36729" w14:paraId="2FC2DC1A" w14:textId="77777777" w:rsidTr="00636AE7">
        <w:trPr>
          <w:trHeight w:val="510"/>
        </w:trPr>
        <w:tc>
          <w:tcPr>
            <w:tcW w:w="9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66A3" w14:textId="2C50230D" w:rsidR="00636AE7" w:rsidRPr="00D36729" w:rsidRDefault="00636AE7" w:rsidP="00636AE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A146F">
              <w:rPr>
                <w:sz w:val="16"/>
                <w:szCs w:val="16"/>
              </w:rPr>
              <w:t>Stroj na výměnu pražců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379CD30A6CE94FB681118D977D7CBC66"/>
            </w:placeholder>
            <w:showingPlcHdr/>
          </w:sdtPr>
          <w:sdtContent>
            <w:tc>
              <w:tcPr>
                <w:tcW w:w="5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3F38BA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379CD30A6CE94FB681118D977D7CBC6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03CA5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379CD30A6CE94FB681118D977D7CBC6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35033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379CD30A6CE94FB681118D977D7CBC6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B86839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47CCDBB215DC4EF0B90A090AAC471500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835FA7" w14:textId="77777777" w:rsidR="00636AE7" w:rsidRPr="00D36729" w:rsidRDefault="00636AE7" w:rsidP="00636A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7B7B0F2D7CDF4004903940092EE8843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1F93067" w14:textId="77777777" w:rsidR="00636AE7" w:rsidRDefault="00636AE7" w:rsidP="00636AE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36AE7" w:rsidRPr="00D36729" w14:paraId="58C6C8F6" w14:textId="77777777" w:rsidTr="00636AE7">
        <w:trPr>
          <w:trHeight w:val="510"/>
        </w:trPr>
        <w:tc>
          <w:tcPr>
            <w:tcW w:w="9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8E83" w14:textId="318A7423" w:rsidR="00636AE7" w:rsidRPr="00D36729" w:rsidRDefault="00636AE7" w:rsidP="00636AE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A146F">
              <w:rPr>
                <w:sz w:val="16"/>
                <w:szCs w:val="16"/>
              </w:rPr>
              <w:t>Stroj na úpravu stezek a příkopů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379CD30A6CE94FB681118D977D7CBC66"/>
            </w:placeholder>
            <w:showingPlcHdr/>
          </w:sdtPr>
          <w:sdtContent>
            <w:tc>
              <w:tcPr>
                <w:tcW w:w="5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212DA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379CD30A6CE94FB681118D977D7CBC6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BA182D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379CD30A6CE94FB681118D977D7CBC6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3E4E29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379CD30A6CE94FB681118D977D7CBC6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49769A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5982D5DEB1244523B7A0B86C44D4CFF4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57C796" w14:textId="77777777" w:rsidR="00636AE7" w:rsidRPr="00D36729" w:rsidRDefault="00636AE7" w:rsidP="00636A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941EBA80E124410492C2B4B49BB0336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90B6EE" w14:textId="77777777" w:rsidR="00636AE7" w:rsidRDefault="00636AE7" w:rsidP="00636AE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36AE7" w:rsidRPr="00D36729" w14:paraId="36EBFE88" w14:textId="77777777" w:rsidTr="00636AE7">
        <w:trPr>
          <w:trHeight w:val="510"/>
        </w:trPr>
        <w:tc>
          <w:tcPr>
            <w:tcW w:w="9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72E9" w14:textId="451D391E" w:rsidR="00636AE7" w:rsidRPr="00D36729" w:rsidRDefault="00636AE7" w:rsidP="00636AE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A146F">
              <w:rPr>
                <w:sz w:val="16"/>
                <w:szCs w:val="16"/>
              </w:rPr>
              <w:t>HV a výsypné vozy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379CD30A6CE94FB681118D977D7CBC66"/>
            </w:placeholder>
            <w:showingPlcHdr/>
          </w:sdtPr>
          <w:sdtContent>
            <w:tc>
              <w:tcPr>
                <w:tcW w:w="5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FD43EB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379CD30A6CE94FB681118D977D7CBC6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2337BB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379CD30A6CE94FB681118D977D7CBC6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1DE4F7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379CD30A6CE94FB681118D977D7CBC6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59E04" w14:textId="77777777" w:rsidR="00636AE7" w:rsidRPr="00D36729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9D70E372CB8940FCAE53AE9D81FEACC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EEBC176" w14:textId="77777777" w:rsidR="00636AE7" w:rsidRPr="00D36729" w:rsidRDefault="00636AE7" w:rsidP="00636AE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2C1B65863E574BCA9120323A7DD8FD4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69CD0B" w14:textId="77777777" w:rsidR="00636AE7" w:rsidRDefault="00636AE7" w:rsidP="00636AE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36AE7" w:rsidRPr="00D36729" w14:paraId="542C1E1D" w14:textId="77777777" w:rsidTr="00636AE7">
        <w:trPr>
          <w:trHeight w:val="510"/>
        </w:trPr>
        <w:tc>
          <w:tcPr>
            <w:tcW w:w="9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4FA18F" w14:textId="62228323" w:rsidR="00636AE7" w:rsidRPr="00CA146F" w:rsidRDefault="00636AE7" w:rsidP="00636AE7">
            <w:pPr>
              <w:rPr>
                <w:sz w:val="16"/>
                <w:szCs w:val="16"/>
              </w:rPr>
            </w:pPr>
            <w:r w:rsidRPr="00CA146F">
              <w:rPr>
                <w:sz w:val="16"/>
                <w:szCs w:val="16"/>
              </w:rPr>
              <w:lastRenderedPageBreak/>
              <w:t>Zařízení na aluminotermické svařování kolejnic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9840443"/>
            <w:placeholder>
              <w:docPart w:val="4FFC1898D7DF4F7DA8479D3D07AC3A51"/>
            </w:placeholder>
            <w:showingPlcHdr/>
          </w:sdtPr>
          <w:sdtContent>
            <w:tc>
              <w:tcPr>
                <w:tcW w:w="56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F5A551" w14:textId="25A9F172" w:rsidR="00636AE7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7864275"/>
            <w:placeholder>
              <w:docPart w:val="3E3E9619C0A945E5943CCD0A40876BF4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D4015E" w14:textId="79AE5FF3" w:rsidR="00636AE7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9702528"/>
            <w:placeholder>
              <w:docPart w:val="253588B6A5B347DEB876C58B7C59064D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45778D" w14:textId="1AB2D5FF" w:rsidR="00636AE7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2535165"/>
            <w:placeholder>
              <w:docPart w:val="21A9A0B91B074D2C803E990E4DE82EA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080E33" w14:textId="5D013129" w:rsidR="00636AE7" w:rsidRDefault="00636AE7" w:rsidP="00636AE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9376197"/>
            <w:placeholder>
              <w:docPart w:val="FDDF9B820304483780728A982400C9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7159A48" w14:textId="442D9D5E" w:rsidR="00636AE7" w:rsidRDefault="00636AE7" w:rsidP="00636AE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3847095"/>
            <w:placeholder>
              <w:docPart w:val="2E308016B35143E2AB5896B04E321A20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2CCC19B" w14:textId="5856B77E" w:rsidR="00636AE7" w:rsidRDefault="00636AE7" w:rsidP="00636AE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90719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E625A9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E3A17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0BF4D" w14:textId="77777777" w:rsidR="004A4F4A" w:rsidRDefault="004A4F4A">
      <w:r>
        <w:separator/>
      </w:r>
    </w:p>
  </w:endnote>
  <w:endnote w:type="continuationSeparator" w:id="0">
    <w:p w14:paraId="4D7BE804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B5E5C" w14:textId="40CCD87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36AE7">
      <w:fldChar w:fldCharType="begin"/>
    </w:r>
    <w:r w:rsidR="00636AE7">
      <w:instrText xml:space="preserve"> SECTIONPAGES  \* Arabic  \* MERGEFORMAT </w:instrText>
    </w:r>
    <w:r w:rsidR="00636AE7">
      <w:fldChar w:fldCharType="separate"/>
    </w:r>
    <w:r w:rsidR="00636AE7" w:rsidRPr="00636AE7">
      <w:rPr>
        <w:rFonts w:cs="Arial"/>
        <w:noProof/>
        <w:sz w:val="14"/>
        <w:szCs w:val="14"/>
      </w:rPr>
      <w:t>2</w:t>
    </w:r>
    <w:r w:rsidR="00636AE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F220A" w14:textId="67872FB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6AE7" w:rsidRPr="00636AE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87F73" w14:textId="77777777" w:rsidR="004A4F4A" w:rsidRDefault="004A4F4A">
      <w:r>
        <w:separator/>
      </w:r>
    </w:p>
  </w:footnote>
  <w:footnote w:type="continuationSeparator" w:id="0">
    <w:p w14:paraId="1C63410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AC2409C" w14:textId="77777777" w:rsidTr="00575A5C">
      <w:trPr>
        <w:trHeight w:val="925"/>
      </w:trPr>
      <w:tc>
        <w:tcPr>
          <w:tcW w:w="5041" w:type="dxa"/>
          <w:vAlign w:val="center"/>
        </w:tcPr>
        <w:p w14:paraId="2B90ED8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1F5A9F6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886329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506868" w14:textId="77777777" w:rsidR="00BD4E85" w:rsidRDefault="00BD4E85" w:rsidP="0009080E">
          <w:pPr>
            <w:pStyle w:val="Zhlav"/>
            <w:jc w:val="right"/>
          </w:pPr>
        </w:p>
      </w:tc>
    </w:tr>
  </w:tbl>
  <w:p w14:paraId="693590E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6AE7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1F3E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E1DD39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F4427F5FE3419E8EBE06B3028AC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7EDE6-226F-4900-BAE3-52C40C90E5BD}"/>
      </w:docPartPr>
      <w:docPartBody>
        <w:p w:rsidR="00000000" w:rsidRDefault="00642C78" w:rsidP="00642C78">
          <w:pPr>
            <w:pStyle w:val="41F4427F5FE3419E8EBE06B3028ACF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A8E10C6178463399226F685204A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0AF90-8B46-4A34-851B-79F55B18F82C}"/>
      </w:docPartPr>
      <w:docPartBody>
        <w:p w:rsidR="00000000" w:rsidRDefault="00642C78" w:rsidP="00642C78">
          <w:pPr>
            <w:pStyle w:val="93A8E10C6178463399226F685204AB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C2E45A3FAC493A97B9393EAFA104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98EDC-3CE7-4D2F-BF25-E31392189990}"/>
      </w:docPartPr>
      <w:docPartBody>
        <w:p w:rsidR="00000000" w:rsidRDefault="00642C78" w:rsidP="00642C78">
          <w:pPr>
            <w:pStyle w:val="32C2E45A3FAC493A97B9393EAFA104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414395AA5F4E38B302D12FD8CD1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A26558-07BA-452B-AAC0-381AC1A6418D}"/>
      </w:docPartPr>
      <w:docPartBody>
        <w:p w:rsidR="00000000" w:rsidRDefault="00642C78" w:rsidP="00642C78">
          <w:pPr>
            <w:pStyle w:val="DA414395AA5F4E38B302D12FD8CD10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4CE3ED7D604C42A85944270CE266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732E87-50BC-4DCF-B05B-56E8746832ED}"/>
      </w:docPartPr>
      <w:docPartBody>
        <w:p w:rsidR="00000000" w:rsidRDefault="00642C78" w:rsidP="00642C78">
          <w:pPr>
            <w:pStyle w:val="2F4CE3ED7D604C42A85944270CE266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9E380C844F4C3BBA6D244A4C39A7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6B458-2C73-49BD-BFDF-088343FF84D3}"/>
      </w:docPartPr>
      <w:docPartBody>
        <w:p w:rsidR="00000000" w:rsidRDefault="00642C78" w:rsidP="00642C78">
          <w:pPr>
            <w:pStyle w:val="8A9E380C844F4C3BBA6D244A4C39A7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C6E1745B634DA9B1D4B4C79D30C2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87C09B-183C-4215-9943-13490EEB6F09}"/>
      </w:docPartPr>
      <w:docPartBody>
        <w:p w:rsidR="00000000" w:rsidRDefault="00642C78" w:rsidP="00642C78">
          <w:pPr>
            <w:pStyle w:val="02C6E1745B634DA9B1D4B4C79D30C2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9CD30A6CE94FB681118D977D7CB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F0F38-1D22-4B56-8917-4B1A5399FBF9}"/>
      </w:docPartPr>
      <w:docPartBody>
        <w:p w:rsidR="00000000" w:rsidRDefault="00642C78" w:rsidP="00642C78">
          <w:pPr>
            <w:pStyle w:val="379CD30A6CE94FB681118D977D7CB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CDBB215DC4EF0B90A090AAC4715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A41BFE-51AB-4214-B592-DA6131B4A029}"/>
      </w:docPartPr>
      <w:docPartBody>
        <w:p w:rsidR="00000000" w:rsidRDefault="00642C78" w:rsidP="00642C78">
          <w:pPr>
            <w:pStyle w:val="47CCDBB215DC4EF0B90A090AAC4715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7B0F2D7CDF4004903940092EE884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7D5AD-C6E9-44CF-BA99-154243946C13}"/>
      </w:docPartPr>
      <w:docPartBody>
        <w:p w:rsidR="00000000" w:rsidRDefault="00642C78" w:rsidP="00642C78">
          <w:pPr>
            <w:pStyle w:val="7B7B0F2D7CDF4004903940092EE884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82D5DEB1244523B7A0B86C44D4C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207F3F-D666-41AF-9BFA-15B9FB3D08E9}"/>
      </w:docPartPr>
      <w:docPartBody>
        <w:p w:rsidR="00000000" w:rsidRDefault="00642C78" w:rsidP="00642C78">
          <w:pPr>
            <w:pStyle w:val="5982D5DEB1244523B7A0B86C44D4CF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EBA80E124410492C2B4B49BB033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545D2-3B2E-4181-B4B5-1D6404563D54}"/>
      </w:docPartPr>
      <w:docPartBody>
        <w:p w:rsidR="00000000" w:rsidRDefault="00642C78" w:rsidP="00642C78">
          <w:pPr>
            <w:pStyle w:val="941EBA80E124410492C2B4B49BB033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70E372CB8940FCAE53AE9D81FEAC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E6DDF-4712-4222-BB04-91A88092E3AD}"/>
      </w:docPartPr>
      <w:docPartBody>
        <w:p w:rsidR="00000000" w:rsidRDefault="00642C78" w:rsidP="00642C78">
          <w:pPr>
            <w:pStyle w:val="9D70E372CB8940FCAE53AE9D81FEAC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1B65863E574BCA9120323A7DD8FD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6B1A88-200C-4BB0-930F-14256875BB62}"/>
      </w:docPartPr>
      <w:docPartBody>
        <w:p w:rsidR="00000000" w:rsidRDefault="00642C78" w:rsidP="00642C78">
          <w:pPr>
            <w:pStyle w:val="2C1B65863E574BCA9120323A7DD8FD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FC1898D7DF4F7DA8479D3D07AC3A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D9051-6027-418F-8C94-D87447E9BD0B}"/>
      </w:docPartPr>
      <w:docPartBody>
        <w:p w:rsidR="00000000" w:rsidRDefault="00642C78" w:rsidP="00642C78">
          <w:pPr>
            <w:pStyle w:val="4FFC1898D7DF4F7DA8479D3D07AC3A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3E9619C0A945E5943CCD0A40876B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B7965-EA6B-47D8-86EC-0B5B73A407BA}"/>
      </w:docPartPr>
      <w:docPartBody>
        <w:p w:rsidR="00000000" w:rsidRDefault="00642C78" w:rsidP="00642C78">
          <w:pPr>
            <w:pStyle w:val="3E3E9619C0A945E5943CCD0A40876B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3588B6A5B347DEB876C58B7C5906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0330D-2431-429C-8351-C77892CD1DC2}"/>
      </w:docPartPr>
      <w:docPartBody>
        <w:p w:rsidR="00000000" w:rsidRDefault="00642C78" w:rsidP="00642C78">
          <w:pPr>
            <w:pStyle w:val="253588B6A5B347DEB876C58B7C5906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A9A0B91B074D2C803E990E4DE82E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CBA43F-2237-4195-89CC-223B2544049C}"/>
      </w:docPartPr>
      <w:docPartBody>
        <w:p w:rsidR="00000000" w:rsidRDefault="00642C78" w:rsidP="00642C78">
          <w:pPr>
            <w:pStyle w:val="21A9A0B91B074D2C803E990E4DE82E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DF9B820304483780728A982400C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F41931-2B31-4100-BED3-696475A5F5BF}"/>
      </w:docPartPr>
      <w:docPartBody>
        <w:p w:rsidR="00000000" w:rsidRDefault="00642C78" w:rsidP="00642C78">
          <w:pPr>
            <w:pStyle w:val="FDDF9B820304483780728A982400C9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308016B35143E2AB5896B04E321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4DA8E8-15EB-4EF5-BD56-E1D5A191C5D0}"/>
      </w:docPartPr>
      <w:docPartBody>
        <w:p w:rsidR="00000000" w:rsidRDefault="00642C78" w:rsidP="00642C78">
          <w:pPr>
            <w:pStyle w:val="2E308016B35143E2AB5896B04E321A2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42C78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2C78"/>
    <w:rPr>
      <w:color w:val="808080"/>
    </w:rPr>
  </w:style>
  <w:style w:type="paragraph" w:customStyle="1" w:styleId="41F4427F5FE3419E8EBE06B3028ACF17">
    <w:name w:val="41F4427F5FE3419E8EBE06B3028ACF17"/>
    <w:rsid w:val="00642C78"/>
    <w:pPr>
      <w:spacing w:after="160" w:line="259" w:lineRule="auto"/>
    </w:pPr>
  </w:style>
  <w:style w:type="paragraph" w:customStyle="1" w:styleId="93A8E10C6178463399226F685204AB19">
    <w:name w:val="93A8E10C6178463399226F685204AB19"/>
    <w:rsid w:val="00642C78"/>
    <w:pPr>
      <w:spacing w:after="160" w:line="259" w:lineRule="auto"/>
    </w:pPr>
  </w:style>
  <w:style w:type="paragraph" w:customStyle="1" w:styleId="32C2E45A3FAC493A97B9393EAFA104AB">
    <w:name w:val="32C2E45A3FAC493A97B9393EAFA104AB"/>
    <w:rsid w:val="00642C78"/>
    <w:pPr>
      <w:spacing w:after="160" w:line="259" w:lineRule="auto"/>
    </w:pPr>
  </w:style>
  <w:style w:type="paragraph" w:customStyle="1" w:styleId="DA414395AA5F4E38B302D12FD8CD1077">
    <w:name w:val="DA414395AA5F4E38B302D12FD8CD1077"/>
    <w:rsid w:val="00642C78"/>
    <w:pPr>
      <w:spacing w:after="160" w:line="259" w:lineRule="auto"/>
    </w:pPr>
  </w:style>
  <w:style w:type="paragraph" w:customStyle="1" w:styleId="2F4CE3ED7D604C42A85944270CE266BD">
    <w:name w:val="2F4CE3ED7D604C42A85944270CE266BD"/>
    <w:rsid w:val="00642C78"/>
    <w:pPr>
      <w:spacing w:after="160" w:line="259" w:lineRule="auto"/>
    </w:pPr>
  </w:style>
  <w:style w:type="paragraph" w:customStyle="1" w:styleId="8A9E380C844F4C3BBA6D244A4C39A7A9">
    <w:name w:val="8A9E380C844F4C3BBA6D244A4C39A7A9"/>
    <w:rsid w:val="00642C78"/>
    <w:pPr>
      <w:spacing w:after="160" w:line="259" w:lineRule="auto"/>
    </w:pPr>
  </w:style>
  <w:style w:type="paragraph" w:customStyle="1" w:styleId="02C6E1745B634DA9B1D4B4C79D30C229">
    <w:name w:val="02C6E1745B634DA9B1D4B4C79D30C229"/>
    <w:rsid w:val="00642C78"/>
    <w:pPr>
      <w:spacing w:after="160" w:line="259" w:lineRule="auto"/>
    </w:pPr>
  </w:style>
  <w:style w:type="paragraph" w:customStyle="1" w:styleId="379CD30A6CE94FB681118D977D7CBC66">
    <w:name w:val="379CD30A6CE94FB681118D977D7CBC66"/>
    <w:rsid w:val="00642C78"/>
    <w:pPr>
      <w:spacing w:after="160" w:line="259" w:lineRule="auto"/>
    </w:pPr>
  </w:style>
  <w:style w:type="paragraph" w:customStyle="1" w:styleId="47CCDBB215DC4EF0B90A090AAC471500">
    <w:name w:val="47CCDBB215DC4EF0B90A090AAC471500"/>
    <w:rsid w:val="00642C78"/>
    <w:pPr>
      <w:spacing w:after="160" w:line="259" w:lineRule="auto"/>
    </w:pPr>
  </w:style>
  <w:style w:type="paragraph" w:customStyle="1" w:styleId="7B7B0F2D7CDF4004903940092EE88435">
    <w:name w:val="7B7B0F2D7CDF4004903940092EE88435"/>
    <w:rsid w:val="00642C78"/>
    <w:pPr>
      <w:spacing w:after="160" w:line="259" w:lineRule="auto"/>
    </w:pPr>
  </w:style>
  <w:style w:type="paragraph" w:customStyle="1" w:styleId="5982D5DEB1244523B7A0B86C44D4CFF4">
    <w:name w:val="5982D5DEB1244523B7A0B86C44D4CFF4"/>
    <w:rsid w:val="00642C78"/>
    <w:pPr>
      <w:spacing w:after="160" w:line="259" w:lineRule="auto"/>
    </w:pPr>
  </w:style>
  <w:style w:type="paragraph" w:customStyle="1" w:styleId="941EBA80E124410492C2B4B49BB03367">
    <w:name w:val="941EBA80E124410492C2B4B49BB03367"/>
    <w:rsid w:val="00642C78"/>
    <w:pPr>
      <w:spacing w:after="160" w:line="259" w:lineRule="auto"/>
    </w:pPr>
  </w:style>
  <w:style w:type="paragraph" w:customStyle="1" w:styleId="9D70E372CB8940FCAE53AE9D81FEACC7">
    <w:name w:val="9D70E372CB8940FCAE53AE9D81FEACC7"/>
    <w:rsid w:val="00642C78"/>
    <w:pPr>
      <w:spacing w:after="160" w:line="259" w:lineRule="auto"/>
    </w:pPr>
  </w:style>
  <w:style w:type="paragraph" w:customStyle="1" w:styleId="2C1B65863E574BCA9120323A7DD8FD47">
    <w:name w:val="2C1B65863E574BCA9120323A7DD8FD47"/>
    <w:rsid w:val="00642C78"/>
    <w:pPr>
      <w:spacing w:after="160" w:line="259" w:lineRule="auto"/>
    </w:pPr>
  </w:style>
  <w:style w:type="paragraph" w:customStyle="1" w:styleId="4FFC1898D7DF4F7DA8479D3D07AC3A51">
    <w:name w:val="4FFC1898D7DF4F7DA8479D3D07AC3A51"/>
    <w:rsid w:val="00642C78"/>
    <w:pPr>
      <w:spacing w:after="160" w:line="259" w:lineRule="auto"/>
    </w:pPr>
  </w:style>
  <w:style w:type="paragraph" w:customStyle="1" w:styleId="3E3E9619C0A945E5943CCD0A40876BF4">
    <w:name w:val="3E3E9619C0A945E5943CCD0A40876BF4"/>
    <w:rsid w:val="00642C78"/>
    <w:pPr>
      <w:spacing w:after="160" w:line="259" w:lineRule="auto"/>
    </w:pPr>
  </w:style>
  <w:style w:type="paragraph" w:customStyle="1" w:styleId="253588B6A5B347DEB876C58B7C59064D">
    <w:name w:val="253588B6A5B347DEB876C58B7C59064D"/>
    <w:rsid w:val="00642C78"/>
    <w:pPr>
      <w:spacing w:after="160" w:line="259" w:lineRule="auto"/>
    </w:pPr>
  </w:style>
  <w:style w:type="paragraph" w:customStyle="1" w:styleId="21A9A0B91B074D2C803E990E4DE82EA6">
    <w:name w:val="21A9A0B91B074D2C803E990E4DE82EA6"/>
    <w:rsid w:val="00642C78"/>
    <w:pPr>
      <w:spacing w:after="160" w:line="259" w:lineRule="auto"/>
    </w:pPr>
  </w:style>
  <w:style w:type="paragraph" w:customStyle="1" w:styleId="FDDF9B820304483780728A982400C925">
    <w:name w:val="FDDF9B820304483780728A982400C925"/>
    <w:rsid w:val="00642C78"/>
    <w:pPr>
      <w:spacing w:after="160" w:line="259" w:lineRule="auto"/>
    </w:pPr>
  </w:style>
  <w:style w:type="paragraph" w:customStyle="1" w:styleId="2E308016B35143E2AB5896B04E321A20">
    <w:name w:val="2E308016B35143E2AB5896B04E321A20"/>
    <w:rsid w:val="00642C78"/>
    <w:pPr>
      <w:spacing w:after="160" w:line="259" w:lineRule="auto"/>
    </w:p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9013FB-E540-4CF2-B762-CED7B11D8E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6</cp:revision>
  <cp:lastPrinted>2018-03-26T11:24:00Z</cp:lastPrinted>
  <dcterms:created xsi:type="dcterms:W3CDTF">2021-06-17T11:25:00Z</dcterms:created>
  <dcterms:modified xsi:type="dcterms:W3CDTF">2022-02-09T10:24:00Z</dcterms:modified>
</cp:coreProperties>
</file>