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</w:r>
      <w:r w:rsidR="00D8335A">
        <w:rPr>
          <w:rFonts w:cs="Arial"/>
          <w:b w:val="0"/>
          <w:noProof/>
          <w:sz w:val="18"/>
          <w:szCs w:val="18"/>
        </w:rPr>
        <w:t>64018079</w:t>
      </w:r>
      <w:bookmarkStart w:id="0" w:name="_GoBack"/>
      <w:bookmarkEnd w:id="0"/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40401F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107C59">
        <w:rPr>
          <w:rFonts w:ascii="Arial" w:hAnsi="Arial" w:cs="Arial"/>
          <w:b/>
          <w:noProof/>
          <w:sz w:val="32"/>
          <w:szCs w:val="32"/>
        </w:rPr>
        <w:t>„</w:t>
      </w:r>
      <w:r w:rsidR="00A4086A" w:rsidRPr="004175A9">
        <w:rPr>
          <w:rFonts w:ascii="Arial" w:hAnsi="Arial" w:cs="Arial"/>
          <w:b/>
          <w:sz w:val="32"/>
          <w:szCs w:val="32"/>
        </w:rPr>
        <w:t>Oprava KB spádoviště Česká Třebová st. 015</w:t>
      </w:r>
      <w:r w:rsidRPr="00107C59">
        <w:rPr>
          <w:rFonts w:ascii="Arial" w:hAnsi="Arial" w:cs="Arial"/>
          <w:b/>
          <w:sz w:val="32"/>
          <w:szCs w:val="32"/>
        </w:rPr>
        <w:t>“</w:t>
      </w:r>
      <w:r w:rsidRPr="004175A9">
        <w:rPr>
          <w:rFonts w:ascii="Arial" w:hAnsi="Arial" w:cs="Arial"/>
          <w:b/>
          <w:sz w:val="32"/>
          <w:szCs w:val="32"/>
        </w:rPr>
        <w:fldChar w:fldCharType="begin"/>
      </w:r>
      <w:r w:rsidRPr="00107C59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4175A9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1,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B9063E">
        <w:rPr>
          <w:rFonts w:ascii="Arial" w:hAnsi="Arial" w:cs="Arial"/>
          <w:sz w:val="22"/>
          <w:szCs w:val="22"/>
        </w:rPr>
        <w:t xml:space="preserve">Ing. Antonín Poukar, </w:t>
      </w:r>
      <w:r w:rsidR="00B9063E" w:rsidRPr="00672FE9">
        <w:rPr>
          <w:rFonts w:ascii="Arial" w:hAnsi="Arial" w:cs="Arial"/>
          <w:sz w:val="22"/>
          <w:szCs w:val="22"/>
        </w:rPr>
        <w:t>tel</w:t>
      </w:r>
      <w:r w:rsidR="00B9063E">
        <w:rPr>
          <w:rFonts w:ascii="Arial" w:hAnsi="Arial" w:cs="Arial"/>
          <w:sz w:val="22"/>
          <w:szCs w:val="22"/>
        </w:rPr>
        <w:t>.</w:t>
      </w:r>
      <w:r w:rsidR="00B9063E" w:rsidRPr="00672FE9">
        <w:rPr>
          <w:rFonts w:ascii="Arial" w:hAnsi="Arial" w:cs="Arial"/>
          <w:sz w:val="22"/>
          <w:szCs w:val="22"/>
        </w:rPr>
        <w:t>:</w:t>
      </w:r>
      <w:r w:rsidR="00B9063E">
        <w:rPr>
          <w:rFonts w:ascii="Arial" w:hAnsi="Arial" w:cs="Arial"/>
          <w:sz w:val="22"/>
          <w:szCs w:val="22"/>
        </w:rPr>
        <w:t xml:space="preserve"> 725 347 794, </w:t>
      </w:r>
      <w:r w:rsidR="00B9063E" w:rsidRPr="00B9063E">
        <w:rPr>
          <w:rFonts w:ascii="Arial" w:hAnsi="Arial" w:cs="Arial"/>
          <w:sz w:val="22"/>
          <w:szCs w:val="22"/>
        </w:rPr>
        <w:t>pouka</w:t>
      </w:r>
      <w:r w:rsidR="00B9063E" w:rsidRPr="00B9063E">
        <w:rPr>
          <w:rStyle w:val="Hypertextovodkaz"/>
          <w:rFonts w:ascii="Arial" w:hAnsi="Arial" w:cs="Arial"/>
          <w:color w:val="auto"/>
          <w:sz w:val="22"/>
          <w:szCs w:val="22"/>
        </w:rPr>
        <w:t>@szdc.cz</w:t>
      </w:r>
    </w:p>
    <w:p w:rsidR="00D61F9F" w:rsidRPr="00B9063E" w:rsidRDefault="00D61F9F" w:rsidP="00D61F9F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="00B9063E">
        <w:rPr>
          <w:rFonts w:ascii="Arial" w:hAnsi="Arial" w:cs="Arial"/>
          <w:sz w:val="22"/>
          <w:szCs w:val="22"/>
        </w:rPr>
        <w:t>Ing. Martin Šrůtek</w:t>
      </w:r>
      <w:r w:rsidR="00B9063E" w:rsidRPr="00672FE9">
        <w:rPr>
          <w:rFonts w:ascii="Arial" w:hAnsi="Arial" w:cs="Arial"/>
          <w:sz w:val="22"/>
          <w:szCs w:val="22"/>
        </w:rPr>
        <w:t>,</w:t>
      </w:r>
      <w:r w:rsidR="00B9063E">
        <w:rPr>
          <w:rFonts w:ascii="Arial" w:hAnsi="Arial" w:cs="Arial"/>
          <w:sz w:val="22"/>
          <w:szCs w:val="22"/>
        </w:rPr>
        <w:t xml:space="preserve"> </w:t>
      </w:r>
      <w:r w:rsidR="00B9063E" w:rsidRPr="00672FE9">
        <w:rPr>
          <w:rFonts w:ascii="Arial" w:hAnsi="Arial" w:cs="Arial"/>
          <w:sz w:val="22"/>
          <w:szCs w:val="22"/>
        </w:rPr>
        <w:t>tel</w:t>
      </w:r>
      <w:r w:rsidR="00B9063E">
        <w:rPr>
          <w:rFonts w:ascii="Arial" w:hAnsi="Arial" w:cs="Arial"/>
          <w:sz w:val="22"/>
          <w:szCs w:val="22"/>
        </w:rPr>
        <w:t>.</w:t>
      </w:r>
      <w:r w:rsidR="00B9063E" w:rsidRPr="00672FE9">
        <w:rPr>
          <w:rFonts w:ascii="Arial" w:hAnsi="Arial" w:cs="Arial"/>
          <w:sz w:val="22"/>
          <w:szCs w:val="22"/>
        </w:rPr>
        <w:t xml:space="preserve">: </w:t>
      </w:r>
      <w:r w:rsidR="00B9063E">
        <w:rPr>
          <w:rFonts w:ascii="Arial" w:hAnsi="Arial" w:cs="Arial"/>
          <w:sz w:val="22"/>
          <w:szCs w:val="22"/>
        </w:rPr>
        <w:t xml:space="preserve">972 325 126, </w:t>
      </w:r>
      <w:proofErr w:type="spellStart"/>
      <w:r w:rsidR="00B9063E" w:rsidRPr="00B9063E">
        <w:rPr>
          <w:rFonts w:ascii="Arial" w:hAnsi="Arial" w:cs="Arial"/>
          <w:sz w:val="22"/>
          <w:szCs w:val="22"/>
        </w:rPr>
        <w:t>srutek</w:t>
      </w:r>
      <w:r w:rsidR="00B9063E" w:rsidRPr="00B9063E">
        <w:rPr>
          <w:rStyle w:val="Hypertextovodkaz"/>
          <w:rFonts w:ascii="Arial" w:hAnsi="Arial" w:cs="Arial"/>
          <w:color w:val="auto"/>
          <w:sz w:val="22"/>
          <w:szCs w:val="22"/>
        </w:rPr>
        <w:t>@szdc</w:t>
      </w:r>
      <w:proofErr w:type="spellEnd"/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1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6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7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8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8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3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Pr="00324258">
        <w:rPr>
          <w:rFonts w:ascii="Arial" w:hAnsi="Arial" w:cs="Arial"/>
          <w:sz w:val="22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</w:rPr>
        <w:instrText xml:space="preserve"> FORMTEXT </w:instrText>
      </w:r>
      <w:r w:rsidRPr="00324258">
        <w:rPr>
          <w:rFonts w:ascii="Arial" w:hAnsi="Arial" w:cs="Arial"/>
          <w:sz w:val="22"/>
        </w:rPr>
      </w:r>
      <w:r w:rsidRPr="00324258">
        <w:rPr>
          <w:rFonts w:ascii="Arial" w:hAnsi="Arial" w:cs="Arial"/>
          <w:sz w:val="22"/>
        </w:rPr>
        <w:fldChar w:fldCharType="separate"/>
      </w:r>
      <w:r w:rsidRPr="00324258">
        <w:rPr>
          <w:rFonts w:ascii="Arial" w:hAnsi="Arial" w:cs="Arial"/>
          <w:noProof/>
          <w:sz w:val="22"/>
        </w:rPr>
        <w:t> </w:t>
      </w:r>
      <w:r w:rsidRPr="00324258">
        <w:rPr>
          <w:rFonts w:ascii="Arial" w:hAnsi="Arial" w:cs="Arial"/>
          <w:noProof/>
          <w:sz w:val="22"/>
        </w:rPr>
        <w:t> </w:t>
      </w:r>
      <w:r w:rsidRPr="00324258">
        <w:rPr>
          <w:rFonts w:ascii="Arial" w:hAnsi="Arial" w:cs="Arial"/>
          <w:noProof/>
          <w:sz w:val="22"/>
        </w:rPr>
        <w:t> </w:t>
      </w:r>
      <w:r w:rsidRPr="00324258">
        <w:rPr>
          <w:rFonts w:ascii="Arial" w:hAnsi="Arial" w:cs="Arial"/>
          <w:noProof/>
          <w:sz w:val="22"/>
        </w:rPr>
        <w:t> </w:t>
      </w:r>
      <w:r w:rsidRPr="00324258">
        <w:rPr>
          <w:rFonts w:ascii="Arial" w:hAnsi="Arial" w:cs="Arial"/>
          <w:noProof/>
          <w:sz w:val="22"/>
        </w:rPr>
        <w:t> </w:t>
      </w:r>
      <w:r w:rsidRPr="00324258">
        <w:rPr>
          <w:rFonts w:ascii="Arial" w:hAnsi="Arial" w:cs="Arial"/>
          <w:sz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</w:t>
      </w:r>
      <w:r w:rsidR="00107C59">
        <w:rPr>
          <w:rFonts w:ascii="Arial" w:hAnsi="Arial" w:cs="Arial"/>
          <w:sz w:val="22"/>
          <w:szCs w:val="22"/>
        </w:rPr>
        <w:t>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</w:t>
      </w:r>
      <w:r w:rsidRPr="004175A9">
        <w:rPr>
          <w:rFonts w:ascii="Arial" w:hAnsi="Arial" w:cs="Arial"/>
          <w:sz w:val="22"/>
          <w:szCs w:val="22"/>
        </w:rPr>
        <w:t>: „</w:t>
      </w:r>
      <w:r w:rsidR="00A4086A" w:rsidRPr="004175A9">
        <w:rPr>
          <w:rFonts w:ascii="Arial" w:hAnsi="Arial" w:cs="Arial"/>
          <w:b/>
          <w:sz w:val="22"/>
          <w:szCs w:val="22"/>
        </w:rPr>
        <w:t>Oprava KB spádoviště Česká Třebová st. 015</w:t>
      </w:r>
      <w:r w:rsidRPr="004175A9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Předmětem díla je</w:t>
      </w:r>
      <w:r w:rsidR="00A4086A">
        <w:rPr>
          <w:rFonts w:ascii="Arial" w:hAnsi="Arial" w:cs="Arial"/>
          <w:sz w:val="22"/>
          <w:szCs w:val="22"/>
        </w:rPr>
        <w:t xml:space="preserve"> </w:t>
      </w:r>
      <w:r w:rsidR="00A4086A" w:rsidRPr="00B45468">
        <w:rPr>
          <w:rStyle w:val="FontStyle38"/>
          <w:rFonts w:ascii="Arial" w:hAnsi="Arial" w:cs="Arial"/>
          <w:sz w:val="22"/>
          <w:szCs w:val="22"/>
        </w:rPr>
        <w:t>oprava a náhrada opotřebených dílů kolejových b</w:t>
      </w:r>
      <w:r w:rsidR="00A4086A">
        <w:rPr>
          <w:rStyle w:val="FontStyle38"/>
          <w:rFonts w:ascii="Arial" w:hAnsi="Arial" w:cs="Arial"/>
          <w:sz w:val="22"/>
          <w:szCs w:val="22"/>
        </w:rPr>
        <w:t>rzd, výměna ovládacích skříní KB a náhrada opotřebovaných část</w:t>
      </w:r>
      <w:r w:rsidR="00230524">
        <w:rPr>
          <w:rStyle w:val="FontStyle38"/>
          <w:rFonts w:ascii="Arial" w:hAnsi="Arial" w:cs="Arial"/>
          <w:sz w:val="22"/>
          <w:szCs w:val="22"/>
        </w:rPr>
        <w:t>í</w:t>
      </w:r>
      <w:r w:rsidR="00A4086A">
        <w:rPr>
          <w:rStyle w:val="FontStyle38"/>
          <w:rFonts w:ascii="Arial" w:hAnsi="Arial" w:cs="Arial"/>
          <w:sz w:val="22"/>
          <w:szCs w:val="22"/>
        </w:rPr>
        <w:t xml:space="preserve"> rozvodu vzduchu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063E">
        <w:rPr>
          <w:rFonts w:ascii="Arial" w:hAnsi="Arial" w:cs="Arial"/>
          <w:sz w:val="22"/>
          <w:szCs w:val="22"/>
        </w:rPr>
        <w:t>žst</w:t>
      </w:r>
      <w:proofErr w:type="spellEnd"/>
      <w:r w:rsidR="00B9063E">
        <w:rPr>
          <w:rFonts w:ascii="Arial" w:hAnsi="Arial" w:cs="Arial"/>
          <w:sz w:val="22"/>
          <w:szCs w:val="22"/>
        </w:rPr>
        <w:t xml:space="preserve">. </w:t>
      </w:r>
      <w:r w:rsidR="00B9063E">
        <w:rPr>
          <w:rFonts w:ascii="Arial" w:hAnsi="Arial" w:cs="Arial"/>
          <w:sz w:val="22"/>
        </w:rPr>
        <w:t>Česká Třebová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9063E" w:rsidRDefault="00D61F9F" w:rsidP="00B9063E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</w:t>
      </w:r>
      <w:r w:rsidRPr="00B3731B">
        <w:rPr>
          <w:rFonts w:ascii="Arial" w:hAnsi="Arial" w:cs="Arial"/>
          <w:sz w:val="22"/>
          <w:szCs w:val="22"/>
        </w:rPr>
        <w:lastRenderedPageBreak/>
        <w:t>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B9063E" w:rsidRDefault="00D61F9F" w:rsidP="00B9063E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B9063E" w:rsidRDefault="00B9063E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Default="00D61F9F" w:rsidP="00F3799B">
      <w:pPr>
        <w:tabs>
          <w:tab w:val="left" w:pos="1418"/>
          <w:tab w:val="left" w:pos="3402"/>
        </w:tabs>
        <w:spacing w:before="240" w:after="240" w:line="247" w:lineRule="auto"/>
        <w:ind w:right="-1"/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B9063E">
        <w:rPr>
          <w:rFonts w:ascii="Arial" w:hAnsi="Arial" w:cs="Arial"/>
          <w:b/>
          <w:sz w:val="22"/>
          <w:szCs w:val="22"/>
        </w:rPr>
        <w:t>30.</w:t>
      </w:r>
      <w:r w:rsidR="00230524">
        <w:rPr>
          <w:rFonts w:ascii="Arial" w:hAnsi="Arial" w:cs="Arial"/>
          <w:b/>
          <w:sz w:val="22"/>
          <w:szCs w:val="22"/>
        </w:rPr>
        <w:t xml:space="preserve"> </w:t>
      </w:r>
      <w:r w:rsidR="00B9063E">
        <w:rPr>
          <w:rFonts w:ascii="Arial" w:hAnsi="Arial" w:cs="Arial"/>
          <w:b/>
          <w:sz w:val="22"/>
          <w:szCs w:val="22"/>
        </w:rPr>
        <w:t>11.</w:t>
      </w:r>
      <w:r w:rsidR="00230524">
        <w:rPr>
          <w:rFonts w:ascii="Arial" w:hAnsi="Arial" w:cs="Arial"/>
          <w:b/>
          <w:sz w:val="22"/>
          <w:szCs w:val="22"/>
        </w:rPr>
        <w:t xml:space="preserve"> </w:t>
      </w:r>
      <w:r w:rsidR="00B9063E">
        <w:rPr>
          <w:rFonts w:ascii="Arial" w:hAnsi="Arial" w:cs="Arial"/>
          <w:b/>
          <w:sz w:val="22"/>
          <w:szCs w:val="22"/>
        </w:rPr>
        <w:t>2018</w:t>
      </w:r>
      <w:r w:rsidRPr="0009281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107C59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proofErr w:type="gramStart"/>
      <w:r w:rsidRPr="00092818">
        <w:rPr>
          <w:rFonts w:ascii="Arial" w:hAnsi="Arial" w:cs="Arial"/>
          <w:sz w:val="22"/>
          <w:szCs w:val="22"/>
        </w:rPr>
        <w:t>1.1</w:t>
      </w:r>
      <w:proofErr w:type="gramEnd"/>
      <w:r w:rsidRPr="00092818">
        <w:rPr>
          <w:rFonts w:ascii="Arial" w:hAnsi="Arial" w:cs="Arial"/>
          <w:sz w:val="22"/>
          <w:szCs w:val="22"/>
        </w:rPr>
        <w:t xml:space="preserve">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práva a povinnosti podle </w:t>
      </w:r>
      <w:r w:rsidRPr="00092818">
        <w:rPr>
          <w:rFonts w:ascii="Arial" w:hAnsi="Arial" w:cs="Arial"/>
          <w:sz w:val="22"/>
          <w:szCs w:val="22"/>
        </w:rPr>
        <w:lastRenderedPageBreak/>
        <w:t>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>
        <w:rPr>
          <w:rFonts w:ascii="Arial" w:hAnsi="Arial" w:cs="Arial"/>
          <w:sz w:val="22"/>
          <w:szCs w:val="22"/>
        </w:rPr>
        <w:t>12</w:t>
      </w:r>
      <w:r w:rsidRPr="00A31BAD">
        <w:rPr>
          <w:rFonts w:ascii="Arial" w:hAnsi="Arial" w:cs="Arial"/>
          <w:sz w:val="22"/>
          <w:szCs w:val="22"/>
        </w:rPr>
        <w:t xml:space="preserve"> dní před požadovaným termínem.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čl. 1.8.3 Technických kvalitativních podmínek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(jako např. baterie, relé, počítače apod.)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 xml:space="preserve">V případě vad díla budou smluvní strany postupovat dle </w:t>
      </w:r>
      <w:r w:rsidR="00107C59" w:rsidRPr="005F6667">
        <w:rPr>
          <w:rFonts w:ascii="Arial" w:hAnsi="Arial" w:cs="Arial"/>
          <w:sz w:val="22"/>
          <w:szCs w:val="22"/>
        </w:rPr>
        <w:t>Obchodních podmínek na opravné práce</w:t>
      </w:r>
      <w:r w:rsidR="00107C59">
        <w:rPr>
          <w:rFonts w:ascii="Arial" w:hAnsi="Arial" w:cs="Arial"/>
          <w:sz w:val="22"/>
          <w:szCs w:val="22"/>
        </w:rPr>
        <w:t xml:space="preserve"> u </w:t>
      </w:r>
      <w:proofErr w:type="gramStart"/>
      <w:r w:rsidR="00107C59" w:rsidRPr="00B959FE">
        <w:rPr>
          <w:rFonts w:ascii="Arial" w:hAnsi="Arial" w:cs="Arial"/>
          <w:sz w:val="22"/>
          <w:szCs w:val="22"/>
        </w:rPr>
        <w:t>OŘ</w:t>
      </w:r>
      <w:proofErr w:type="gramEnd"/>
      <w:r w:rsidR="00107C59" w:rsidRPr="00B959FE">
        <w:rPr>
          <w:rFonts w:ascii="Arial" w:hAnsi="Arial" w:cs="Arial"/>
          <w:sz w:val="22"/>
          <w:szCs w:val="22"/>
        </w:rPr>
        <w:t xml:space="preserve"> HKR</w:t>
      </w:r>
      <w:r w:rsidR="00107C59" w:rsidRPr="005F6667">
        <w:rPr>
          <w:rFonts w:ascii="Arial" w:hAnsi="Arial" w:cs="Arial"/>
          <w:sz w:val="22"/>
          <w:szCs w:val="22"/>
        </w:rPr>
        <w:t xml:space="preserve"> </w:t>
      </w:r>
      <w:r w:rsidR="00107C59">
        <w:rPr>
          <w:rFonts w:ascii="Arial" w:hAnsi="Arial" w:cs="Arial"/>
          <w:sz w:val="22"/>
          <w:szCs w:val="22"/>
        </w:rPr>
        <w:t xml:space="preserve">a </w:t>
      </w:r>
      <w:r w:rsidRPr="005F6667">
        <w:rPr>
          <w:rFonts w:ascii="Arial" w:hAnsi="Arial" w:cs="Arial"/>
          <w:sz w:val="22"/>
          <w:szCs w:val="22"/>
        </w:rPr>
        <w:t>obecných právních předpisů</w:t>
      </w:r>
      <w:r w:rsidRPr="00B959F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y,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y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lastRenderedPageBreak/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9B" w:rsidRDefault="00B1159B">
      <w:r>
        <w:separator/>
      </w:r>
    </w:p>
  </w:endnote>
  <w:endnote w:type="continuationSeparator" w:id="0">
    <w:p w:rsidR="00B1159B" w:rsidRDefault="00B1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8335A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8335A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9B" w:rsidRDefault="00B1159B">
      <w:r>
        <w:separator/>
      </w:r>
    </w:p>
  </w:footnote>
  <w:footnote w:type="continuationSeparator" w:id="0">
    <w:p w:rsidR="00B1159B" w:rsidRDefault="00B11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4175A9" w:rsidRPr="004175A9">
      <w:rPr>
        <w:rFonts w:cs="Arial"/>
        <w:sz w:val="18"/>
        <w:szCs w:val="18"/>
      </w:rPr>
      <w:t>Oprava KB spádoviště Česká Třebová st. 015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C59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0524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401F"/>
    <w:rsid w:val="00406022"/>
    <w:rsid w:val="00406A5F"/>
    <w:rsid w:val="00410444"/>
    <w:rsid w:val="00410DCB"/>
    <w:rsid w:val="00413483"/>
    <w:rsid w:val="0041720B"/>
    <w:rsid w:val="004175A9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6DBE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AF3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1675"/>
    <w:rsid w:val="00964F94"/>
    <w:rsid w:val="00965EF0"/>
    <w:rsid w:val="00967933"/>
    <w:rsid w:val="0097030B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5259"/>
    <w:rsid w:val="009F6150"/>
    <w:rsid w:val="009F683D"/>
    <w:rsid w:val="00A00A4F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86A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07E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159B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63E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85D53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73C"/>
    <w:rsid w:val="00D82892"/>
    <w:rsid w:val="00D8335A"/>
    <w:rsid w:val="00D85FE1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3799B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B5743"/>
    <w:rsid w:val="00FB6BD2"/>
    <w:rsid w:val="00FB7D2C"/>
    <w:rsid w:val="00FC15FE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14E5-C3F4-487D-9D92-B54DDA79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3390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Slezák Jiří</cp:lastModifiedBy>
  <cp:revision>6</cp:revision>
  <cp:lastPrinted>2018-05-03T08:56:00Z</cp:lastPrinted>
  <dcterms:created xsi:type="dcterms:W3CDTF">2018-07-24T05:47:00Z</dcterms:created>
  <dcterms:modified xsi:type="dcterms:W3CDTF">2018-07-31T06:18:00Z</dcterms:modified>
</cp:coreProperties>
</file>