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F21583">
        <w:rPr>
          <w:rFonts w:ascii="Verdana" w:hAnsi="Verdana"/>
          <w:sz w:val="18"/>
          <w:szCs w:val="18"/>
        </w:rPr>
        <w:t xml:space="preserve"> </w:t>
      </w:r>
      <w:r w:rsidR="00F21583" w:rsidRPr="008B6EC5">
        <w:rPr>
          <w:rFonts w:ascii="Verdana" w:hAnsi="Verdana"/>
          <w:b/>
          <w:bCs/>
          <w:sz w:val="18"/>
          <w:szCs w:val="18"/>
        </w:rPr>
        <w:t>Zajištění servisu, údržby, oprav a revizí eskalátorů v objektech ve správě OŘ Ostrava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243FB">
        <w:rPr>
          <w:rFonts w:ascii="Verdana" w:hAnsi="Verdana"/>
          <w:sz w:val="18"/>
          <w:szCs w:val="18"/>
        </w:rPr>
        <w:t xml:space="preserve">, </w:t>
      </w:r>
      <w:r w:rsidR="001243FB">
        <w:rPr>
          <w:rFonts w:ascii="Verdana" w:hAnsi="Verdana"/>
          <w:sz w:val="18"/>
          <w:szCs w:val="18"/>
        </w:rPr>
        <w:t xml:space="preserve">poddodavatele </w:t>
      </w:r>
      <w:r w:rsidR="001243FB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243FB">
        <w:rPr>
          <w:rFonts w:ascii="Verdana" w:hAnsi="Verdana"/>
          <w:sz w:val="18"/>
          <w:szCs w:val="18"/>
        </w:rPr>
        <w:t>é</w:t>
      </w:r>
      <w:r w:rsidR="001243FB" w:rsidRPr="00B45700">
        <w:rPr>
          <w:rFonts w:ascii="Verdana" w:hAnsi="Verdana"/>
          <w:sz w:val="18"/>
          <w:szCs w:val="18"/>
        </w:rPr>
        <w:t xml:space="preserve"> zakáz</w:t>
      </w:r>
      <w:r w:rsidR="001243FB">
        <w:rPr>
          <w:rFonts w:ascii="Verdana" w:hAnsi="Verdana"/>
          <w:sz w:val="18"/>
          <w:szCs w:val="18"/>
        </w:rPr>
        <w:t xml:space="preserve">ky, </w:t>
      </w:r>
      <w:r w:rsidR="001243FB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243FB">
        <w:rPr>
          <w:rFonts w:ascii="Verdana" w:hAnsi="Verdana"/>
          <w:sz w:val="18"/>
          <w:szCs w:val="18"/>
        </w:rPr>
        <w:t>,</w:t>
      </w:r>
      <w:r w:rsidR="001243FB" w:rsidRPr="00B45700">
        <w:rPr>
          <w:rFonts w:ascii="Verdana" w:hAnsi="Verdana"/>
          <w:sz w:val="18"/>
          <w:szCs w:val="18"/>
        </w:rPr>
        <w:t xml:space="preserve"> oprávnění ke vstupu</w:t>
      </w:r>
      <w:r w:rsidR="001243FB">
        <w:rPr>
          <w:rFonts w:ascii="Verdana" w:hAnsi="Verdana"/>
          <w:sz w:val="18"/>
          <w:szCs w:val="18"/>
        </w:rPr>
        <w:t xml:space="preserve"> do provozované železniční dopravní cesty</w:t>
      </w:r>
      <w:r w:rsidR="001243FB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43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43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1583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3FB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58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C4963B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3F291D-15E6-4BFA-879F-758FF310D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15</cp:revision>
  <cp:lastPrinted>2016-08-01T07:54:00Z</cp:lastPrinted>
  <dcterms:created xsi:type="dcterms:W3CDTF">2020-02-19T06:26:00Z</dcterms:created>
  <dcterms:modified xsi:type="dcterms:W3CDTF">2021-11-29T12:02:00Z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