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A7162A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A7162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A7162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A7162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A7162A">
        <w:rPr>
          <w:rFonts w:ascii="Verdana" w:hAnsi="Verdana"/>
          <w:sz w:val="18"/>
          <w:szCs w:val="18"/>
        </w:rPr>
        <w:t>Sídlo/místo podnikání</w:t>
      </w:r>
      <w:r w:rsidRPr="00A7162A">
        <w:rPr>
          <w:rFonts w:ascii="Verdana" w:hAnsi="Verdana"/>
          <w:sz w:val="18"/>
          <w:szCs w:val="18"/>
        </w:rPr>
        <w:tab/>
      </w:r>
      <w:r w:rsidRPr="00A7162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A7162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A7162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A7162A">
        <w:rPr>
          <w:rFonts w:ascii="Verdana" w:hAnsi="Verdana"/>
          <w:sz w:val="18"/>
          <w:szCs w:val="18"/>
        </w:rPr>
        <w:t>IČ</w:t>
      </w:r>
      <w:r w:rsidR="008C72AD" w:rsidRPr="00A7162A">
        <w:rPr>
          <w:rFonts w:ascii="Verdana" w:hAnsi="Verdana"/>
          <w:sz w:val="18"/>
          <w:szCs w:val="18"/>
        </w:rPr>
        <w:t>O</w:t>
      </w:r>
      <w:r w:rsidRPr="00A7162A">
        <w:rPr>
          <w:rFonts w:ascii="Verdana" w:hAnsi="Verdana"/>
          <w:sz w:val="18"/>
          <w:szCs w:val="18"/>
        </w:rPr>
        <w:tab/>
      </w:r>
      <w:r w:rsidRPr="00A7162A">
        <w:rPr>
          <w:rFonts w:ascii="Verdana" w:hAnsi="Verdana"/>
          <w:sz w:val="18"/>
          <w:szCs w:val="18"/>
        </w:rPr>
        <w:tab/>
      </w:r>
      <w:r w:rsidR="00287C13" w:rsidRPr="00A7162A">
        <w:rPr>
          <w:rFonts w:ascii="Verdana" w:hAnsi="Verdana"/>
          <w:sz w:val="18"/>
          <w:szCs w:val="18"/>
        </w:rPr>
        <w:tab/>
      </w:r>
      <w:r w:rsidRPr="00A7162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A7162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A7162A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A7162A">
        <w:rPr>
          <w:rFonts w:ascii="Verdana" w:hAnsi="Verdana"/>
          <w:sz w:val="18"/>
          <w:szCs w:val="18"/>
        </w:rPr>
        <w:t>Právní forma</w:t>
      </w:r>
      <w:r w:rsidR="00BE1004" w:rsidRPr="00A7162A">
        <w:rPr>
          <w:rFonts w:ascii="Verdana" w:hAnsi="Verdana"/>
          <w:sz w:val="18"/>
          <w:szCs w:val="18"/>
        </w:rPr>
        <w:tab/>
      </w:r>
      <w:r w:rsidR="00BE1004" w:rsidRPr="00A7162A">
        <w:rPr>
          <w:rFonts w:ascii="Verdana" w:hAnsi="Verdana"/>
          <w:sz w:val="18"/>
          <w:szCs w:val="18"/>
        </w:rPr>
        <w:tab/>
      </w:r>
      <w:r w:rsidR="00BE1004" w:rsidRPr="00A7162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A7162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A7162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A7162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A7162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A7162A">
        <w:rPr>
          <w:rFonts w:ascii="Verdana" w:hAnsi="Verdana"/>
          <w:sz w:val="18"/>
          <w:szCs w:val="18"/>
        </w:rPr>
        <w:t xml:space="preserve">veřejnou </w:t>
      </w:r>
      <w:r w:rsidRPr="00A7162A">
        <w:rPr>
          <w:rFonts w:ascii="Verdana" w:hAnsi="Verdana"/>
          <w:sz w:val="18"/>
          <w:szCs w:val="18"/>
        </w:rPr>
        <w:t>zakázku s názvem „</w:t>
      </w:r>
      <w:r w:rsidR="00A7162A" w:rsidRPr="00A7162A">
        <w:rPr>
          <w:rStyle w:val="FontStyle37"/>
          <w:rFonts w:ascii="Verdana" w:hAnsi="Verdana"/>
          <w:sz w:val="18"/>
          <w:szCs w:val="18"/>
        </w:rPr>
        <w:t>Obvod OŘ JMK – oprava a údržba elektroinstalace objektů (projekty)</w:t>
      </w:r>
      <w:r w:rsidRPr="00A7162A">
        <w:rPr>
          <w:rFonts w:ascii="Verdana" w:hAnsi="Verdana"/>
          <w:sz w:val="18"/>
          <w:szCs w:val="18"/>
        </w:rPr>
        <w:t>“, tímto čestně prohlašuje</w:t>
      </w:r>
      <w:r w:rsidR="003B09D8" w:rsidRPr="00A7162A">
        <w:rPr>
          <w:rFonts w:ascii="Verdana" w:hAnsi="Verdana"/>
          <w:sz w:val="18"/>
          <w:szCs w:val="18"/>
        </w:rPr>
        <w:t xml:space="preserve">, </w:t>
      </w:r>
      <w:r w:rsidR="00CB2BA8" w:rsidRPr="00A7162A">
        <w:rPr>
          <w:rFonts w:ascii="Verdana" w:hAnsi="Verdana"/>
          <w:sz w:val="18"/>
          <w:szCs w:val="18"/>
        </w:rPr>
        <w:t xml:space="preserve">že </w:t>
      </w:r>
      <w:r w:rsidR="00D54281" w:rsidRPr="00A7162A">
        <w:rPr>
          <w:rFonts w:ascii="Verdana" w:hAnsi="Verdana"/>
          <w:sz w:val="18"/>
          <w:szCs w:val="18"/>
        </w:rPr>
        <w:t>za poslední</w:t>
      </w:r>
      <w:r w:rsidR="0082080C" w:rsidRPr="00A7162A">
        <w:rPr>
          <w:rFonts w:ascii="Verdana" w:hAnsi="Verdana"/>
          <w:sz w:val="18"/>
          <w:szCs w:val="18"/>
        </w:rPr>
        <w:t xml:space="preserve"> </w:t>
      </w:r>
      <w:r w:rsidR="001D7580" w:rsidRPr="00A7162A">
        <w:rPr>
          <w:rFonts w:ascii="Verdana" w:hAnsi="Verdana"/>
          <w:sz w:val="18"/>
          <w:szCs w:val="18"/>
        </w:rPr>
        <w:t>3 roky</w:t>
      </w:r>
      <w:r w:rsidR="00D54281" w:rsidRPr="00A7162A">
        <w:rPr>
          <w:rFonts w:ascii="Verdana" w:hAnsi="Verdana"/>
          <w:sz w:val="18"/>
          <w:szCs w:val="18"/>
        </w:rPr>
        <w:t xml:space="preserve"> </w:t>
      </w:r>
      <w:r w:rsidR="0082080C" w:rsidRPr="00A7162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A7162A">
        <w:rPr>
          <w:rFonts w:ascii="Verdana" w:hAnsi="Verdana"/>
          <w:sz w:val="18"/>
          <w:szCs w:val="18"/>
        </w:rPr>
        <w:t xml:space="preserve">významné </w:t>
      </w:r>
      <w:r w:rsidR="00D54281" w:rsidRPr="00A7162A">
        <w:rPr>
          <w:rFonts w:ascii="Verdana" w:hAnsi="Verdana"/>
          <w:sz w:val="18"/>
          <w:szCs w:val="18"/>
        </w:rPr>
        <w:t>služby</w:t>
      </w:r>
      <w:r w:rsidR="0082080C" w:rsidRPr="00A7162A">
        <w:rPr>
          <w:rFonts w:ascii="Verdana" w:hAnsi="Verdana"/>
          <w:sz w:val="18"/>
          <w:szCs w:val="18"/>
        </w:rPr>
        <w:t>:</w:t>
      </w:r>
    </w:p>
    <w:p w:rsidR="0082080C" w:rsidRPr="00A7162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A7162A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7162A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A7162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A7162A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A7162A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A7162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7162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A7162A" w:rsidRDefault="0082080C" w:rsidP="00A7162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7162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A7162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7162A" w:rsidRDefault="0082080C" w:rsidP="00A7162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7162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A7162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A7162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A7162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A7162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7162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7162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A7162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A7162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A7162A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7162A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A7162A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A7162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7162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A7162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7162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A7162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7162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7162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 w:displacedByCustomXml="prev"/>
        <w:bookmarkEnd w:id="0" w:displacedByCustomXml="prev"/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A61" w:rsidRDefault="00514A61">
      <w:r>
        <w:separator/>
      </w:r>
    </w:p>
  </w:endnote>
  <w:endnote w:type="continuationSeparator" w:id="0">
    <w:p w:rsidR="00514A61" w:rsidRDefault="00514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16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16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A61" w:rsidRDefault="00514A61">
      <w:r>
        <w:separator/>
      </w:r>
    </w:p>
  </w:footnote>
  <w:footnote w:type="continuationSeparator" w:id="0">
    <w:p w:rsidR="00514A61" w:rsidRDefault="00514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A7162A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14A61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7162A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9EC3BB"/>
  <w15:docId w15:val="{15EEC7F0-BE31-4B37-9614-F816DFE8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A7162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986A58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5B1EC-A738-4550-8BAF-F24388D4D3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617080-9E29-4A41-B9FA-6C7C85FE2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DEA6399-9E79-4591-AD09-20CCF1960A9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400ADC9-CEB4-412E-BC71-128E6B803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2018-03-26T11:24:00Z</cp:lastPrinted>
  <dcterms:created xsi:type="dcterms:W3CDTF">2018-12-07T16:22:00Z</dcterms:created>
  <dcterms:modified xsi:type="dcterms:W3CDTF">2021-11-18T12:38:00Z</dcterms:modified>
</cp:coreProperties>
</file>