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551"/>
      </w:tblGrid>
      <w:tr w:rsidR="00546379" w:rsidRPr="00BC147D" w:rsidTr="000565FD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Váš dopis zn.: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2797" w:rsidRPr="00BC147D" w:rsidRDefault="00030FB0" w:rsidP="005A374E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23098/2018-SŽDC-GŘ-O26</w:t>
            </w:r>
          </w:p>
        </w:tc>
      </w:tr>
      <w:tr w:rsidR="00546379" w:rsidRPr="00BC147D" w:rsidTr="000565FD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Ze dne: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2797" w:rsidRPr="00BC147D" w:rsidRDefault="00030FB0" w:rsidP="005A374E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29.3.2018</w:t>
            </w:r>
          </w:p>
        </w:tc>
      </w:tr>
      <w:tr w:rsidR="00546379" w:rsidRPr="00BC147D" w:rsidTr="000565FD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  <w:highlight w:val="yellow"/>
              </w:rPr>
            </w:pPr>
            <w:r w:rsidRPr="00BC147D">
              <w:rPr>
                <w:rFonts w:cs="Arial"/>
              </w:rPr>
              <w:t>Naše zn.: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2797" w:rsidRPr="00BC147D" w:rsidRDefault="00F64AEF" w:rsidP="00C33089">
            <w:pPr>
              <w:pStyle w:val="Odvolacdaje"/>
              <w:rPr>
                <w:rFonts w:cs="Arial"/>
                <w:highlight w:val="red"/>
              </w:rPr>
            </w:pPr>
            <w:r w:rsidRPr="00F64AEF">
              <w:rPr>
                <w:rFonts w:cs="Arial"/>
              </w:rPr>
              <w:t>27254/2018-SŽDC-GŘ-O12</w:t>
            </w:r>
          </w:p>
        </w:tc>
      </w:tr>
      <w:tr w:rsidR="00546379" w:rsidRPr="00BC147D" w:rsidTr="000565FD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Vyřizuje: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D7573" w:rsidRPr="00BC147D" w:rsidRDefault="000C14A1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Ing</w:t>
            </w:r>
            <w:r w:rsidR="00122797" w:rsidRPr="00BC147D">
              <w:rPr>
                <w:rFonts w:cs="Arial"/>
              </w:rPr>
              <w:t>. Milan Stehlík</w:t>
            </w:r>
          </w:p>
        </w:tc>
      </w:tr>
      <w:tr w:rsidR="00546379" w:rsidRPr="00BC147D" w:rsidTr="000565FD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Telefon: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972 741 043</w:t>
            </w:r>
          </w:p>
        </w:tc>
      </w:tr>
      <w:tr w:rsidR="00546379" w:rsidRPr="00BC147D" w:rsidTr="000565FD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Mobil: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601 387 025</w:t>
            </w:r>
          </w:p>
        </w:tc>
      </w:tr>
      <w:tr w:rsidR="00546379" w:rsidRPr="00BC147D" w:rsidTr="000565FD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E-mail: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stehlikm@szdc.cz</w:t>
            </w:r>
          </w:p>
        </w:tc>
      </w:tr>
      <w:tr w:rsidR="00546379" w:rsidRPr="00BC147D" w:rsidTr="000565FD">
        <w:trPr>
          <w:trHeight w:val="198"/>
        </w:trPr>
        <w:tc>
          <w:tcPr>
            <w:tcW w:w="993" w:type="dxa"/>
            <w:shd w:val="clear" w:color="auto" w:fill="auto"/>
            <w:vAlign w:val="center"/>
          </w:tcPr>
          <w:p w:rsidR="00122797" w:rsidRPr="00BC147D" w:rsidRDefault="00122797" w:rsidP="000565FD">
            <w:pPr>
              <w:pStyle w:val="Odvolacdaje"/>
              <w:rPr>
                <w:rFonts w:cs="Arial"/>
              </w:rPr>
            </w:pPr>
            <w:r w:rsidRPr="00BC147D">
              <w:rPr>
                <w:rFonts w:cs="Arial"/>
              </w:rPr>
              <w:t>Datum:</w:t>
            </w:r>
          </w:p>
        </w:tc>
        <w:sdt>
          <w:sdtPr>
            <w:rPr>
              <w:rFonts w:cs="Arial"/>
            </w:rPr>
            <w:id w:val="-2116969890"/>
            <w:placeholder>
              <w:docPart w:val="2AD53A9E927548A8BCED2C874362915B"/>
            </w:placeholder>
            <w:date w:fullDate="2018-04-30T00:00:00Z">
              <w:dateFormat w:val="d.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2551" w:type="dxa"/>
                <w:shd w:val="clear" w:color="auto" w:fill="auto"/>
                <w:vAlign w:val="center"/>
              </w:tcPr>
              <w:p w:rsidR="00122797" w:rsidRPr="00BC147D" w:rsidRDefault="008C002C" w:rsidP="00030FB0">
                <w:pPr>
                  <w:pStyle w:val="Odvolacdaje"/>
                  <w:rPr>
                    <w:rFonts w:cs="Arial"/>
                  </w:rPr>
                </w:pPr>
                <w:r w:rsidRPr="00BC147D">
                  <w:rPr>
                    <w:rFonts w:cs="Arial"/>
                  </w:rPr>
                  <w:t>30.4.2018</w:t>
                </w:r>
              </w:p>
            </w:tc>
          </w:sdtContent>
        </w:sdt>
      </w:tr>
    </w:tbl>
    <w:p w:rsidR="0021108A" w:rsidRPr="00BC147D" w:rsidRDefault="0021108A" w:rsidP="0021108A">
      <w:pPr>
        <w:spacing w:after="0"/>
        <w:rPr>
          <w:rFonts w:cs="Arial"/>
        </w:rPr>
      </w:pPr>
    </w:p>
    <w:p w:rsidR="001D4008" w:rsidRPr="00BC147D" w:rsidRDefault="001D4008" w:rsidP="0021108A">
      <w:pPr>
        <w:spacing w:after="0"/>
        <w:rPr>
          <w:rFonts w:cs="Arial"/>
        </w:rPr>
      </w:pPr>
    </w:p>
    <w:p w:rsidR="00D01976" w:rsidRPr="00BC147D" w:rsidRDefault="005B5EF6" w:rsidP="008C002C">
      <w:pPr>
        <w:pStyle w:val="Vc"/>
        <w:spacing w:before="120" w:after="0"/>
        <w:rPr>
          <w:rFonts w:cs="Arial"/>
          <w:spacing w:val="4"/>
        </w:rPr>
      </w:pPr>
      <w:r w:rsidRPr="00BC147D">
        <w:rPr>
          <w:rFonts w:cs="Arial"/>
          <w:noProof/>
          <w:spacing w:val="4"/>
          <w:lang w:eastAsia="cs-CZ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D36FE33" wp14:editId="41C2F572">
                <wp:simplePos x="0" y="0"/>
                <wp:positionH relativeFrom="page">
                  <wp:posOffset>3810635</wp:posOffset>
                </wp:positionH>
                <wp:positionV relativeFrom="page">
                  <wp:posOffset>1257935</wp:posOffset>
                </wp:positionV>
                <wp:extent cx="3012440" cy="982345"/>
                <wp:effectExtent l="0" t="0" r="0" b="8255"/>
                <wp:wrapNone/>
                <wp:docPr id="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2440" cy="98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187" w:rsidRDefault="006D4187" w:rsidP="00DB3A04">
                            <w:pPr>
                              <w:pStyle w:val="Adresa"/>
                              <w:spacing w:after="60"/>
                              <w:rPr>
                                <w:szCs w:val="19"/>
                              </w:rPr>
                            </w:pPr>
                            <w:r>
                              <w:rPr>
                                <w:szCs w:val="19"/>
                              </w:rPr>
                              <w:t>Správa železniční dopravní cesty, státní organizace</w:t>
                            </w:r>
                          </w:p>
                          <w:p w:rsidR="006D4187" w:rsidRDefault="00DB3A04" w:rsidP="008C002C">
                            <w:pPr>
                              <w:pStyle w:val="Adresa"/>
                              <w:spacing w:after="0"/>
                              <w:rPr>
                                <w:szCs w:val="19"/>
                              </w:rPr>
                            </w:pPr>
                            <w:r>
                              <w:rPr>
                                <w:szCs w:val="19"/>
                              </w:rPr>
                              <w:t>Odbor strategie (O26)</w:t>
                            </w:r>
                          </w:p>
                          <w:p w:rsidR="00DB3A04" w:rsidRDefault="00DB3A04" w:rsidP="008C002C">
                            <w:pPr>
                              <w:pStyle w:val="Adresa"/>
                              <w:spacing w:before="240" w:after="0"/>
                              <w:rPr>
                                <w:szCs w:val="19"/>
                              </w:rPr>
                            </w:pPr>
                            <w:r w:rsidRPr="00DB3A04">
                              <w:rPr>
                                <w:rFonts w:cs="Arial"/>
                              </w:rPr>
                              <w:t>–</w:t>
                            </w:r>
                            <w:r w:rsidR="008C002C">
                              <w:rPr>
                                <w:rFonts w:cs="Arial"/>
                              </w:rPr>
                              <w:t> </w:t>
                            </w:r>
                            <w:r w:rsidR="008C002C">
                              <w:rPr>
                                <w:szCs w:val="19"/>
                              </w:rPr>
                              <w:t>Z D E </w:t>
                            </w:r>
                            <w:r w:rsidR="008C002C" w:rsidRPr="00DB3A04">
                              <w:rPr>
                                <w:rFonts w:cs="Arial"/>
                              </w:rPr>
                              <w:t>–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36FE33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300.05pt;margin-top:99.05pt;width:237.2pt;height:77.3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" stroked="f">
                <v:textbox inset="0,0,0,0">
                  <w:txbxContent>
                    <w:p w:rsidR="006D4187" w:rsidRDefault="006D4187" w:rsidP="00DB3A04">
                      <w:pPr>
                        <w:pStyle w:val="Adresa"/>
                        <w:spacing w:after="60"/>
                        <w:rPr>
                          <w:szCs w:val="19"/>
                        </w:rPr>
                      </w:pPr>
                      <w:r>
                        <w:rPr>
                          <w:szCs w:val="19"/>
                        </w:rPr>
                        <w:t>Správa železniční dopravní cesty, státní organizace</w:t>
                      </w:r>
                    </w:p>
                    <w:p w:rsidR="006D4187" w:rsidRDefault="00DB3A04" w:rsidP="008C002C">
                      <w:pPr>
                        <w:pStyle w:val="Adresa"/>
                        <w:spacing w:after="0"/>
                        <w:rPr>
                          <w:szCs w:val="19"/>
                        </w:rPr>
                      </w:pPr>
                      <w:r>
                        <w:rPr>
                          <w:szCs w:val="19"/>
                        </w:rPr>
                        <w:t>Odbor strategie (O26)</w:t>
                      </w:r>
                    </w:p>
                    <w:p w:rsidR="00DB3A04" w:rsidRDefault="00DB3A04" w:rsidP="008C002C">
                      <w:pPr>
                        <w:pStyle w:val="Adresa"/>
                        <w:spacing w:before="240" w:after="0"/>
                        <w:rPr>
                          <w:szCs w:val="19"/>
                        </w:rPr>
                      </w:pPr>
                      <w:r w:rsidRPr="00DB3A04">
                        <w:rPr>
                          <w:rFonts w:cs="Arial"/>
                        </w:rPr>
                        <w:t>–</w:t>
                      </w:r>
                      <w:r w:rsidR="008C002C">
                        <w:rPr>
                          <w:rFonts w:cs="Arial"/>
                        </w:rPr>
                        <w:t> </w:t>
                      </w:r>
                      <w:r w:rsidR="008C002C">
                        <w:rPr>
                          <w:szCs w:val="19"/>
                        </w:rPr>
                        <w:t>Z D E </w:t>
                      </w:r>
                      <w:r w:rsidR="008C002C" w:rsidRPr="00DB3A04">
                        <w:rPr>
                          <w:rFonts w:cs="Arial"/>
                        </w:rPr>
                        <w:t>–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B3A04" w:rsidRPr="00BC147D">
        <w:rPr>
          <w:rFonts w:cs="Arial"/>
          <w:spacing w:val="4"/>
        </w:rPr>
        <w:t xml:space="preserve">Aktualizace studie proveditelnosti </w:t>
      </w:r>
      <w:r w:rsidR="00F8054E" w:rsidRPr="00BC147D">
        <w:rPr>
          <w:rFonts w:cs="Arial"/>
          <w:spacing w:val="4"/>
        </w:rPr>
        <w:t>„Modernizace trati Olomouc – Prostějov – Nezamyslice“</w:t>
      </w:r>
      <w:r w:rsidR="00D87EDB" w:rsidRPr="00BC147D">
        <w:rPr>
          <w:rFonts w:cs="Arial"/>
          <w:spacing w:val="4"/>
        </w:rPr>
        <w:t>,</w:t>
      </w:r>
      <w:r w:rsidR="0034105D" w:rsidRPr="00BC147D">
        <w:rPr>
          <w:rFonts w:cs="Arial"/>
          <w:spacing w:val="4"/>
        </w:rPr>
        <w:t xml:space="preserve"> </w:t>
      </w:r>
      <w:r w:rsidR="00140600" w:rsidRPr="00BC147D">
        <w:rPr>
          <w:rFonts w:cs="Arial"/>
          <w:spacing w:val="4"/>
        </w:rPr>
        <w:t>vyjádření</w:t>
      </w:r>
      <w:r w:rsidR="0003705F" w:rsidRPr="00BC147D">
        <w:rPr>
          <w:rFonts w:cs="Arial"/>
          <w:spacing w:val="4"/>
        </w:rPr>
        <w:t xml:space="preserve"> k</w:t>
      </w:r>
      <w:r w:rsidR="00DB3A04" w:rsidRPr="00BC147D">
        <w:rPr>
          <w:rFonts w:cs="Arial"/>
          <w:spacing w:val="4"/>
        </w:rPr>
        <w:t>e</w:t>
      </w:r>
      <w:r w:rsidR="0003705F" w:rsidRPr="00BC147D">
        <w:rPr>
          <w:rFonts w:cs="Arial"/>
          <w:spacing w:val="4"/>
        </w:rPr>
        <w:t xml:space="preserve"> studii</w:t>
      </w:r>
    </w:p>
    <w:p w:rsidR="009A3633" w:rsidRPr="00BC147D" w:rsidRDefault="009A3633" w:rsidP="001D4008">
      <w:pPr>
        <w:spacing w:before="240" w:after="0"/>
        <w:ind w:firstLine="0"/>
        <w:rPr>
          <w:rFonts w:cs="Arial"/>
        </w:rPr>
      </w:pPr>
      <w:r w:rsidRPr="00BC147D">
        <w:rPr>
          <w:rFonts w:cs="Arial"/>
        </w:rPr>
        <w:t>K</w:t>
      </w:r>
      <w:r w:rsidR="00F8054E" w:rsidRPr="00BC147D">
        <w:rPr>
          <w:rFonts w:cs="Arial"/>
        </w:rPr>
        <w:t> </w:t>
      </w:r>
      <w:r w:rsidR="0003705F" w:rsidRPr="00BC147D">
        <w:rPr>
          <w:rFonts w:cs="Arial"/>
        </w:rPr>
        <w:t>předložené</w:t>
      </w:r>
      <w:r w:rsidR="00F8054E" w:rsidRPr="00BC147D">
        <w:rPr>
          <w:rFonts w:cs="Arial"/>
        </w:rPr>
        <w:t>mu 1. dílčímu plnění</w:t>
      </w:r>
      <w:r w:rsidR="0003705F" w:rsidRPr="00BC147D">
        <w:rPr>
          <w:rFonts w:cs="Arial"/>
        </w:rPr>
        <w:t xml:space="preserve"> </w:t>
      </w:r>
      <w:r w:rsidR="00F8054E" w:rsidRPr="00BC147D">
        <w:rPr>
          <w:rFonts w:cs="Arial"/>
        </w:rPr>
        <w:t>aktualizac</w:t>
      </w:r>
      <w:r w:rsidR="00D92CCE">
        <w:rPr>
          <w:rFonts w:cs="Arial"/>
        </w:rPr>
        <w:t>e</w:t>
      </w:r>
      <w:r w:rsidR="00F8054E" w:rsidRPr="00BC147D">
        <w:rPr>
          <w:rFonts w:cs="Arial"/>
        </w:rPr>
        <w:t xml:space="preserve"> studie proveditelnosti „Modernizace trati Olomouc – Prostějov – Nezamyslice“ </w:t>
      </w:r>
      <w:r w:rsidRPr="00BC147D">
        <w:rPr>
          <w:rFonts w:cs="Arial"/>
        </w:rPr>
        <w:t xml:space="preserve">předkládá </w:t>
      </w:r>
      <w:r w:rsidR="0003705F" w:rsidRPr="00BC147D">
        <w:rPr>
          <w:rFonts w:cs="Arial"/>
        </w:rPr>
        <w:t xml:space="preserve">odbor základního řízení provozu </w:t>
      </w:r>
      <w:r w:rsidRPr="00BC147D">
        <w:rPr>
          <w:rFonts w:cs="Arial"/>
        </w:rPr>
        <w:t>následující připomínky:</w:t>
      </w:r>
    </w:p>
    <w:p w:rsidR="0058442F" w:rsidRDefault="004D7573" w:rsidP="004D7573">
      <w:pPr>
        <w:spacing w:before="60" w:after="240"/>
        <w:ind w:firstLine="0"/>
        <w:rPr>
          <w:rFonts w:cs="Arial"/>
          <w:i/>
        </w:rPr>
      </w:pPr>
      <w:r>
        <w:rPr>
          <w:rFonts w:cs="Arial"/>
          <w:i/>
        </w:rPr>
        <w:t>(</w:t>
      </w:r>
      <w:r w:rsidR="0058442F" w:rsidRPr="00BC147D">
        <w:rPr>
          <w:rFonts w:cs="Arial"/>
          <w:i/>
        </w:rPr>
        <w:t>zpracovatelé: Ing. Milan Stehlík, tel. 972 741 045; Ing. Pavel Krýže, Ph.D., tel. 972 241</w:t>
      </w:r>
      <w:r w:rsidR="00856C55">
        <w:rPr>
          <w:rFonts w:cs="Arial"/>
          <w:i/>
        </w:rPr>
        <w:t> </w:t>
      </w:r>
      <w:r w:rsidR="0058442F" w:rsidRPr="00BC147D">
        <w:rPr>
          <w:rFonts w:cs="Arial"/>
          <w:i/>
        </w:rPr>
        <w:t>580</w:t>
      </w:r>
      <w:r>
        <w:rPr>
          <w:rFonts w:cs="Arial"/>
          <w:i/>
        </w:rPr>
        <w:t>)</w:t>
      </w:r>
    </w:p>
    <w:p w:rsidR="00B863D6" w:rsidRPr="00B863D6" w:rsidRDefault="00B863D6" w:rsidP="00B863D6">
      <w:pPr>
        <w:spacing w:before="240"/>
        <w:ind w:firstLine="0"/>
        <w:jc w:val="left"/>
        <w:rPr>
          <w:rFonts w:cs="Arial"/>
          <w:b/>
          <w:i/>
          <w:color w:val="FF0000"/>
        </w:rPr>
      </w:pPr>
      <w:r w:rsidRPr="00B863D6">
        <w:rPr>
          <w:rFonts w:cs="Arial"/>
          <w:i/>
          <w:color w:val="FF0000"/>
        </w:rPr>
        <w:t>červeně –</w:t>
      </w:r>
      <w:r w:rsidRPr="00B863D6">
        <w:rPr>
          <w:rFonts w:cs="Arial"/>
          <w:b/>
          <w:i/>
          <w:color w:val="FF0000"/>
        </w:rPr>
        <w:t xml:space="preserve"> </w:t>
      </w:r>
      <w:r w:rsidRPr="00B863D6">
        <w:rPr>
          <w:rFonts w:cs="Arial"/>
          <w:b/>
          <w:i/>
          <w:highlight w:val="red"/>
        </w:rPr>
        <w:t>není akceptováno</w:t>
      </w:r>
      <w:r w:rsidRPr="00B863D6">
        <w:rPr>
          <w:rFonts w:cs="Arial"/>
          <w:b/>
          <w:i/>
        </w:rPr>
        <w:br/>
      </w:r>
      <w:r w:rsidRPr="00B863D6">
        <w:rPr>
          <w:rFonts w:cs="Arial"/>
          <w:i/>
          <w:color w:val="00B050"/>
        </w:rPr>
        <w:t>zeleně –</w:t>
      </w:r>
      <w:r w:rsidRPr="00B863D6">
        <w:rPr>
          <w:rFonts w:cs="Arial"/>
          <w:b/>
          <w:i/>
          <w:color w:val="FF0000"/>
        </w:rPr>
        <w:t xml:space="preserve"> </w:t>
      </w:r>
      <w:r w:rsidRPr="00B863D6">
        <w:rPr>
          <w:rFonts w:cs="Arial"/>
          <w:b/>
          <w:i/>
          <w:highlight w:val="green"/>
        </w:rPr>
        <w:t>je akceptováno</w:t>
      </w:r>
      <w:r w:rsidRPr="00B863D6">
        <w:rPr>
          <w:rFonts w:cs="Arial"/>
          <w:i/>
          <w:color w:val="00B050"/>
        </w:rPr>
        <w:t>, bude zapracováno</w:t>
      </w:r>
      <w:r w:rsidRPr="00B863D6">
        <w:rPr>
          <w:rFonts w:cs="Arial"/>
          <w:i/>
          <w:color w:val="00B050"/>
        </w:rPr>
        <w:br/>
      </w:r>
    </w:p>
    <w:p w:rsidR="00F028E6" w:rsidRDefault="00F028E6" w:rsidP="00A60B36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 xml:space="preserve">V dokumentaci postrádáme posouzení dopadu ETCS (dle dokumentu „Zásady pro návrh technického řešení ETCS ve vazbě na kolejová řešení dopraven“ č.j. 20009/2018-SŽDC-GŘ-O6) na navržené kolejové řešení </w:t>
      </w:r>
      <w:r w:rsidR="00D92CCE">
        <w:rPr>
          <w:rFonts w:ascii="Arial" w:hAnsi="Arial" w:cs="Arial"/>
          <w:sz w:val="20"/>
          <w:szCs w:val="20"/>
        </w:rPr>
        <w:t xml:space="preserve">a situování nástupišť </w:t>
      </w:r>
      <w:r w:rsidRPr="00BC147D">
        <w:rPr>
          <w:rFonts w:ascii="Arial" w:hAnsi="Arial" w:cs="Arial"/>
          <w:sz w:val="20"/>
          <w:szCs w:val="20"/>
        </w:rPr>
        <w:t>s ohledem na požadované délky vlaků</w:t>
      </w:r>
      <w:r w:rsidR="00D92CCE">
        <w:rPr>
          <w:rFonts w:ascii="Arial" w:hAnsi="Arial" w:cs="Arial"/>
          <w:sz w:val="20"/>
          <w:szCs w:val="20"/>
        </w:rPr>
        <w:t xml:space="preserve"> a místa zastavení.</w:t>
      </w:r>
    </w:p>
    <w:p w:rsidR="00963639" w:rsidRPr="00963639" w:rsidRDefault="00963639" w:rsidP="00963639">
      <w:pPr>
        <w:ind w:left="284" w:firstLine="0"/>
        <w:rPr>
          <w:rFonts w:cs="Arial"/>
          <w:i/>
          <w:color w:val="FF0000"/>
        </w:rPr>
      </w:pPr>
      <w:r w:rsidRPr="00847424">
        <w:rPr>
          <w:rFonts w:cs="Arial"/>
          <w:i/>
          <w:color w:val="00B050"/>
        </w:rPr>
        <w:t>Ing. Kouřil</w:t>
      </w:r>
      <w:r w:rsidR="00847424" w:rsidRPr="00847424">
        <w:rPr>
          <w:rFonts w:cs="Arial"/>
          <w:i/>
          <w:color w:val="00B050"/>
        </w:rPr>
        <w:t xml:space="preserve">: </w:t>
      </w:r>
      <w:r w:rsidR="00187575" w:rsidRPr="00847424">
        <w:rPr>
          <w:rFonts w:cs="Arial"/>
          <w:i/>
          <w:color w:val="00B050"/>
        </w:rPr>
        <w:t xml:space="preserve">do </w:t>
      </w:r>
      <w:r w:rsidR="00187575">
        <w:rPr>
          <w:rFonts w:cs="Arial"/>
          <w:i/>
          <w:color w:val="00B050"/>
        </w:rPr>
        <w:t xml:space="preserve">textové části </w:t>
      </w:r>
      <w:r w:rsidR="00187575" w:rsidRPr="00847424">
        <w:rPr>
          <w:rFonts w:cs="Arial"/>
          <w:i/>
          <w:color w:val="00B050"/>
        </w:rPr>
        <w:t>SP bude doplněna informace že je n</w:t>
      </w:r>
      <w:r w:rsidR="00187575">
        <w:rPr>
          <w:rFonts w:cs="Arial"/>
          <w:i/>
          <w:color w:val="00B050"/>
        </w:rPr>
        <w:t>a</w:t>
      </w:r>
      <w:r w:rsidR="00187575" w:rsidRPr="00847424">
        <w:rPr>
          <w:rFonts w:cs="Arial"/>
          <w:i/>
          <w:color w:val="00B050"/>
        </w:rPr>
        <w:t>vržena v souladu s pok</w:t>
      </w:r>
      <w:r w:rsidR="008C4084">
        <w:rPr>
          <w:rFonts w:cs="Arial"/>
          <w:i/>
          <w:color w:val="00B050"/>
        </w:rPr>
        <w:t>ynem č.j. 20009/2018-SŽDC-GŘ-O6.</w:t>
      </w:r>
    </w:p>
    <w:p w:rsidR="00261FFF" w:rsidRPr="00BC147D" w:rsidRDefault="003E6E0C" w:rsidP="00261FFF">
      <w:pPr>
        <w:spacing w:before="120" w:after="60"/>
        <w:ind w:firstLine="0"/>
        <w:rPr>
          <w:rFonts w:cs="Arial"/>
        </w:rPr>
      </w:pPr>
      <w:r w:rsidRPr="00BC147D">
        <w:rPr>
          <w:rFonts w:cs="Arial"/>
        </w:rPr>
        <w:t>Dopravní technologie</w:t>
      </w:r>
    </w:p>
    <w:p w:rsidR="00E95B40" w:rsidRDefault="00E95B40" w:rsidP="00E2640B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 xml:space="preserve">V rámci dopravní technologie je nutné jednoznačně stanovit, odkud bude trať Olomouc hl.n. – Nezamyslice dálkově ovládána a nikoliv uvádět ovládání z dispečerského pracoviště RDP v Olomouci nebo CDP Přerov. Dle </w:t>
      </w:r>
      <w:r w:rsidRPr="008C4084">
        <w:rPr>
          <w:rFonts w:ascii="Arial" w:hAnsi="Arial" w:cs="Arial"/>
          <w:sz w:val="20"/>
          <w:szCs w:val="20"/>
        </w:rPr>
        <w:t>„Pokynu generálního ředitele č. 9/2013“</w:t>
      </w:r>
      <w:r w:rsidRPr="00BC147D">
        <w:rPr>
          <w:rFonts w:ascii="Arial" w:hAnsi="Arial" w:cs="Arial"/>
          <w:sz w:val="20"/>
          <w:szCs w:val="20"/>
        </w:rPr>
        <w:t xml:space="preserve"> </w:t>
      </w:r>
      <w:r w:rsidR="00D92CCE">
        <w:rPr>
          <w:rFonts w:ascii="Arial" w:hAnsi="Arial" w:cs="Arial"/>
          <w:sz w:val="20"/>
          <w:szCs w:val="20"/>
        </w:rPr>
        <w:t xml:space="preserve">má být tato </w:t>
      </w:r>
      <w:r w:rsidRPr="00BC147D">
        <w:rPr>
          <w:rFonts w:ascii="Arial" w:hAnsi="Arial" w:cs="Arial"/>
          <w:sz w:val="20"/>
          <w:szCs w:val="20"/>
        </w:rPr>
        <w:t>trať dálkově ovládána z RDP Olomouc s</w:t>
      </w:r>
      <w:r w:rsidR="00D92CCE">
        <w:rPr>
          <w:rFonts w:ascii="Arial" w:hAnsi="Arial" w:cs="Arial"/>
          <w:sz w:val="20"/>
          <w:szCs w:val="20"/>
        </w:rPr>
        <w:t xml:space="preserve"> PPV </w:t>
      </w:r>
      <w:r w:rsidRPr="00BC147D">
        <w:rPr>
          <w:rFonts w:ascii="Arial" w:hAnsi="Arial" w:cs="Arial"/>
          <w:sz w:val="20"/>
          <w:szCs w:val="20"/>
        </w:rPr>
        <w:t xml:space="preserve">na CDP Přerov. </w:t>
      </w:r>
      <w:r w:rsidR="004D7573">
        <w:rPr>
          <w:rFonts w:ascii="Arial" w:hAnsi="Arial" w:cs="Arial"/>
          <w:sz w:val="20"/>
          <w:szCs w:val="20"/>
        </w:rPr>
        <w:t>Nutno u</w:t>
      </w:r>
      <w:r w:rsidRPr="00BC147D">
        <w:rPr>
          <w:rFonts w:ascii="Arial" w:hAnsi="Arial" w:cs="Arial"/>
          <w:sz w:val="20"/>
          <w:szCs w:val="20"/>
        </w:rPr>
        <w:t>vést</w:t>
      </w:r>
      <w:r w:rsidR="004D7573">
        <w:rPr>
          <w:rFonts w:ascii="Arial" w:hAnsi="Arial" w:cs="Arial"/>
          <w:sz w:val="20"/>
          <w:szCs w:val="20"/>
        </w:rPr>
        <w:t>,</w:t>
      </w:r>
      <w:r w:rsidRPr="00BC147D">
        <w:rPr>
          <w:rFonts w:ascii="Arial" w:hAnsi="Arial" w:cs="Arial"/>
          <w:sz w:val="20"/>
          <w:szCs w:val="20"/>
        </w:rPr>
        <w:t xml:space="preserve"> kde na RDP Olomouc bude zřízeno dispečerské pracoviště a kde na CDP Přerov bude zřízeno PPV.</w:t>
      </w:r>
      <w:r w:rsidR="00E2640B" w:rsidRPr="00BC147D">
        <w:rPr>
          <w:rFonts w:ascii="Arial" w:hAnsi="Arial" w:cs="Arial"/>
          <w:sz w:val="20"/>
          <w:szCs w:val="20"/>
        </w:rPr>
        <w:t xml:space="preserve"> V kap. A.1.5.10 Úspory pracovníků potřebných pro obsluhu zařízení dopravní cesty nejsou zohledněni zaměstnanci PPV.</w:t>
      </w:r>
    </w:p>
    <w:p w:rsidR="00963B48" w:rsidRPr="00963B48" w:rsidRDefault="00963B48" w:rsidP="00963B48">
      <w:pPr>
        <w:spacing w:before="60" w:after="60"/>
        <w:rPr>
          <w:rFonts w:cs="Arial"/>
          <w:color w:val="00B050"/>
        </w:rPr>
      </w:pPr>
      <w:r w:rsidRPr="00963B48">
        <w:rPr>
          <w:rFonts w:cs="Arial"/>
          <w:i/>
          <w:color w:val="00B050"/>
        </w:rPr>
        <w:t>Ing. Kouřil: bude zapracováno.</w:t>
      </w:r>
    </w:p>
    <w:p w:rsidR="004C6013" w:rsidRDefault="004C6013" w:rsidP="00A60B36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V kap. A.1.5.3.3 Železniční stanice Prostějov hl.n., Současná staniční technologie</w:t>
      </w:r>
      <w:r w:rsidR="00FA7C42" w:rsidRPr="00BC147D">
        <w:rPr>
          <w:rFonts w:ascii="Arial" w:hAnsi="Arial" w:cs="Arial"/>
          <w:sz w:val="20"/>
          <w:szCs w:val="20"/>
        </w:rPr>
        <w:t>:</w:t>
      </w:r>
      <w:r w:rsidRPr="00BC147D">
        <w:rPr>
          <w:rFonts w:ascii="Arial" w:hAnsi="Arial" w:cs="Arial"/>
          <w:sz w:val="20"/>
          <w:szCs w:val="20"/>
        </w:rPr>
        <w:t xml:space="preserve"> doplnit informace o</w:t>
      </w:r>
      <w:r w:rsidR="008C002C" w:rsidRPr="00BC147D">
        <w:rPr>
          <w:rFonts w:ascii="Arial" w:hAnsi="Arial" w:cs="Arial"/>
          <w:sz w:val="20"/>
          <w:szCs w:val="20"/>
        </w:rPr>
        <w:t> </w:t>
      </w:r>
      <w:r w:rsidRPr="00BC147D">
        <w:rPr>
          <w:rFonts w:ascii="Arial" w:hAnsi="Arial" w:cs="Arial"/>
          <w:sz w:val="20"/>
          <w:szCs w:val="20"/>
        </w:rPr>
        <w:t xml:space="preserve">téměř nepřetržitém </w:t>
      </w:r>
      <w:r w:rsidRPr="006034BD">
        <w:rPr>
          <w:rFonts w:ascii="Arial" w:hAnsi="Arial" w:cs="Arial"/>
          <w:sz w:val="20"/>
          <w:szCs w:val="20"/>
        </w:rPr>
        <w:t>obsazení manipulačních kolejí č. 7, 7a, 9</w:t>
      </w:r>
      <w:r w:rsidRPr="00BC147D">
        <w:rPr>
          <w:rFonts w:ascii="Arial" w:hAnsi="Arial" w:cs="Arial"/>
          <w:sz w:val="20"/>
          <w:szCs w:val="20"/>
        </w:rPr>
        <w:t xml:space="preserve"> vozovou zálohou pro prostějovské železárny, výhybkárnu a dřevařské závody v Ptení.</w:t>
      </w:r>
      <w:r w:rsidR="00164B40" w:rsidRPr="00BC147D">
        <w:rPr>
          <w:rFonts w:ascii="Arial" w:hAnsi="Arial" w:cs="Arial"/>
          <w:sz w:val="20"/>
          <w:szCs w:val="20"/>
        </w:rPr>
        <w:t xml:space="preserve"> </w:t>
      </w:r>
    </w:p>
    <w:p w:rsidR="00963B48" w:rsidRPr="00963B48" w:rsidRDefault="00963B48" w:rsidP="00963B48">
      <w:pPr>
        <w:spacing w:before="60" w:after="60"/>
        <w:rPr>
          <w:rFonts w:cs="Arial"/>
          <w:color w:val="00B050"/>
        </w:rPr>
      </w:pPr>
      <w:r w:rsidRPr="00963B48">
        <w:rPr>
          <w:rFonts w:cs="Arial"/>
          <w:i/>
          <w:color w:val="00B050"/>
        </w:rPr>
        <w:t>Ing. Kouřil: bude zapracováno.</w:t>
      </w:r>
    </w:p>
    <w:p w:rsidR="00F30835" w:rsidRPr="00BC147D" w:rsidRDefault="00E95B40" w:rsidP="0058442F">
      <w:pPr>
        <w:pStyle w:val="Odstavecseseznamem"/>
        <w:numPr>
          <w:ilvl w:val="0"/>
          <w:numId w:val="38"/>
        </w:numPr>
        <w:spacing w:after="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K</w:t>
      </w:r>
      <w:r w:rsidR="00905831" w:rsidRPr="00BC147D">
        <w:rPr>
          <w:rFonts w:ascii="Arial" w:hAnsi="Arial" w:cs="Arial"/>
          <w:sz w:val="20"/>
          <w:szCs w:val="20"/>
        </w:rPr>
        <w:t>ap. A.1.5.4.2 Výhledový rozsah v osobní regionální dopravě</w:t>
      </w:r>
      <w:r w:rsidR="00F30835" w:rsidRPr="00BC147D">
        <w:rPr>
          <w:rFonts w:ascii="Arial" w:hAnsi="Arial" w:cs="Arial"/>
          <w:sz w:val="20"/>
          <w:szCs w:val="20"/>
        </w:rPr>
        <w:t>:</w:t>
      </w:r>
    </w:p>
    <w:p w:rsidR="00FA2100" w:rsidRDefault="00FA2100" w:rsidP="0058442F">
      <w:pPr>
        <w:pStyle w:val="Odstavecseseznamem"/>
        <w:numPr>
          <w:ilvl w:val="0"/>
          <w:numId w:val="40"/>
        </w:numPr>
        <w:spacing w:after="40" w:line="240" w:lineRule="auto"/>
        <w:ind w:left="510" w:hanging="17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Ve variantě č. 6 je v zastávce Němčice nad Hanou uváděna přestupn</w:t>
      </w:r>
      <w:r w:rsidR="00493419" w:rsidRPr="00BC147D">
        <w:rPr>
          <w:rFonts w:ascii="Arial" w:hAnsi="Arial" w:cs="Arial"/>
          <w:sz w:val="20"/>
          <w:szCs w:val="20"/>
        </w:rPr>
        <w:t>í vazba cca 3-4 min na linku Os </w:t>
      </w:r>
      <w:r w:rsidRPr="00BC147D">
        <w:rPr>
          <w:rFonts w:ascii="Arial" w:hAnsi="Arial" w:cs="Arial"/>
          <w:sz w:val="20"/>
          <w:szCs w:val="20"/>
        </w:rPr>
        <w:t xml:space="preserve">Přerov – </w:t>
      </w:r>
      <w:r w:rsidR="00480A49">
        <w:rPr>
          <w:rFonts w:ascii="Arial" w:hAnsi="Arial" w:cs="Arial"/>
          <w:sz w:val="20"/>
          <w:szCs w:val="20"/>
        </w:rPr>
        <w:t>Nezamyslice – Vy</w:t>
      </w:r>
      <w:r w:rsidRPr="00BC147D">
        <w:rPr>
          <w:rFonts w:ascii="Arial" w:hAnsi="Arial" w:cs="Arial"/>
          <w:sz w:val="20"/>
          <w:szCs w:val="20"/>
        </w:rPr>
        <w:t>škov</w:t>
      </w:r>
      <w:r w:rsidR="00480A49">
        <w:rPr>
          <w:rFonts w:ascii="Arial" w:hAnsi="Arial" w:cs="Arial"/>
          <w:sz w:val="20"/>
          <w:szCs w:val="20"/>
        </w:rPr>
        <w:t xml:space="preserve"> n.M.</w:t>
      </w:r>
      <w:r w:rsidRPr="00BC147D">
        <w:rPr>
          <w:rFonts w:ascii="Arial" w:hAnsi="Arial" w:cs="Arial"/>
          <w:sz w:val="20"/>
          <w:szCs w:val="20"/>
        </w:rPr>
        <w:t xml:space="preserve"> Dle našeho názoru bude tento čas pro přestup </w:t>
      </w:r>
      <w:r w:rsidR="00480A49">
        <w:rPr>
          <w:rFonts w:ascii="Arial" w:hAnsi="Arial" w:cs="Arial"/>
          <w:sz w:val="20"/>
          <w:szCs w:val="20"/>
        </w:rPr>
        <w:t xml:space="preserve">určitých skupin cestující veřejnosti </w:t>
      </w:r>
      <w:r w:rsidRPr="00BC147D">
        <w:rPr>
          <w:rFonts w:ascii="Arial" w:hAnsi="Arial" w:cs="Arial"/>
          <w:sz w:val="20"/>
          <w:szCs w:val="20"/>
        </w:rPr>
        <w:t>s ohledem na konfiguraci přístupových cest na nástupiště nedostatečný.</w:t>
      </w:r>
      <w:r w:rsidR="000108C2" w:rsidRPr="00BC147D">
        <w:rPr>
          <w:rFonts w:ascii="Arial" w:hAnsi="Arial" w:cs="Arial"/>
          <w:sz w:val="20"/>
          <w:szCs w:val="20"/>
        </w:rPr>
        <w:t xml:space="preserve"> </w:t>
      </w:r>
    </w:p>
    <w:p w:rsidR="00963639" w:rsidRPr="004B22BF" w:rsidRDefault="00963639" w:rsidP="00963639">
      <w:pPr>
        <w:rPr>
          <w:rFonts w:cs="Arial"/>
          <w:color w:val="00B050"/>
        </w:rPr>
      </w:pPr>
      <w:r w:rsidRPr="004B22BF">
        <w:rPr>
          <w:rFonts w:cs="Arial"/>
          <w:i/>
          <w:color w:val="00B050"/>
        </w:rPr>
        <w:t>Ing. Šembera: na uvedené bylo upozorněno na výrobních poradách k 4. stavbě Brno – Přerov. Je třeba konstatovat, že v současnosti není jisté, že varianta 6 bude sledována k další přípravě. Němčice by bylo možné navrhnout s přestupem hrana-hrana na ostrovním nástupišti</w:t>
      </w:r>
      <w:r w:rsidR="004B22BF">
        <w:rPr>
          <w:rFonts w:cs="Arial"/>
          <w:i/>
          <w:color w:val="00B050"/>
        </w:rPr>
        <w:t>, nebo upravit polohu přestupních linek</w:t>
      </w:r>
      <w:r w:rsidRPr="004B22BF">
        <w:rPr>
          <w:rFonts w:cs="Arial"/>
          <w:i/>
          <w:color w:val="00B050"/>
        </w:rPr>
        <w:t xml:space="preserve">. </w:t>
      </w:r>
      <w:r w:rsidR="004B22BF">
        <w:rPr>
          <w:rFonts w:cs="Arial"/>
          <w:i/>
          <w:color w:val="00B050"/>
        </w:rPr>
        <w:t>Technické řešení s ostrovním nástupištěm nebylo sledováno (ve 4.stavbě)  s</w:t>
      </w:r>
      <w:r w:rsidRPr="004B22BF">
        <w:rPr>
          <w:rFonts w:cs="Arial"/>
          <w:i/>
          <w:color w:val="00B050"/>
        </w:rPr>
        <w:t> ohledem na dopad na navazující estakádu (</w:t>
      </w:r>
      <w:r w:rsidR="004B22BF">
        <w:rPr>
          <w:rFonts w:cs="Arial"/>
          <w:i/>
          <w:color w:val="00B050"/>
        </w:rPr>
        <w:t>nutnost její rozšíření.</w:t>
      </w:r>
      <w:r w:rsidR="000F3566" w:rsidRPr="004B22BF">
        <w:rPr>
          <w:rFonts w:cs="Arial"/>
          <w:i/>
          <w:color w:val="00B050"/>
        </w:rPr>
        <w:t xml:space="preserve">. </w:t>
      </w:r>
      <w:r w:rsidRPr="004B22BF">
        <w:rPr>
          <w:rFonts w:cs="Arial"/>
          <w:i/>
          <w:color w:val="00B050"/>
        </w:rPr>
        <w:t xml:space="preserve">      </w:t>
      </w:r>
    </w:p>
    <w:p w:rsidR="00EB5CB4" w:rsidRDefault="00FA2100" w:rsidP="0058442F">
      <w:pPr>
        <w:pStyle w:val="Odstavecseseznamem"/>
        <w:numPr>
          <w:ilvl w:val="0"/>
          <w:numId w:val="40"/>
        </w:numPr>
        <w:spacing w:before="40" w:after="60" w:line="240" w:lineRule="auto"/>
        <w:ind w:left="510" w:hanging="17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D</w:t>
      </w:r>
      <w:r w:rsidR="00905831" w:rsidRPr="00BC147D">
        <w:rPr>
          <w:rFonts w:ascii="Arial" w:hAnsi="Arial" w:cs="Arial"/>
          <w:sz w:val="20"/>
          <w:szCs w:val="20"/>
        </w:rPr>
        <w:t>oplnit informace o délkách osobních vla</w:t>
      </w:r>
      <w:r w:rsidR="00863A48" w:rsidRPr="00BC147D">
        <w:rPr>
          <w:rFonts w:ascii="Arial" w:hAnsi="Arial" w:cs="Arial"/>
          <w:sz w:val="20"/>
          <w:szCs w:val="20"/>
        </w:rPr>
        <w:t>ků</w:t>
      </w:r>
      <w:r w:rsidR="004C6013" w:rsidRPr="00BC147D">
        <w:rPr>
          <w:rFonts w:ascii="Arial" w:hAnsi="Arial" w:cs="Arial"/>
          <w:sz w:val="20"/>
          <w:szCs w:val="20"/>
        </w:rPr>
        <w:t>.</w:t>
      </w:r>
      <w:r w:rsidR="00863A48" w:rsidRPr="00BC147D">
        <w:rPr>
          <w:rFonts w:ascii="Arial" w:hAnsi="Arial" w:cs="Arial"/>
          <w:sz w:val="20"/>
          <w:szCs w:val="20"/>
        </w:rPr>
        <w:t xml:space="preserve"> </w:t>
      </w:r>
    </w:p>
    <w:p w:rsidR="00963B48" w:rsidRPr="00963B48" w:rsidRDefault="00963B48" w:rsidP="00963B48">
      <w:pPr>
        <w:spacing w:before="60" w:after="60"/>
        <w:rPr>
          <w:rFonts w:cs="Arial"/>
          <w:color w:val="00B050"/>
        </w:rPr>
      </w:pPr>
      <w:r w:rsidRPr="00AA683A">
        <w:rPr>
          <w:rFonts w:cs="Arial"/>
          <w:i/>
          <w:color w:val="00B050"/>
        </w:rPr>
        <w:t>Ing. Kouřil: bude zapracováno.</w:t>
      </w:r>
    </w:p>
    <w:p w:rsidR="00963B48" w:rsidRPr="00BC147D" w:rsidRDefault="00963B48" w:rsidP="00963B48">
      <w:pPr>
        <w:pStyle w:val="Odstavecseseznamem"/>
        <w:spacing w:before="40" w:after="60" w:line="240" w:lineRule="auto"/>
        <w:ind w:left="510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963B48" w:rsidRDefault="00EB5CB4" w:rsidP="00963B48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 xml:space="preserve">V </w:t>
      </w:r>
      <w:r w:rsidR="00863A48" w:rsidRPr="00BC147D">
        <w:rPr>
          <w:rFonts w:ascii="Arial" w:hAnsi="Arial" w:cs="Arial"/>
          <w:sz w:val="20"/>
          <w:szCs w:val="20"/>
        </w:rPr>
        <w:t>kap. A.1.5.4.4 Výhledový rozsah v nákladní dopravě doplnit informace o délkách vlaků a normativech hmotnosti</w:t>
      </w:r>
      <w:r w:rsidR="00905831" w:rsidRPr="00BC147D">
        <w:rPr>
          <w:rFonts w:ascii="Arial" w:hAnsi="Arial" w:cs="Arial"/>
          <w:sz w:val="20"/>
          <w:szCs w:val="20"/>
        </w:rPr>
        <w:t>.</w:t>
      </w:r>
      <w:r w:rsidRPr="00BC147D">
        <w:rPr>
          <w:rFonts w:ascii="Arial" w:hAnsi="Arial" w:cs="Arial"/>
          <w:sz w:val="20"/>
          <w:szCs w:val="20"/>
        </w:rPr>
        <w:t xml:space="preserve"> </w:t>
      </w:r>
    </w:p>
    <w:p w:rsidR="00963B48" w:rsidRPr="00963B48" w:rsidRDefault="00963B48" w:rsidP="00963B48">
      <w:pPr>
        <w:pStyle w:val="Odstavecseseznamem"/>
        <w:spacing w:before="60" w:after="60" w:line="240" w:lineRule="auto"/>
        <w:ind w:left="340"/>
        <w:contextualSpacing w:val="0"/>
        <w:jc w:val="both"/>
        <w:rPr>
          <w:rFonts w:ascii="Arial" w:hAnsi="Arial" w:cs="Arial"/>
          <w:sz w:val="20"/>
          <w:szCs w:val="20"/>
        </w:rPr>
      </w:pPr>
      <w:r w:rsidRPr="00963B48">
        <w:rPr>
          <w:rFonts w:cs="Arial"/>
          <w:i/>
          <w:color w:val="00B050"/>
        </w:rPr>
        <w:t>Ing. Kouřil: bude zapracováno.</w:t>
      </w:r>
    </w:p>
    <w:p w:rsidR="00963B48" w:rsidRDefault="008B78FC" w:rsidP="00963B48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V k</w:t>
      </w:r>
      <w:r w:rsidR="0054057B" w:rsidRPr="00BC147D">
        <w:rPr>
          <w:rFonts w:ascii="Arial" w:hAnsi="Arial" w:cs="Arial"/>
          <w:sz w:val="20"/>
          <w:szCs w:val="20"/>
        </w:rPr>
        <w:t xml:space="preserve">ap. </w:t>
      </w:r>
      <w:r w:rsidR="00C63124" w:rsidRPr="00BC147D">
        <w:rPr>
          <w:rFonts w:ascii="Arial" w:hAnsi="Arial" w:cs="Arial"/>
          <w:sz w:val="20"/>
          <w:szCs w:val="20"/>
        </w:rPr>
        <w:t xml:space="preserve">A.1.5.7.4 Jízdní řád (var. Optimalizace) je uvedeno: </w:t>
      </w:r>
      <w:r w:rsidR="00C63124" w:rsidRPr="00BC147D">
        <w:rPr>
          <w:rFonts w:ascii="Arial" w:hAnsi="Arial" w:cs="Arial"/>
          <w:i/>
          <w:sz w:val="20"/>
          <w:szCs w:val="20"/>
        </w:rPr>
        <w:t>„v obou směrech lze provézt vlak R zpožděný o 10 minut bez narušení jízdy dalších vlaků“</w:t>
      </w:r>
      <w:r w:rsidR="00C63124" w:rsidRPr="00BC147D">
        <w:rPr>
          <w:rFonts w:ascii="Arial" w:hAnsi="Arial" w:cs="Arial"/>
          <w:sz w:val="20"/>
          <w:szCs w:val="20"/>
        </w:rPr>
        <w:t xml:space="preserve">. </w:t>
      </w:r>
      <w:r w:rsidR="0054057B" w:rsidRPr="00BC147D">
        <w:rPr>
          <w:rFonts w:ascii="Arial" w:hAnsi="Arial" w:cs="Arial"/>
          <w:sz w:val="20"/>
          <w:szCs w:val="20"/>
        </w:rPr>
        <w:t>P</w:t>
      </w:r>
      <w:r w:rsidR="00C63124" w:rsidRPr="00BC147D">
        <w:rPr>
          <w:rFonts w:ascii="Arial" w:hAnsi="Arial" w:cs="Arial"/>
          <w:sz w:val="20"/>
          <w:szCs w:val="20"/>
        </w:rPr>
        <w:t xml:space="preserve">ři zpoždění </w:t>
      </w:r>
      <w:r w:rsidR="00024DC4" w:rsidRPr="00BC147D">
        <w:rPr>
          <w:rFonts w:ascii="Arial" w:hAnsi="Arial" w:cs="Arial"/>
          <w:sz w:val="20"/>
          <w:szCs w:val="20"/>
        </w:rPr>
        <w:t>vlaků</w:t>
      </w:r>
      <w:r w:rsidR="0054057B" w:rsidRPr="00BC147D">
        <w:rPr>
          <w:rFonts w:ascii="Arial" w:hAnsi="Arial" w:cs="Arial"/>
          <w:sz w:val="20"/>
          <w:szCs w:val="20"/>
        </w:rPr>
        <w:t xml:space="preserve"> </w:t>
      </w:r>
      <w:r w:rsidR="0012381E" w:rsidRPr="00BC147D">
        <w:rPr>
          <w:rFonts w:ascii="Arial" w:hAnsi="Arial" w:cs="Arial"/>
          <w:sz w:val="20"/>
          <w:szCs w:val="20"/>
        </w:rPr>
        <w:t xml:space="preserve">cca od </w:t>
      </w:r>
      <w:r w:rsidR="00024DC4" w:rsidRPr="00BC147D">
        <w:rPr>
          <w:rFonts w:ascii="Arial" w:hAnsi="Arial" w:cs="Arial"/>
          <w:sz w:val="20"/>
          <w:szCs w:val="20"/>
        </w:rPr>
        <w:t>3</w:t>
      </w:r>
      <w:r w:rsidR="0012381E" w:rsidRPr="00BC147D">
        <w:rPr>
          <w:rFonts w:ascii="Arial" w:hAnsi="Arial" w:cs="Arial"/>
          <w:sz w:val="20"/>
          <w:szCs w:val="20"/>
        </w:rPr>
        <w:t xml:space="preserve"> do 10</w:t>
      </w:r>
      <w:r w:rsidR="00024DC4" w:rsidRPr="00BC147D">
        <w:rPr>
          <w:rFonts w:ascii="Arial" w:hAnsi="Arial" w:cs="Arial"/>
          <w:sz w:val="20"/>
          <w:szCs w:val="20"/>
        </w:rPr>
        <w:t xml:space="preserve"> min</w:t>
      </w:r>
      <w:r w:rsidR="00CE76E7" w:rsidRPr="00BC147D">
        <w:rPr>
          <w:rFonts w:ascii="Arial" w:hAnsi="Arial" w:cs="Arial"/>
          <w:sz w:val="20"/>
          <w:szCs w:val="20"/>
        </w:rPr>
        <w:t xml:space="preserve"> („standardní zpož</w:t>
      </w:r>
      <w:r w:rsidR="00CE76E7" w:rsidRPr="00BC147D">
        <w:rPr>
          <w:rFonts w:ascii="Arial" w:hAnsi="Arial" w:cs="Arial"/>
          <w:sz w:val="20"/>
          <w:szCs w:val="20"/>
        </w:rPr>
        <w:lastRenderedPageBreak/>
        <w:t>dění“)</w:t>
      </w:r>
      <w:r w:rsidR="00024DC4" w:rsidRPr="00BC147D">
        <w:rPr>
          <w:rFonts w:ascii="Arial" w:hAnsi="Arial" w:cs="Arial"/>
          <w:sz w:val="20"/>
          <w:szCs w:val="20"/>
        </w:rPr>
        <w:t xml:space="preserve"> se z dvojkolejné vložky</w:t>
      </w:r>
      <w:r w:rsidR="0054057B" w:rsidRPr="00BC147D">
        <w:rPr>
          <w:rFonts w:ascii="Arial" w:hAnsi="Arial" w:cs="Arial"/>
          <w:sz w:val="20"/>
          <w:szCs w:val="20"/>
        </w:rPr>
        <w:t xml:space="preserve"> (délky 5,2 km)</w:t>
      </w:r>
      <w:r w:rsidR="00024DC4" w:rsidRPr="00BC147D">
        <w:rPr>
          <w:rFonts w:ascii="Arial" w:hAnsi="Arial" w:cs="Arial"/>
          <w:sz w:val="20"/>
          <w:szCs w:val="20"/>
        </w:rPr>
        <w:t xml:space="preserve"> pro letmé křižování </w:t>
      </w:r>
      <w:r w:rsidR="0054057B" w:rsidRPr="00BC147D">
        <w:rPr>
          <w:rFonts w:ascii="Arial" w:hAnsi="Arial" w:cs="Arial"/>
          <w:sz w:val="20"/>
          <w:szCs w:val="20"/>
        </w:rPr>
        <w:t>stane</w:t>
      </w:r>
      <w:r w:rsidR="00024DC4" w:rsidRPr="00BC147D">
        <w:rPr>
          <w:rFonts w:ascii="Arial" w:hAnsi="Arial" w:cs="Arial"/>
          <w:sz w:val="20"/>
          <w:szCs w:val="20"/>
        </w:rPr>
        <w:t xml:space="preserve"> „výhybna“</w:t>
      </w:r>
      <w:r w:rsidRPr="00BC147D">
        <w:rPr>
          <w:rFonts w:ascii="Arial" w:hAnsi="Arial" w:cs="Arial"/>
          <w:sz w:val="20"/>
          <w:szCs w:val="20"/>
        </w:rPr>
        <w:t>, doplňte okomentování tohoto stavu</w:t>
      </w:r>
      <w:r w:rsidR="00FB6DD9" w:rsidRPr="00BC147D">
        <w:rPr>
          <w:rFonts w:ascii="Arial" w:hAnsi="Arial" w:cs="Arial"/>
          <w:sz w:val="20"/>
          <w:szCs w:val="20"/>
        </w:rPr>
        <w:t xml:space="preserve"> </w:t>
      </w:r>
      <w:r w:rsidR="00FA7C42" w:rsidRPr="00BC147D">
        <w:rPr>
          <w:rFonts w:ascii="Arial" w:hAnsi="Arial" w:cs="Arial"/>
          <w:sz w:val="20"/>
          <w:szCs w:val="20"/>
        </w:rPr>
        <w:t>(</w:t>
      </w:r>
      <w:r w:rsidR="00FB6DD9" w:rsidRPr="00BC147D">
        <w:rPr>
          <w:rFonts w:ascii="Arial" w:hAnsi="Arial" w:cs="Arial"/>
          <w:sz w:val="20"/>
          <w:szCs w:val="20"/>
        </w:rPr>
        <w:t>obdobně platí i pro ostatní varianty</w:t>
      </w:r>
      <w:r w:rsidR="00FA7C42" w:rsidRPr="00BC147D">
        <w:rPr>
          <w:rFonts w:ascii="Arial" w:hAnsi="Arial" w:cs="Arial"/>
          <w:sz w:val="20"/>
          <w:szCs w:val="20"/>
        </w:rPr>
        <w:t>)</w:t>
      </w:r>
      <w:r w:rsidRPr="00BC147D">
        <w:rPr>
          <w:rFonts w:ascii="Arial" w:hAnsi="Arial" w:cs="Arial"/>
          <w:sz w:val="20"/>
          <w:szCs w:val="20"/>
        </w:rPr>
        <w:t>.</w:t>
      </w:r>
      <w:r w:rsidR="0054057B" w:rsidRPr="00BC147D">
        <w:rPr>
          <w:rFonts w:ascii="Arial" w:hAnsi="Arial" w:cs="Arial"/>
          <w:sz w:val="20"/>
          <w:szCs w:val="20"/>
        </w:rPr>
        <w:t xml:space="preserve"> </w:t>
      </w:r>
    </w:p>
    <w:p w:rsidR="00963B48" w:rsidRPr="00963B48" w:rsidRDefault="00963639" w:rsidP="00963B48">
      <w:pPr>
        <w:pStyle w:val="Odstavecseseznamem"/>
        <w:spacing w:before="60" w:after="60" w:line="240" w:lineRule="auto"/>
        <w:ind w:left="340"/>
        <w:contextualSpacing w:val="0"/>
        <w:jc w:val="both"/>
        <w:rPr>
          <w:rFonts w:ascii="Arial" w:hAnsi="Arial" w:cs="Arial"/>
          <w:sz w:val="20"/>
          <w:szCs w:val="20"/>
        </w:rPr>
      </w:pPr>
      <w:r w:rsidRPr="00963B48">
        <w:rPr>
          <w:rFonts w:cs="Arial"/>
          <w:i/>
          <w:color w:val="FF0000"/>
        </w:rPr>
        <w:t xml:space="preserve"> </w:t>
      </w:r>
      <w:r w:rsidR="00963B48" w:rsidRPr="00963B48">
        <w:rPr>
          <w:rFonts w:cs="Arial"/>
          <w:i/>
          <w:color w:val="00B050"/>
        </w:rPr>
        <w:t>Ing. Kouřil: bude zapracováno.</w:t>
      </w:r>
    </w:p>
    <w:p w:rsidR="009416F9" w:rsidRDefault="000D639E" w:rsidP="009416F9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V kap. A.1.5.8</w:t>
      </w:r>
      <w:r w:rsidR="009416F9" w:rsidRPr="00BC147D">
        <w:rPr>
          <w:rFonts w:ascii="Arial" w:hAnsi="Arial" w:cs="Arial"/>
          <w:sz w:val="20"/>
          <w:szCs w:val="20"/>
        </w:rPr>
        <w:t xml:space="preserve"> u výpočtu propustnosti úseku Olomouc hl. n. – Grygov se píše o uplatnění doby zpoždění rozsvícení návěstidla při výjezdu z Olomouce hl.n. Upozorňujeme, že k uplatnění této doby dojde prakticky pouze při odjezdu z 1. staniční koleje, jestliže vlak bude obsazovat úsek mezi počítacím bodem umístěným poblíž konce nástupiště a odjezdovým návěstidlem. Lze předpokládat, že takov</w:t>
      </w:r>
      <w:r w:rsidR="005B0187">
        <w:rPr>
          <w:rFonts w:ascii="Arial" w:hAnsi="Arial" w:cs="Arial"/>
          <w:sz w:val="20"/>
          <w:szCs w:val="20"/>
        </w:rPr>
        <w:t>é případy se téměř nevyskytnou</w:t>
      </w:r>
      <w:r w:rsidR="009416F9" w:rsidRPr="00BC147D">
        <w:rPr>
          <w:rFonts w:ascii="Arial" w:hAnsi="Arial" w:cs="Arial"/>
          <w:sz w:val="20"/>
          <w:szCs w:val="20"/>
        </w:rPr>
        <w:t>.</w:t>
      </w:r>
    </w:p>
    <w:p w:rsidR="000F3566" w:rsidRPr="000F3566" w:rsidRDefault="000F3566" w:rsidP="000F3566">
      <w:pPr>
        <w:spacing w:before="60" w:after="60"/>
        <w:ind w:firstLine="0"/>
        <w:rPr>
          <w:rFonts w:cs="Arial"/>
        </w:rPr>
      </w:pPr>
      <w:r>
        <w:rPr>
          <w:rFonts w:cs="Arial"/>
          <w:i/>
          <w:color w:val="FF0000"/>
        </w:rPr>
        <w:t xml:space="preserve">      </w:t>
      </w:r>
      <w:r w:rsidR="00963B48" w:rsidRPr="00963B48">
        <w:rPr>
          <w:rFonts w:cs="Arial"/>
          <w:i/>
          <w:color w:val="00B050"/>
        </w:rPr>
        <w:t>Ing. Kouřil: bereme na vědomí.</w:t>
      </w:r>
    </w:p>
    <w:p w:rsidR="009416F9" w:rsidRPr="00BC147D" w:rsidRDefault="009416F9" w:rsidP="00D65884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Protože nákresný jízdní řád ve variantě „optimalizace“ předpokládá v úseku Odb</w:t>
      </w:r>
      <w:r w:rsidR="00480A49">
        <w:rPr>
          <w:rFonts w:ascii="Arial" w:hAnsi="Arial" w:cs="Arial"/>
          <w:sz w:val="20"/>
          <w:szCs w:val="20"/>
        </w:rPr>
        <w:t>.</w:t>
      </w:r>
      <w:r w:rsidRPr="00BC147D">
        <w:rPr>
          <w:rFonts w:ascii="Arial" w:hAnsi="Arial" w:cs="Arial"/>
          <w:sz w:val="20"/>
          <w:szCs w:val="20"/>
        </w:rPr>
        <w:t xml:space="preserve"> Olomouc-Nové Sady – Odb</w:t>
      </w:r>
      <w:r w:rsidR="000D639E" w:rsidRPr="00BC147D">
        <w:rPr>
          <w:rFonts w:ascii="Arial" w:hAnsi="Arial" w:cs="Arial"/>
          <w:sz w:val="20"/>
          <w:szCs w:val="20"/>
        </w:rPr>
        <w:t>.</w:t>
      </w:r>
      <w:r w:rsidRPr="00BC147D">
        <w:rPr>
          <w:rFonts w:ascii="Arial" w:hAnsi="Arial" w:cs="Arial"/>
          <w:sz w:val="20"/>
          <w:szCs w:val="20"/>
        </w:rPr>
        <w:t xml:space="preserve"> Kraličky častá letmá předjíždění, měli jsme určité pochybnosti o stabilitě provozu, a proto jsme provedli prověření tohoto jízdního řádu simulací programem SimuT, a to pro</w:t>
      </w:r>
      <w:r w:rsidR="000D639E" w:rsidRPr="00BC147D">
        <w:rPr>
          <w:rFonts w:ascii="Arial" w:hAnsi="Arial" w:cs="Arial"/>
          <w:sz w:val="20"/>
          <w:szCs w:val="20"/>
        </w:rPr>
        <w:t xml:space="preserve"> úsek Olomouc hl.n. – Prostějov </w:t>
      </w:r>
      <w:r w:rsidRPr="00BC147D">
        <w:rPr>
          <w:rFonts w:ascii="Arial" w:hAnsi="Arial" w:cs="Arial"/>
          <w:sz w:val="20"/>
          <w:szCs w:val="20"/>
        </w:rPr>
        <w:t>hl.n.. Provedli jsme nejprve simulaci bez zpoždění, a poté stavy se zpožděním, ve kterých byl vždy zpožděn právě jeden vlak (splněné nákresné jízdní řády jsou v</w:t>
      </w:r>
      <w:r w:rsidR="00480A49">
        <w:rPr>
          <w:rFonts w:ascii="Arial" w:hAnsi="Arial" w:cs="Arial"/>
          <w:sz w:val="20"/>
          <w:szCs w:val="20"/>
        </w:rPr>
        <w:t> </w:t>
      </w:r>
      <w:r w:rsidRPr="00F64AEF">
        <w:rPr>
          <w:rFonts w:ascii="Arial" w:hAnsi="Arial" w:cs="Arial"/>
          <w:sz w:val="20"/>
          <w:szCs w:val="20"/>
        </w:rPr>
        <w:t>příloze</w:t>
      </w:r>
      <w:r w:rsidR="00480A49">
        <w:rPr>
          <w:rFonts w:ascii="Arial" w:hAnsi="Arial" w:cs="Arial"/>
          <w:sz w:val="20"/>
          <w:szCs w:val="20"/>
        </w:rPr>
        <w:t>, která je zaslána pouze elektronicky</w:t>
      </w:r>
      <w:r w:rsidR="0058442F" w:rsidRPr="00BC147D">
        <w:rPr>
          <w:rFonts w:ascii="Arial" w:hAnsi="Arial" w:cs="Arial"/>
          <w:sz w:val="20"/>
          <w:szCs w:val="20"/>
        </w:rPr>
        <w:t>)</w:t>
      </w:r>
      <w:r w:rsidRPr="00BC147D">
        <w:rPr>
          <w:rFonts w:ascii="Arial" w:hAnsi="Arial" w:cs="Arial"/>
          <w:sz w:val="20"/>
          <w:szCs w:val="20"/>
        </w:rPr>
        <w:t>.</w:t>
      </w:r>
    </w:p>
    <w:p w:rsidR="009416F9" w:rsidRDefault="009416F9" w:rsidP="00870095">
      <w:pPr>
        <w:pStyle w:val="Odstavecseseznamem"/>
        <w:spacing w:before="60" w:after="60" w:line="240" w:lineRule="auto"/>
        <w:ind w:left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Z výsledků je zejména patrné, že v důsledku zpoždění je velmi často nezbytné operativně měnit traťové koleje u dotčených vlaků. Simulace tím potvrdila oprávněnost požadavku našeho odboru na zřízení ostrovních nástupišť na zastávkách ve dvoukolejném úseku Odb</w:t>
      </w:r>
      <w:r w:rsidR="000D639E" w:rsidRPr="00BC147D">
        <w:rPr>
          <w:rFonts w:ascii="Arial" w:hAnsi="Arial" w:cs="Arial"/>
          <w:sz w:val="20"/>
          <w:szCs w:val="20"/>
        </w:rPr>
        <w:t>.</w:t>
      </w:r>
      <w:r w:rsidRPr="00BC147D">
        <w:rPr>
          <w:rFonts w:ascii="Arial" w:hAnsi="Arial" w:cs="Arial"/>
          <w:sz w:val="20"/>
          <w:szCs w:val="20"/>
        </w:rPr>
        <w:t xml:space="preserve"> Olomouc-Nové Sady – Odb</w:t>
      </w:r>
      <w:r w:rsidR="000D639E" w:rsidRPr="00BC147D">
        <w:rPr>
          <w:rFonts w:ascii="Arial" w:hAnsi="Arial" w:cs="Arial"/>
          <w:sz w:val="20"/>
          <w:szCs w:val="20"/>
        </w:rPr>
        <w:t>.</w:t>
      </w:r>
      <w:r w:rsidRPr="00BC147D">
        <w:rPr>
          <w:rFonts w:ascii="Arial" w:hAnsi="Arial" w:cs="Arial"/>
          <w:sz w:val="20"/>
          <w:szCs w:val="20"/>
        </w:rPr>
        <w:t xml:space="preserve"> Kraličky. Dále je zřejmé, že dispečerský aparát je třeba vybavit adekvátní informační podporou pro hledání a řešení konfliktů mezi vlaky (systém automatického stavění vlakových cest nebo jeho obdoba). Jinak z provedených simulací vyvozujeme, že navržený koncept jízdního řádu je v zásadě realizovatelný.</w:t>
      </w:r>
    </w:p>
    <w:p w:rsidR="00963B48" w:rsidRPr="00963B48" w:rsidRDefault="00963B48" w:rsidP="00963B48">
      <w:pPr>
        <w:pStyle w:val="Odstavecseseznamem"/>
        <w:spacing w:before="60" w:after="60" w:line="240" w:lineRule="auto"/>
        <w:ind w:left="340"/>
        <w:contextualSpacing w:val="0"/>
        <w:jc w:val="both"/>
        <w:rPr>
          <w:rFonts w:ascii="Arial" w:hAnsi="Arial" w:cs="Arial"/>
          <w:color w:val="00B050"/>
          <w:sz w:val="20"/>
          <w:szCs w:val="20"/>
        </w:rPr>
      </w:pPr>
      <w:r w:rsidRPr="00963B48">
        <w:rPr>
          <w:rFonts w:cs="Arial"/>
          <w:i/>
          <w:color w:val="00B050"/>
        </w:rPr>
        <w:t>Ing. Kouřil: bereme na vědomí</w:t>
      </w:r>
      <w:r w:rsidR="00AA683A">
        <w:rPr>
          <w:rFonts w:cs="Arial"/>
          <w:i/>
          <w:color w:val="00B050"/>
        </w:rPr>
        <w:t>, bude doplněna informace o užití ASVC.</w:t>
      </w:r>
    </w:p>
    <w:p w:rsidR="00620DEE" w:rsidRPr="00BC147D" w:rsidRDefault="00493419" w:rsidP="00493419">
      <w:pPr>
        <w:spacing w:before="60" w:after="0"/>
        <w:ind w:firstLine="0"/>
        <w:rPr>
          <w:rFonts w:cs="Arial"/>
        </w:rPr>
      </w:pPr>
      <w:r w:rsidRPr="00BC147D">
        <w:rPr>
          <w:rFonts w:cs="Arial"/>
        </w:rPr>
        <w:t>Nákresné jízdní řády</w:t>
      </w:r>
    </w:p>
    <w:p w:rsidR="008A5418" w:rsidRDefault="008A5418" w:rsidP="000D639E">
      <w:pPr>
        <w:pStyle w:val="Odstavecseseznamem"/>
        <w:numPr>
          <w:ilvl w:val="0"/>
          <w:numId w:val="40"/>
        </w:numPr>
        <w:spacing w:after="40" w:line="240" w:lineRule="auto"/>
        <w:ind w:left="510" w:hanging="17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 nutné zesouladit návrhové GVD aktualizace této studie se zpracovávanými stavbami </w:t>
      </w:r>
      <w:r w:rsidRPr="00BC147D">
        <w:rPr>
          <w:rFonts w:ascii="Arial" w:hAnsi="Arial" w:cs="Arial"/>
          <w:sz w:val="20"/>
          <w:szCs w:val="20"/>
        </w:rPr>
        <w:t xml:space="preserve">„Modernizace trati Brno – Přerov, </w:t>
      </w:r>
      <w:r>
        <w:rPr>
          <w:rFonts w:ascii="Arial" w:hAnsi="Arial" w:cs="Arial"/>
          <w:sz w:val="20"/>
          <w:szCs w:val="20"/>
        </w:rPr>
        <w:t xml:space="preserve">3. a </w:t>
      </w:r>
      <w:r w:rsidRPr="00BC147D">
        <w:rPr>
          <w:rFonts w:ascii="Arial" w:hAnsi="Arial" w:cs="Arial"/>
          <w:sz w:val="20"/>
          <w:szCs w:val="20"/>
        </w:rPr>
        <w:t xml:space="preserve">4. </w:t>
      </w:r>
      <w:r w:rsidR="00123F81">
        <w:rPr>
          <w:rFonts w:ascii="Arial" w:hAnsi="Arial" w:cs="Arial"/>
          <w:sz w:val="20"/>
          <w:szCs w:val="20"/>
        </w:rPr>
        <w:t>s</w:t>
      </w:r>
      <w:r w:rsidRPr="00BC147D">
        <w:rPr>
          <w:rFonts w:ascii="Arial" w:hAnsi="Arial" w:cs="Arial"/>
          <w:sz w:val="20"/>
          <w:szCs w:val="20"/>
        </w:rPr>
        <w:t>tavba</w:t>
      </w:r>
      <w:r>
        <w:rPr>
          <w:rFonts w:ascii="Arial" w:hAnsi="Arial" w:cs="Arial"/>
          <w:sz w:val="20"/>
          <w:szCs w:val="20"/>
        </w:rPr>
        <w:t xml:space="preserve">“ ve stupni dokumentace pro územní řízení.  </w:t>
      </w:r>
    </w:p>
    <w:p w:rsidR="000F3566" w:rsidRPr="004B22BF" w:rsidRDefault="000F3566" w:rsidP="000F3566">
      <w:pPr>
        <w:rPr>
          <w:rFonts w:cs="Arial"/>
          <w:color w:val="FF0000"/>
        </w:rPr>
      </w:pPr>
      <w:r w:rsidRPr="004B22BF">
        <w:rPr>
          <w:rFonts w:cs="Arial"/>
          <w:i/>
          <w:color w:val="FF0000"/>
        </w:rPr>
        <w:t xml:space="preserve">Ing. Šembera: toto nebude možné 100% zajistit s ohledem na různé termíny odevzdávání projektů. Je dohoda, že bude zapracováno řešení Brno – Přerov předané do 5/2018 – tj. termínem uzavření technického řešení. V případě změny GVD ve 3. a 4. stavbě na závěr jejich odevzdání, nemůže projektant neustále měnit i studii Nezamyslice – Olomouc. </w:t>
      </w:r>
      <w:r w:rsidR="006F330F" w:rsidRPr="004B22BF">
        <w:rPr>
          <w:rFonts w:cs="Arial"/>
          <w:i/>
          <w:color w:val="FF0000"/>
        </w:rPr>
        <w:t>Viz také reakce u budou 11).</w:t>
      </w:r>
      <w:r w:rsidR="006301FB" w:rsidRPr="004B22BF">
        <w:rPr>
          <w:rFonts w:cs="Arial"/>
          <w:i/>
          <w:color w:val="FF0000"/>
        </w:rPr>
        <w:t xml:space="preserve">     </w:t>
      </w:r>
      <w:r w:rsidRPr="004B22BF">
        <w:rPr>
          <w:rFonts w:cs="Arial"/>
          <w:i/>
          <w:color w:val="FF0000"/>
        </w:rPr>
        <w:t xml:space="preserve">  </w:t>
      </w:r>
    </w:p>
    <w:p w:rsidR="00620DEE" w:rsidRDefault="00620DEE" w:rsidP="000D639E">
      <w:pPr>
        <w:pStyle w:val="Odstavecseseznamem"/>
        <w:numPr>
          <w:ilvl w:val="0"/>
          <w:numId w:val="40"/>
        </w:numPr>
        <w:spacing w:after="40" w:line="240" w:lineRule="auto"/>
        <w:ind w:left="510" w:hanging="17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Var 5 doplnit i ostatní vlaky v úseku Olomouc – Grygov a opačně.</w:t>
      </w:r>
    </w:p>
    <w:p w:rsidR="00963B48" w:rsidRPr="004B22BF" w:rsidRDefault="00963B48" w:rsidP="00963B48">
      <w:pPr>
        <w:spacing w:before="60" w:after="60"/>
        <w:ind w:firstLine="426"/>
        <w:rPr>
          <w:rFonts w:cs="Arial"/>
          <w:color w:val="00B050"/>
        </w:rPr>
      </w:pPr>
      <w:r w:rsidRPr="004B22BF">
        <w:rPr>
          <w:rFonts w:cs="Arial"/>
          <w:i/>
          <w:color w:val="00B050"/>
        </w:rPr>
        <w:t xml:space="preserve">Ing. Kouřil: bude </w:t>
      </w:r>
      <w:r w:rsidR="004B22BF">
        <w:rPr>
          <w:rFonts w:cs="Arial"/>
          <w:i/>
          <w:color w:val="00B050"/>
        </w:rPr>
        <w:t>doplněno</w:t>
      </w:r>
      <w:bookmarkStart w:id="0" w:name="_GoBack"/>
      <w:bookmarkEnd w:id="0"/>
    </w:p>
    <w:p w:rsidR="00620DEE" w:rsidRDefault="00620DEE" w:rsidP="000D639E">
      <w:pPr>
        <w:pStyle w:val="Odstavecseseznamem"/>
        <w:numPr>
          <w:ilvl w:val="0"/>
          <w:numId w:val="40"/>
        </w:numPr>
        <w:spacing w:before="40" w:after="40" w:line="240" w:lineRule="auto"/>
        <w:ind w:left="510" w:hanging="17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Var 6 doplnit i ostatní vlaky v úseku Kojetín – Nezamyslice a opačně</w:t>
      </w:r>
      <w:r w:rsidR="00FF3489" w:rsidRPr="00BC147D">
        <w:rPr>
          <w:rFonts w:ascii="Arial" w:hAnsi="Arial" w:cs="Arial"/>
          <w:sz w:val="20"/>
          <w:szCs w:val="20"/>
        </w:rPr>
        <w:t xml:space="preserve">, případně přiložit GVD stavby „Modernizace trati Brno – Přerov, </w:t>
      </w:r>
      <w:r w:rsidR="00493419" w:rsidRPr="00BC147D">
        <w:rPr>
          <w:rFonts w:ascii="Arial" w:hAnsi="Arial" w:cs="Arial"/>
          <w:sz w:val="20"/>
          <w:szCs w:val="20"/>
        </w:rPr>
        <w:t>4</w:t>
      </w:r>
      <w:r w:rsidR="00FF3489" w:rsidRPr="00BC147D">
        <w:rPr>
          <w:rFonts w:ascii="Arial" w:hAnsi="Arial" w:cs="Arial"/>
          <w:sz w:val="20"/>
          <w:szCs w:val="20"/>
        </w:rPr>
        <w:t>. stavba“</w:t>
      </w:r>
      <w:r w:rsidRPr="00BC147D">
        <w:rPr>
          <w:rFonts w:ascii="Arial" w:hAnsi="Arial" w:cs="Arial"/>
          <w:sz w:val="20"/>
          <w:szCs w:val="20"/>
        </w:rPr>
        <w:t>.</w:t>
      </w:r>
    </w:p>
    <w:p w:rsidR="00963B48" w:rsidRPr="00963B48" w:rsidRDefault="00963B48" w:rsidP="00963B48">
      <w:pPr>
        <w:spacing w:before="60" w:after="60"/>
        <w:rPr>
          <w:rFonts w:cs="Arial"/>
          <w:color w:val="00B050"/>
        </w:rPr>
      </w:pPr>
      <w:r w:rsidRPr="00963B48">
        <w:rPr>
          <w:rFonts w:cs="Arial"/>
          <w:i/>
          <w:color w:val="00B050"/>
        </w:rPr>
        <w:t xml:space="preserve">Ing. Kouřil: </w:t>
      </w:r>
      <w:r>
        <w:rPr>
          <w:rFonts w:cs="Arial"/>
          <w:i/>
          <w:color w:val="00B050"/>
        </w:rPr>
        <w:t>bude zapracováno</w:t>
      </w:r>
    </w:p>
    <w:p w:rsidR="00620DEE" w:rsidRDefault="00620DEE" w:rsidP="000D639E">
      <w:pPr>
        <w:pStyle w:val="Odstavecseseznamem"/>
        <w:numPr>
          <w:ilvl w:val="0"/>
          <w:numId w:val="40"/>
        </w:numPr>
        <w:spacing w:before="40" w:after="60" w:line="240" w:lineRule="auto"/>
        <w:ind w:left="510" w:hanging="170"/>
        <w:contextualSpacing w:val="0"/>
        <w:jc w:val="both"/>
        <w:rPr>
          <w:rFonts w:ascii="Arial" w:hAnsi="Arial" w:cs="Arial"/>
          <w:spacing w:val="-4"/>
          <w:sz w:val="20"/>
          <w:szCs w:val="20"/>
        </w:rPr>
      </w:pPr>
      <w:r w:rsidRPr="00BC147D">
        <w:rPr>
          <w:rFonts w:ascii="Arial" w:hAnsi="Arial" w:cs="Arial"/>
          <w:spacing w:val="-4"/>
          <w:sz w:val="20"/>
          <w:szCs w:val="20"/>
        </w:rPr>
        <w:t>Doplnit i trasy nákladních vlaků v úseku Olomouc – Nezamyslice a opačně</w:t>
      </w:r>
      <w:r w:rsidR="000D639E" w:rsidRPr="00BC147D">
        <w:rPr>
          <w:rFonts w:ascii="Arial" w:hAnsi="Arial" w:cs="Arial"/>
          <w:spacing w:val="-4"/>
          <w:sz w:val="20"/>
          <w:szCs w:val="20"/>
        </w:rPr>
        <w:t xml:space="preserve"> pro</w:t>
      </w:r>
      <w:r w:rsidRPr="00BC147D">
        <w:rPr>
          <w:rFonts w:ascii="Arial" w:hAnsi="Arial" w:cs="Arial"/>
          <w:spacing w:val="-4"/>
          <w:sz w:val="20"/>
          <w:szCs w:val="20"/>
        </w:rPr>
        <w:t xml:space="preserve"> průkaz možného průvozu.</w:t>
      </w:r>
    </w:p>
    <w:p w:rsidR="00963B48" w:rsidRPr="00963B48" w:rsidRDefault="00963B48" w:rsidP="00963B48">
      <w:pPr>
        <w:spacing w:before="60" w:after="60"/>
        <w:rPr>
          <w:rFonts w:cs="Arial"/>
          <w:color w:val="00B050"/>
        </w:rPr>
      </w:pPr>
      <w:r w:rsidRPr="00963B48">
        <w:rPr>
          <w:rFonts w:cs="Arial"/>
          <w:i/>
          <w:color w:val="00B050"/>
        </w:rPr>
        <w:t xml:space="preserve">Ing. Kouřil: bude </w:t>
      </w:r>
      <w:r>
        <w:rPr>
          <w:rFonts w:cs="Arial"/>
          <w:i/>
          <w:color w:val="00B050"/>
        </w:rPr>
        <w:t>prověřeno,</w:t>
      </w:r>
    </w:p>
    <w:p w:rsidR="00676A6C" w:rsidRDefault="00676A6C" w:rsidP="00676A6C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 xml:space="preserve">V kap. A.1.5.8.6 Řešení stanic (modernizace) je v ŽST Blatec uváděna </w:t>
      </w:r>
      <w:r w:rsidR="00493419" w:rsidRPr="00BC147D">
        <w:rPr>
          <w:rFonts w:ascii="Arial" w:hAnsi="Arial" w:cs="Arial"/>
          <w:sz w:val="20"/>
          <w:szCs w:val="20"/>
        </w:rPr>
        <w:t xml:space="preserve">kolej č. 1 o </w:t>
      </w:r>
      <w:r w:rsidRPr="00BC147D">
        <w:rPr>
          <w:rFonts w:ascii="Arial" w:hAnsi="Arial" w:cs="Arial"/>
          <w:sz w:val="20"/>
          <w:szCs w:val="20"/>
        </w:rPr>
        <w:t>užitečn</w:t>
      </w:r>
      <w:r w:rsidR="00493419" w:rsidRPr="00BC147D">
        <w:rPr>
          <w:rFonts w:ascii="Arial" w:hAnsi="Arial" w:cs="Arial"/>
          <w:sz w:val="20"/>
          <w:szCs w:val="20"/>
        </w:rPr>
        <w:t>é</w:t>
      </w:r>
      <w:r w:rsidRPr="00BC147D">
        <w:rPr>
          <w:rFonts w:ascii="Arial" w:hAnsi="Arial" w:cs="Arial"/>
          <w:sz w:val="20"/>
          <w:szCs w:val="20"/>
        </w:rPr>
        <w:t xml:space="preserve"> dél</w:t>
      </w:r>
      <w:r w:rsidR="00493419" w:rsidRPr="00BC147D">
        <w:rPr>
          <w:rFonts w:ascii="Arial" w:hAnsi="Arial" w:cs="Arial"/>
          <w:sz w:val="20"/>
          <w:szCs w:val="20"/>
        </w:rPr>
        <w:t xml:space="preserve">ce </w:t>
      </w:r>
      <w:r w:rsidRPr="00BC147D">
        <w:rPr>
          <w:rFonts w:ascii="Arial" w:hAnsi="Arial" w:cs="Arial"/>
          <w:sz w:val="20"/>
          <w:szCs w:val="20"/>
        </w:rPr>
        <w:t>120</w:t>
      </w:r>
      <w:r w:rsidR="00493419" w:rsidRPr="00BC147D">
        <w:rPr>
          <w:rFonts w:ascii="Arial" w:hAnsi="Arial" w:cs="Arial"/>
          <w:sz w:val="20"/>
          <w:szCs w:val="20"/>
        </w:rPr>
        <w:t> </w:t>
      </w:r>
      <w:r w:rsidRPr="00BC147D">
        <w:rPr>
          <w:rFonts w:ascii="Arial" w:hAnsi="Arial" w:cs="Arial"/>
          <w:sz w:val="20"/>
          <w:szCs w:val="20"/>
        </w:rPr>
        <w:t>m, tato délka není v souladu s dopravním schématem. Dle dopravního schématu je kolej č. 1 dlouhá 241 m</w:t>
      </w:r>
      <w:r w:rsidR="00493419" w:rsidRPr="00BC147D">
        <w:rPr>
          <w:rFonts w:ascii="Arial" w:hAnsi="Arial" w:cs="Arial"/>
          <w:sz w:val="20"/>
          <w:szCs w:val="20"/>
        </w:rPr>
        <w:t>.</w:t>
      </w:r>
      <w:r w:rsidRPr="00BC147D">
        <w:rPr>
          <w:rFonts w:ascii="Arial" w:hAnsi="Arial" w:cs="Arial"/>
          <w:sz w:val="20"/>
          <w:szCs w:val="20"/>
        </w:rPr>
        <w:t xml:space="preserve"> </w:t>
      </w:r>
      <w:r w:rsidR="00493419" w:rsidRPr="00BC147D">
        <w:rPr>
          <w:rFonts w:ascii="Arial" w:hAnsi="Arial" w:cs="Arial"/>
          <w:sz w:val="20"/>
          <w:szCs w:val="20"/>
        </w:rPr>
        <w:t>P</w:t>
      </w:r>
      <w:r w:rsidRPr="00BC147D">
        <w:rPr>
          <w:rFonts w:ascii="Arial" w:hAnsi="Arial" w:cs="Arial"/>
          <w:sz w:val="20"/>
          <w:szCs w:val="20"/>
        </w:rPr>
        <w:t>ředpokládáme</w:t>
      </w:r>
      <w:r w:rsidR="00493419" w:rsidRPr="00BC147D">
        <w:rPr>
          <w:rFonts w:ascii="Arial" w:hAnsi="Arial" w:cs="Arial"/>
          <w:sz w:val="20"/>
          <w:szCs w:val="20"/>
        </w:rPr>
        <w:t>,</w:t>
      </w:r>
      <w:r w:rsidRPr="00BC147D">
        <w:rPr>
          <w:rFonts w:ascii="Arial" w:hAnsi="Arial" w:cs="Arial"/>
          <w:sz w:val="20"/>
          <w:szCs w:val="20"/>
        </w:rPr>
        <w:t xml:space="preserve"> že délka</w:t>
      </w:r>
      <w:r w:rsidR="00123F81">
        <w:rPr>
          <w:rFonts w:ascii="Arial" w:hAnsi="Arial" w:cs="Arial"/>
          <w:sz w:val="20"/>
          <w:szCs w:val="20"/>
        </w:rPr>
        <w:t xml:space="preserve"> 241</w:t>
      </w:r>
      <w:r w:rsidR="00493419" w:rsidRPr="00BC147D">
        <w:rPr>
          <w:rFonts w:ascii="Arial" w:hAnsi="Arial" w:cs="Arial"/>
          <w:sz w:val="20"/>
          <w:szCs w:val="20"/>
        </w:rPr>
        <w:t xml:space="preserve"> m</w:t>
      </w:r>
      <w:r w:rsidRPr="00BC147D">
        <w:rPr>
          <w:rFonts w:ascii="Arial" w:hAnsi="Arial" w:cs="Arial"/>
          <w:sz w:val="20"/>
          <w:szCs w:val="20"/>
        </w:rPr>
        <w:t xml:space="preserve"> je správná</w:t>
      </w:r>
      <w:r w:rsidR="00480A49">
        <w:rPr>
          <w:rFonts w:ascii="Arial" w:hAnsi="Arial" w:cs="Arial"/>
          <w:sz w:val="20"/>
          <w:szCs w:val="20"/>
        </w:rPr>
        <w:t xml:space="preserve"> </w:t>
      </w:r>
      <w:r w:rsidRPr="00BC147D">
        <w:rPr>
          <w:rFonts w:ascii="Arial" w:hAnsi="Arial" w:cs="Arial"/>
          <w:sz w:val="20"/>
          <w:szCs w:val="20"/>
        </w:rPr>
        <w:t>?</w:t>
      </w:r>
    </w:p>
    <w:p w:rsidR="00963B48" w:rsidRPr="00963B48" w:rsidRDefault="006301FB" w:rsidP="00963B48">
      <w:pPr>
        <w:spacing w:before="60" w:after="60"/>
        <w:ind w:firstLine="0"/>
        <w:rPr>
          <w:rFonts w:cs="Arial"/>
          <w:color w:val="00B050"/>
        </w:rPr>
      </w:pPr>
      <w:r w:rsidRPr="00963B48">
        <w:rPr>
          <w:rFonts w:cs="Arial"/>
          <w:i/>
          <w:color w:val="00B050"/>
        </w:rPr>
        <w:t xml:space="preserve">       </w:t>
      </w:r>
      <w:r w:rsidR="00963B48" w:rsidRPr="00963B48">
        <w:rPr>
          <w:rFonts w:cs="Arial"/>
          <w:i/>
          <w:color w:val="00B050"/>
        </w:rPr>
        <w:t>Ing. Kouřil: užitečná délka koleje č. 1 = 241 m</w:t>
      </w:r>
      <w:r w:rsidR="00963B48">
        <w:rPr>
          <w:rFonts w:cs="Arial"/>
          <w:i/>
          <w:color w:val="00B050"/>
        </w:rPr>
        <w:t>. Bude opraveno.</w:t>
      </w:r>
      <w:r w:rsidR="00963B48" w:rsidRPr="00963B48">
        <w:rPr>
          <w:rFonts w:cs="Arial"/>
          <w:i/>
          <w:color w:val="00B050"/>
        </w:rPr>
        <w:t>.</w:t>
      </w:r>
    </w:p>
    <w:p w:rsidR="00620DEE" w:rsidRDefault="00620DEE" w:rsidP="00620DEE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Doplnit plány obsazení kolejí pro ŽST Prostějov hl.n.</w:t>
      </w:r>
      <w:r w:rsidR="000D639E" w:rsidRPr="00BC147D">
        <w:rPr>
          <w:rFonts w:ascii="Arial" w:hAnsi="Arial" w:cs="Arial"/>
          <w:sz w:val="20"/>
          <w:szCs w:val="20"/>
        </w:rPr>
        <w:t>.</w:t>
      </w:r>
    </w:p>
    <w:p w:rsidR="00963B48" w:rsidRPr="00963B48" w:rsidRDefault="00963B48" w:rsidP="00963B48">
      <w:pPr>
        <w:spacing w:before="60" w:after="60"/>
        <w:rPr>
          <w:rFonts w:cs="Arial"/>
          <w:color w:val="00B050"/>
        </w:rPr>
      </w:pPr>
      <w:r w:rsidRPr="00963B48">
        <w:rPr>
          <w:rFonts w:cs="Arial"/>
          <w:i/>
          <w:color w:val="00B050"/>
        </w:rPr>
        <w:t>Ing. Kouřil: bude zapracováno</w:t>
      </w:r>
    </w:p>
    <w:p w:rsidR="00620DEE" w:rsidRPr="00BC147D" w:rsidRDefault="00620DEE" w:rsidP="00620DEE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V dopravních schématech není zohledněno kolejové řešení ŽST Nezamyslice dle zpracovávané stavby „Modernizace trati Brno – Přerov, 3. stavba“.</w:t>
      </w:r>
    </w:p>
    <w:p w:rsidR="006301FB" w:rsidRPr="004B22BF" w:rsidRDefault="006301FB" w:rsidP="006301FB">
      <w:pPr>
        <w:rPr>
          <w:rFonts w:cs="Arial"/>
          <w:i/>
          <w:color w:val="00B050"/>
        </w:rPr>
      </w:pPr>
      <w:r w:rsidRPr="004B22BF">
        <w:rPr>
          <w:rFonts w:cs="Arial"/>
          <w:i/>
          <w:color w:val="00B050"/>
        </w:rPr>
        <w:t xml:space="preserve">Ing. Šembera: odsouhlasený kolejový návrh 3..stavby Brno – Přerov byl projektantovi předán po odevzdání SP k připomínkám. Aktualizace zákresu </w:t>
      </w:r>
    </w:p>
    <w:p w:rsidR="006301FB" w:rsidRPr="004B22BF" w:rsidRDefault="006301FB" w:rsidP="006301FB">
      <w:pPr>
        <w:rPr>
          <w:rFonts w:cs="Arial"/>
          <w:i/>
          <w:color w:val="00B050"/>
        </w:rPr>
      </w:pPr>
      <w:r w:rsidRPr="004B22BF">
        <w:rPr>
          <w:rFonts w:cs="Arial"/>
          <w:i/>
          <w:color w:val="00B050"/>
        </w:rPr>
        <w:t xml:space="preserve"> Na poradě Brno – Přerov k 3. stavbě 26.3.2018 byl návrh ze strany SŽDC odsouhlasený. Řešení bude změněno, upozorňujeme že další koordinaci je třeba řešit v dalších stupních PD. Smluvní vztah nepožadoval průběžnou koordinaci a úpravu řešení vlivem </w:t>
      </w:r>
      <w:r w:rsidR="006F330F" w:rsidRPr="004B22BF">
        <w:rPr>
          <w:rFonts w:cs="Arial"/>
          <w:i/>
          <w:color w:val="00B050"/>
        </w:rPr>
        <w:t xml:space="preserve">změn </w:t>
      </w:r>
      <w:r w:rsidRPr="004B22BF">
        <w:rPr>
          <w:rFonts w:cs="Arial"/>
          <w:i/>
          <w:color w:val="00B050"/>
        </w:rPr>
        <w:t>třetích stran</w:t>
      </w:r>
      <w:r w:rsidR="006F330F" w:rsidRPr="004B22BF">
        <w:rPr>
          <w:rFonts w:cs="Arial"/>
          <w:i/>
          <w:color w:val="00B050"/>
        </w:rPr>
        <w:t xml:space="preserve"> (změny v projektu Brno – Přerov a jejich promítání do studie). Uvedené je poměrně komplikované z hlediska rozdílnosti termínů jiných projektů, úrovně rozpracovanosti, různé milníky a i s ohledem na korektnost a neměnnost rozpracovaných dat. </w:t>
      </w:r>
      <w:r w:rsidRPr="004B22BF">
        <w:rPr>
          <w:rFonts w:cs="Arial"/>
          <w:i/>
          <w:color w:val="00B050"/>
        </w:rPr>
        <w:t xml:space="preserve">    </w:t>
      </w:r>
    </w:p>
    <w:p w:rsidR="006301FB" w:rsidRDefault="006301FB" w:rsidP="00620DEE">
      <w:pPr>
        <w:spacing w:before="120" w:after="60"/>
        <w:ind w:firstLine="0"/>
        <w:rPr>
          <w:rFonts w:cs="Arial"/>
        </w:rPr>
      </w:pPr>
    </w:p>
    <w:p w:rsidR="00620DEE" w:rsidRPr="00BC147D" w:rsidRDefault="00620DEE" w:rsidP="00620DEE">
      <w:pPr>
        <w:spacing w:before="120" w:after="60"/>
        <w:ind w:firstLine="0"/>
        <w:rPr>
          <w:rFonts w:cs="Arial"/>
        </w:rPr>
      </w:pPr>
      <w:r w:rsidRPr="00BC147D">
        <w:rPr>
          <w:rFonts w:cs="Arial"/>
        </w:rPr>
        <w:t>Technické řešení</w:t>
      </w:r>
    </w:p>
    <w:p w:rsidR="00620DEE" w:rsidRDefault="00620DEE" w:rsidP="00620DEE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lastRenderedPageBreak/>
        <w:t>Ve dvojkolejných úsecích požadujeme zřídit pro traťové koleje samostatné sekce TV.</w:t>
      </w:r>
    </w:p>
    <w:p w:rsidR="00963B48" w:rsidRPr="00963B48" w:rsidRDefault="00963B48" w:rsidP="00963B48">
      <w:pPr>
        <w:spacing w:before="60" w:after="60"/>
        <w:rPr>
          <w:rFonts w:cs="Arial"/>
          <w:color w:val="00B050"/>
        </w:rPr>
      </w:pPr>
      <w:r w:rsidRPr="00963B48">
        <w:rPr>
          <w:rFonts w:cs="Arial"/>
          <w:i/>
          <w:color w:val="00B050"/>
        </w:rPr>
        <w:t>Ing. Kouřil: bude zapracováno</w:t>
      </w:r>
      <w:r>
        <w:rPr>
          <w:rFonts w:cs="Arial"/>
          <w:i/>
          <w:color w:val="00B050"/>
        </w:rPr>
        <w:t xml:space="preserve">  </w:t>
      </w:r>
    </w:p>
    <w:p w:rsidR="00C35DBE" w:rsidRPr="00BC147D" w:rsidRDefault="00C35DBE" w:rsidP="00C35DBE">
      <w:pPr>
        <w:pStyle w:val="Odstavecseseznamem"/>
        <w:spacing w:before="60" w:after="60" w:line="240" w:lineRule="auto"/>
        <w:ind w:left="340"/>
        <w:contextualSpacing w:val="0"/>
        <w:jc w:val="both"/>
        <w:rPr>
          <w:rFonts w:ascii="Arial" w:hAnsi="Arial" w:cs="Arial"/>
          <w:sz w:val="20"/>
          <w:szCs w:val="20"/>
        </w:rPr>
      </w:pPr>
    </w:p>
    <w:p w:rsidR="00620DEE" w:rsidRDefault="00620DEE" w:rsidP="00620DEE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Považujeme za vhodné doplnit, kde budou umístěny desky nouzových obsluh odboček.</w:t>
      </w:r>
    </w:p>
    <w:p w:rsidR="002A610F" w:rsidRPr="005B5BF8" w:rsidRDefault="002A610F" w:rsidP="002A610F">
      <w:pPr>
        <w:spacing w:before="60" w:after="60"/>
        <w:ind w:firstLine="0"/>
        <w:rPr>
          <w:rFonts w:cs="Arial"/>
          <w:i/>
        </w:rPr>
      </w:pPr>
      <w:r>
        <w:rPr>
          <w:rFonts w:cs="Arial"/>
          <w:i/>
          <w:color w:val="FF0000"/>
        </w:rPr>
        <w:t xml:space="preserve">    </w:t>
      </w:r>
      <w:r w:rsidRPr="005B5BF8">
        <w:rPr>
          <w:rFonts w:cs="Arial"/>
          <w:color w:val="00B050"/>
        </w:rPr>
        <w:t xml:space="preserve"> </w:t>
      </w:r>
      <w:r w:rsidR="005B5BF8">
        <w:rPr>
          <w:rFonts w:cs="Arial"/>
          <w:color w:val="00B050"/>
        </w:rPr>
        <w:t xml:space="preserve"> </w:t>
      </w:r>
      <w:r w:rsidRPr="005B5BF8">
        <w:rPr>
          <w:rFonts w:cs="Arial"/>
          <w:color w:val="00B050"/>
        </w:rPr>
        <w:t xml:space="preserve"> </w:t>
      </w:r>
      <w:r w:rsidRPr="005B5BF8">
        <w:rPr>
          <w:rFonts w:cs="Arial"/>
          <w:i/>
          <w:color w:val="00B050"/>
        </w:rPr>
        <w:t>Satoria:</w:t>
      </w:r>
      <w:r w:rsidR="005B5BF8" w:rsidRPr="005B5BF8">
        <w:rPr>
          <w:rFonts w:cs="Arial"/>
          <w:i/>
          <w:color w:val="00B050"/>
        </w:rPr>
        <w:t xml:space="preserve"> bude doplněno</w:t>
      </w:r>
    </w:p>
    <w:p w:rsidR="00620DEE" w:rsidRDefault="00620DEE" w:rsidP="00620DEE">
      <w:pPr>
        <w:pStyle w:val="Odstavecseseznamem"/>
        <w:numPr>
          <w:ilvl w:val="0"/>
          <w:numId w:val="38"/>
        </w:numPr>
        <w:spacing w:before="60" w:after="60" w:line="240" w:lineRule="auto"/>
        <w:ind w:left="340" w:hanging="340"/>
        <w:contextualSpacing w:val="0"/>
        <w:jc w:val="both"/>
        <w:rPr>
          <w:rFonts w:ascii="Arial" w:hAnsi="Arial" w:cs="Arial"/>
          <w:sz w:val="20"/>
          <w:szCs w:val="20"/>
        </w:rPr>
      </w:pPr>
      <w:r w:rsidRPr="00BC147D">
        <w:rPr>
          <w:rFonts w:ascii="Arial" w:hAnsi="Arial" w:cs="Arial"/>
          <w:sz w:val="20"/>
          <w:szCs w:val="20"/>
        </w:rPr>
        <w:t>Požadujeme doplnit elektronický informační systém a kamerový systém i na zastávkách.</w:t>
      </w:r>
    </w:p>
    <w:p w:rsidR="002A610F" w:rsidRPr="00397291" w:rsidRDefault="002A610F" w:rsidP="002A610F">
      <w:pPr>
        <w:pStyle w:val="Odstavecseseznamem"/>
        <w:spacing w:before="60" w:after="60" w:line="240" w:lineRule="auto"/>
        <w:ind w:left="340"/>
        <w:contextualSpacing w:val="0"/>
        <w:jc w:val="both"/>
        <w:rPr>
          <w:rFonts w:ascii="Arial" w:hAnsi="Arial" w:cs="Arial"/>
          <w:i/>
          <w:color w:val="00B050"/>
          <w:sz w:val="20"/>
          <w:szCs w:val="20"/>
        </w:rPr>
      </w:pPr>
      <w:r w:rsidRPr="00397291">
        <w:rPr>
          <w:rFonts w:ascii="Arial" w:hAnsi="Arial" w:cs="Arial"/>
          <w:i/>
          <w:color w:val="00B050"/>
          <w:sz w:val="20"/>
          <w:szCs w:val="20"/>
        </w:rPr>
        <w:t>Oharek</w:t>
      </w:r>
      <w:r w:rsidR="00397291" w:rsidRPr="00397291">
        <w:rPr>
          <w:rFonts w:ascii="Arial" w:hAnsi="Arial" w:cs="Arial"/>
          <w:i/>
          <w:color w:val="00B050"/>
          <w:sz w:val="20"/>
          <w:szCs w:val="20"/>
        </w:rPr>
        <w:t>: bude doplněno</w:t>
      </w:r>
    </w:p>
    <w:p w:rsidR="004344AC" w:rsidRPr="00BC147D" w:rsidRDefault="004344AC" w:rsidP="001D1CC6">
      <w:pPr>
        <w:pStyle w:val="Podpis"/>
        <w:spacing w:before="600"/>
        <w:ind w:left="5670"/>
        <w:rPr>
          <w:rFonts w:cs="Arial"/>
          <w:lang w:val="cs-CZ"/>
        </w:rPr>
      </w:pPr>
      <w:r w:rsidRPr="00BC147D">
        <w:rPr>
          <w:rFonts w:cs="Arial"/>
          <w:lang w:val="cs-CZ"/>
        </w:rPr>
        <w:t>Ing. Tomáš Nachtman</w:t>
      </w:r>
    </w:p>
    <w:p w:rsidR="00600158" w:rsidRPr="00BC147D" w:rsidRDefault="004344AC" w:rsidP="003A2818">
      <w:pPr>
        <w:pStyle w:val="Podpis"/>
        <w:spacing w:before="0"/>
        <w:ind w:left="5670"/>
        <w:rPr>
          <w:rFonts w:cs="Arial"/>
          <w:b w:val="0"/>
          <w:i/>
          <w:lang w:val="cs-CZ"/>
        </w:rPr>
      </w:pPr>
      <w:r w:rsidRPr="00BC147D">
        <w:rPr>
          <w:rFonts w:cs="Arial"/>
          <w:b w:val="0"/>
          <w:i/>
          <w:lang w:val="cs-CZ"/>
        </w:rPr>
        <w:t>ředitel odboru základního řízení provozu</w:t>
      </w:r>
    </w:p>
    <w:p w:rsidR="0058442F" w:rsidRPr="00BC147D" w:rsidRDefault="0058442F" w:rsidP="0058442F">
      <w:pPr>
        <w:pStyle w:val="Funkce"/>
        <w:ind w:left="0"/>
        <w:jc w:val="both"/>
        <w:rPr>
          <w:rFonts w:cs="Arial"/>
          <w:lang w:val="cs-CZ"/>
        </w:rPr>
      </w:pPr>
    </w:p>
    <w:sectPr w:rsidR="0058442F" w:rsidRPr="00BC147D" w:rsidSect="003A281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133" w:bottom="1276" w:left="1134" w:header="56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EBA" w:rsidRDefault="00E97EBA" w:rsidP="00242053">
      <w:r>
        <w:separator/>
      </w:r>
    </w:p>
  </w:endnote>
  <w:endnote w:type="continuationSeparator" w:id="0">
    <w:p w:rsidR="00E97EBA" w:rsidRDefault="00E97EBA" w:rsidP="0024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D Fedra Book">
    <w:charset w:val="EE"/>
    <w:family w:val="auto"/>
    <w:pitch w:val="variable"/>
    <w:sig w:usb0="0000000F" w:usb1="10002013" w:usb2="00000000" w:usb3="00000000" w:csb0="00000093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529"/>
      <w:gridCol w:w="4110"/>
    </w:tblGrid>
    <w:tr w:rsidR="00820B20" w:rsidRPr="00582178">
      <w:trPr>
        <w:trHeight w:val="267"/>
      </w:trPr>
      <w:tc>
        <w:tcPr>
          <w:tcW w:w="5529" w:type="dxa"/>
          <w:tcBorders>
            <w:top w:val="single" w:sz="4" w:space="0" w:color="006BAF"/>
            <w:left w:val="nil"/>
            <w:bottom w:val="nil"/>
            <w:right w:val="nil"/>
          </w:tcBorders>
          <w:vAlign w:val="center"/>
        </w:tcPr>
        <w:p w:rsidR="00820B20" w:rsidRPr="00582178" w:rsidRDefault="00820B20" w:rsidP="00340FDB">
          <w:pPr>
            <w:pStyle w:val="Zpat"/>
            <w:ind w:left="28"/>
            <w:rPr>
              <w:rFonts w:cs="Arial"/>
              <w:color w:val="006BAF"/>
              <w:sz w:val="14"/>
              <w:szCs w:val="14"/>
              <w:lang w:eastAsia="en-US"/>
            </w:rPr>
          </w:pPr>
        </w:p>
      </w:tc>
      <w:tc>
        <w:tcPr>
          <w:tcW w:w="4110" w:type="dxa"/>
          <w:tcBorders>
            <w:top w:val="single" w:sz="4" w:space="0" w:color="006BAF"/>
            <w:left w:val="nil"/>
            <w:bottom w:val="nil"/>
            <w:right w:val="nil"/>
          </w:tcBorders>
          <w:vAlign w:val="center"/>
        </w:tcPr>
        <w:p w:rsidR="00820B20" w:rsidRPr="00582178" w:rsidRDefault="00820B20" w:rsidP="00340FDB">
          <w:pPr>
            <w:pStyle w:val="Zpat"/>
            <w:tabs>
              <w:tab w:val="clear" w:pos="4536"/>
              <w:tab w:val="clear" w:pos="9072"/>
            </w:tabs>
            <w:ind w:right="-284"/>
            <w:rPr>
              <w:rFonts w:cs="Arial"/>
              <w:color w:val="006BAF"/>
              <w:sz w:val="14"/>
              <w:szCs w:val="14"/>
              <w:lang w:eastAsia="en-US"/>
            </w:rPr>
          </w:pPr>
        </w:p>
      </w:tc>
    </w:tr>
    <w:tr w:rsidR="00820B20" w:rsidRPr="00582178">
      <w:trPr>
        <w:trHeight w:val="267"/>
      </w:trPr>
      <w:tc>
        <w:tcPr>
          <w:tcW w:w="552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20B20" w:rsidRPr="00582178" w:rsidRDefault="00820B20" w:rsidP="00340FDB">
          <w:pPr>
            <w:pStyle w:val="Zpat"/>
            <w:ind w:left="28"/>
            <w:rPr>
              <w:rFonts w:cs="Arial"/>
              <w:color w:val="006BAF"/>
              <w:sz w:val="14"/>
              <w:szCs w:val="14"/>
              <w:lang w:eastAsia="en-US"/>
            </w:rPr>
          </w:pPr>
        </w:p>
      </w:tc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20B20" w:rsidRPr="00582178" w:rsidRDefault="00820B20" w:rsidP="00340FDB">
          <w:pPr>
            <w:pStyle w:val="Zpat"/>
            <w:tabs>
              <w:tab w:val="clear" w:pos="4536"/>
              <w:tab w:val="clear" w:pos="9072"/>
              <w:tab w:val="right" w:pos="4110"/>
            </w:tabs>
            <w:rPr>
              <w:rFonts w:cs="Arial"/>
              <w:color w:val="006BAF"/>
              <w:sz w:val="14"/>
              <w:szCs w:val="14"/>
              <w:lang w:eastAsia="en-US"/>
            </w:rPr>
          </w:pPr>
          <w:r w:rsidRPr="00582178">
            <w:rPr>
              <w:rFonts w:cs="Arial"/>
              <w:color w:val="006BAF"/>
              <w:sz w:val="14"/>
              <w:szCs w:val="14"/>
              <w:lang w:eastAsia="en-US"/>
            </w:rPr>
            <w:tab/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begin"/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instrText xml:space="preserve"> PAGE   \* MERGEFORMAT </w:instrTex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separate"/>
          </w:r>
          <w:r w:rsidR="004B22BF">
            <w:rPr>
              <w:rFonts w:cs="Arial"/>
              <w:noProof/>
              <w:color w:val="006BAF"/>
              <w:sz w:val="16"/>
              <w:szCs w:val="16"/>
              <w:lang w:eastAsia="en-US"/>
            </w:rPr>
            <w:t>3</w: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end"/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t>/</w: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begin"/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instrText xml:space="preserve"> NUMPAGES   \* MERGEFORMAT </w:instrTex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separate"/>
          </w:r>
          <w:r w:rsidR="004B22BF">
            <w:rPr>
              <w:rFonts w:cs="Arial"/>
              <w:noProof/>
              <w:color w:val="006BAF"/>
              <w:sz w:val="16"/>
              <w:szCs w:val="16"/>
              <w:lang w:eastAsia="en-US"/>
            </w:rPr>
            <w:t>3</w: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end"/>
          </w:r>
        </w:p>
      </w:tc>
    </w:tr>
  </w:tbl>
  <w:p w:rsidR="00820B20" w:rsidRDefault="00820B20" w:rsidP="0039738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529"/>
      <w:gridCol w:w="4110"/>
    </w:tblGrid>
    <w:tr w:rsidR="00820B20" w:rsidRPr="00582178">
      <w:trPr>
        <w:trHeight w:val="267"/>
      </w:trPr>
      <w:tc>
        <w:tcPr>
          <w:tcW w:w="5529" w:type="dxa"/>
          <w:tcBorders>
            <w:top w:val="single" w:sz="4" w:space="0" w:color="006BAF"/>
            <w:left w:val="nil"/>
            <w:bottom w:val="nil"/>
            <w:right w:val="nil"/>
          </w:tcBorders>
          <w:vAlign w:val="center"/>
        </w:tcPr>
        <w:p w:rsidR="00820B20" w:rsidRPr="00582178" w:rsidRDefault="00820B20" w:rsidP="00340FDB">
          <w:pPr>
            <w:pStyle w:val="Zpat"/>
            <w:ind w:left="28"/>
            <w:rPr>
              <w:rFonts w:cs="Arial"/>
              <w:color w:val="006BAF"/>
              <w:sz w:val="14"/>
              <w:szCs w:val="14"/>
              <w:lang w:eastAsia="en-US"/>
            </w:rPr>
          </w:pPr>
          <w:r w:rsidRPr="00582178">
            <w:rPr>
              <w:rFonts w:cs="Arial"/>
              <w:color w:val="006BAF"/>
              <w:sz w:val="14"/>
              <w:szCs w:val="14"/>
              <w:lang w:eastAsia="en-US"/>
            </w:rPr>
            <w:t>Správa železniční dopravní cesty, státní organizace</w:t>
          </w:r>
        </w:p>
      </w:tc>
      <w:tc>
        <w:tcPr>
          <w:tcW w:w="4110" w:type="dxa"/>
          <w:tcBorders>
            <w:top w:val="single" w:sz="4" w:space="0" w:color="006BAF"/>
            <w:left w:val="nil"/>
            <w:bottom w:val="nil"/>
            <w:right w:val="nil"/>
          </w:tcBorders>
          <w:vAlign w:val="center"/>
        </w:tcPr>
        <w:p w:rsidR="00820B20" w:rsidRPr="00582178" w:rsidRDefault="00820B20" w:rsidP="00340FDB">
          <w:pPr>
            <w:pStyle w:val="Zpat"/>
            <w:tabs>
              <w:tab w:val="clear" w:pos="4536"/>
              <w:tab w:val="clear" w:pos="9072"/>
            </w:tabs>
            <w:ind w:right="-284"/>
            <w:rPr>
              <w:rFonts w:cs="Arial"/>
              <w:color w:val="006BAF"/>
              <w:sz w:val="14"/>
              <w:szCs w:val="14"/>
              <w:lang w:eastAsia="en-US"/>
            </w:rPr>
          </w:pPr>
          <w:r w:rsidRPr="00582178">
            <w:rPr>
              <w:rFonts w:cs="Arial"/>
              <w:color w:val="006BAF"/>
              <w:sz w:val="14"/>
              <w:szCs w:val="14"/>
              <w:lang w:eastAsia="en-US"/>
            </w:rPr>
            <w:t>Sídlo: Dlážděná 1003/7, Praha 1  110 00</w:t>
          </w:r>
        </w:p>
      </w:tc>
    </w:tr>
    <w:tr w:rsidR="00820B20" w:rsidRPr="00582178">
      <w:trPr>
        <w:trHeight w:val="267"/>
      </w:trPr>
      <w:tc>
        <w:tcPr>
          <w:tcW w:w="552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20B20" w:rsidRPr="00582178" w:rsidRDefault="00820B20" w:rsidP="00340FDB">
          <w:pPr>
            <w:pStyle w:val="Zpat"/>
            <w:ind w:left="28"/>
            <w:rPr>
              <w:rFonts w:cs="Arial"/>
              <w:color w:val="006BAF"/>
              <w:sz w:val="14"/>
              <w:szCs w:val="14"/>
              <w:lang w:eastAsia="en-US"/>
            </w:rPr>
          </w:pPr>
          <w:r w:rsidRPr="00582178">
            <w:rPr>
              <w:rFonts w:cs="Arial"/>
              <w:color w:val="006BAF"/>
              <w:sz w:val="14"/>
              <w:szCs w:val="14"/>
              <w:lang w:eastAsia="en-US"/>
            </w:rPr>
            <w:t>zapsaná v obchodním rejstříku u Městského soudu v Praze, oddíl A, vložka 48384</w:t>
          </w:r>
        </w:p>
      </w:tc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20B20" w:rsidRPr="00582178" w:rsidRDefault="00820B20" w:rsidP="00340FDB">
          <w:pPr>
            <w:pStyle w:val="Zpat"/>
            <w:tabs>
              <w:tab w:val="clear" w:pos="4536"/>
              <w:tab w:val="clear" w:pos="9072"/>
              <w:tab w:val="center" w:pos="1842"/>
              <w:tab w:val="right" w:pos="3543"/>
            </w:tabs>
            <w:rPr>
              <w:rFonts w:cs="Arial"/>
              <w:color w:val="006BAF"/>
              <w:sz w:val="14"/>
              <w:szCs w:val="14"/>
              <w:lang w:eastAsia="en-US"/>
            </w:rPr>
          </w:pPr>
          <w:r w:rsidRPr="00582178">
            <w:rPr>
              <w:rFonts w:cs="Arial"/>
              <w:color w:val="006BAF"/>
              <w:sz w:val="14"/>
              <w:szCs w:val="14"/>
              <w:lang w:eastAsia="en-US"/>
            </w:rPr>
            <w:t>IČ: 709 94 234</w:t>
          </w:r>
          <w:r w:rsidRPr="00582178">
            <w:rPr>
              <w:rFonts w:cs="Arial"/>
              <w:color w:val="006BAF"/>
              <w:sz w:val="14"/>
              <w:szCs w:val="14"/>
              <w:lang w:eastAsia="en-US"/>
            </w:rPr>
            <w:tab/>
          </w:r>
          <w:r w:rsidRPr="00582178">
            <w:rPr>
              <w:rFonts w:cs="Arial"/>
              <w:bCs/>
              <w:color w:val="006BAF"/>
              <w:sz w:val="14"/>
              <w:szCs w:val="14"/>
              <w:lang w:eastAsia="en-US"/>
            </w:rPr>
            <w:t>DIČ: CZ 709 94 234</w:t>
          </w:r>
          <w:r w:rsidRPr="00582178">
            <w:rPr>
              <w:rFonts w:cs="Arial"/>
              <w:bCs/>
              <w:color w:val="006BAF"/>
              <w:sz w:val="14"/>
              <w:szCs w:val="14"/>
              <w:lang w:eastAsia="en-US"/>
            </w:rPr>
            <w:tab/>
          </w:r>
        </w:p>
      </w:tc>
    </w:tr>
    <w:tr w:rsidR="00820B20" w:rsidRPr="00582178">
      <w:trPr>
        <w:trHeight w:val="267"/>
      </w:trPr>
      <w:tc>
        <w:tcPr>
          <w:tcW w:w="552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20B20" w:rsidRPr="00EF2EB6" w:rsidRDefault="004B22BF" w:rsidP="00340FDB">
          <w:pPr>
            <w:pStyle w:val="Zpat"/>
            <w:ind w:left="28"/>
            <w:rPr>
              <w:color w:val="006BAF"/>
              <w:sz w:val="14"/>
              <w:szCs w:val="14"/>
              <w:lang w:eastAsia="en-US"/>
            </w:rPr>
          </w:pPr>
          <w:hyperlink r:id="rId1" w:history="1">
            <w:r w:rsidR="00820B20" w:rsidRPr="00EF2EB6">
              <w:rPr>
                <w:color w:val="006BAF"/>
                <w:sz w:val="14"/>
                <w:szCs w:val="14"/>
                <w:lang w:eastAsia="en-US"/>
              </w:rPr>
              <w:t>www.szdc.cz</w:t>
            </w:r>
          </w:hyperlink>
        </w:p>
      </w:tc>
      <w:tc>
        <w:tcPr>
          <w:tcW w:w="411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820B20" w:rsidRPr="00EF2EB6" w:rsidRDefault="00820B20" w:rsidP="00340FDB">
          <w:pPr>
            <w:pStyle w:val="Zpat"/>
            <w:tabs>
              <w:tab w:val="clear" w:pos="4536"/>
              <w:tab w:val="clear" w:pos="9072"/>
              <w:tab w:val="right" w:pos="4110"/>
            </w:tabs>
            <w:rPr>
              <w:rFonts w:cs="Arial"/>
              <w:color w:val="006BAF"/>
              <w:sz w:val="16"/>
              <w:szCs w:val="16"/>
              <w:lang w:eastAsia="en-US"/>
            </w:rPr>
          </w:pPr>
          <w:r w:rsidRPr="00582178">
            <w:rPr>
              <w:rFonts w:cs="Arial"/>
              <w:color w:val="006BAF"/>
              <w:sz w:val="14"/>
              <w:szCs w:val="14"/>
              <w:lang w:eastAsia="en-US"/>
            </w:rPr>
            <w:tab/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begin"/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instrText xml:space="preserve"> PAGE   \* MERGEFORMAT </w:instrTex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separate"/>
          </w:r>
          <w:r w:rsidR="004B22BF">
            <w:rPr>
              <w:rFonts w:cs="Arial"/>
              <w:noProof/>
              <w:color w:val="006BAF"/>
              <w:sz w:val="16"/>
              <w:szCs w:val="16"/>
              <w:lang w:eastAsia="en-US"/>
            </w:rPr>
            <w:t>1</w: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end"/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t>/</w: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begin"/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instrText xml:space="preserve"> NUMPAGES   \* MERGEFORMAT </w:instrTex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separate"/>
          </w:r>
          <w:r w:rsidR="004B22BF">
            <w:rPr>
              <w:rFonts w:cs="Arial"/>
              <w:noProof/>
              <w:color w:val="006BAF"/>
              <w:sz w:val="16"/>
              <w:szCs w:val="16"/>
              <w:lang w:eastAsia="en-US"/>
            </w:rPr>
            <w:t>3</w:t>
          </w:r>
          <w:r w:rsidRPr="00582178">
            <w:rPr>
              <w:rFonts w:cs="Arial"/>
              <w:color w:val="006BAF"/>
              <w:sz w:val="16"/>
              <w:szCs w:val="16"/>
              <w:lang w:eastAsia="en-US"/>
            </w:rPr>
            <w:fldChar w:fldCharType="end"/>
          </w:r>
        </w:p>
      </w:tc>
    </w:tr>
  </w:tbl>
  <w:p w:rsidR="00820B20" w:rsidRDefault="00820B20" w:rsidP="00CA20E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EBA" w:rsidRDefault="00E97EBA" w:rsidP="00242053">
      <w:r>
        <w:separator/>
      </w:r>
    </w:p>
  </w:footnote>
  <w:footnote w:type="continuationSeparator" w:id="0">
    <w:p w:rsidR="00E97EBA" w:rsidRDefault="00E97EBA" w:rsidP="00242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B20" w:rsidRDefault="005B5EF6">
    <w:pPr>
      <w:pStyle w:val="Zhlav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488CA2E5" wp14:editId="5651FC0A">
              <wp:simplePos x="0" y="0"/>
              <wp:positionH relativeFrom="column">
                <wp:posOffset>-450215</wp:posOffset>
              </wp:positionH>
              <wp:positionV relativeFrom="page">
                <wp:posOffset>7129144</wp:posOffset>
              </wp:positionV>
              <wp:extent cx="144145" cy="0"/>
              <wp:effectExtent l="0" t="0" r="27305" b="19050"/>
              <wp:wrapNone/>
              <wp:docPr id="8" name="Přímá spojnic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C2A656" id="Přímá spojnice 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561.35pt" to="-24.1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" strokecolor="#7f7f7f">
              <o:lock v:ext="edit" shapetype="f"/>
              <w10:wrap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223EE519" wp14:editId="61E7C546">
              <wp:simplePos x="0" y="0"/>
              <wp:positionH relativeFrom="column">
                <wp:posOffset>-450215</wp:posOffset>
              </wp:positionH>
              <wp:positionV relativeFrom="page">
                <wp:posOffset>5346699</wp:posOffset>
              </wp:positionV>
              <wp:extent cx="144145" cy="0"/>
              <wp:effectExtent l="0" t="0" r="27305" b="19050"/>
              <wp:wrapNone/>
              <wp:docPr id="9" name="Přímá spojnic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649A55" id="Přímá spojnice 9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421pt" to="-24.1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" strokecolor="#7f7f7f">
              <o:lock v:ext="edit" shapetype="f"/>
              <w10:wrap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 wp14:anchorId="1387FC6D" wp14:editId="62EBADF3">
              <wp:simplePos x="0" y="0"/>
              <wp:positionH relativeFrom="column">
                <wp:posOffset>-450215</wp:posOffset>
              </wp:positionH>
              <wp:positionV relativeFrom="page">
                <wp:posOffset>3564254</wp:posOffset>
              </wp:positionV>
              <wp:extent cx="144145" cy="0"/>
              <wp:effectExtent l="0" t="0" r="27305" b="19050"/>
              <wp:wrapNone/>
              <wp:docPr id="10" name="Přímá spojnic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9DFF20" id="Přímá spojnice 10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280.65pt" to="-24.1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" strokecolor="#7f7f7f">
              <o:lock v:ext="edit" shapetype="f"/>
              <w10:wrap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B20" w:rsidRPr="00915611" w:rsidRDefault="005B5EF6" w:rsidP="003B29FA">
    <w:pPr>
      <w:pStyle w:val="Zhlav"/>
      <w:tabs>
        <w:tab w:val="clear" w:pos="4536"/>
      </w:tabs>
      <w:spacing w:after="80"/>
      <w:ind w:left="2410"/>
      <w:rPr>
        <w:rFonts w:cs="Arial"/>
        <w:b/>
        <w:color w:val="006BAF"/>
        <w:sz w:val="22"/>
        <w:szCs w:val="22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067D20A4" wp14:editId="0959F37F">
          <wp:simplePos x="0" y="0"/>
          <wp:positionH relativeFrom="column">
            <wp:posOffset>-3175</wp:posOffset>
          </wp:positionH>
          <wp:positionV relativeFrom="paragraph">
            <wp:posOffset>2540</wp:posOffset>
          </wp:positionV>
          <wp:extent cx="1343025" cy="723900"/>
          <wp:effectExtent l="0" t="0" r="9525" b="0"/>
          <wp:wrapNone/>
          <wp:docPr id="12" name="obrázek 12" descr="szcd_barva_cmyk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zcd_barva_cmyk_p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0B20" w:rsidRPr="00915611">
      <w:rPr>
        <w:rFonts w:cs="Arial"/>
        <w:b/>
        <w:color w:val="006BAF"/>
        <w:sz w:val="22"/>
        <w:szCs w:val="22"/>
      </w:rPr>
      <w:t>Správa železniční dopravní cesty, státní organizace</w:t>
    </w:r>
  </w:p>
  <w:p w:rsidR="00820B20" w:rsidRPr="00915611" w:rsidRDefault="00820B20" w:rsidP="003B29FA">
    <w:pPr>
      <w:pStyle w:val="Zhlav"/>
      <w:tabs>
        <w:tab w:val="clear" w:pos="4536"/>
      </w:tabs>
      <w:spacing w:before="100" w:after="120"/>
      <w:ind w:left="2410"/>
      <w:rPr>
        <w:rFonts w:cs="Arial"/>
        <w:color w:val="006BAF"/>
        <w:sz w:val="16"/>
        <w:szCs w:val="16"/>
      </w:rPr>
    </w:pPr>
    <w:r>
      <w:rPr>
        <w:rFonts w:cs="Arial"/>
        <w:color w:val="006BAF"/>
        <w:sz w:val="16"/>
        <w:szCs w:val="16"/>
      </w:rPr>
      <w:t>Generální ř</w:t>
    </w:r>
    <w:r w:rsidRPr="00915611">
      <w:rPr>
        <w:rFonts w:cs="Arial"/>
        <w:color w:val="006BAF"/>
        <w:sz w:val="16"/>
        <w:szCs w:val="16"/>
      </w:rPr>
      <w:t>editelství</w:t>
    </w:r>
  </w:p>
  <w:p w:rsidR="00820B20" w:rsidRPr="00915611" w:rsidRDefault="005B5EF6" w:rsidP="003B29FA">
    <w:pPr>
      <w:pStyle w:val="Zhlav"/>
      <w:tabs>
        <w:tab w:val="clear" w:pos="4536"/>
      </w:tabs>
      <w:spacing w:after="120"/>
      <w:ind w:left="2410"/>
      <w:rPr>
        <w:rFonts w:cs="Arial"/>
        <w:color w:val="006BAF"/>
        <w:sz w:val="16"/>
        <w:szCs w:val="16"/>
      </w:rPr>
    </w:pPr>
    <w:r>
      <w:rPr>
        <w:rFonts w:cs="Arial"/>
        <w:noProof/>
        <w:color w:val="006BAF"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5ADF004A" wp14:editId="381AF6B8">
              <wp:simplePos x="0" y="0"/>
              <wp:positionH relativeFrom="column">
                <wp:posOffset>-450215</wp:posOffset>
              </wp:positionH>
              <wp:positionV relativeFrom="page">
                <wp:posOffset>7129144</wp:posOffset>
              </wp:positionV>
              <wp:extent cx="144145" cy="0"/>
              <wp:effectExtent l="0" t="0" r="27305" b="19050"/>
              <wp:wrapNone/>
              <wp:docPr id="2" name="Přímá spojnic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A0FE90" id="Přímá spojnice 1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561.35pt" to="-24.1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" strokecolor="#7f7f7f">
              <o:lock v:ext="edit" shapetype="f"/>
              <w10:wrap anchory="page"/>
            </v:line>
          </w:pict>
        </mc:Fallback>
      </mc:AlternateContent>
    </w:r>
    <w:r w:rsidR="00820B20" w:rsidRPr="00915611">
      <w:rPr>
        <w:rFonts w:cs="Arial"/>
        <w:color w:val="006BAF"/>
        <w:sz w:val="16"/>
        <w:szCs w:val="16"/>
      </w:rPr>
      <w:t>Dlážděná 1003/7</w:t>
    </w:r>
  </w:p>
  <w:p w:rsidR="00820B20" w:rsidRPr="00B86FE7" w:rsidRDefault="005B5EF6" w:rsidP="003A2818">
    <w:pPr>
      <w:pStyle w:val="Zhlav"/>
      <w:tabs>
        <w:tab w:val="clear" w:pos="4536"/>
      </w:tabs>
      <w:spacing w:after="240"/>
      <w:ind w:left="2410"/>
      <w:rPr>
        <w:rFonts w:cs="Arial"/>
        <w:color w:val="006BAF"/>
        <w:sz w:val="16"/>
        <w:szCs w:val="16"/>
      </w:rPr>
    </w:pPr>
    <w:r>
      <w:rPr>
        <w:rFonts w:cs="Arial"/>
        <w:noProof/>
        <w:color w:val="006BA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77B088" wp14:editId="73BC3A61">
              <wp:simplePos x="0" y="0"/>
              <wp:positionH relativeFrom="column">
                <wp:posOffset>-3175</wp:posOffset>
              </wp:positionH>
              <wp:positionV relativeFrom="paragraph">
                <wp:posOffset>176530</wp:posOffset>
              </wp:positionV>
              <wp:extent cx="6112510" cy="0"/>
              <wp:effectExtent l="6350" t="5080" r="5715" b="1397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125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6BA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ED920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.25pt;margin-top:13.9pt;width:481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" strokecolor="#006baf"/>
          </w:pict>
        </mc:Fallback>
      </mc:AlternateContent>
    </w:r>
    <w:r w:rsidR="00820B20" w:rsidRPr="00915611">
      <w:rPr>
        <w:rFonts w:cs="Arial"/>
        <w:color w:val="006BAF"/>
        <w:sz w:val="16"/>
        <w:szCs w:val="16"/>
      </w:rPr>
      <w:t>110 00  PRAHA 1</w: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17188783" wp14:editId="23137233">
              <wp:simplePos x="0" y="0"/>
              <wp:positionH relativeFrom="column">
                <wp:posOffset>-450215</wp:posOffset>
              </wp:positionH>
              <wp:positionV relativeFrom="page">
                <wp:posOffset>5346699</wp:posOffset>
              </wp:positionV>
              <wp:extent cx="144145" cy="0"/>
              <wp:effectExtent l="0" t="0" r="27305" b="19050"/>
              <wp:wrapNone/>
              <wp:docPr id="18" name="Přímá spojnic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616AAA" id="Přímá spojnice 18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421pt" to="-24.1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" strokecolor="#7f7f7f">
              <o:lock v:ext="edit" shapetype="f"/>
              <w10:wrap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4144" behindDoc="0" locked="0" layoutInCell="1" allowOverlap="1" wp14:anchorId="3C10DE8D" wp14:editId="6E36A0C2">
              <wp:simplePos x="0" y="0"/>
              <wp:positionH relativeFrom="column">
                <wp:posOffset>-450215</wp:posOffset>
              </wp:positionH>
              <wp:positionV relativeFrom="page">
                <wp:posOffset>3564254</wp:posOffset>
              </wp:positionV>
              <wp:extent cx="144145" cy="0"/>
              <wp:effectExtent l="0" t="0" r="27305" b="19050"/>
              <wp:wrapNone/>
              <wp:docPr id="19" name="Přímá spojnic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lumMod val="50000"/>
                            <a:lumOff val="50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2C0A89" id="Přímá spojnice 19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margin;mso-height-relative:page" from="-35.45pt,280.65pt" to="-24.1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" strokecolor="#7f7f7f">
              <o:lock v:ext="edit" shapetype="f"/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6D21"/>
    <w:multiLevelType w:val="hybridMultilevel"/>
    <w:tmpl w:val="025CC9AA"/>
    <w:lvl w:ilvl="0" w:tplc="722C8072">
      <w:numFmt w:val="bullet"/>
      <w:lvlText w:val="–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0C6899"/>
    <w:multiLevelType w:val="hybridMultilevel"/>
    <w:tmpl w:val="1D42DAC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27777"/>
    <w:multiLevelType w:val="hybridMultilevel"/>
    <w:tmpl w:val="E64CB59C"/>
    <w:lvl w:ilvl="0" w:tplc="04050011">
      <w:start w:val="1"/>
      <w:numFmt w:val="decimal"/>
      <w:lvlText w:val="%1)"/>
      <w:lvlJc w:val="left"/>
      <w:pPr>
        <w:ind w:left="1353" w:hanging="360"/>
      </w:pPr>
    </w:lvl>
    <w:lvl w:ilvl="1" w:tplc="142C46C2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96923"/>
    <w:multiLevelType w:val="hybridMultilevel"/>
    <w:tmpl w:val="5A4C83F0"/>
    <w:lvl w:ilvl="0" w:tplc="E208CA4A">
      <w:start w:val="1"/>
      <w:numFmt w:val="bullet"/>
      <w:lvlText w:val="-"/>
      <w:lvlJc w:val="left"/>
      <w:pPr>
        <w:ind w:left="1114" w:hanging="360"/>
      </w:pPr>
      <w:rPr>
        <w:rFonts w:ascii="Arial" w:hAnsi="Aria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4" w15:restartNumberingAfterBreak="0">
    <w:nsid w:val="102E5DE9"/>
    <w:multiLevelType w:val="hybridMultilevel"/>
    <w:tmpl w:val="16143A7E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16073B6B"/>
    <w:multiLevelType w:val="hybridMultilevel"/>
    <w:tmpl w:val="685E4C4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403A0"/>
    <w:multiLevelType w:val="hybridMultilevel"/>
    <w:tmpl w:val="68B0C4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2F7"/>
    <w:multiLevelType w:val="hybridMultilevel"/>
    <w:tmpl w:val="B15A72AE"/>
    <w:lvl w:ilvl="0" w:tplc="5630FD80">
      <w:start w:val="1"/>
      <w:numFmt w:val="bullet"/>
      <w:lvlText w:val="-"/>
      <w:lvlJc w:val="left"/>
      <w:pPr>
        <w:ind w:left="1060" w:hanging="360"/>
      </w:pPr>
      <w:rPr>
        <w:rFonts w:ascii="Arial" w:hAnsi="Arial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1C273E48"/>
    <w:multiLevelType w:val="hybridMultilevel"/>
    <w:tmpl w:val="4BF68384"/>
    <w:lvl w:ilvl="0" w:tplc="04050011">
      <w:start w:val="1"/>
      <w:numFmt w:val="decimal"/>
      <w:lvlText w:val="%1)"/>
      <w:lvlJc w:val="left"/>
      <w:pPr>
        <w:ind w:left="928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E0710"/>
    <w:multiLevelType w:val="hybridMultilevel"/>
    <w:tmpl w:val="1E864036"/>
    <w:lvl w:ilvl="0" w:tplc="1A6E2EEA">
      <w:start w:val="1"/>
      <w:numFmt w:val="bullet"/>
      <w:lvlText w:val="-"/>
      <w:lvlJc w:val="left"/>
      <w:pPr>
        <w:ind w:left="39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75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4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1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9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99" w:hanging="360"/>
      </w:pPr>
      <w:rPr>
        <w:rFonts w:ascii="Wingdings" w:hAnsi="Wingdings" w:hint="default"/>
      </w:rPr>
    </w:lvl>
  </w:abstractNum>
  <w:abstractNum w:abstractNumId="10" w15:restartNumberingAfterBreak="0">
    <w:nsid w:val="25E16E20"/>
    <w:multiLevelType w:val="hybridMultilevel"/>
    <w:tmpl w:val="03FAD4F0"/>
    <w:lvl w:ilvl="0" w:tplc="1A6E2EE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111C8"/>
    <w:multiLevelType w:val="hybridMultilevel"/>
    <w:tmpl w:val="AF3038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ECF7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21995"/>
    <w:multiLevelType w:val="hybridMultilevel"/>
    <w:tmpl w:val="B67A05E2"/>
    <w:lvl w:ilvl="0" w:tplc="04050011">
      <w:start w:val="1"/>
      <w:numFmt w:val="decimal"/>
      <w:lvlText w:val="%1)"/>
      <w:lvlJc w:val="left"/>
      <w:pPr>
        <w:ind w:left="2771" w:hanging="360"/>
      </w:pPr>
      <w:rPr>
        <w:rFonts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3038E"/>
    <w:multiLevelType w:val="hybridMultilevel"/>
    <w:tmpl w:val="B25850D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47ED4"/>
    <w:multiLevelType w:val="hybridMultilevel"/>
    <w:tmpl w:val="B67A05E2"/>
    <w:lvl w:ilvl="0" w:tplc="04050011">
      <w:start w:val="1"/>
      <w:numFmt w:val="decimal"/>
      <w:lvlText w:val="%1)"/>
      <w:lvlJc w:val="left"/>
      <w:pPr>
        <w:ind w:left="2771" w:hanging="360"/>
      </w:pPr>
      <w:rPr>
        <w:rFonts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C3B93"/>
    <w:multiLevelType w:val="hybridMultilevel"/>
    <w:tmpl w:val="B0D2153E"/>
    <w:lvl w:ilvl="0" w:tplc="6EF6391E">
      <w:start w:val="1"/>
      <w:numFmt w:val="bullet"/>
      <w:lvlText w:val="-"/>
      <w:lvlJc w:val="left"/>
      <w:pPr>
        <w:ind w:left="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36FE5C90"/>
    <w:multiLevelType w:val="hybridMultilevel"/>
    <w:tmpl w:val="9D80D8EA"/>
    <w:lvl w:ilvl="0" w:tplc="D6B44E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33814"/>
    <w:multiLevelType w:val="hybridMultilevel"/>
    <w:tmpl w:val="442CAB02"/>
    <w:lvl w:ilvl="0" w:tplc="1A6E2EEA">
      <w:start w:val="1"/>
      <w:numFmt w:val="bullet"/>
      <w:lvlText w:val="-"/>
      <w:lvlJc w:val="left"/>
      <w:pPr>
        <w:ind w:left="1060" w:hanging="360"/>
      </w:pPr>
      <w:rPr>
        <w:rFonts w:ascii="Arial" w:hAnsi="Arial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39F064AF"/>
    <w:multiLevelType w:val="hybridMultilevel"/>
    <w:tmpl w:val="9372203E"/>
    <w:lvl w:ilvl="0" w:tplc="C37C1BEC">
      <w:start w:val="2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35C0"/>
    <w:multiLevelType w:val="hybridMultilevel"/>
    <w:tmpl w:val="A546078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B6663"/>
    <w:multiLevelType w:val="hybridMultilevel"/>
    <w:tmpl w:val="56C40588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12650B"/>
    <w:multiLevelType w:val="hybridMultilevel"/>
    <w:tmpl w:val="B67A05E2"/>
    <w:lvl w:ilvl="0" w:tplc="04050011">
      <w:start w:val="1"/>
      <w:numFmt w:val="decimal"/>
      <w:lvlText w:val="%1)"/>
      <w:lvlJc w:val="left"/>
      <w:pPr>
        <w:ind w:left="2771" w:hanging="360"/>
      </w:pPr>
      <w:rPr>
        <w:rFonts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84DC0"/>
    <w:multiLevelType w:val="hybridMultilevel"/>
    <w:tmpl w:val="0268AB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B65B1D"/>
    <w:multiLevelType w:val="hybridMultilevel"/>
    <w:tmpl w:val="32E61EEE"/>
    <w:lvl w:ilvl="0" w:tplc="657A87BE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1718D"/>
    <w:multiLevelType w:val="hybridMultilevel"/>
    <w:tmpl w:val="D0EEBC5C"/>
    <w:lvl w:ilvl="0" w:tplc="B9B862EE">
      <w:start w:val="1"/>
      <w:numFmt w:val="decimal"/>
      <w:lvlText w:val="%1)"/>
      <w:lvlJc w:val="left"/>
      <w:pPr>
        <w:ind w:left="3338" w:hanging="360"/>
      </w:pPr>
      <w:rPr>
        <w:color w:val="000000" w:themeColor="text1"/>
        <w:sz w:val="20"/>
        <w:szCs w:val="20"/>
      </w:rPr>
    </w:lvl>
    <w:lvl w:ilvl="1" w:tplc="4F0C0814">
      <w:start w:val="1"/>
      <w:numFmt w:val="upperLetter"/>
      <w:lvlText w:val="%2."/>
      <w:lvlJc w:val="left"/>
      <w:pPr>
        <w:ind w:left="1361" w:hanging="360"/>
      </w:pPr>
    </w:lvl>
    <w:lvl w:ilvl="2" w:tplc="0405001B">
      <w:start w:val="1"/>
      <w:numFmt w:val="lowerRoman"/>
      <w:lvlText w:val="%3."/>
      <w:lvlJc w:val="right"/>
      <w:pPr>
        <w:ind w:left="2081" w:hanging="180"/>
      </w:pPr>
    </w:lvl>
    <w:lvl w:ilvl="3" w:tplc="0405000F">
      <w:start w:val="1"/>
      <w:numFmt w:val="decimal"/>
      <w:lvlText w:val="%4."/>
      <w:lvlJc w:val="left"/>
      <w:pPr>
        <w:ind w:left="2801" w:hanging="360"/>
      </w:pPr>
    </w:lvl>
    <w:lvl w:ilvl="4" w:tplc="04050019">
      <w:start w:val="1"/>
      <w:numFmt w:val="lowerLetter"/>
      <w:lvlText w:val="%5."/>
      <w:lvlJc w:val="left"/>
      <w:pPr>
        <w:ind w:left="3521" w:hanging="360"/>
      </w:pPr>
    </w:lvl>
    <w:lvl w:ilvl="5" w:tplc="0405001B">
      <w:start w:val="1"/>
      <w:numFmt w:val="lowerRoman"/>
      <w:lvlText w:val="%6."/>
      <w:lvlJc w:val="right"/>
      <w:pPr>
        <w:ind w:left="4241" w:hanging="180"/>
      </w:pPr>
    </w:lvl>
    <w:lvl w:ilvl="6" w:tplc="0405000F">
      <w:start w:val="1"/>
      <w:numFmt w:val="decimal"/>
      <w:lvlText w:val="%7."/>
      <w:lvlJc w:val="left"/>
      <w:pPr>
        <w:ind w:left="4961" w:hanging="360"/>
      </w:pPr>
    </w:lvl>
    <w:lvl w:ilvl="7" w:tplc="04050019">
      <w:start w:val="1"/>
      <w:numFmt w:val="lowerLetter"/>
      <w:lvlText w:val="%8."/>
      <w:lvlJc w:val="left"/>
      <w:pPr>
        <w:ind w:left="5681" w:hanging="360"/>
      </w:pPr>
    </w:lvl>
    <w:lvl w:ilvl="8" w:tplc="0405001B">
      <w:start w:val="1"/>
      <w:numFmt w:val="lowerRoman"/>
      <w:lvlText w:val="%9."/>
      <w:lvlJc w:val="right"/>
      <w:pPr>
        <w:ind w:left="6401" w:hanging="180"/>
      </w:pPr>
    </w:lvl>
  </w:abstractNum>
  <w:abstractNum w:abstractNumId="25" w15:restartNumberingAfterBreak="0">
    <w:nsid w:val="59393B2F"/>
    <w:multiLevelType w:val="hybridMultilevel"/>
    <w:tmpl w:val="1D42DAC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F25BE9"/>
    <w:multiLevelType w:val="hybridMultilevel"/>
    <w:tmpl w:val="7D98D00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53B00"/>
    <w:multiLevelType w:val="hybridMultilevel"/>
    <w:tmpl w:val="5900D0F0"/>
    <w:lvl w:ilvl="0" w:tplc="5630FD80">
      <w:start w:val="1"/>
      <w:numFmt w:val="bullet"/>
      <w:lvlText w:val="-"/>
      <w:lvlJc w:val="left"/>
      <w:pPr>
        <w:ind w:left="1066" w:hanging="360"/>
      </w:pPr>
      <w:rPr>
        <w:rFonts w:ascii="Arial" w:hAnsi="Arial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8" w15:restartNumberingAfterBreak="0">
    <w:nsid w:val="63574D34"/>
    <w:multiLevelType w:val="hybridMultilevel"/>
    <w:tmpl w:val="A50653DE"/>
    <w:lvl w:ilvl="0" w:tplc="AA66AA38">
      <w:start w:val="772"/>
      <w:numFmt w:val="bullet"/>
      <w:lvlText w:val="-"/>
      <w:lvlJc w:val="left"/>
      <w:pPr>
        <w:ind w:left="111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9" w15:restartNumberingAfterBreak="0">
    <w:nsid w:val="6381271C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68F36EF"/>
    <w:multiLevelType w:val="hybridMultilevel"/>
    <w:tmpl w:val="7F66DF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6171EC"/>
    <w:multiLevelType w:val="hybridMultilevel"/>
    <w:tmpl w:val="B67A05E2"/>
    <w:lvl w:ilvl="0" w:tplc="04050011">
      <w:start w:val="1"/>
      <w:numFmt w:val="decimal"/>
      <w:lvlText w:val="%1)"/>
      <w:lvlJc w:val="left"/>
      <w:pPr>
        <w:ind w:left="2771" w:hanging="360"/>
      </w:pPr>
      <w:rPr>
        <w:rFonts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E0A23"/>
    <w:multiLevelType w:val="hybridMultilevel"/>
    <w:tmpl w:val="3BF483EA"/>
    <w:lvl w:ilvl="0" w:tplc="871EF6B6">
      <w:start w:val="26"/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50842"/>
    <w:multiLevelType w:val="hybridMultilevel"/>
    <w:tmpl w:val="1D42DAC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909AB"/>
    <w:multiLevelType w:val="hybridMultilevel"/>
    <w:tmpl w:val="287CA2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B6907"/>
    <w:multiLevelType w:val="hybridMultilevel"/>
    <w:tmpl w:val="F348CF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451EDE"/>
    <w:multiLevelType w:val="hybridMultilevel"/>
    <w:tmpl w:val="F868424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936E8"/>
    <w:multiLevelType w:val="hybridMultilevel"/>
    <w:tmpl w:val="B67A05E2"/>
    <w:lvl w:ilvl="0" w:tplc="04050011">
      <w:start w:val="1"/>
      <w:numFmt w:val="decimal"/>
      <w:lvlText w:val="%1)"/>
      <w:lvlJc w:val="left"/>
      <w:pPr>
        <w:ind w:left="2771" w:hanging="360"/>
      </w:pPr>
      <w:rPr>
        <w:rFonts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B61439"/>
    <w:multiLevelType w:val="hybridMultilevel"/>
    <w:tmpl w:val="057601CC"/>
    <w:lvl w:ilvl="0" w:tplc="AA66AA38">
      <w:start w:val="77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260B5"/>
    <w:multiLevelType w:val="hybridMultilevel"/>
    <w:tmpl w:val="B25850D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B52A31"/>
    <w:multiLevelType w:val="hybridMultilevel"/>
    <w:tmpl w:val="1D42DAC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9"/>
  </w:num>
  <w:num w:numId="5">
    <w:abstractNumId w:val="21"/>
  </w:num>
  <w:num w:numId="6">
    <w:abstractNumId w:val="37"/>
  </w:num>
  <w:num w:numId="7">
    <w:abstractNumId w:val="4"/>
  </w:num>
  <w:num w:numId="8">
    <w:abstractNumId w:val="7"/>
  </w:num>
  <w:num w:numId="9">
    <w:abstractNumId w:val="31"/>
  </w:num>
  <w:num w:numId="10">
    <w:abstractNumId w:val="11"/>
  </w:num>
  <w:num w:numId="11">
    <w:abstractNumId w:val="12"/>
  </w:num>
  <w:num w:numId="12">
    <w:abstractNumId w:val="35"/>
  </w:num>
  <w:num w:numId="13">
    <w:abstractNumId w:val="36"/>
  </w:num>
  <w:num w:numId="14">
    <w:abstractNumId w:val="20"/>
  </w:num>
  <w:num w:numId="15">
    <w:abstractNumId w:val="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7"/>
  </w:num>
  <w:num w:numId="19">
    <w:abstractNumId w:val="15"/>
  </w:num>
  <w:num w:numId="20">
    <w:abstractNumId w:val="6"/>
  </w:num>
  <w:num w:numId="21">
    <w:abstractNumId w:val="26"/>
  </w:num>
  <w:num w:numId="22">
    <w:abstractNumId w:val="30"/>
  </w:num>
  <w:num w:numId="23">
    <w:abstractNumId w:val="22"/>
  </w:num>
  <w:num w:numId="24">
    <w:abstractNumId w:val="39"/>
  </w:num>
  <w:num w:numId="25">
    <w:abstractNumId w:val="2"/>
  </w:num>
  <w:num w:numId="26">
    <w:abstractNumId w:val="16"/>
  </w:num>
  <w:num w:numId="27">
    <w:abstractNumId w:val="10"/>
  </w:num>
  <w:num w:numId="28">
    <w:abstractNumId w:val="13"/>
  </w:num>
  <w:num w:numId="29">
    <w:abstractNumId w:val="19"/>
  </w:num>
  <w:num w:numId="30">
    <w:abstractNumId w:val="38"/>
  </w:num>
  <w:num w:numId="31">
    <w:abstractNumId w:val="25"/>
  </w:num>
  <w:num w:numId="32">
    <w:abstractNumId w:val="40"/>
  </w:num>
  <w:num w:numId="33">
    <w:abstractNumId w:val="33"/>
  </w:num>
  <w:num w:numId="34">
    <w:abstractNumId w:val="1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3"/>
  </w:num>
  <w:num w:numId="38">
    <w:abstractNumId w:val="34"/>
  </w:num>
  <w:num w:numId="39">
    <w:abstractNumId w:val="32"/>
  </w:num>
  <w:num w:numId="40">
    <w:abstractNumId w:val="3"/>
  </w:num>
  <w:num w:numId="4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characterSpacingControl w:val="doNotCompress"/>
  <w:hdrShapeDefaults>
    <o:shapedefaults v:ext="edit" spidmax="22529">
      <o:colormru v:ext="edit" colors="#006b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F75"/>
    <w:rsid w:val="000003B3"/>
    <w:rsid w:val="000009C5"/>
    <w:rsid w:val="0000142B"/>
    <w:rsid w:val="0000168A"/>
    <w:rsid w:val="000031C3"/>
    <w:rsid w:val="00003FEA"/>
    <w:rsid w:val="000042FC"/>
    <w:rsid w:val="000105D5"/>
    <w:rsid w:val="0001072A"/>
    <w:rsid w:val="000108C2"/>
    <w:rsid w:val="00011685"/>
    <w:rsid w:val="000126CF"/>
    <w:rsid w:val="00014D5F"/>
    <w:rsid w:val="00015176"/>
    <w:rsid w:val="00016F7A"/>
    <w:rsid w:val="00017424"/>
    <w:rsid w:val="000206DD"/>
    <w:rsid w:val="0002170D"/>
    <w:rsid w:val="00024047"/>
    <w:rsid w:val="00024DC4"/>
    <w:rsid w:val="00025FFD"/>
    <w:rsid w:val="00027197"/>
    <w:rsid w:val="00030FB0"/>
    <w:rsid w:val="00031D68"/>
    <w:rsid w:val="000323D4"/>
    <w:rsid w:val="00032832"/>
    <w:rsid w:val="000328F4"/>
    <w:rsid w:val="00034494"/>
    <w:rsid w:val="00034F19"/>
    <w:rsid w:val="00036F3D"/>
    <w:rsid w:val="0003705F"/>
    <w:rsid w:val="000373CD"/>
    <w:rsid w:val="00037ADD"/>
    <w:rsid w:val="0004031F"/>
    <w:rsid w:val="000417B6"/>
    <w:rsid w:val="00041FCB"/>
    <w:rsid w:val="00043C27"/>
    <w:rsid w:val="00043FBF"/>
    <w:rsid w:val="00044E7B"/>
    <w:rsid w:val="00046143"/>
    <w:rsid w:val="0004668C"/>
    <w:rsid w:val="00046F84"/>
    <w:rsid w:val="00047C07"/>
    <w:rsid w:val="000512B7"/>
    <w:rsid w:val="00051A02"/>
    <w:rsid w:val="0005211A"/>
    <w:rsid w:val="00052E7E"/>
    <w:rsid w:val="00053788"/>
    <w:rsid w:val="00055541"/>
    <w:rsid w:val="000560B2"/>
    <w:rsid w:val="000565FD"/>
    <w:rsid w:val="00057239"/>
    <w:rsid w:val="00057FB9"/>
    <w:rsid w:val="00063818"/>
    <w:rsid w:val="0006520A"/>
    <w:rsid w:val="00070699"/>
    <w:rsid w:val="00070B73"/>
    <w:rsid w:val="00072200"/>
    <w:rsid w:val="00073219"/>
    <w:rsid w:val="00073FE9"/>
    <w:rsid w:val="00075A8B"/>
    <w:rsid w:val="00075B41"/>
    <w:rsid w:val="00076E92"/>
    <w:rsid w:val="00076FF3"/>
    <w:rsid w:val="000774CA"/>
    <w:rsid w:val="00077E7B"/>
    <w:rsid w:val="000806FE"/>
    <w:rsid w:val="00080945"/>
    <w:rsid w:val="000811CD"/>
    <w:rsid w:val="00081796"/>
    <w:rsid w:val="0008224E"/>
    <w:rsid w:val="00082721"/>
    <w:rsid w:val="0008375E"/>
    <w:rsid w:val="00084583"/>
    <w:rsid w:val="000858BD"/>
    <w:rsid w:val="00093471"/>
    <w:rsid w:val="0009748B"/>
    <w:rsid w:val="000A0850"/>
    <w:rsid w:val="000A37DD"/>
    <w:rsid w:val="000A3889"/>
    <w:rsid w:val="000A427C"/>
    <w:rsid w:val="000A4513"/>
    <w:rsid w:val="000A4690"/>
    <w:rsid w:val="000A4F87"/>
    <w:rsid w:val="000A536A"/>
    <w:rsid w:val="000A5B2B"/>
    <w:rsid w:val="000A7D8D"/>
    <w:rsid w:val="000B0715"/>
    <w:rsid w:val="000B0A43"/>
    <w:rsid w:val="000B0E29"/>
    <w:rsid w:val="000B1BAB"/>
    <w:rsid w:val="000B2052"/>
    <w:rsid w:val="000B2279"/>
    <w:rsid w:val="000B2E49"/>
    <w:rsid w:val="000B3763"/>
    <w:rsid w:val="000B5B03"/>
    <w:rsid w:val="000B5BB1"/>
    <w:rsid w:val="000B7985"/>
    <w:rsid w:val="000C0018"/>
    <w:rsid w:val="000C01C2"/>
    <w:rsid w:val="000C14A1"/>
    <w:rsid w:val="000C330E"/>
    <w:rsid w:val="000C5848"/>
    <w:rsid w:val="000C6191"/>
    <w:rsid w:val="000C642A"/>
    <w:rsid w:val="000C6B84"/>
    <w:rsid w:val="000C7DDD"/>
    <w:rsid w:val="000C7E61"/>
    <w:rsid w:val="000D0534"/>
    <w:rsid w:val="000D1015"/>
    <w:rsid w:val="000D1D95"/>
    <w:rsid w:val="000D4BBF"/>
    <w:rsid w:val="000D59AF"/>
    <w:rsid w:val="000D639E"/>
    <w:rsid w:val="000E167C"/>
    <w:rsid w:val="000E1DAE"/>
    <w:rsid w:val="000E310B"/>
    <w:rsid w:val="000E334D"/>
    <w:rsid w:val="000E51EC"/>
    <w:rsid w:val="000F1C2A"/>
    <w:rsid w:val="000F3566"/>
    <w:rsid w:val="000F49F2"/>
    <w:rsid w:val="000F73C4"/>
    <w:rsid w:val="000F7C4E"/>
    <w:rsid w:val="00103831"/>
    <w:rsid w:val="00104B43"/>
    <w:rsid w:val="001059DD"/>
    <w:rsid w:val="0010648A"/>
    <w:rsid w:val="001067C1"/>
    <w:rsid w:val="0010711A"/>
    <w:rsid w:val="00107E03"/>
    <w:rsid w:val="0011201F"/>
    <w:rsid w:val="001125C9"/>
    <w:rsid w:val="00113D8C"/>
    <w:rsid w:val="001143D1"/>
    <w:rsid w:val="00114A46"/>
    <w:rsid w:val="00116D0E"/>
    <w:rsid w:val="00120334"/>
    <w:rsid w:val="001211C7"/>
    <w:rsid w:val="0012155E"/>
    <w:rsid w:val="001217E2"/>
    <w:rsid w:val="00121ED0"/>
    <w:rsid w:val="00122797"/>
    <w:rsid w:val="00122E04"/>
    <w:rsid w:val="0012381E"/>
    <w:rsid w:val="00123F55"/>
    <w:rsid w:val="00123F81"/>
    <w:rsid w:val="00124294"/>
    <w:rsid w:val="00124C7C"/>
    <w:rsid w:val="001269CA"/>
    <w:rsid w:val="00126FBC"/>
    <w:rsid w:val="00127939"/>
    <w:rsid w:val="0012795E"/>
    <w:rsid w:val="00130446"/>
    <w:rsid w:val="00131F2A"/>
    <w:rsid w:val="001321BF"/>
    <w:rsid w:val="00132D7C"/>
    <w:rsid w:val="00134548"/>
    <w:rsid w:val="00136B8A"/>
    <w:rsid w:val="00137EE9"/>
    <w:rsid w:val="00140600"/>
    <w:rsid w:val="00141582"/>
    <w:rsid w:val="00141EE5"/>
    <w:rsid w:val="0014231C"/>
    <w:rsid w:val="00142D39"/>
    <w:rsid w:val="001463C7"/>
    <w:rsid w:val="00147C1A"/>
    <w:rsid w:val="00147C23"/>
    <w:rsid w:val="00147EA0"/>
    <w:rsid w:val="00150CAD"/>
    <w:rsid w:val="00153835"/>
    <w:rsid w:val="00156CC4"/>
    <w:rsid w:val="001573F2"/>
    <w:rsid w:val="00157850"/>
    <w:rsid w:val="0016142E"/>
    <w:rsid w:val="00161F93"/>
    <w:rsid w:val="00163367"/>
    <w:rsid w:val="00164B40"/>
    <w:rsid w:val="00164D21"/>
    <w:rsid w:val="00167EC7"/>
    <w:rsid w:val="001713AD"/>
    <w:rsid w:val="00171A90"/>
    <w:rsid w:val="00172817"/>
    <w:rsid w:val="00172AC5"/>
    <w:rsid w:val="00172D13"/>
    <w:rsid w:val="00172F81"/>
    <w:rsid w:val="00173C64"/>
    <w:rsid w:val="00174276"/>
    <w:rsid w:val="001745AC"/>
    <w:rsid w:val="0017494C"/>
    <w:rsid w:val="00175239"/>
    <w:rsid w:val="00176526"/>
    <w:rsid w:val="00177136"/>
    <w:rsid w:val="001802BA"/>
    <w:rsid w:val="00181F90"/>
    <w:rsid w:val="00182BDD"/>
    <w:rsid w:val="00182C86"/>
    <w:rsid w:val="00184498"/>
    <w:rsid w:val="00184E48"/>
    <w:rsid w:val="0018702F"/>
    <w:rsid w:val="00187575"/>
    <w:rsid w:val="00191318"/>
    <w:rsid w:val="001925FF"/>
    <w:rsid w:val="0019493F"/>
    <w:rsid w:val="001955D1"/>
    <w:rsid w:val="00195DCF"/>
    <w:rsid w:val="00196274"/>
    <w:rsid w:val="0019645A"/>
    <w:rsid w:val="001970DE"/>
    <w:rsid w:val="001A1D14"/>
    <w:rsid w:val="001A2C10"/>
    <w:rsid w:val="001A44E5"/>
    <w:rsid w:val="001A7E51"/>
    <w:rsid w:val="001B13AF"/>
    <w:rsid w:val="001B4E30"/>
    <w:rsid w:val="001B5397"/>
    <w:rsid w:val="001B5ECC"/>
    <w:rsid w:val="001B7014"/>
    <w:rsid w:val="001C0A0A"/>
    <w:rsid w:val="001C105B"/>
    <w:rsid w:val="001C268A"/>
    <w:rsid w:val="001C32CB"/>
    <w:rsid w:val="001C4EF5"/>
    <w:rsid w:val="001C62D3"/>
    <w:rsid w:val="001C63A6"/>
    <w:rsid w:val="001D1C82"/>
    <w:rsid w:val="001D1CC6"/>
    <w:rsid w:val="001D3DB2"/>
    <w:rsid w:val="001D3F62"/>
    <w:rsid w:val="001D4008"/>
    <w:rsid w:val="001D418A"/>
    <w:rsid w:val="001D5ED8"/>
    <w:rsid w:val="001D60FC"/>
    <w:rsid w:val="001D62CA"/>
    <w:rsid w:val="001D682F"/>
    <w:rsid w:val="001E0787"/>
    <w:rsid w:val="001E51C4"/>
    <w:rsid w:val="001E57EA"/>
    <w:rsid w:val="001E5A45"/>
    <w:rsid w:val="001E63D3"/>
    <w:rsid w:val="001E74B6"/>
    <w:rsid w:val="001E7C5C"/>
    <w:rsid w:val="001F13BD"/>
    <w:rsid w:val="001F2BF1"/>
    <w:rsid w:val="001F2EE7"/>
    <w:rsid w:val="001F64D7"/>
    <w:rsid w:val="001F7C0D"/>
    <w:rsid w:val="00200CE3"/>
    <w:rsid w:val="002038B1"/>
    <w:rsid w:val="00204BB6"/>
    <w:rsid w:val="0020715F"/>
    <w:rsid w:val="00207923"/>
    <w:rsid w:val="00210938"/>
    <w:rsid w:val="00210D41"/>
    <w:rsid w:val="0021108A"/>
    <w:rsid w:val="00212993"/>
    <w:rsid w:val="0021318B"/>
    <w:rsid w:val="0021378E"/>
    <w:rsid w:val="00213A1D"/>
    <w:rsid w:val="002165AE"/>
    <w:rsid w:val="002174A0"/>
    <w:rsid w:val="00217CEC"/>
    <w:rsid w:val="00220F1A"/>
    <w:rsid w:val="0022128A"/>
    <w:rsid w:val="002226A5"/>
    <w:rsid w:val="002259E1"/>
    <w:rsid w:val="002318AD"/>
    <w:rsid w:val="00232B3E"/>
    <w:rsid w:val="0023620F"/>
    <w:rsid w:val="00236B6C"/>
    <w:rsid w:val="0023797B"/>
    <w:rsid w:val="00242053"/>
    <w:rsid w:val="0024478F"/>
    <w:rsid w:val="00245753"/>
    <w:rsid w:val="00246A03"/>
    <w:rsid w:val="00247365"/>
    <w:rsid w:val="0025098F"/>
    <w:rsid w:val="00252B41"/>
    <w:rsid w:val="00252CB6"/>
    <w:rsid w:val="00253BAF"/>
    <w:rsid w:val="0025608B"/>
    <w:rsid w:val="0025670E"/>
    <w:rsid w:val="002607F1"/>
    <w:rsid w:val="00261FFF"/>
    <w:rsid w:val="0026449D"/>
    <w:rsid w:val="00266D19"/>
    <w:rsid w:val="00270468"/>
    <w:rsid w:val="002707D8"/>
    <w:rsid w:val="00271803"/>
    <w:rsid w:val="002720C9"/>
    <w:rsid w:val="00272E12"/>
    <w:rsid w:val="00273B39"/>
    <w:rsid w:val="00273CF5"/>
    <w:rsid w:val="0027437E"/>
    <w:rsid w:val="002755B3"/>
    <w:rsid w:val="002755CA"/>
    <w:rsid w:val="002769CB"/>
    <w:rsid w:val="00276F47"/>
    <w:rsid w:val="002777E9"/>
    <w:rsid w:val="0028041A"/>
    <w:rsid w:val="0028215D"/>
    <w:rsid w:val="002839B7"/>
    <w:rsid w:val="00285380"/>
    <w:rsid w:val="0028573B"/>
    <w:rsid w:val="0028621C"/>
    <w:rsid w:val="002868DE"/>
    <w:rsid w:val="00287E8E"/>
    <w:rsid w:val="002904D3"/>
    <w:rsid w:val="00291A89"/>
    <w:rsid w:val="00294D04"/>
    <w:rsid w:val="002960E3"/>
    <w:rsid w:val="002979E0"/>
    <w:rsid w:val="00297ACD"/>
    <w:rsid w:val="002A081B"/>
    <w:rsid w:val="002A0FE2"/>
    <w:rsid w:val="002A34BA"/>
    <w:rsid w:val="002A3570"/>
    <w:rsid w:val="002A48A1"/>
    <w:rsid w:val="002A4C97"/>
    <w:rsid w:val="002A4DED"/>
    <w:rsid w:val="002A610F"/>
    <w:rsid w:val="002B1D59"/>
    <w:rsid w:val="002B31D4"/>
    <w:rsid w:val="002B3DC1"/>
    <w:rsid w:val="002B510A"/>
    <w:rsid w:val="002B7933"/>
    <w:rsid w:val="002C033F"/>
    <w:rsid w:val="002C04AD"/>
    <w:rsid w:val="002C15D8"/>
    <w:rsid w:val="002C279D"/>
    <w:rsid w:val="002C2FA7"/>
    <w:rsid w:val="002C33E8"/>
    <w:rsid w:val="002C3804"/>
    <w:rsid w:val="002C49E0"/>
    <w:rsid w:val="002C5625"/>
    <w:rsid w:val="002C6022"/>
    <w:rsid w:val="002C67E1"/>
    <w:rsid w:val="002C6B15"/>
    <w:rsid w:val="002C7462"/>
    <w:rsid w:val="002D0352"/>
    <w:rsid w:val="002D0633"/>
    <w:rsid w:val="002D1344"/>
    <w:rsid w:val="002D38AA"/>
    <w:rsid w:val="002D3D4C"/>
    <w:rsid w:val="002D566F"/>
    <w:rsid w:val="002D6166"/>
    <w:rsid w:val="002D659C"/>
    <w:rsid w:val="002E029F"/>
    <w:rsid w:val="002E2737"/>
    <w:rsid w:val="002E3B1B"/>
    <w:rsid w:val="002E3C48"/>
    <w:rsid w:val="002E3F8C"/>
    <w:rsid w:val="002E4329"/>
    <w:rsid w:val="002E6FF1"/>
    <w:rsid w:val="002F025B"/>
    <w:rsid w:val="002F0435"/>
    <w:rsid w:val="002F192D"/>
    <w:rsid w:val="002F2B53"/>
    <w:rsid w:val="002F47B6"/>
    <w:rsid w:val="002F48FA"/>
    <w:rsid w:val="002F4CA3"/>
    <w:rsid w:val="002F682F"/>
    <w:rsid w:val="002F7011"/>
    <w:rsid w:val="00300DEB"/>
    <w:rsid w:val="003019A3"/>
    <w:rsid w:val="00301D45"/>
    <w:rsid w:val="00301E63"/>
    <w:rsid w:val="00302110"/>
    <w:rsid w:val="0030307D"/>
    <w:rsid w:val="00303303"/>
    <w:rsid w:val="003038E1"/>
    <w:rsid w:val="00304B5D"/>
    <w:rsid w:val="0030563D"/>
    <w:rsid w:val="00307BCE"/>
    <w:rsid w:val="003121A8"/>
    <w:rsid w:val="003126D0"/>
    <w:rsid w:val="00312C38"/>
    <w:rsid w:val="00313770"/>
    <w:rsid w:val="00314798"/>
    <w:rsid w:val="003148D1"/>
    <w:rsid w:val="00314E9F"/>
    <w:rsid w:val="00314F4A"/>
    <w:rsid w:val="003151C3"/>
    <w:rsid w:val="003155F3"/>
    <w:rsid w:val="00316453"/>
    <w:rsid w:val="00320B01"/>
    <w:rsid w:val="0032135C"/>
    <w:rsid w:val="00322795"/>
    <w:rsid w:val="00322B84"/>
    <w:rsid w:val="0032300C"/>
    <w:rsid w:val="00330627"/>
    <w:rsid w:val="003324C4"/>
    <w:rsid w:val="003332B4"/>
    <w:rsid w:val="00333899"/>
    <w:rsid w:val="003343D8"/>
    <w:rsid w:val="00335171"/>
    <w:rsid w:val="00336A32"/>
    <w:rsid w:val="003378FB"/>
    <w:rsid w:val="00337A22"/>
    <w:rsid w:val="00340FDB"/>
    <w:rsid w:val="0034105D"/>
    <w:rsid w:val="003415FB"/>
    <w:rsid w:val="00344586"/>
    <w:rsid w:val="003454AA"/>
    <w:rsid w:val="003460DF"/>
    <w:rsid w:val="00347658"/>
    <w:rsid w:val="003476C2"/>
    <w:rsid w:val="00347AC5"/>
    <w:rsid w:val="003508C3"/>
    <w:rsid w:val="00351C36"/>
    <w:rsid w:val="0035277F"/>
    <w:rsid w:val="00356D35"/>
    <w:rsid w:val="0035704F"/>
    <w:rsid w:val="00360BF3"/>
    <w:rsid w:val="00363211"/>
    <w:rsid w:val="00363348"/>
    <w:rsid w:val="003639A5"/>
    <w:rsid w:val="00364E2C"/>
    <w:rsid w:val="003662C9"/>
    <w:rsid w:val="00367554"/>
    <w:rsid w:val="00370278"/>
    <w:rsid w:val="00370B17"/>
    <w:rsid w:val="0037123F"/>
    <w:rsid w:val="00371E56"/>
    <w:rsid w:val="003724D4"/>
    <w:rsid w:val="00372808"/>
    <w:rsid w:val="003732CD"/>
    <w:rsid w:val="003734D4"/>
    <w:rsid w:val="00374A80"/>
    <w:rsid w:val="00375CB0"/>
    <w:rsid w:val="00376815"/>
    <w:rsid w:val="00377C06"/>
    <w:rsid w:val="00380C90"/>
    <w:rsid w:val="00381A41"/>
    <w:rsid w:val="00383F53"/>
    <w:rsid w:val="00384ABE"/>
    <w:rsid w:val="00385BAD"/>
    <w:rsid w:val="00391566"/>
    <w:rsid w:val="0039169B"/>
    <w:rsid w:val="0039451B"/>
    <w:rsid w:val="00395B5E"/>
    <w:rsid w:val="003961D1"/>
    <w:rsid w:val="00397291"/>
    <w:rsid w:val="0039738E"/>
    <w:rsid w:val="003978D1"/>
    <w:rsid w:val="003979A5"/>
    <w:rsid w:val="003A03A3"/>
    <w:rsid w:val="003A1972"/>
    <w:rsid w:val="003A1A61"/>
    <w:rsid w:val="003A1C95"/>
    <w:rsid w:val="003A1D8B"/>
    <w:rsid w:val="003A2818"/>
    <w:rsid w:val="003A2CF2"/>
    <w:rsid w:val="003A35B6"/>
    <w:rsid w:val="003A42A8"/>
    <w:rsid w:val="003A6073"/>
    <w:rsid w:val="003B2994"/>
    <w:rsid w:val="003B29A9"/>
    <w:rsid w:val="003B29FA"/>
    <w:rsid w:val="003C002E"/>
    <w:rsid w:val="003C05F5"/>
    <w:rsid w:val="003C3A24"/>
    <w:rsid w:val="003C434B"/>
    <w:rsid w:val="003C581A"/>
    <w:rsid w:val="003C6229"/>
    <w:rsid w:val="003D1B66"/>
    <w:rsid w:val="003D3DB4"/>
    <w:rsid w:val="003D3F62"/>
    <w:rsid w:val="003D41A1"/>
    <w:rsid w:val="003D4247"/>
    <w:rsid w:val="003D7D62"/>
    <w:rsid w:val="003E1377"/>
    <w:rsid w:val="003E2AF2"/>
    <w:rsid w:val="003E3C4A"/>
    <w:rsid w:val="003E43A3"/>
    <w:rsid w:val="003E53D0"/>
    <w:rsid w:val="003E6E0C"/>
    <w:rsid w:val="003F021E"/>
    <w:rsid w:val="003F0543"/>
    <w:rsid w:val="003F0B49"/>
    <w:rsid w:val="003F1479"/>
    <w:rsid w:val="003F2120"/>
    <w:rsid w:val="003F376C"/>
    <w:rsid w:val="003F6B2E"/>
    <w:rsid w:val="00401A4E"/>
    <w:rsid w:val="00403635"/>
    <w:rsid w:val="00404E7E"/>
    <w:rsid w:val="004077CA"/>
    <w:rsid w:val="00412335"/>
    <w:rsid w:val="004143CD"/>
    <w:rsid w:val="004145C3"/>
    <w:rsid w:val="00417034"/>
    <w:rsid w:val="00422D98"/>
    <w:rsid w:val="0042300B"/>
    <w:rsid w:val="00423607"/>
    <w:rsid w:val="00424B45"/>
    <w:rsid w:val="00424E87"/>
    <w:rsid w:val="00427412"/>
    <w:rsid w:val="0043126B"/>
    <w:rsid w:val="00431BCE"/>
    <w:rsid w:val="00431EB7"/>
    <w:rsid w:val="00433D08"/>
    <w:rsid w:val="004344AC"/>
    <w:rsid w:val="00441CFE"/>
    <w:rsid w:val="00444305"/>
    <w:rsid w:val="004445E6"/>
    <w:rsid w:val="00444A91"/>
    <w:rsid w:val="00445378"/>
    <w:rsid w:val="00446B9F"/>
    <w:rsid w:val="0044706E"/>
    <w:rsid w:val="00447722"/>
    <w:rsid w:val="00447EA1"/>
    <w:rsid w:val="00451115"/>
    <w:rsid w:val="0045165C"/>
    <w:rsid w:val="0045396E"/>
    <w:rsid w:val="00453D21"/>
    <w:rsid w:val="0045466D"/>
    <w:rsid w:val="0045506D"/>
    <w:rsid w:val="00460AC2"/>
    <w:rsid w:val="00460CC9"/>
    <w:rsid w:val="00460CF1"/>
    <w:rsid w:val="00464691"/>
    <w:rsid w:val="004649AF"/>
    <w:rsid w:val="00464C86"/>
    <w:rsid w:val="00465237"/>
    <w:rsid w:val="0046567E"/>
    <w:rsid w:val="0046594D"/>
    <w:rsid w:val="00467ABA"/>
    <w:rsid w:val="004728B3"/>
    <w:rsid w:val="00473396"/>
    <w:rsid w:val="00473E1C"/>
    <w:rsid w:val="00477D29"/>
    <w:rsid w:val="00480A49"/>
    <w:rsid w:val="00481FB9"/>
    <w:rsid w:val="00483738"/>
    <w:rsid w:val="00483A6A"/>
    <w:rsid w:val="00485AE1"/>
    <w:rsid w:val="004875BA"/>
    <w:rsid w:val="00487795"/>
    <w:rsid w:val="00490A3D"/>
    <w:rsid w:val="00491FEA"/>
    <w:rsid w:val="004933B1"/>
    <w:rsid w:val="00493419"/>
    <w:rsid w:val="00493612"/>
    <w:rsid w:val="00494E3B"/>
    <w:rsid w:val="004A33AB"/>
    <w:rsid w:val="004A4B5F"/>
    <w:rsid w:val="004A4ED1"/>
    <w:rsid w:val="004A55F9"/>
    <w:rsid w:val="004A5D1B"/>
    <w:rsid w:val="004A6590"/>
    <w:rsid w:val="004A6E10"/>
    <w:rsid w:val="004B22BF"/>
    <w:rsid w:val="004B2FF8"/>
    <w:rsid w:val="004B5886"/>
    <w:rsid w:val="004B5CA2"/>
    <w:rsid w:val="004B7FF7"/>
    <w:rsid w:val="004C0737"/>
    <w:rsid w:val="004C0F51"/>
    <w:rsid w:val="004C158C"/>
    <w:rsid w:val="004C17E0"/>
    <w:rsid w:val="004C1976"/>
    <w:rsid w:val="004C198F"/>
    <w:rsid w:val="004C437A"/>
    <w:rsid w:val="004C6013"/>
    <w:rsid w:val="004C75EC"/>
    <w:rsid w:val="004D136B"/>
    <w:rsid w:val="004D7573"/>
    <w:rsid w:val="004D7609"/>
    <w:rsid w:val="004D7DDE"/>
    <w:rsid w:val="004D7FB7"/>
    <w:rsid w:val="004E0301"/>
    <w:rsid w:val="004E1294"/>
    <w:rsid w:val="004E3934"/>
    <w:rsid w:val="004E41F7"/>
    <w:rsid w:val="004E54CF"/>
    <w:rsid w:val="004E5CF9"/>
    <w:rsid w:val="004E6D83"/>
    <w:rsid w:val="004E738C"/>
    <w:rsid w:val="004E750A"/>
    <w:rsid w:val="004F1431"/>
    <w:rsid w:val="004F1CBF"/>
    <w:rsid w:val="004F2B07"/>
    <w:rsid w:val="004F3AF0"/>
    <w:rsid w:val="004F45CE"/>
    <w:rsid w:val="004F5E66"/>
    <w:rsid w:val="004F7383"/>
    <w:rsid w:val="00501CBB"/>
    <w:rsid w:val="00502936"/>
    <w:rsid w:val="00502DBC"/>
    <w:rsid w:val="00503B18"/>
    <w:rsid w:val="00503EED"/>
    <w:rsid w:val="00503EF2"/>
    <w:rsid w:val="005043F3"/>
    <w:rsid w:val="00506A3D"/>
    <w:rsid w:val="00510DCF"/>
    <w:rsid w:val="00510F2E"/>
    <w:rsid w:val="0051103B"/>
    <w:rsid w:val="005129B6"/>
    <w:rsid w:val="00512DBE"/>
    <w:rsid w:val="00512DF3"/>
    <w:rsid w:val="00512E59"/>
    <w:rsid w:val="00513353"/>
    <w:rsid w:val="00515345"/>
    <w:rsid w:val="00520141"/>
    <w:rsid w:val="00522187"/>
    <w:rsid w:val="00522936"/>
    <w:rsid w:val="00523394"/>
    <w:rsid w:val="00523A07"/>
    <w:rsid w:val="005245A6"/>
    <w:rsid w:val="00526B5E"/>
    <w:rsid w:val="00532068"/>
    <w:rsid w:val="00532EE5"/>
    <w:rsid w:val="00535201"/>
    <w:rsid w:val="0053718D"/>
    <w:rsid w:val="0054057B"/>
    <w:rsid w:val="005407AE"/>
    <w:rsid w:val="005407F8"/>
    <w:rsid w:val="0054093B"/>
    <w:rsid w:val="00541D21"/>
    <w:rsid w:val="00542E63"/>
    <w:rsid w:val="0054495A"/>
    <w:rsid w:val="00546379"/>
    <w:rsid w:val="005467A9"/>
    <w:rsid w:val="0054703D"/>
    <w:rsid w:val="0055031D"/>
    <w:rsid w:val="00552336"/>
    <w:rsid w:val="00552672"/>
    <w:rsid w:val="00554409"/>
    <w:rsid w:val="005606EB"/>
    <w:rsid w:val="00560C70"/>
    <w:rsid w:val="005626BE"/>
    <w:rsid w:val="005626E3"/>
    <w:rsid w:val="005662AC"/>
    <w:rsid w:val="005670D8"/>
    <w:rsid w:val="0057262F"/>
    <w:rsid w:val="00572860"/>
    <w:rsid w:val="00574E00"/>
    <w:rsid w:val="00577AAA"/>
    <w:rsid w:val="00581689"/>
    <w:rsid w:val="00582178"/>
    <w:rsid w:val="0058442F"/>
    <w:rsid w:val="00584577"/>
    <w:rsid w:val="00585FE0"/>
    <w:rsid w:val="00590E4B"/>
    <w:rsid w:val="005917F2"/>
    <w:rsid w:val="00592524"/>
    <w:rsid w:val="005926A3"/>
    <w:rsid w:val="00592834"/>
    <w:rsid w:val="00592943"/>
    <w:rsid w:val="00592BFA"/>
    <w:rsid w:val="00592D15"/>
    <w:rsid w:val="00594436"/>
    <w:rsid w:val="00594FE3"/>
    <w:rsid w:val="0059702E"/>
    <w:rsid w:val="005977F9"/>
    <w:rsid w:val="005A180E"/>
    <w:rsid w:val="005A36D8"/>
    <w:rsid w:val="005A374E"/>
    <w:rsid w:val="005A5C4F"/>
    <w:rsid w:val="005A5E89"/>
    <w:rsid w:val="005A61EC"/>
    <w:rsid w:val="005B00AE"/>
    <w:rsid w:val="005B0187"/>
    <w:rsid w:val="005B0F11"/>
    <w:rsid w:val="005B133D"/>
    <w:rsid w:val="005B1E2E"/>
    <w:rsid w:val="005B3855"/>
    <w:rsid w:val="005B557E"/>
    <w:rsid w:val="005B5BF8"/>
    <w:rsid w:val="005B5EF6"/>
    <w:rsid w:val="005B7917"/>
    <w:rsid w:val="005C04F3"/>
    <w:rsid w:val="005C1017"/>
    <w:rsid w:val="005C1360"/>
    <w:rsid w:val="005C1FB2"/>
    <w:rsid w:val="005C4056"/>
    <w:rsid w:val="005C753A"/>
    <w:rsid w:val="005D017E"/>
    <w:rsid w:val="005D0D8D"/>
    <w:rsid w:val="005D2BAC"/>
    <w:rsid w:val="005D36DF"/>
    <w:rsid w:val="005D4E5B"/>
    <w:rsid w:val="005D5AFA"/>
    <w:rsid w:val="005E0676"/>
    <w:rsid w:val="005E0E7B"/>
    <w:rsid w:val="005E2A1D"/>
    <w:rsid w:val="005E385C"/>
    <w:rsid w:val="005E3A34"/>
    <w:rsid w:val="005E4A8B"/>
    <w:rsid w:val="005E57D2"/>
    <w:rsid w:val="005F23D5"/>
    <w:rsid w:val="005F2CC4"/>
    <w:rsid w:val="005F3593"/>
    <w:rsid w:val="005F66B9"/>
    <w:rsid w:val="005F7640"/>
    <w:rsid w:val="00600158"/>
    <w:rsid w:val="0060096F"/>
    <w:rsid w:val="00602DCE"/>
    <w:rsid w:val="006034BD"/>
    <w:rsid w:val="006063D0"/>
    <w:rsid w:val="00607B36"/>
    <w:rsid w:val="00612826"/>
    <w:rsid w:val="00613BCD"/>
    <w:rsid w:val="00613EDB"/>
    <w:rsid w:val="00614465"/>
    <w:rsid w:val="00620DEE"/>
    <w:rsid w:val="00621DC3"/>
    <w:rsid w:val="00622D1C"/>
    <w:rsid w:val="00624D37"/>
    <w:rsid w:val="006265A3"/>
    <w:rsid w:val="00627293"/>
    <w:rsid w:val="0062729E"/>
    <w:rsid w:val="00627FBC"/>
    <w:rsid w:val="006301FB"/>
    <w:rsid w:val="00630A00"/>
    <w:rsid w:val="006321C5"/>
    <w:rsid w:val="00634147"/>
    <w:rsid w:val="00634CCF"/>
    <w:rsid w:val="00636DB2"/>
    <w:rsid w:val="00636FCA"/>
    <w:rsid w:val="0064264A"/>
    <w:rsid w:val="006431A5"/>
    <w:rsid w:val="00643B22"/>
    <w:rsid w:val="006466B9"/>
    <w:rsid w:val="0064731C"/>
    <w:rsid w:val="006520A4"/>
    <w:rsid w:val="006555DB"/>
    <w:rsid w:val="00656957"/>
    <w:rsid w:val="006577A0"/>
    <w:rsid w:val="0066023B"/>
    <w:rsid w:val="00662CDC"/>
    <w:rsid w:val="00664223"/>
    <w:rsid w:val="00664B92"/>
    <w:rsid w:val="0066621C"/>
    <w:rsid w:val="00666EBB"/>
    <w:rsid w:val="00667CDF"/>
    <w:rsid w:val="00670768"/>
    <w:rsid w:val="00673284"/>
    <w:rsid w:val="00673951"/>
    <w:rsid w:val="00673FFB"/>
    <w:rsid w:val="006748AD"/>
    <w:rsid w:val="006756B7"/>
    <w:rsid w:val="00676A6C"/>
    <w:rsid w:val="006771DC"/>
    <w:rsid w:val="00677409"/>
    <w:rsid w:val="00677E66"/>
    <w:rsid w:val="006804B4"/>
    <w:rsid w:val="00680F1D"/>
    <w:rsid w:val="00681A7C"/>
    <w:rsid w:val="00681DF7"/>
    <w:rsid w:val="0068364D"/>
    <w:rsid w:val="0068504F"/>
    <w:rsid w:val="00685368"/>
    <w:rsid w:val="00687B3F"/>
    <w:rsid w:val="0069157C"/>
    <w:rsid w:val="00692080"/>
    <w:rsid w:val="00692B88"/>
    <w:rsid w:val="006947B0"/>
    <w:rsid w:val="006948CE"/>
    <w:rsid w:val="00694B8F"/>
    <w:rsid w:val="00694DB7"/>
    <w:rsid w:val="00694E47"/>
    <w:rsid w:val="00695DCB"/>
    <w:rsid w:val="006967A0"/>
    <w:rsid w:val="006A0346"/>
    <w:rsid w:val="006A1066"/>
    <w:rsid w:val="006A2062"/>
    <w:rsid w:val="006A3B86"/>
    <w:rsid w:val="006A3EA3"/>
    <w:rsid w:val="006A3FB9"/>
    <w:rsid w:val="006A6677"/>
    <w:rsid w:val="006B106D"/>
    <w:rsid w:val="006B5E67"/>
    <w:rsid w:val="006B6A46"/>
    <w:rsid w:val="006C085E"/>
    <w:rsid w:val="006C18A9"/>
    <w:rsid w:val="006C2FE3"/>
    <w:rsid w:val="006C3B2E"/>
    <w:rsid w:val="006C4BC1"/>
    <w:rsid w:val="006D11D1"/>
    <w:rsid w:val="006D3712"/>
    <w:rsid w:val="006D4056"/>
    <w:rsid w:val="006D4187"/>
    <w:rsid w:val="006D42FD"/>
    <w:rsid w:val="006D4ECC"/>
    <w:rsid w:val="006D5D99"/>
    <w:rsid w:val="006D6C3D"/>
    <w:rsid w:val="006D7B0E"/>
    <w:rsid w:val="006E2CC5"/>
    <w:rsid w:val="006E3BBB"/>
    <w:rsid w:val="006E4060"/>
    <w:rsid w:val="006E4745"/>
    <w:rsid w:val="006E4A23"/>
    <w:rsid w:val="006E623D"/>
    <w:rsid w:val="006E7867"/>
    <w:rsid w:val="006F22B1"/>
    <w:rsid w:val="006F330F"/>
    <w:rsid w:val="006F38B3"/>
    <w:rsid w:val="006F44F8"/>
    <w:rsid w:val="006F4774"/>
    <w:rsid w:val="006F6385"/>
    <w:rsid w:val="006F75B8"/>
    <w:rsid w:val="006F76E6"/>
    <w:rsid w:val="006F7F5C"/>
    <w:rsid w:val="00701108"/>
    <w:rsid w:val="00702E10"/>
    <w:rsid w:val="00705D64"/>
    <w:rsid w:val="0070664E"/>
    <w:rsid w:val="007079B1"/>
    <w:rsid w:val="00710242"/>
    <w:rsid w:val="0071228C"/>
    <w:rsid w:val="007122FF"/>
    <w:rsid w:val="00712D5A"/>
    <w:rsid w:val="00713653"/>
    <w:rsid w:val="00714C2E"/>
    <w:rsid w:val="00715485"/>
    <w:rsid w:val="00715569"/>
    <w:rsid w:val="00715711"/>
    <w:rsid w:val="007159E0"/>
    <w:rsid w:val="00715BD1"/>
    <w:rsid w:val="0071703A"/>
    <w:rsid w:val="007218CE"/>
    <w:rsid w:val="00721AF7"/>
    <w:rsid w:val="00722473"/>
    <w:rsid w:val="0072565B"/>
    <w:rsid w:val="00725DB0"/>
    <w:rsid w:val="00725E31"/>
    <w:rsid w:val="007269E1"/>
    <w:rsid w:val="007273A1"/>
    <w:rsid w:val="007276B7"/>
    <w:rsid w:val="00727C93"/>
    <w:rsid w:val="00727CCE"/>
    <w:rsid w:val="00727D99"/>
    <w:rsid w:val="00727DE9"/>
    <w:rsid w:val="00727FBF"/>
    <w:rsid w:val="00732D0E"/>
    <w:rsid w:val="00733C3F"/>
    <w:rsid w:val="00736DA0"/>
    <w:rsid w:val="007377A0"/>
    <w:rsid w:val="007410DA"/>
    <w:rsid w:val="007418EC"/>
    <w:rsid w:val="0074232D"/>
    <w:rsid w:val="007427AA"/>
    <w:rsid w:val="007432D9"/>
    <w:rsid w:val="007439A7"/>
    <w:rsid w:val="007455C3"/>
    <w:rsid w:val="00750503"/>
    <w:rsid w:val="00750907"/>
    <w:rsid w:val="00750FF2"/>
    <w:rsid w:val="00753063"/>
    <w:rsid w:val="007561AE"/>
    <w:rsid w:val="0075780E"/>
    <w:rsid w:val="00762ACC"/>
    <w:rsid w:val="007639A1"/>
    <w:rsid w:val="007652BD"/>
    <w:rsid w:val="00767A84"/>
    <w:rsid w:val="00770100"/>
    <w:rsid w:val="00770526"/>
    <w:rsid w:val="00771044"/>
    <w:rsid w:val="007713F1"/>
    <w:rsid w:val="007730A9"/>
    <w:rsid w:val="00773F0C"/>
    <w:rsid w:val="007740B6"/>
    <w:rsid w:val="0077657A"/>
    <w:rsid w:val="00777F1B"/>
    <w:rsid w:val="0078098A"/>
    <w:rsid w:val="00780D95"/>
    <w:rsid w:val="00781184"/>
    <w:rsid w:val="00781418"/>
    <w:rsid w:val="007832CB"/>
    <w:rsid w:val="007846C4"/>
    <w:rsid w:val="00784797"/>
    <w:rsid w:val="0078531A"/>
    <w:rsid w:val="0078583F"/>
    <w:rsid w:val="007862A2"/>
    <w:rsid w:val="00787656"/>
    <w:rsid w:val="0078774C"/>
    <w:rsid w:val="00795F04"/>
    <w:rsid w:val="00797C20"/>
    <w:rsid w:val="007A20D7"/>
    <w:rsid w:val="007A2DF2"/>
    <w:rsid w:val="007A3C53"/>
    <w:rsid w:val="007A6121"/>
    <w:rsid w:val="007A7B39"/>
    <w:rsid w:val="007B00D1"/>
    <w:rsid w:val="007B027A"/>
    <w:rsid w:val="007B10F9"/>
    <w:rsid w:val="007B1C9E"/>
    <w:rsid w:val="007B260F"/>
    <w:rsid w:val="007B2708"/>
    <w:rsid w:val="007B32D6"/>
    <w:rsid w:val="007B4C90"/>
    <w:rsid w:val="007B4CD0"/>
    <w:rsid w:val="007B4DBD"/>
    <w:rsid w:val="007B4EEE"/>
    <w:rsid w:val="007B6240"/>
    <w:rsid w:val="007B6B42"/>
    <w:rsid w:val="007B736A"/>
    <w:rsid w:val="007C13FA"/>
    <w:rsid w:val="007C2176"/>
    <w:rsid w:val="007C28A0"/>
    <w:rsid w:val="007C29B1"/>
    <w:rsid w:val="007C531B"/>
    <w:rsid w:val="007C595D"/>
    <w:rsid w:val="007C660B"/>
    <w:rsid w:val="007C664F"/>
    <w:rsid w:val="007C6D7D"/>
    <w:rsid w:val="007D1841"/>
    <w:rsid w:val="007D2756"/>
    <w:rsid w:val="007D3107"/>
    <w:rsid w:val="007D3BBD"/>
    <w:rsid w:val="007D445A"/>
    <w:rsid w:val="007D49F6"/>
    <w:rsid w:val="007D5265"/>
    <w:rsid w:val="007D585C"/>
    <w:rsid w:val="007D5F27"/>
    <w:rsid w:val="007E47DA"/>
    <w:rsid w:val="007E5503"/>
    <w:rsid w:val="007E70A9"/>
    <w:rsid w:val="007E783D"/>
    <w:rsid w:val="007F2487"/>
    <w:rsid w:val="007F4618"/>
    <w:rsid w:val="007F4AB0"/>
    <w:rsid w:val="007F5244"/>
    <w:rsid w:val="007F5A8C"/>
    <w:rsid w:val="007F7992"/>
    <w:rsid w:val="007F7BB3"/>
    <w:rsid w:val="00801AA7"/>
    <w:rsid w:val="0080291E"/>
    <w:rsid w:val="00803427"/>
    <w:rsid w:val="008035FE"/>
    <w:rsid w:val="00804C8D"/>
    <w:rsid w:val="00810ACD"/>
    <w:rsid w:val="00810D22"/>
    <w:rsid w:val="00812B83"/>
    <w:rsid w:val="008134AC"/>
    <w:rsid w:val="00813968"/>
    <w:rsid w:val="00813BC5"/>
    <w:rsid w:val="00814224"/>
    <w:rsid w:val="008153F9"/>
    <w:rsid w:val="00815687"/>
    <w:rsid w:val="00820B20"/>
    <w:rsid w:val="00822B3A"/>
    <w:rsid w:val="00823A2E"/>
    <w:rsid w:val="00825DB1"/>
    <w:rsid w:val="00825F9B"/>
    <w:rsid w:val="0082658D"/>
    <w:rsid w:val="00826A1D"/>
    <w:rsid w:val="00826AD3"/>
    <w:rsid w:val="00827F9B"/>
    <w:rsid w:val="00830F90"/>
    <w:rsid w:val="008318A8"/>
    <w:rsid w:val="00832665"/>
    <w:rsid w:val="00833B38"/>
    <w:rsid w:val="00833D99"/>
    <w:rsid w:val="00837AAB"/>
    <w:rsid w:val="00842620"/>
    <w:rsid w:val="00844026"/>
    <w:rsid w:val="008451A5"/>
    <w:rsid w:val="0084521D"/>
    <w:rsid w:val="00847424"/>
    <w:rsid w:val="00850232"/>
    <w:rsid w:val="00853512"/>
    <w:rsid w:val="0085473F"/>
    <w:rsid w:val="00854B11"/>
    <w:rsid w:val="00855793"/>
    <w:rsid w:val="00856C55"/>
    <w:rsid w:val="00857B87"/>
    <w:rsid w:val="008612A5"/>
    <w:rsid w:val="008627AA"/>
    <w:rsid w:val="00863A48"/>
    <w:rsid w:val="00863BFF"/>
    <w:rsid w:val="00866F1C"/>
    <w:rsid w:val="00867B2E"/>
    <w:rsid w:val="00870095"/>
    <w:rsid w:val="008702D2"/>
    <w:rsid w:val="00870CB6"/>
    <w:rsid w:val="0087112B"/>
    <w:rsid w:val="00871E79"/>
    <w:rsid w:val="00872045"/>
    <w:rsid w:val="008721AF"/>
    <w:rsid w:val="008721D8"/>
    <w:rsid w:val="00872AA0"/>
    <w:rsid w:val="008750C9"/>
    <w:rsid w:val="00876FA5"/>
    <w:rsid w:val="008777B4"/>
    <w:rsid w:val="00877FDF"/>
    <w:rsid w:val="00881DC7"/>
    <w:rsid w:val="00881F46"/>
    <w:rsid w:val="00884E24"/>
    <w:rsid w:val="00886834"/>
    <w:rsid w:val="00886FC6"/>
    <w:rsid w:val="00892D72"/>
    <w:rsid w:val="00893D78"/>
    <w:rsid w:val="008945EB"/>
    <w:rsid w:val="00894921"/>
    <w:rsid w:val="008959DE"/>
    <w:rsid w:val="00895A5D"/>
    <w:rsid w:val="0089671A"/>
    <w:rsid w:val="008A08F8"/>
    <w:rsid w:val="008A12FB"/>
    <w:rsid w:val="008A150C"/>
    <w:rsid w:val="008A2043"/>
    <w:rsid w:val="008A5418"/>
    <w:rsid w:val="008A577F"/>
    <w:rsid w:val="008A665E"/>
    <w:rsid w:val="008A6C25"/>
    <w:rsid w:val="008A7502"/>
    <w:rsid w:val="008B046A"/>
    <w:rsid w:val="008B0876"/>
    <w:rsid w:val="008B3119"/>
    <w:rsid w:val="008B3CA2"/>
    <w:rsid w:val="008B5964"/>
    <w:rsid w:val="008B5A47"/>
    <w:rsid w:val="008B5D82"/>
    <w:rsid w:val="008B5DBE"/>
    <w:rsid w:val="008B6207"/>
    <w:rsid w:val="008B62A5"/>
    <w:rsid w:val="008B74F9"/>
    <w:rsid w:val="008B7603"/>
    <w:rsid w:val="008B78FC"/>
    <w:rsid w:val="008C002C"/>
    <w:rsid w:val="008C03BD"/>
    <w:rsid w:val="008C11A0"/>
    <w:rsid w:val="008C1E9E"/>
    <w:rsid w:val="008C2CF5"/>
    <w:rsid w:val="008C2E2D"/>
    <w:rsid w:val="008C3AC7"/>
    <w:rsid w:val="008C4084"/>
    <w:rsid w:val="008C4DF9"/>
    <w:rsid w:val="008C4FD2"/>
    <w:rsid w:val="008C66F5"/>
    <w:rsid w:val="008C7C70"/>
    <w:rsid w:val="008D20BF"/>
    <w:rsid w:val="008D3D8D"/>
    <w:rsid w:val="008D44D3"/>
    <w:rsid w:val="008D6132"/>
    <w:rsid w:val="008E0428"/>
    <w:rsid w:val="008E29C0"/>
    <w:rsid w:val="008E4651"/>
    <w:rsid w:val="008E55F7"/>
    <w:rsid w:val="008E571B"/>
    <w:rsid w:val="008E6098"/>
    <w:rsid w:val="008F0643"/>
    <w:rsid w:val="008F1C39"/>
    <w:rsid w:val="008F33A0"/>
    <w:rsid w:val="008F455F"/>
    <w:rsid w:val="008F5336"/>
    <w:rsid w:val="008F594F"/>
    <w:rsid w:val="008F5992"/>
    <w:rsid w:val="00902FE4"/>
    <w:rsid w:val="00903026"/>
    <w:rsid w:val="0090306A"/>
    <w:rsid w:val="0090372F"/>
    <w:rsid w:val="0090574A"/>
    <w:rsid w:val="00905831"/>
    <w:rsid w:val="00906186"/>
    <w:rsid w:val="0091008B"/>
    <w:rsid w:val="00910AE2"/>
    <w:rsid w:val="00912F35"/>
    <w:rsid w:val="00912F88"/>
    <w:rsid w:val="00913C8D"/>
    <w:rsid w:val="00915611"/>
    <w:rsid w:val="009176AF"/>
    <w:rsid w:val="0092004B"/>
    <w:rsid w:val="00921363"/>
    <w:rsid w:val="00921A58"/>
    <w:rsid w:val="00922206"/>
    <w:rsid w:val="00923901"/>
    <w:rsid w:val="00923D01"/>
    <w:rsid w:val="0092421E"/>
    <w:rsid w:val="00924AD0"/>
    <w:rsid w:val="00925927"/>
    <w:rsid w:val="0092762E"/>
    <w:rsid w:val="00934B24"/>
    <w:rsid w:val="0093568C"/>
    <w:rsid w:val="00935DBD"/>
    <w:rsid w:val="00937561"/>
    <w:rsid w:val="00937E64"/>
    <w:rsid w:val="00940030"/>
    <w:rsid w:val="009407F1"/>
    <w:rsid w:val="009416F9"/>
    <w:rsid w:val="00941EC6"/>
    <w:rsid w:val="009435E6"/>
    <w:rsid w:val="00945AF2"/>
    <w:rsid w:val="0094713D"/>
    <w:rsid w:val="009473B7"/>
    <w:rsid w:val="00950ABA"/>
    <w:rsid w:val="00951175"/>
    <w:rsid w:val="00954B62"/>
    <w:rsid w:val="00955513"/>
    <w:rsid w:val="00956BDA"/>
    <w:rsid w:val="009570E1"/>
    <w:rsid w:val="00957D72"/>
    <w:rsid w:val="00960761"/>
    <w:rsid w:val="00960908"/>
    <w:rsid w:val="00963639"/>
    <w:rsid w:val="00963B48"/>
    <w:rsid w:val="00963DEB"/>
    <w:rsid w:val="00964A35"/>
    <w:rsid w:val="00964EBD"/>
    <w:rsid w:val="00971253"/>
    <w:rsid w:val="00972CC6"/>
    <w:rsid w:val="0097315C"/>
    <w:rsid w:val="00973D37"/>
    <w:rsid w:val="00975793"/>
    <w:rsid w:val="009778D3"/>
    <w:rsid w:val="00977B2A"/>
    <w:rsid w:val="00980666"/>
    <w:rsid w:val="00981194"/>
    <w:rsid w:val="00982267"/>
    <w:rsid w:val="0098320E"/>
    <w:rsid w:val="009856A0"/>
    <w:rsid w:val="00986126"/>
    <w:rsid w:val="00987331"/>
    <w:rsid w:val="00991899"/>
    <w:rsid w:val="00991CE3"/>
    <w:rsid w:val="00993DE7"/>
    <w:rsid w:val="00993FE3"/>
    <w:rsid w:val="009947E8"/>
    <w:rsid w:val="00994CA1"/>
    <w:rsid w:val="00995720"/>
    <w:rsid w:val="00997176"/>
    <w:rsid w:val="009974F0"/>
    <w:rsid w:val="00997E99"/>
    <w:rsid w:val="009A027E"/>
    <w:rsid w:val="009A0C1E"/>
    <w:rsid w:val="009A146D"/>
    <w:rsid w:val="009A3633"/>
    <w:rsid w:val="009A3D79"/>
    <w:rsid w:val="009A430A"/>
    <w:rsid w:val="009A4E1D"/>
    <w:rsid w:val="009A577C"/>
    <w:rsid w:val="009A70B0"/>
    <w:rsid w:val="009A775E"/>
    <w:rsid w:val="009A79F8"/>
    <w:rsid w:val="009B390B"/>
    <w:rsid w:val="009B612E"/>
    <w:rsid w:val="009B6D17"/>
    <w:rsid w:val="009B6E19"/>
    <w:rsid w:val="009B6EAC"/>
    <w:rsid w:val="009C25B4"/>
    <w:rsid w:val="009C6859"/>
    <w:rsid w:val="009C7C42"/>
    <w:rsid w:val="009D04BE"/>
    <w:rsid w:val="009D1BA5"/>
    <w:rsid w:val="009D23EA"/>
    <w:rsid w:val="009D360A"/>
    <w:rsid w:val="009D699D"/>
    <w:rsid w:val="009D73CA"/>
    <w:rsid w:val="009E3040"/>
    <w:rsid w:val="009E3CFB"/>
    <w:rsid w:val="009E3F19"/>
    <w:rsid w:val="009E4625"/>
    <w:rsid w:val="009E5260"/>
    <w:rsid w:val="009E5477"/>
    <w:rsid w:val="009E5EEC"/>
    <w:rsid w:val="009E78D7"/>
    <w:rsid w:val="009F1405"/>
    <w:rsid w:val="009F2103"/>
    <w:rsid w:val="009F33DB"/>
    <w:rsid w:val="009F5F3E"/>
    <w:rsid w:val="009F7D78"/>
    <w:rsid w:val="009F7EB7"/>
    <w:rsid w:val="00A01B99"/>
    <w:rsid w:val="00A02231"/>
    <w:rsid w:val="00A02510"/>
    <w:rsid w:val="00A02688"/>
    <w:rsid w:val="00A0385D"/>
    <w:rsid w:val="00A0387F"/>
    <w:rsid w:val="00A03E37"/>
    <w:rsid w:val="00A042F2"/>
    <w:rsid w:val="00A04945"/>
    <w:rsid w:val="00A05565"/>
    <w:rsid w:val="00A06450"/>
    <w:rsid w:val="00A10EBD"/>
    <w:rsid w:val="00A12379"/>
    <w:rsid w:val="00A12B47"/>
    <w:rsid w:val="00A12C0A"/>
    <w:rsid w:val="00A12D33"/>
    <w:rsid w:val="00A130FD"/>
    <w:rsid w:val="00A13F15"/>
    <w:rsid w:val="00A14CD4"/>
    <w:rsid w:val="00A150BE"/>
    <w:rsid w:val="00A15222"/>
    <w:rsid w:val="00A1562C"/>
    <w:rsid w:val="00A159C6"/>
    <w:rsid w:val="00A17D36"/>
    <w:rsid w:val="00A20D2A"/>
    <w:rsid w:val="00A20D34"/>
    <w:rsid w:val="00A20F54"/>
    <w:rsid w:val="00A215E7"/>
    <w:rsid w:val="00A23170"/>
    <w:rsid w:val="00A24051"/>
    <w:rsid w:val="00A26CF6"/>
    <w:rsid w:val="00A301C5"/>
    <w:rsid w:val="00A30C19"/>
    <w:rsid w:val="00A31706"/>
    <w:rsid w:val="00A34201"/>
    <w:rsid w:val="00A34ABA"/>
    <w:rsid w:val="00A36156"/>
    <w:rsid w:val="00A418D0"/>
    <w:rsid w:val="00A437BC"/>
    <w:rsid w:val="00A43DAF"/>
    <w:rsid w:val="00A442F4"/>
    <w:rsid w:val="00A444D9"/>
    <w:rsid w:val="00A44621"/>
    <w:rsid w:val="00A51B59"/>
    <w:rsid w:val="00A53754"/>
    <w:rsid w:val="00A54E61"/>
    <w:rsid w:val="00A55D3B"/>
    <w:rsid w:val="00A56868"/>
    <w:rsid w:val="00A60B36"/>
    <w:rsid w:val="00A61312"/>
    <w:rsid w:val="00A617F7"/>
    <w:rsid w:val="00A61A64"/>
    <w:rsid w:val="00A61F0F"/>
    <w:rsid w:val="00A643FB"/>
    <w:rsid w:val="00A644FE"/>
    <w:rsid w:val="00A6456E"/>
    <w:rsid w:val="00A64810"/>
    <w:rsid w:val="00A666F5"/>
    <w:rsid w:val="00A67777"/>
    <w:rsid w:val="00A715DA"/>
    <w:rsid w:val="00A72B17"/>
    <w:rsid w:val="00A74CC4"/>
    <w:rsid w:val="00A77F9E"/>
    <w:rsid w:val="00A80111"/>
    <w:rsid w:val="00A807EA"/>
    <w:rsid w:val="00A80DCF"/>
    <w:rsid w:val="00A8283D"/>
    <w:rsid w:val="00A8366E"/>
    <w:rsid w:val="00A84ADA"/>
    <w:rsid w:val="00A85331"/>
    <w:rsid w:val="00A85B36"/>
    <w:rsid w:val="00A86DDE"/>
    <w:rsid w:val="00A903AF"/>
    <w:rsid w:val="00A91EC6"/>
    <w:rsid w:val="00A94041"/>
    <w:rsid w:val="00A943E9"/>
    <w:rsid w:val="00A9440D"/>
    <w:rsid w:val="00A953A0"/>
    <w:rsid w:val="00AA0A3D"/>
    <w:rsid w:val="00AA1359"/>
    <w:rsid w:val="00AA428C"/>
    <w:rsid w:val="00AA577A"/>
    <w:rsid w:val="00AA683A"/>
    <w:rsid w:val="00AA7BD4"/>
    <w:rsid w:val="00AB463A"/>
    <w:rsid w:val="00AB4ECE"/>
    <w:rsid w:val="00AB5622"/>
    <w:rsid w:val="00AC263C"/>
    <w:rsid w:val="00AC2AB5"/>
    <w:rsid w:val="00AC2E4F"/>
    <w:rsid w:val="00AC4E29"/>
    <w:rsid w:val="00AC53B7"/>
    <w:rsid w:val="00AC640F"/>
    <w:rsid w:val="00AD1021"/>
    <w:rsid w:val="00AD319A"/>
    <w:rsid w:val="00AD3A3F"/>
    <w:rsid w:val="00AD581A"/>
    <w:rsid w:val="00AD60B2"/>
    <w:rsid w:val="00AD68A7"/>
    <w:rsid w:val="00AD7A0F"/>
    <w:rsid w:val="00AE04D3"/>
    <w:rsid w:val="00AE439D"/>
    <w:rsid w:val="00AE43DC"/>
    <w:rsid w:val="00AE4F47"/>
    <w:rsid w:val="00AE5D41"/>
    <w:rsid w:val="00AE6BD1"/>
    <w:rsid w:val="00AE6DD4"/>
    <w:rsid w:val="00AE6F75"/>
    <w:rsid w:val="00AE7455"/>
    <w:rsid w:val="00AF3891"/>
    <w:rsid w:val="00AF404E"/>
    <w:rsid w:val="00AF797F"/>
    <w:rsid w:val="00AF799D"/>
    <w:rsid w:val="00AF7AB6"/>
    <w:rsid w:val="00AF7D29"/>
    <w:rsid w:val="00B002C0"/>
    <w:rsid w:val="00B00CD0"/>
    <w:rsid w:val="00B00CE0"/>
    <w:rsid w:val="00B02CA7"/>
    <w:rsid w:val="00B031AB"/>
    <w:rsid w:val="00B03E44"/>
    <w:rsid w:val="00B046B3"/>
    <w:rsid w:val="00B07EF3"/>
    <w:rsid w:val="00B07F21"/>
    <w:rsid w:val="00B10D01"/>
    <w:rsid w:val="00B12D8D"/>
    <w:rsid w:val="00B14260"/>
    <w:rsid w:val="00B16025"/>
    <w:rsid w:val="00B168D4"/>
    <w:rsid w:val="00B201D6"/>
    <w:rsid w:val="00B20F6F"/>
    <w:rsid w:val="00B215CF"/>
    <w:rsid w:val="00B22196"/>
    <w:rsid w:val="00B23AA4"/>
    <w:rsid w:val="00B25000"/>
    <w:rsid w:val="00B26822"/>
    <w:rsid w:val="00B26F99"/>
    <w:rsid w:val="00B27447"/>
    <w:rsid w:val="00B27499"/>
    <w:rsid w:val="00B3017F"/>
    <w:rsid w:val="00B35C16"/>
    <w:rsid w:val="00B364E1"/>
    <w:rsid w:val="00B408F8"/>
    <w:rsid w:val="00B41953"/>
    <w:rsid w:val="00B43B89"/>
    <w:rsid w:val="00B44861"/>
    <w:rsid w:val="00B47125"/>
    <w:rsid w:val="00B5045F"/>
    <w:rsid w:val="00B5145B"/>
    <w:rsid w:val="00B54F01"/>
    <w:rsid w:val="00B54FC5"/>
    <w:rsid w:val="00B564DC"/>
    <w:rsid w:val="00B56766"/>
    <w:rsid w:val="00B60EEC"/>
    <w:rsid w:val="00B61636"/>
    <w:rsid w:val="00B660D2"/>
    <w:rsid w:val="00B6615D"/>
    <w:rsid w:val="00B67011"/>
    <w:rsid w:val="00B67568"/>
    <w:rsid w:val="00B67EDE"/>
    <w:rsid w:val="00B70C1E"/>
    <w:rsid w:val="00B72C46"/>
    <w:rsid w:val="00B72D79"/>
    <w:rsid w:val="00B72F40"/>
    <w:rsid w:val="00B72F9E"/>
    <w:rsid w:val="00B73910"/>
    <w:rsid w:val="00B750DE"/>
    <w:rsid w:val="00B77BD1"/>
    <w:rsid w:val="00B77FDC"/>
    <w:rsid w:val="00B805FE"/>
    <w:rsid w:val="00B82A7F"/>
    <w:rsid w:val="00B84AB6"/>
    <w:rsid w:val="00B863D6"/>
    <w:rsid w:val="00B86512"/>
    <w:rsid w:val="00B86FE7"/>
    <w:rsid w:val="00B91348"/>
    <w:rsid w:val="00B916CF"/>
    <w:rsid w:val="00B91853"/>
    <w:rsid w:val="00B91A30"/>
    <w:rsid w:val="00B96A1B"/>
    <w:rsid w:val="00BA045A"/>
    <w:rsid w:val="00BA10B2"/>
    <w:rsid w:val="00BA238E"/>
    <w:rsid w:val="00BA441C"/>
    <w:rsid w:val="00BA5A38"/>
    <w:rsid w:val="00BA5D6D"/>
    <w:rsid w:val="00BA771D"/>
    <w:rsid w:val="00BB375E"/>
    <w:rsid w:val="00BB3DC1"/>
    <w:rsid w:val="00BB5459"/>
    <w:rsid w:val="00BB7180"/>
    <w:rsid w:val="00BC01CC"/>
    <w:rsid w:val="00BC06E3"/>
    <w:rsid w:val="00BC147D"/>
    <w:rsid w:val="00BC234E"/>
    <w:rsid w:val="00BD19AB"/>
    <w:rsid w:val="00BD2680"/>
    <w:rsid w:val="00BD45F0"/>
    <w:rsid w:val="00BD7548"/>
    <w:rsid w:val="00BD789F"/>
    <w:rsid w:val="00BE0F3A"/>
    <w:rsid w:val="00BE30C6"/>
    <w:rsid w:val="00BF0F87"/>
    <w:rsid w:val="00BF1303"/>
    <w:rsid w:val="00BF273F"/>
    <w:rsid w:val="00BF35B0"/>
    <w:rsid w:val="00BF4FC0"/>
    <w:rsid w:val="00BF65E6"/>
    <w:rsid w:val="00BF6B55"/>
    <w:rsid w:val="00C01F46"/>
    <w:rsid w:val="00C02F70"/>
    <w:rsid w:val="00C035FE"/>
    <w:rsid w:val="00C03F63"/>
    <w:rsid w:val="00C06575"/>
    <w:rsid w:val="00C13370"/>
    <w:rsid w:val="00C169E1"/>
    <w:rsid w:val="00C16DAE"/>
    <w:rsid w:val="00C205EE"/>
    <w:rsid w:val="00C2135E"/>
    <w:rsid w:val="00C25070"/>
    <w:rsid w:val="00C26087"/>
    <w:rsid w:val="00C2621F"/>
    <w:rsid w:val="00C2623B"/>
    <w:rsid w:val="00C262D1"/>
    <w:rsid w:val="00C27BD2"/>
    <w:rsid w:val="00C30E8E"/>
    <w:rsid w:val="00C31188"/>
    <w:rsid w:val="00C3295F"/>
    <w:rsid w:val="00C33089"/>
    <w:rsid w:val="00C33823"/>
    <w:rsid w:val="00C35DBE"/>
    <w:rsid w:val="00C36F9F"/>
    <w:rsid w:val="00C40371"/>
    <w:rsid w:val="00C40A26"/>
    <w:rsid w:val="00C40A73"/>
    <w:rsid w:val="00C41D4B"/>
    <w:rsid w:val="00C42D23"/>
    <w:rsid w:val="00C44AD9"/>
    <w:rsid w:val="00C4581A"/>
    <w:rsid w:val="00C479EF"/>
    <w:rsid w:val="00C5076A"/>
    <w:rsid w:val="00C50795"/>
    <w:rsid w:val="00C52313"/>
    <w:rsid w:val="00C54887"/>
    <w:rsid w:val="00C566F5"/>
    <w:rsid w:val="00C56AE2"/>
    <w:rsid w:val="00C56FFC"/>
    <w:rsid w:val="00C60E9F"/>
    <w:rsid w:val="00C61273"/>
    <w:rsid w:val="00C62F85"/>
    <w:rsid w:val="00C63124"/>
    <w:rsid w:val="00C64274"/>
    <w:rsid w:val="00C66A20"/>
    <w:rsid w:val="00C66D5B"/>
    <w:rsid w:val="00C675C9"/>
    <w:rsid w:val="00C67DAB"/>
    <w:rsid w:val="00C70936"/>
    <w:rsid w:val="00C71832"/>
    <w:rsid w:val="00C71AF9"/>
    <w:rsid w:val="00C7236F"/>
    <w:rsid w:val="00C758FB"/>
    <w:rsid w:val="00C769C6"/>
    <w:rsid w:val="00C76FB5"/>
    <w:rsid w:val="00C771F2"/>
    <w:rsid w:val="00C7790A"/>
    <w:rsid w:val="00C77960"/>
    <w:rsid w:val="00C77B75"/>
    <w:rsid w:val="00C80A81"/>
    <w:rsid w:val="00C82634"/>
    <w:rsid w:val="00C82CF3"/>
    <w:rsid w:val="00C8403E"/>
    <w:rsid w:val="00C84419"/>
    <w:rsid w:val="00C855CE"/>
    <w:rsid w:val="00C860C8"/>
    <w:rsid w:val="00C909EF"/>
    <w:rsid w:val="00C9119B"/>
    <w:rsid w:val="00C9129E"/>
    <w:rsid w:val="00C913D8"/>
    <w:rsid w:val="00C91614"/>
    <w:rsid w:val="00C925BC"/>
    <w:rsid w:val="00C92D5F"/>
    <w:rsid w:val="00C97522"/>
    <w:rsid w:val="00CA0D8F"/>
    <w:rsid w:val="00CA20EB"/>
    <w:rsid w:val="00CA411C"/>
    <w:rsid w:val="00CA4439"/>
    <w:rsid w:val="00CA4466"/>
    <w:rsid w:val="00CA5AB2"/>
    <w:rsid w:val="00CA6F92"/>
    <w:rsid w:val="00CB01F4"/>
    <w:rsid w:val="00CB50AE"/>
    <w:rsid w:val="00CB60EB"/>
    <w:rsid w:val="00CB755A"/>
    <w:rsid w:val="00CB7C7E"/>
    <w:rsid w:val="00CC565A"/>
    <w:rsid w:val="00CC57D5"/>
    <w:rsid w:val="00CC7D5D"/>
    <w:rsid w:val="00CD04EF"/>
    <w:rsid w:val="00CD0B1B"/>
    <w:rsid w:val="00CD232A"/>
    <w:rsid w:val="00CD24C8"/>
    <w:rsid w:val="00CD2DEE"/>
    <w:rsid w:val="00CD44A4"/>
    <w:rsid w:val="00CD7E01"/>
    <w:rsid w:val="00CE0F15"/>
    <w:rsid w:val="00CE1BB5"/>
    <w:rsid w:val="00CE1BF4"/>
    <w:rsid w:val="00CE1C2F"/>
    <w:rsid w:val="00CE34E5"/>
    <w:rsid w:val="00CE38B3"/>
    <w:rsid w:val="00CE6E36"/>
    <w:rsid w:val="00CE76E7"/>
    <w:rsid w:val="00CF01BA"/>
    <w:rsid w:val="00CF0F78"/>
    <w:rsid w:val="00CF3422"/>
    <w:rsid w:val="00CF3707"/>
    <w:rsid w:val="00CF7A4B"/>
    <w:rsid w:val="00D01177"/>
    <w:rsid w:val="00D01188"/>
    <w:rsid w:val="00D01976"/>
    <w:rsid w:val="00D02B54"/>
    <w:rsid w:val="00D03A58"/>
    <w:rsid w:val="00D05D79"/>
    <w:rsid w:val="00D107C8"/>
    <w:rsid w:val="00D10C1F"/>
    <w:rsid w:val="00D1235E"/>
    <w:rsid w:val="00D12538"/>
    <w:rsid w:val="00D12700"/>
    <w:rsid w:val="00D12701"/>
    <w:rsid w:val="00D13DE5"/>
    <w:rsid w:val="00D13E8D"/>
    <w:rsid w:val="00D14720"/>
    <w:rsid w:val="00D16426"/>
    <w:rsid w:val="00D1648C"/>
    <w:rsid w:val="00D172FF"/>
    <w:rsid w:val="00D21252"/>
    <w:rsid w:val="00D21A32"/>
    <w:rsid w:val="00D223F9"/>
    <w:rsid w:val="00D23B66"/>
    <w:rsid w:val="00D250D2"/>
    <w:rsid w:val="00D2525F"/>
    <w:rsid w:val="00D258B9"/>
    <w:rsid w:val="00D268A5"/>
    <w:rsid w:val="00D308CB"/>
    <w:rsid w:val="00D31746"/>
    <w:rsid w:val="00D32717"/>
    <w:rsid w:val="00D34278"/>
    <w:rsid w:val="00D34773"/>
    <w:rsid w:val="00D35356"/>
    <w:rsid w:val="00D41366"/>
    <w:rsid w:val="00D47059"/>
    <w:rsid w:val="00D4795C"/>
    <w:rsid w:val="00D50ACC"/>
    <w:rsid w:val="00D526D3"/>
    <w:rsid w:val="00D557E3"/>
    <w:rsid w:val="00D5603E"/>
    <w:rsid w:val="00D614FB"/>
    <w:rsid w:val="00D6212B"/>
    <w:rsid w:val="00D625EC"/>
    <w:rsid w:val="00D65884"/>
    <w:rsid w:val="00D65B12"/>
    <w:rsid w:val="00D71582"/>
    <w:rsid w:val="00D72697"/>
    <w:rsid w:val="00D728DF"/>
    <w:rsid w:val="00D72AF5"/>
    <w:rsid w:val="00D82368"/>
    <w:rsid w:val="00D82379"/>
    <w:rsid w:val="00D8545B"/>
    <w:rsid w:val="00D87EDB"/>
    <w:rsid w:val="00D9045C"/>
    <w:rsid w:val="00D9160B"/>
    <w:rsid w:val="00D920FC"/>
    <w:rsid w:val="00D92CCE"/>
    <w:rsid w:val="00D960A8"/>
    <w:rsid w:val="00DA0BCB"/>
    <w:rsid w:val="00DA3772"/>
    <w:rsid w:val="00DA3F40"/>
    <w:rsid w:val="00DA466A"/>
    <w:rsid w:val="00DA4EED"/>
    <w:rsid w:val="00DA7C14"/>
    <w:rsid w:val="00DB0209"/>
    <w:rsid w:val="00DB12D1"/>
    <w:rsid w:val="00DB1407"/>
    <w:rsid w:val="00DB260E"/>
    <w:rsid w:val="00DB2F7F"/>
    <w:rsid w:val="00DB3A04"/>
    <w:rsid w:val="00DB4C54"/>
    <w:rsid w:val="00DB51AE"/>
    <w:rsid w:val="00DB5D9F"/>
    <w:rsid w:val="00DC19E4"/>
    <w:rsid w:val="00DC4F96"/>
    <w:rsid w:val="00DC59A5"/>
    <w:rsid w:val="00DC5D67"/>
    <w:rsid w:val="00DC6FEF"/>
    <w:rsid w:val="00DC768E"/>
    <w:rsid w:val="00DD0807"/>
    <w:rsid w:val="00DD1354"/>
    <w:rsid w:val="00DD1867"/>
    <w:rsid w:val="00DD2759"/>
    <w:rsid w:val="00DD4032"/>
    <w:rsid w:val="00DD4163"/>
    <w:rsid w:val="00DD5147"/>
    <w:rsid w:val="00DD66F5"/>
    <w:rsid w:val="00DE1815"/>
    <w:rsid w:val="00DE18FD"/>
    <w:rsid w:val="00DE1A2D"/>
    <w:rsid w:val="00DE2246"/>
    <w:rsid w:val="00DE2D77"/>
    <w:rsid w:val="00DE4149"/>
    <w:rsid w:val="00DF000C"/>
    <w:rsid w:val="00DF024B"/>
    <w:rsid w:val="00DF11D7"/>
    <w:rsid w:val="00DF1D7D"/>
    <w:rsid w:val="00DF30BD"/>
    <w:rsid w:val="00DF30ED"/>
    <w:rsid w:val="00DF596F"/>
    <w:rsid w:val="00E0351A"/>
    <w:rsid w:val="00E04507"/>
    <w:rsid w:val="00E0457B"/>
    <w:rsid w:val="00E05E1B"/>
    <w:rsid w:val="00E06F09"/>
    <w:rsid w:val="00E07214"/>
    <w:rsid w:val="00E07749"/>
    <w:rsid w:val="00E1012E"/>
    <w:rsid w:val="00E111DD"/>
    <w:rsid w:val="00E11384"/>
    <w:rsid w:val="00E1203B"/>
    <w:rsid w:val="00E122D4"/>
    <w:rsid w:val="00E1345E"/>
    <w:rsid w:val="00E13897"/>
    <w:rsid w:val="00E13A00"/>
    <w:rsid w:val="00E14C3E"/>
    <w:rsid w:val="00E15810"/>
    <w:rsid w:val="00E15E8C"/>
    <w:rsid w:val="00E1614A"/>
    <w:rsid w:val="00E21A0C"/>
    <w:rsid w:val="00E22A65"/>
    <w:rsid w:val="00E2447F"/>
    <w:rsid w:val="00E249E3"/>
    <w:rsid w:val="00E2593E"/>
    <w:rsid w:val="00E26074"/>
    <w:rsid w:val="00E2640B"/>
    <w:rsid w:val="00E26B20"/>
    <w:rsid w:val="00E26B69"/>
    <w:rsid w:val="00E27589"/>
    <w:rsid w:val="00E309FD"/>
    <w:rsid w:val="00E31A06"/>
    <w:rsid w:val="00E32DD8"/>
    <w:rsid w:val="00E339EF"/>
    <w:rsid w:val="00E34BE4"/>
    <w:rsid w:val="00E34BEA"/>
    <w:rsid w:val="00E3535C"/>
    <w:rsid w:val="00E3536E"/>
    <w:rsid w:val="00E36251"/>
    <w:rsid w:val="00E36C2C"/>
    <w:rsid w:val="00E415A3"/>
    <w:rsid w:val="00E4356C"/>
    <w:rsid w:val="00E43757"/>
    <w:rsid w:val="00E461C4"/>
    <w:rsid w:val="00E518EF"/>
    <w:rsid w:val="00E51B9A"/>
    <w:rsid w:val="00E53C1E"/>
    <w:rsid w:val="00E54629"/>
    <w:rsid w:val="00E548FA"/>
    <w:rsid w:val="00E56E62"/>
    <w:rsid w:val="00E62653"/>
    <w:rsid w:val="00E63660"/>
    <w:rsid w:val="00E63973"/>
    <w:rsid w:val="00E646A2"/>
    <w:rsid w:val="00E666E7"/>
    <w:rsid w:val="00E67615"/>
    <w:rsid w:val="00E67B01"/>
    <w:rsid w:val="00E7013B"/>
    <w:rsid w:val="00E71EF2"/>
    <w:rsid w:val="00E76DCE"/>
    <w:rsid w:val="00E77CBA"/>
    <w:rsid w:val="00E8116C"/>
    <w:rsid w:val="00E818FA"/>
    <w:rsid w:val="00E83154"/>
    <w:rsid w:val="00E84E9C"/>
    <w:rsid w:val="00E910E4"/>
    <w:rsid w:val="00E937A7"/>
    <w:rsid w:val="00E93A1C"/>
    <w:rsid w:val="00E94A32"/>
    <w:rsid w:val="00E95B40"/>
    <w:rsid w:val="00E968F0"/>
    <w:rsid w:val="00E97EBA"/>
    <w:rsid w:val="00EA14AC"/>
    <w:rsid w:val="00EA22BF"/>
    <w:rsid w:val="00EA239F"/>
    <w:rsid w:val="00EA39E1"/>
    <w:rsid w:val="00EA452D"/>
    <w:rsid w:val="00EA7656"/>
    <w:rsid w:val="00EA76AC"/>
    <w:rsid w:val="00EA7DDF"/>
    <w:rsid w:val="00EB01E2"/>
    <w:rsid w:val="00EB164B"/>
    <w:rsid w:val="00EB187A"/>
    <w:rsid w:val="00EB1C36"/>
    <w:rsid w:val="00EB2595"/>
    <w:rsid w:val="00EB29A2"/>
    <w:rsid w:val="00EB44F2"/>
    <w:rsid w:val="00EB5176"/>
    <w:rsid w:val="00EB5A05"/>
    <w:rsid w:val="00EB5CB4"/>
    <w:rsid w:val="00EB5D39"/>
    <w:rsid w:val="00EB6EAE"/>
    <w:rsid w:val="00EB7F0D"/>
    <w:rsid w:val="00EC3292"/>
    <w:rsid w:val="00EC334D"/>
    <w:rsid w:val="00EC3B10"/>
    <w:rsid w:val="00EC4F0B"/>
    <w:rsid w:val="00EC5190"/>
    <w:rsid w:val="00EC52CB"/>
    <w:rsid w:val="00EC7823"/>
    <w:rsid w:val="00EC7CA1"/>
    <w:rsid w:val="00ED16C6"/>
    <w:rsid w:val="00ED198B"/>
    <w:rsid w:val="00ED2978"/>
    <w:rsid w:val="00ED2AC9"/>
    <w:rsid w:val="00ED320A"/>
    <w:rsid w:val="00ED3434"/>
    <w:rsid w:val="00ED3447"/>
    <w:rsid w:val="00ED393E"/>
    <w:rsid w:val="00ED5A85"/>
    <w:rsid w:val="00ED5B69"/>
    <w:rsid w:val="00ED6F82"/>
    <w:rsid w:val="00ED79DE"/>
    <w:rsid w:val="00EE0D84"/>
    <w:rsid w:val="00EE1B08"/>
    <w:rsid w:val="00EE37AD"/>
    <w:rsid w:val="00EE6251"/>
    <w:rsid w:val="00EE6901"/>
    <w:rsid w:val="00EE7AB0"/>
    <w:rsid w:val="00EE7ABB"/>
    <w:rsid w:val="00EF2127"/>
    <w:rsid w:val="00EF25E3"/>
    <w:rsid w:val="00EF2EB6"/>
    <w:rsid w:val="00EF4E02"/>
    <w:rsid w:val="00EF55BD"/>
    <w:rsid w:val="00EF606D"/>
    <w:rsid w:val="00EF68DC"/>
    <w:rsid w:val="00EF71C0"/>
    <w:rsid w:val="00EF7485"/>
    <w:rsid w:val="00EF7B1F"/>
    <w:rsid w:val="00F01068"/>
    <w:rsid w:val="00F01517"/>
    <w:rsid w:val="00F0244E"/>
    <w:rsid w:val="00F028E6"/>
    <w:rsid w:val="00F0347A"/>
    <w:rsid w:val="00F06DCD"/>
    <w:rsid w:val="00F07904"/>
    <w:rsid w:val="00F145DE"/>
    <w:rsid w:val="00F14721"/>
    <w:rsid w:val="00F1496B"/>
    <w:rsid w:val="00F16B65"/>
    <w:rsid w:val="00F17449"/>
    <w:rsid w:val="00F21945"/>
    <w:rsid w:val="00F2392B"/>
    <w:rsid w:val="00F239F6"/>
    <w:rsid w:val="00F24158"/>
    <w:rsid w:val="00F27A26"/>
    <w:rsid w:val="00F30835"/>
    <w:rsid w:val="00F34834"/>
    <w:rsid w:val="00F34CF6"/>
    <w:rsid w:val="00F36DD7"/>
    <w:rsid w:val="00F36E3A"/>
    <w:rsid w:val="00F409C7"/>
    <w:rsid w:val="00F41511"/>
    <w:rsid w:val="00F41B23"/>
    <w:rsid w:val="00F41EE3"/>
    <w:rsid w:val="00F43DFA"/>
    <w:rsid w:val="00F44440"/>
    <w:rsid w:val="00F461FF"/>
    <w:rsid w:val="00F46727"/>
    <w:rsid w:val="00F50F7E"/>
    <w:rsid w:val="00F51471"/>
    <w:rsid w:val="00F567D5"/>
    <w:rsid w:val="00F57329"/>
    <w:rsid w:val="00F60E1B"/>
    <w:rsid w:val="00F63218"/>
    <w:rsid w:val="00F647A1"/>
    <w:rsid w:val="00F649A7"/>
    <w:rsid w:val="00F64AEF"/>
    <w:rsid w:val="00F64AFD"/>
    <w:rsid w:val="00F652BB"/>
    <w:rsid w:val="00F655F7"/>
    <w:rsid w:val="00F673D6"/>
    <w:rsid w:val="00F70D44"/>
    <w:rsid w:val="00F72C4D"/>
    <w:rsid w:val="00F758E3"/>
    <w:rsid w:val="00F77837"/>
    <w:rsid w:val="00F804EC"/>
    <w:rsid w:val="00F8054E"/>
    <w:rsid w:val="00F80598"/>
    <w:rsid w:val="00F82A85"/>
    <w:rsid w:val="00F84F49"/>
    <w:rsid w:val="00F871C5"/>
    <w:rsid w:val="00F872A3"/>
    <w:rsid w:val="00F92BE9"/>
    <w:rsid w:val="00F9388E"/>
    <w:rsid w:val="00F945C2"/>
    <w:rsid w:val="00F9706A"/>
    <w:rsid w:val="00F9716E"/>
    <w:rsid w:val="00F978DE"/>
    <w:rsid w:val="00FA0CB0"/>
    <w:rsid w:val="00FA2100"/>
    <w:rsid w:val="00FA2729"/>
    <w:rsid w:val="00FA38F1"/>
    <w:rsid w:val="00FA43E0"/>
    <w:rsid w:val="00FA5E83"/>
    <w:rsid w:val="00FA7C42"/>
    <w:rsid w:val="00FB0738"/>
    <w:rsid w:val="00FB09F7"/>
    <w:rsid w:val="00FB0EF1"/>
    <w:rsid w:val="00FB11CD"/>
    <w:rsid w:val="00FB1E89"/>
    <w:rsid w:val="00FB383B"/>
    <w:rsid w:val="00FB4961"/>
    <w:rsid w:val="00FB4E48"/>
    <w:rsid w:val="00FB505F"/>
    <w:rsid w:val="00FB5296"/>
    <w:rsid w:val="00FB6DD9"/>
    <w:rsid w:val="00FB6F81"/>
    <w:rsid w:val="00FC0ED0"/>
    <w:rsid w:val="00FC18EF"/>
    <w:rsid w:val="00FC1DAA"/>
    <w:rsid w:val="00FC1FF2"/>
    <w:rsid w:val="00FC2BDC"/>
    <w:rsid w:val="00FC36D6"/>
    <w:rsid w:val="00FC3BBA"/>
    <w:rsid w:val="00FC46C2"/>
    <w:rsid w:val="00FC4C78"/>
    <w:rsid w:val="00FC5785"/>
    <w:rsid w:val="00FC71A3"/>
    <w:rsid w:val="00FD0691"/>
    <w:rsid w:val="00FD385A"/>
    <w:rsid w:val="00FD3F25"/>
    <w:rsid w:val="00FD57D1"/>
    <w:rsid w:val="00FD6AC0"/>
    <w:rsid w:val="00FD6C6E"/>
    <w:rsid w:val="00FE1F1F"/>
    <w:rsid w:val="00FE370B"/>
    <w:rsid w:val="00FE5127"/>
    <w:rsid w:val="00FE70DA"/>
    <w:rsid w:val="00FF097D"/>
    <w:rsid w:val="00FF25C5"/>
    <w:rsid w:val="00FF2929"/>
    <w:rsid w:val="00FF3489"/>
    <w:rsid w:val="00FF3740"/>
    <w:rsid w:val="00FF4A3C"/>
    <w:rsid w:val="00FF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006baf"/>
    </o:shapedefaults>
    <o:shapelayout v:ext="edit">
      <o:idmap v:ext="edit" data="1"/>
    </o:shapelayout>
  </w:shapeDefaults>
  <w:decimalSymbol w:val=","/>
  <w:listSeparator w:val=";"/>
  <w15:docId w15:val="{AA4212C2-F216-4C48-BDDF-0E9AA519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20F54"/>
    <w:pPr>
      <w:spacing w:after="120"/>
      <w:ind w:firstLine="425"/>
      <w:jc w:val="both"/>
    </w:pPr>
    <w:rPr>
      <w:rFonts w:ascii="Arial" w:hAnsi="Arial"/>
      <w:lang w:eastAsia="en-US"/>
    </w:rPr>
  </w:style>
  <w:style w:type="paragraph" w:styleId="Nadpis1">
    <w:name w:val="heading 1"/>
    <w:aliases w:val="kapitola"/>
    <w:basedOn w:val="Normln"/>
    <w:next w:val="Normln"/>
    <w:link w:val="Nadpis1Char"/>
    <w:autoRedefine/>
    <w:uiPriority w:val="99"/>
    <w:qFormat/>
    <w:rsid w:val="00E83154"/>
    <w:pPr>
      <w:keepNext/>
      <w:pageBreakBefore/>
      <w:numPr>
        <w:numId w:val="2"/>
      </w:numPr>
      <w:spacing w:before="360" w:after="560"/>
      <w:jc w:val="left"/>
      <w:outlineLvl w:val="0"/>
    </w:pPr>
    <w:rPr>
      <w:rFonts w:eastAsia="Times New Roman" w:cs="Arial"/>
      <w:kern w:val="28"/>
      <w:sz w:val="36"/>
      <w:szCs w:val="36"/>
      <w:lang w:eastAsia="cs-CZ"/>
    </w:rPr>
  </w:style>
  <w:style w:type="paragraph" w:styleId="Nadpis2">
    <w:name w:val="heading 2"/>
    <w:aliases w:val="hlavní"/>
    <w:basedOn w:val="Normln"/>
    <w:next w:val="Normln"/>
    <w:link w:val="Nadpis2Char"/>
    <w:autoRedefine/>
    <w:uiPriority w:val="99"/>
    <w:unhideWhenUsed/>
    <w:qFormat/>
    <w:rsid w:val="00E3536E"/>
    <w:pPr>
      <w:keepNext/>
      <w:tabs>
        <w:tab w:val="left" w:pos="0"/>
      </w:tabs>
      <w:spacing w:after="0"/>
      <w:ind w:left="576" w:hanging="576"/>
      <w:outlineLvl w:val="1"/>
    </w:pPr>
    <w:rPr>
      <w:rFonts w:cs="Arial"/>
      <w:lang w:eastAsia="cs-CZ"/>
    </w:rPr>
  </w:style>
  <w:style w:type="paragraph" w:styleId="Nadpis3">
    <w:name w:val="heading 3"/>
    <w:aliases w:val="subnadpis"/>
    <w:basedOn w:val="Normln"/>
    <w:next w:val="Normln"/>
    <w:link w:val="Nadpis3Char"/>
    <w:uiPriority w:val="99"/>
    <w:semiHidden/>
    <w:unhideWhenUsed/>
    <w:qFormat/>
    <w:rsid w:val="00E83154"/>
    <w:pPr>
      <w:keepNext/>
      <w:numPr>
        <w:ilvl w:val="2"/>
        <w:numId w:val="2"/>
      </w:numPr>
      <w:spacing w:before="200"/>
      <w:jc w:val="left"/>
      <w:outlineLvl w:val="2"/>
    </w:pPr>
    <w:rPr>
      <w:rFonts w:eastAsia="Times New Roman" w:cs="Arial"/>
      <w:sz w:val="28"/>
      <w:szCs w:val="28"/>
      <w:lang w:eastAsia="cs-CZ"/>
    </w:rPr>
  </w:style>
  <w:style w:type="paragraph" w:styleId="Nadpis4">
    <w:name w:val="heading 4"/>
    <w:basedOn w:val="Normln"/>
    <w:next w:val="Normln"/>
    <w:link w:val="Nadpis4Char"/>
    <w:autoRedefine/>
    <w:uiPriority w:val="99"/>
    <w:semiHidden/>
    <w:unhideWhenUsed/>
    <w:qFormat/>
    <w:rsid w:val="00E83154"/>
    <w:pPr>
      <w:keepNext/>
      <w:numPr>
        <w:ilvl w:val="3"/>
        <w:numId w:val="2"/>
      </w:numPr>
      <w:spacing w:before="480"/>
      <w:jc w:val="left"/>
      <w:outlineLvl w:val="3"/>
    </w:pPr>
    <w:rPr>
      <w:rFonts w:eastAsia="Times New Roman" w:cs="Arial"/>
      <w:b/>
      <w:bCs/>
      <w:sz w:val="22"/>
      <w:szCs w:val="22"/>
      <w:lang w:eastAsia="cs-CZ"/>
    </w:rPr>
  </w:style>
  <w:style w:type="paragraph" w:styleId="Nadpis5">
    <w:name w:val="heading 5"/>
    <w:basedOn w:val="Normln"/>
    <w:next w:val="Normln"/>
    <w:link w:val="Nadpis5Char"/>
    <w:autoRedefine/>
    <w:uiPriority w:val="99"/>
    <w:semiHidden/>
    <w:unhideWhenUsed/>
    <w:qFormat/>
    <w:rsid w:val="00E83154"/>
    <w:pPr>
      <w:keepNext/>
      <w:numPr>
        <w:ilvl w:val="4"/>
        <w:numId w:val="2"/>
      </w:numPr>
      <w:spacing w:before="240" w:after="240"/>
      <w:jc w:val="left"/>
      <w:outlineLvl w:val="4"/>
    </w:pPr>
    <w:rPr>
      <w:rFonts w:ascii="Times New Roman" w:eastAsia="Times New Roman" w:hAnsi="Times New Roman"/>
      <w:i/>
      <w:iCs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E83154"/>
    <w:pPr>
      <w:keepNext/>
      <w:numPr>
        <w:ilvl w:val="5"/>
        <w:numId w:val="2"/>
      </w:numPr>
      <w:spacing w:after="0"/>
      <w:jc w:val="left"/>
      <w:outlineLvl w:val="5"/>
    </w:pPr>
    <w:rPr>
      <w:rFonts w:eastAsia="Times New Roman"/>
      <w:sz w:val="28"/>
      <w:szCs w:val="28"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E83154"/>
    <w:pPr>
      <w:keepNext/>
      <w:numPr>
        <w:ilvl w:val="6"/>
        <w:numId w:val="2"/>
      </w:numPr>
      <w:jc w:val="left"/>
      <w:outlineLvl w:val="6"/>
    </w:pPr>
    <w:rPr>
      <w:b/>
      <w:bCs/>
      <w:i/>
      <w:iCs/>
      <w:sz w:val="28"/>
      <w:szCs w:val="2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E83154"/>
    <w:pPr>
      <w:keepNext/>
      <w:numPr>
        <w:ilvl w:val="7"/>
        <w:numId w:val="2"/>
      </w:numPr>
      <w:outlineLvl w:val="7"/>
    </w:pPr>
    <w:rPr>
      <w:b/>
      <w:bCs/>
      <w:i/>
      <w:iCs/>
      <w:sz w:val="28"/>
      <w:szCs w:val="28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E83154"/>
    <w:pPr>
      <w:keepNext/>
      <w:numPr>
        <w:ilvl w:val="8"/>
        <w:numId w:val="2"/>
      </w:numPr>
      <w:jc w:val="left"/>
      <w:outlineLvl w:val="8"/>
    </w:pPr>
    <w:rPr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link w:val="ZhlavChar"/>
    <w:uiPriority w:val="99"/>
    <w:unhideWhenUsed/>
    <w:rsid w:val="00921A58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ZhlavChar">
    <w:name w:val="Záhlaví Char"/>
    <w:link w:val="Zhlav"/>
    <w:uiPriority w:val="99"/>
    <w:rsid w:val="00921A58"/>
    <w:rPr>
      <w:rFonts w:ascii="Arial" w:hAnsi="Arial"/>
      <w:lang w:val="cs-CZ" w:eastAsia="cs-CZ" w:bidi="ar-SA"/>
    </w:rPr>
  </w:style>
  <w:style w:type="paragraph" w:styleId="Zpat">
    <w:name w:val="footer"/>
    <w:link w:val="ZpatChar"/>
    <w:unhideWhenUsed/>
    <w:rsid w:val="00921A58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ZpatChar">
    <w:name w:val="Zápatí Char"/>
    <w:link w:val="Zpat"/>
    <w:rsid w:val="00921A58"/>
    <w:rPr>
      <w:rFonts w:ascii="Arial" w:hAnsi="Arial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42053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24205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D0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">
    <w:name w:val="Věc"/>
    <w:basedOn w:val="Normln"/>
    <w:next w:val="Normln"/>
    <w:qFormat/>
    <w:rsid w:val="00721AF7"/>
    <w:pPr>
      <w:spacing w:after="480"/>
      <w:ind w:firstLine="0"/>
    </w:pPr>
    <w:rPr>
      <w:b/>
    </w:rPr>
  </w:style>
  <w:style w:type="paragraph" w:customStyle="1" w:styleId="Odvolacdaje">
    <w:name w:val="Odvolací údaje"/>
    <w:rsid w:val="00921A58"/>
    <w:rPr>
      <w:rFonts w:ascii="Arial" w:eastAsia="Times New Roman" w:hAnsi="Arial"/>
      <w:sz w:val="14"/>
      <w:lang w:eastAsia="en-US"/>
    </w:rPr>
  </w:style>
  <w:style w:type="paragraph" w:customStyle="1" w:styleId="Adresa">
    <w:name w:val="Adresa"/>
    <w:basedOn w:val="Normln"/>
    <w:qFormat/>
    <w:rsid w:val="006D5D99"/>
    <w:pPr>
      <w:spacing w:after="20"/>
      <w:ind w:firstLine="0"/>
      <w:jc w:val="left"/>
    </w:pPr>
  </w:style>
  <w:style w:type="paragraph" w:styleId="Podpis">
    <w:name w:val="Signature"/>
    <w:basedOn w:val="Normln"/>
    <w:next w:val="Funkce"/>
    <w:link w:val="PodpisChar"/>
    <w:uiPriority w:val="99"/>
    <w:unhideWhenUsed/>
    <w:rsid w:val="007A3C53"/>
    <w:pPr>
      <w:spacing w:before="480" w:after="0"/>
      <w:ind w:left="5103" w:firstLine="0"/>
      <w:jc w:val="center"/>
    </w:pPr>
    <w:rPr>
      <w:b/>
      <w:lang w:val="x-none"/>
    </w:rPr>
  </w:style>
  <w:style w:type="character" w:customStyle="1" w:styleId="PodpisChar">
    <w:name w:val="Podpis Char"/>
    <w:link w:val="Podpis"/>
    <w:uiPriority w:val="99"/>
    <w:rsid w:val="007A3C53"/>
    <w:rPr>
      <w:rFonts w:ascii="Arial" w:hAnsi="Arial"/>
      <w:b/>
      <w:lang w:eastAsia="en-US"/>
    </w:rPr>
  </w:style>
  <w:style w:type="paragraph" w:customStyle="1" w:styleId="Funkce">
    <w:name w:val="Funkce"/>
    <w:basedOn w:val="Podpis"/>
    <w:rsid w:val="007A3C53"/>
    <w:pPr>
      <w:spacing w:before="0"/>
    </w:pPr>
    <w:rPr>
      <w:b w:val="0"/>
      <w:i/>
      <w:iCs/>
    </w:rPr>
  </w:style>
  <w:style w:type="paragraph" w:styleId="Normlnweb">
    <w:name w:val="Normal (Web)"/>
    <w:basedOn w:val="Normln"/>
    <w:uiPriority w:val="99"/>
    <w:semiHidden/>
    <w:unhideWhenUsed/>
    <w:rsid w:val="00EE7AB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textzatek">
    <w:name w:val="text začátek"/>
    <w:basedOn w:val="Normln"/>
    <w:rsid w:val="00A6456E"/>
    <w:pPr>
      <w:autoSpaceDE w:val="0"/>
      <w:autoSpaceDN w:val="0"/>
      <w:spacing w:before="180" w:after="60"/>
      <w:ind w:left="1134" w:firstLine="0"/>
    </w:pPr>
    <w:rPr>
      <w:rFonts w:eastAsia="Times New Roman" w:cs="Arial"/>
      <w:sz w:val="22"/>
      <w:szCs w:val="22"/>
      <w:lang w:eastAsia="cs-CZ"/>
    </w:rPr>
  </w:style>
  <w:style w:type="paragraph" w:customStyle="1" w:styleId="textdale">
    <w:name w:val="text dale"/>
    <w:basedOn w:val="Normln"/>
    <w:rsid w:val="00E11384"/>
    <w:pPr>
      <w:autoSpaceDE w:val="0"/>
      <w:autoSpaceDN w:val="0"/>
      <w:spacing w:after="60"/>
      <w:ind w:left="1134" w:firstLine="0"/>
    </w:pPr>
    <w:rPr>
      <w:rFonts w:eastAsia="Times New Roman" w:cs="Arial"/>
      <w:sz w:val="22"/>
      <w:szCs w:val="22"/>
      <w:lang w:eastAsia="cs-CZ"/>
    </w:rPr>
  </w:style>
  <w:style w:type="character" w:customStyle="1" w:styleId="Nadpis1Char">
    <w:name w:val="Nadpis 1 Char"/>
    <w:aliases w:val="kapitola Char"/>
    <w:link w:val="Nadpis1"/>
    <w:uiPriority w:val="99"/>
    <w:rsid w:val="00E83154"/>
    <w:rPr>
      <w:rFonts w:ascii="Arial" w:eastAsia="Times New Roman" w:hAnsi="Arial" w:cs="Arial"/>
      <w:kern w:val="28"/>
      <w:sz w:val="36"/>
      <w:szCs w:val="36"/>
    </w:rPr>
  </w:style>
  <w:style w:type="character" w:customStyle="1" w:styleId="Nadpis2Char">
    <w:name w:val="Nadpis 2 Char"/>
    <w:aliases w:val="hlavní Char"/>
    <w:link w:val="Nadpis2"/>
    <w:uiPriority w:val="99"/>
    <w:rsid w:val="00E3536E"/>
    <w:rPr>
      <w:rFonts w:ascii="Arial" w:hAnsi="Arial" w:cs="Arial"/>
    </w:rPr>
  </w:style>
  <w:style w:type="character" w:customStyle="1" w:styleId="Nadpis3Char">
    <w:name w:val="Nadpis 3 Char"/>
    <w:aliases w:val="subnadpis Char"/>
    <w:link w:val="Nadpis3"/>
    <w:uiPriority w:val="99"/>
    <w:semiHidden/>
    <w:rsid w:val="00E83154"/>
    <w:rPr>
      <w:rFonts w:ascii="Arial" w:eastAsia="Times New Roman" w:hAnsi="Arial" w:cs="Arial"/>
      <w:sz w:val="28"/>
      <w:szCs w:val="28"/>
    </w:rPr>
  </w:style>
  <w:style w:type="character" w:customStyle="1" w:styleId="Nadpis4Char">
    <w:name w:val="Nadpis 4 Char"/>
    <w:link w:val="Nadpis4"/>
    <w:uiPriority w:val="99"/>
    <w:semiHidden/>
    <w:rsid w:val="00E83154"/>
    <w:rPr>
      <w:rFonts w:ascii="Arial" w:eastAsia="Times New Roman" w:hAnsi="Arial" w:cs="Arial"/>
      <w:b/>
      <w:bCs/>
      <w:sz w:val="22"/>
      <w:szCs w:val="22"/>
    </w:rPr>
  </w:style>
  <w:style w:type="character" w:customStyle="1" w:styleId="Nadpis5Char">
    <w:name w:val="Nadpis 5 Char"/>
    <w:link w:val="Nadpis5"/>
    <w:uiPriority w:val="99"/>
    <w:semiHidden/>
    <w:rsid w:val="00E83154"/>
    <w:rPr>
      <w:rFonts w:eastAsia="Times New Roman"/>
      <w:i/>
      <w:iCs/>
      <w:lang w:eastAsia="en-US"/>
    </w:rPr>
  </w:style>
  <w:style w:type="character" w:customStyle="1" w:styleId="Nadpis6Char">
    <w:name w:val="Nadpis 6 Char"/>
    <w:link w:val="Nadpis6"/>
    <w:uiPriority w:val="99"/>
    <w:semiHidden/>
    <w:rsid w:val="00E83154"/>
    <w:rPr>
      <w:rFonts w:ascii="Arial" w:eastAsia="Times New Roman" w:hAnsi="Arial"/>
      <w:sz w:val="28"/>
      <w:szCs w:val="28"/>
    </w:rPr>
  </w:style>
  <w:style w:type="character" w:customStyle="1" w:styleId="Nadpis7Char">
    <w:name w:val="Nadpis 7 Char"/>
    <w:link w:val="Nadpis7"/>
    <w:uiPriority w:val="99"/>
    <w:semiHidden/>
    <w:rsid w:val="00E83154"/>
    <w:rPr>
      <w:rFonts w:ascii="Arial" w:hAnsi="Arial"/>
      <w:b/>
      <w:bCs/>
      <w:i/>
      <w:iCs/>
      <w:sz w:val="28"/>
      <w:szCs w:val="28"/>
    </w:rPr>
  </w:style>
  <w:style w:type="character" w:customStyle="1" w:styleId="Nadpis8Char">
    <w:name w:val="Nadpis 8 Char"/>
    <w:link w:val="Nadpis8"/>
    <w:uiPriority w:val="99"/>
    <w:semiHidden/>
    <w:rsid w:val="00E83154"/>
    <w:rPr>
      <w:rFonts w:ascii="Arial" w:hAnsi="Arial"/>
      <w:b/>
      <w:bCs/>
      <w:i/>
      <w:iCs/>
      <w:sz w:val="28"/>
      <w:szCs w:val="28"/>
    </w:rPr>
  </w:style>
  <w:style w:type="character" w:customStyle="1" w:styleId="Nadpis9Char">
    <w:name w:val="Nadpis 9 Char"/>
    <w:link w:val="Nadpis9"/>
    <w:uiPriority w:val="99"/>
    <w:semiHidden/>
    <w:rsid w:val="00E83154"/>
    <w:rPr>
      <w:rFonts w:ascii="Arial" w:hAnsi="Arial"/>
      <w:b/>
      <w:bCs/>
      <w:sz w:val="28"/>
      <w:szCs w:val="28"/>
    </w:rPr>
  </w:style>
  <w:style w:type="paragraph" w:styleId="Zkladntext">
    <w:name w:val="Body Text"/>
    <w:basedOn w:val="Normln"/>
    <w:link w:val="ZkladntextChar"/>
    <w:semiHidden/>
    <w:rsid w:val="00FB09F7"/>
    <w:pPr>
      <w:tabs>
        <w:tab w:val="left" w:pos="1588"/>
        <w:tab w:val="left" w:pos="4394"/>
        <w:tab w:val="right" w:pos="5954"/>
        <w:tab w:val="right" w:pos="8278"/>
        <w:tab w:val="right" w:pos="9923"/>
      </w:tabs>
      <w:overflowPunct w:val="0"/>
      <w:autoSpaceDE w:val="0"/>
      <w:autoSpaceDN w:val="0"/>
      <w:adjustRightInd w:val="0"/>
      <w:spacing w:after="0" w:line="260" w:lineRule="atLeast"/>
      <w:ind w:firstLine="0"/>
      <w:textAlignment w:val="baseline"/>
    </w:pPr>
    <w:rPr>
      <w:rFonts w:ascii="CD Fedra Book" w:eastAsia="Times New Roman" w:hAnsi="CD Fedra Book"/>
      <w:lang w:eastAsia="cs-CZ"/>
    </w:rPr>
  </w:style>
  <w:style w:type="character" w:customStyle="1" w:styleId="ZkladntextChar">
    <w:name w:val="Základní text Char"/>
    <w:link w:val="Zkladntext"/>
    <w:semiHidden/>
    <w:rsid w:val="00FB09F7"/>
    <w:rPr>
      <w:rFonts w:ascii="CD Fedra Book" w:eastAsia="Times New Roman" w:hAnsi="CD Fedra Book"/>
    </w:rPr>
  </w:style>
  <w:style w:type="paragraph" w:customStyle="1" w:styleId="CharChar1">
    <w:name w:val="Char Char1"/>
    <w:basedOn w:val="Normln"/>
    <w:rsid w:val="00ED2978"/>
    <w:pPr>
      <w:spacing w:after="160" w:line="240" w:lineRule="exact"/>
      <w:ind w:firstLine="0"/>
      <w:jc w:val="left"/>
    </w:pPr>
    <w:rPr>
      <w:rFonts w:ascii="Tahoma" w:eastAsia="Times New Roman" w:hAnsi="Tahoma" w:cs="Tahoma"/>
      <w:lang w:val="en-US"/>
    </w:rPr>
  </w:style>
  <w:style w:type="paragraph" w:customStyle="1" w:styleId="CharChar">
    <w:name w:val="Char Char"/>
    <w:basedOn w:val="Normln"/>
    <w:rsid w:val="00A943E9"/>
    <w:pPr>
      <w:spacing w:before="120" w:after="160" w:line="240" w:lineRule="exact"/>
      <w:ind w:firstLine="0"/>
      <w:jc w:val="left"/>
    </w:pPr>
    <w:rPr>
      <w:rFonts w:ascii="Times New Roman Bold" w:hAnsi="Times New Roman Bold" w:cs="Times New Roman Bold"/>
      <w:sz w:val="22"/>
      <w:szCs w:val="22"/>
      <w:lang w:val="sk-SK"/>
    </w:rPr>
  </w:style>
  <w:style w:type="paragraph" w:customStyle="1" w:styleId="TextDopisu">
    <w:name w:val="TextDopisu"/>
    <w:basedOn w:val="Normln"/>
    <w:rsid w:val="000009C5"/>
    <w:pPr>
      <w:tabs>
        <w:tab w:val="left" w:pos="1588"/>
        <w:tab w:val="left" w:pos="4394"/>
        <w:tab w:val="right" w:pos="5954"/>
        <w:tab w:val="right" w:pos="8278"/>
        <w:tab w:val="right" w:pos="9923"/>
      </w:tabs>
      <w:overflowPunct w:val="0"/>
      <w:autoSpaceDE w:val="0"/>
      <w:autoSpaceDN w:val="0"/>
      <w:adjustRightInd w:val="0"/>
      <w:spacing w:after="0" w:line="260" w:lineRule="atLeast"/>
      <w:ind w:firstLine="567"/>
    </w:pPr>
    <w:rPr>
      <w:rFonts w:ascii="CD Fedra Book" w:eastAsia="Times New Roman" w:hAnsi="CD Fedra Book"/>
      <w:color w:val="000000"/>
      <w:lang w:eastAsia="cs-CZ"/>
    </w:rPr>
  </w:style>
  <w:style w:type="paragraph" w:customStyle="1" w:styleId="Default">
    <w:name w:val="Default"/>
    <w:rsid w:val="00ED16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80598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seznamy">
    <w:name w:val="seznamy"/>
    <w:basedOn w:val="Normln"/>
    <w:uiPriority w:val="99"/>
    <w:qFormat/>
    <w:rsid w:val="002E3C48"/>
    <w:pPr>
      <w:spacing w:before="60" w:after="20"/>
      <w:ind w:firstLine="964"/>
    </w:pPr>
    <w:rPr>
      <w:rFonts w:ascii="Calibri" w:eastAsia="Times New Roman" w:hAnsi="Calibri"/>
      <w:sz w:val="18"/>
      <w:lang w:eastAsia="cs-CZ"/>
    </w:rPr>
  </w:style>
  <w:style w:type="character" w:styleId="Hypertextovodkaz">
    <w:name w:val="Hyperlink"/>
    <w:uiPriority w:val="99"/>
    <w:unhideWhenUsed/>
    <w:rsid w:val="00122797"/>
    <w:rPr>
      <w:color w:val="0000FF"/>
      <w:u w:val="single"/>
    </w:rPr>
  </w:style>
  <w:style w:type="paragraph" w:customStyle="1" w:styleId="StylNadpis311bTunPed6bZa6b1">
    <w:name w:val="Styl Nadpis 3 + 11 b. Tučné Před:  6 b. Za:  6 b.1"/>
    <w:basedOn w:val="Nadpis3"/>
    <w:next w:val="Nadpis3"/>
    <w:rsid w:val="00303303"/>
    <w:pPr>
      <w:numPr>
        <w:ilvl w:val="0"/>
        <w:numId w:val="0"/>
      </w:numPr>
      <w:spacing w:before="120"/>
      <w:jc w:val="both"/>
    </w:pPr>
    <w:rPr>
      <w:rFonts w:cs="Times New Roman"/>
      <w:bCs/>
      <w:iCs/>
      <w:sz w:val="24"/>
      <w:szCs w:val="20"/>
    </w:rPr>
  </w:style>
  <w:style w:type="character" w:styleId="Zstupntext">
    <w:name w:val="Placeholder Text"/>
    <w:basedOn w:val="Standardnpsmoodstavce"/>
    <w:uiPriority w:val="99"/>
    <w:semiHidden/>
    <w:rsid w:val="00043C27"/>
    <w:rPr>
      <w:color w:val="808080"/>
    </w:rPr>
  </w:style>
  <w:style w:type="character" w:styleId="Siln">
    <w:name w:val="Strong"/>
    <w:basedOn w:val="Standardnpsmoodstavce"/>
    <w:uiPriority w:val="22"/>
    <w:qFormat/>
    <w:rsid w:val="00EB5C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zdc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ouzensky\Plocha\texty\v&#353;em%20m&#253;m%20n&#225;rod&#367;m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D53A9E927548A8BCED2C87436291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D490D6-9619-4F3B-A8FE-5CE8F8565408}"/>
      </w:docPartPr>
      <w:docPartBody>
        <w:p w:rsidR="009F58BE" w:rsidRDefault="007F4EF6" w:rsidP="007F4EF6">
          <w:pPr>
            <w:pStyle w:val="2AD53A9E927548A8BCED2C874362915B44"/>
          </w:pPr>
          <w:r w:rsidRPr="00043C27">
            <w:rPr>
              <w:rFonts w:cs="Arial"/>
              <w:b/>
              <w:color w:val="FF0000"/>
            </w:rPr>
            <w:t>VYBER 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D Fedra Book">
    <w:charset w:val="EE"/>
    <w:family w:val="auto"/>
    <w:pitch w:val="variable"/>
    <w:sig w:usb0="0000000F" w:usb1="10002013" w:usb2="00000000" w:usb3="00000000" w:csb0="00000093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40"/>
    <w:rsid w:val="00296B77"/>
    <w:rsid w:val="0038726B"/>
    <w:rsid w:val="003A46FC"/>
    <w:rsid w:val="003A6466"/>
    <w:rsid w:val="003A72EF"/>
    <w:rsid w:val="00402E2E"/>
    <w:rsid w:val="00450662"/>
    <w:rsid w:val="00470A21"/>
    <w:rsid w:val="004820D3"/>
    <w:rsid w:val="004C45F8"/>
    <w:rsid w:val="0059551E"/>
    <w:rsid w:val="00610FCB"/>
    <w:rsid w:val="00637DAB"/>
    <w:rsid w:val="006B1875"/>
    <w:rsid w:val="006E3140"/>
    <w:rsid w:val="006F4519"/>
    <w:rsid w:val="007162D4"/>
    <w:rsid w:val="007704B7"/>
    <w:rsid w:val="007716F4"/>
    <w:rsid w:val="007A4DF2"/>
    <w:rsid w:val="007B2578"/>
    <w:rsid w:val="007F4EF6"/>
    <w:rsid w:val="00821042"/>
    <w:rsid w:val="008A7A66"/>
    <w:rsid w:val="008F3590"/>
    <w:rsid w:val="008F709E"/>
    <w:rsid w:val="00904FDB"/>
    <w:rsid w:val="00914755"/>
    <w:rsid w:val="009F58BE"/>
    <w:rsid w:val="00A014C7"/>
    <w:rsid w:val="00B47B82"/>
    <w:rsid w:val="00B57CEC"/>
    <w:rsid w:val="00BB1D47"/>
    <w:rsid w:val="00BC5C90"/>
    <w:rsid w:val="00BE66CB"/>
    <w:rsid w:val="00C30A39"/>
    <w:rsid w:val="00D441F2"/>
    <w:rsid w:val="00D51ACA"/>
    <w:rsid w:val="00D61013"/>
    <w:rsid w:val="00DA74A0"/>
    <w:rsid w:val="00DA7EF9"/>
    <w:rsid w:val="00DB75FF"/>
    <w:rsid w:val="00E33273"/>
    <w:rsid w:val="00E85AC3"/>
    <w:rsid w:val="00E86085"/>
    <w:rsid w:val="00EB4B7C"/>
    <w:rsid w:val="00ED118C"/>
    <w:rsid w:val="00F04E4B"/>
    <w:rsid w:val="00FE654C"/>
    <w:rsid w:val="00FF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F4EF6"/>
    <w:rPr>
      <w:color w:val="808080"/>
    </w:rPr>
  </w:style>
  <w:style w:type="paragraph" w:customStyle="1" w:styleId="2AD53A9E927548A8BCED2C874362915B">
    <w:name w:val="2AD53A9E927548A8BCED2C874362915B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FC2D775D492846248D96F1CB08E55CEB">
    <w:name w:val="FC2D775D492846248D96F1CB08E55CEB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2AD53A9E927548A8BCED2C874362915B1">
    <w:name w:val="2AD53A9E927548A8BCED2C874362915B1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FC2D775D492846248D96F1CB08E55CEB1">
    <w:name w:val="FC2D775D492846248D96F1CB08E55CEB1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2AD53A9E927548A8BCED2C874362915B2">
    <w:name w:val="2AD53A9E927548A8BCED2C874362915B2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FC2D775D492846248D96F1CB08E55CEB2">
    <w:name w:val="FC2D775D492846248D96F1CB08E55CEB2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2AD53A9E927548A8BCED2C874362915B3">
    <w:name w:val="2AD53A9E927548A8BCED2C874362915B3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FC2D775D492846248D96F1CB08E55CEB3">
    <w:name w:val="FC2D775D492846248D96F1CB08E55CEB3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2AD53A9E927548A8BCED2C874362915B4">
    <w:name w:val="2AD53A9E927548A8BCED2C874362915B4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">
    <w:name w:val="3152A4DD0BBB491A9725AB6DC9171F3D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4">
    <w:name w:val="FC2D775D492846248D96F1CB08E55CEB4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2AD53A9E927548A8BCED2C874362915B5">
    <w:name w:val="2AD53A9E927548A8BCED2C874362915B5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">
    <w:name w:val="3152A4DD0BBB491A9725AB6DC9171F3D1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5">
    <w:name w:val="FC2D775D492846248D96F1CB08E55CEB5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">
    <w:name w:val="0E7C462A01EC43AD8E4EB1F523EADAFB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1B4CAB9D14774AE7B8647DDCF8C27125">
    <w:name w:val="1B4CAB9D14774AE7B8647DDCF8C27125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5697316B6FFC414D816D4C91372C62F6">
    <w:name w:val="5697316B6FFC414D816D4C91372C62F6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2AD53A9E927548A8BCED2C874362915B6">
    <w:name w:val="2AD53A9E927548A8BCED2C874362915B6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">
    <w:name w:val="3152A4DD0BBB491A9725AB6DC9171F3D2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6">
    <w:name w:val="FC2D775D492846248D96F1CB08E55CEB6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">
    <w:name w:val="0E7C462A01EC43AD8E4EB1F523EADAFB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">
    <w:name w:val="E7277DD1B92B44AEB66119BDBDC563D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CF16BD159D494948AD8176513BF08980">
    <w:name w:val="CF16BD159D494948AD8176513BF08980"/>
    <w:rsid w:val="006E3140"/>
  </w:style>
  <w:style w:type="paragraph" w:customStyle="1" w:styleId="832CD365717D4F07B39F96B2B83D09CA">
    <w:name w:val="832CD365717D4F07B39F96B2B83D09CA"/>
    <w:rsid w:val="006E3140"/>
  </w:style>
  <w:style w:type="paragraph" w:customStyle="1" w:styleId="2AD53A9E927548A8BCED2C874362915B7">
    <w:name w:val="2AD53A9E927548A8BCED2C874362915B7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">
    <w:name w:val="3152A4DD0BBB491A9725AB6DC9171F3D3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7">
    <w:name w:val="FC2D775D492846248D96F1CB08E55CEB7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">
    <w:name w:val="0E7C462A01EC43AD8E4EB1F523EADAFB2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">
    <w:name w:val="E7277DD1B92B44AEB66119BDBDC563D1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">
    <w:name w:val="832CD365717D4F07B39F96B2B83D09CA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2AD53A9E927548A8BCED2C874362915B8">
    <w:name w:val="2AD53A9E927548A8BCED2C874362915B8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4">
    <w:name w:val="3152A4DD0BBB491A9725AB6DC9171F3D4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8">
    <w:name w:val="FC2D775D492846248D96F1CB08E55CEB8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">
    <w:name w:val="0E7C462A01EC43AD8E4EB1F523EADAFB3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">
    <w:name w:val="E7277DD1B92B44AEB66119BDBDC563D12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">
    <w:name w:val="832CD365717D4F07B39F96B2B83D09CA2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2AD53A9E927548A8BCED2C874362915B9">
    <w:name w:val="2AD53A9E927548A8BCED2C874362915B9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5">
    <w:name w:val="3152A4DD0BBB491A9725AB6DC9171F3D5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9">
    <w:name w:val="FC2D775D492846248D96F1CB08E55CEB9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4">
    <w:name w:val="0E7C462A01EC43AD8E4EB1F523EADAFB4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">
    <w:name w:val="E7277DD1B92B44AEB66119BDBDC563D13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2AD53A9E927548A8BCED2C874362915B10">
    <w:name w:val="2AD53A9E927548A8BCED2C874362915B10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6">
    <w:name w:val="3152A4DD0BBB491A9725AB6DC9171F3D6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0">
    <w:name w:val="FC2D775D492846248D96F1CB08E55CEB10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5">
    <w:name w:val="0E7C462A01EC43AD8E4EB1F523EADAFB5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4">
    <w:name w:val="E7277DD1B92B44AEB66119BDBDC563D14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2AD53A9E927548A8BCED2C874362915B11">
    <w:name w:val="2AD53A9E927548A8BCED2C874362915B11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7">
    <w:name w:val="3152A4DD0BBB491A9725AB6DC9171F3D7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1">
    <w:name w:val="FC2D775D492846248D96F1CB08E55CEB11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6">
    <w:name w:val="0E7C462A01EC43AD8E4EB1F523EADAFB6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5">
    <w:name w:val="E7277DD1B92B44AEB66119BDBDC563D15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3">
    <w:name w:val="832CD365717D4F07B39F96B2B83D09CA3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">
    <w:name w:val="A134041B7705485183779337B5F5AA8B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12">
    <w:name w:val="2AD53A9E927548A8BCED2C874362915B12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8">
    <w:name w:val="3152A4DD0BBB491A9725AB6DC9171F3D8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2">
    <w:name w:val="FC2D775D492846248D96F1CB08E55CEB12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7">
    <w:name w:val="0E7C462A01EC43AD8E4EB1F523EADAFB7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6">
    <w:name w:val="E7277DD1B92B44AEB66119BDBDC563D16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4">
    <w:name w:val="832CD365717D4F07B39F96B2B83D09CA4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">
    <w:name w:val="A134041B7705485183779337B5F5AA8B1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13">
    <w:name w:val="2AD53A9E927548A8BCED2C874362915B13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9">
    <w:name w:val="3152A4DD0BBB491A9725AB6DC9171F3D9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3">
    <w:name w:val="FC2D775D492846248D96F1CB08E55CEB13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8">
    <w:name w:val="0E7C462A01EC43AD8E4EB1F523EADAFB8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7">
    <w:name w:val="E7277DD1B92B44AEB66119BDBDC563D17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5">
    <w:name w:val="832CD365717D4F07B39F96B2B83D09CA5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">
    <w:name w:val="6893B957476D4183901B99F47A1AD89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2">
    <w:name w:val="A134041B7705485183779337B5F5AA8B2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14">
    <w:name w:val="2AD53A9E927548A8BCED2C874362915B14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0">
    <w:name w:val="3152A4DD0BBB491A9725AB6DC9171F3D10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4">
    <w:name w:val="FC2D775D492846248D96F1CB08E55CEB14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9">
    <w:name w:val="0E7C462A01EC43AD8E4EB1F523EADAFB9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8">
    <w:name w:val="E7277DD1B92B44AEB66119BDBDC563D18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6">
    <w:name w:val="832CD365717D4F07B39F96B2B83D09CA6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">
    <w:name w:val="6893B957476D4183901B99F47A1AD891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3">
    <w:name w:val="A134041B7705485183779337B5F5AA8B3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15">
    <w:name w:val="2AD53A9E927548A8BCED2C874362915B15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1">
    <w:name w:val="3152A4DD0BBB491A9725AB6DC9171F3D11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5">
    <w:name w:val="FC2D775D492846248D96F1CB08E55CEB15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0">
    <w:name w:val="0E7C462A01EC43AD8E4EB1F523EADAFB10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9">
    <w:name w:val="E7277DD1B92B44AEB66119BDBDC563D19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7">
    <w:name w:val="832CD365717D4F07B39F96B2B83D09CA7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">
    <w:name w:val="03D81D2D17884213BE59FB2D7C47DBA8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2">
    <w:name w:val="6893B957476D4183901B99F47A1AD8912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4">
    <w:name w:val="A134041B7705485183779337B5F5AA8B4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16">
    <w:name w:val="2AD53A9E927548A8BCED2C874362915B16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2">
    <w:name w:val="3152A4DD0BBB491A9725AB6DC9171F3D12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6">
    <w:name w:val="FC2D775D492846248D96F1CB08E55CEB16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1">
    <w:name w:val="0E7C462A01EC43AD8E4EB1F523EADAFB1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0">
    <w:name w:val="E7277DD1B92B44AEB66119BDBDC563D110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8">
    <w:name w:val="832CD365717D4F07B39F96B2B83D09CA8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1">
    <w:name w:val="03D81D2D17884213BE59FB2D7C47DBA8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3">
    <w:name w:val="6893B957476D4183901B99F47A1AD8913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5">
    <w:name w:val="A134041B7705485183779337B5F5AA8B5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17">
    <w:name w:val="2AD53A9E927548A8BCED2C874362915B17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3">
    <w:name w:val="3152A4DD0BBB491A9725AB6DC9171F3D13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7">
    <w:name w:val="FC2D775D492846248D96F1CB08E55CEB17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2">
    <w:name w:val="0E7C462A01EC43AD8E4EB1F523EADAFB12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1">
    <w:name w:val="E7277DD1B92B44AEB66119BDBDC563D11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9">
    <w:name w:val="832CD365717D4F07B39F96B2B83D09CA9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2">
    <w:name w:val="03D81D2D17884213BE59FB2D7C47DBA82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4">
    <w:name w:val="6893B957476D4183901B99F47A1AD8914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6">
    <w:name w:val="A134041B7705485183779337B5F5AA8B6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18">
    <w:name w:val="2AD53A9E927548A8BCED2C874362915B18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4">
    <w:name w:val="3152A4DD0BBB491A9725AB6DC9171F3D14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8">
    <w:name w:val="FC2D775D492846248D96F1CB08E55CEB18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3">
    <w:name w:val="0E7C462A01EC43AD8E4EB1F523EADAFB13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2">
    <w:name w:val="E7277DD1B92B44AEB66119BDBDC563D112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0">
    <w:name w:val="832CD365717D4F07B39F96B2B83D09CA10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5">
    <w:name w:val="6893B957476D4183901B99F47A1AD8915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7">
    <w:name w:val="A134041B7705485183779337B5F5AA8B7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19">
    <w:name w:val="2AD53A9E927548A8BCED2C874362915B19"/>
    <w:rsid w:val="006E3140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5">
    <w:name w:val="3152A4DD0BBB491A9725AB6DC9171F3D15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19">
    <w:name w:val="FC2D775D492846248D96F1CB08E55CEB19"/>
    <w:rsid w:val="006E3140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4">
    <w:name w:val="0E7C462A01EC43AD8E4EB1F523EADAFB14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3">
    <w:name w:val="E7277DD1B92B44AEB66119BDBDC563D113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1">
    <w:name w:val="832CD365717D4F07B39F96B2B83D09CA11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3">
    <w:name w:val="03D81D2D17884213BE59FB2D7C47DBA83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6">
    <w:name w:val="6893B957476D4183901B99F47A1AD8916"/>
    <w:rsid w:val="006E3140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8">
    <w:name w:val="A134041B7705485183779337B5F5AA8B8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0">
    <w:name w:val="2AD53A9E927548A8BCED2C874362915B20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6">
    <w:name w:val="3152A4DD0BBB491A9725AB6DC9171F3D16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0">
    <w:name w:val="FC2D775D492846248D96F1CB08E55CEB20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5">
    <w:name w:val="0E7C462A01EC43AD8E4EB1F523EADAFB15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4">
    <w:name w:val="E7277DD1B92B44AEB66119BDBDC563D114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2">
    <w:name w:val="832CD365717D4F07B39F96B2B83D09CA12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4">
    <w:name w:val="03D81D2D17884213BE59FB2D7C47DBA84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7">
    <w:name w:val="6893B957476D4183901B99F47A1AD8917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9">
    <w:name w:val="A134041B7705485183779337B5F5AA8B9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1">
    <w:name w:val="2AD53A9E927548A8BCED2C874362915B21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7">
    <w:name w:val="3152A4DD0BBB491A9725AB6DC9171F3D17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1">
    <w:name w:val="FC2D775D492846248D96F1CB08E55CEB21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6">
    <w:name w:val="0E7C462A01EC43AD8E4EB1F523EADAFB16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5">
    <w:name w:val="E7277DD1B92B44AEB66119BDBDC563D115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3">
    <w:name w:val="832CD365717D4F07B39F96B2B83D09CA13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8">
    <w:name w:val="6893B957476D4183901B99F47A1AD8918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0">
    <w:name w:val="A134041B7705485183779337B5F5AA8B10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2">
    <w:name w:val="2AD53A9E927548A8BCED2C874362915B22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8">
    <w:name w:val="3152A4DD0BBB491A9725AB6DC9171F3D18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2">
    <w:name w:val="FC2D775D492846248D96F1CB08E55CEB22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7">
    <w:name w:val="0E7C462A01EC43AD8E4EB1F523EADAFB17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6">
    <w:name w:val="E7277DD1B92B44AEB66119BDBDC563D116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4">
    <w:name w:val="832CD365717D4F07B39F96B2B83D09CA14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9">
    <w:name w:val="6893B957476D4183901B99F47A1AD8919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1">
    <w:name w:val="A134041B7705485183779337B5F5AA8B11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3">
    <w:name w:val="2AD53A9E927548A8BCED2C874362915B23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19">
    <w:name w:val="3152A4DD0BBB491A9725AB6DC9171F3D19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3">
    <w:name w:val="FC2D775D492846248D96F1CB08E55CEB23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8">
    <w:name w:val="0E7C462A01EC43AD8E4EB1F523EADAFB18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7">
    <w:name w:val="E7277DD1B92B44AEB66119BDBDC563D117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5">
    <w:name w:val="832CD365717D4F07B39F96B2B83D09CA15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0">
    <w:name w:val="6893B957476D4183901B99F47A1AD89110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2">
    <w:name w:val="A134041B7705485183779337B5F5AA8B12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4">
    <w:name w:val="2AD53A9E927548A8BCED2C874362915B24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0">
    <w:name w:val="3152A4DD0BBB491A9725AB6DC9171F3D20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4">
    <w:name w:val="FC2D775D492846248D96F1CB08E55CEB24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19">
    <w:name w:val="0E7C462A01EC43AD8E4EB1F523EADAFB19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8">
    <w:name w:val="E7277DD1B92B44AEB66119BDBDC563D118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6">
    <w:name w:val="832CD365717D4F07B39F96B2B83D09CA16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1">
    <w:name w:val="6893B957476D4183901B99F47A1AD89111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3">
    <w:name w:val="A134041B7705485183779337B5F5AA8B13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5">
    <w:name w:val="2AD53A9E927548A8BCED2C874362915B25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1">
    <w:name w:val="3152A4DD0BBB491A9725AB6DC9171F3D21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5">
    <w:name w:val="FC2D775D492846248D96F1CB08E55CEB25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0">
    <w:name w:val="0E7C462A01EC43AD8E4EB1F523EADAFB20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19">
    <w:name w:val="E7277DD1B92B44AEB66119BDBDC563D119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7">
    <w:name w:val="832CD365717D4F07B39F96B2B83D09CA17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2">
    <w:name w:val="6893B957476D4183901B99F47A1AD89112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4">
    <w:name w:val="A134041B7705485183779337B5F5AA8B14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6">
    <w:name w:val="2AD53A9E927548A8BCED2C874362915B26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2">
    <w:name w:val="3152A4DD0BBB491A9725AB6DC9171F3D22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6">
    <w:name w:val="FC2D775D492846248D96F1CB08E55CEB26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1">
    <w:name w:val="0E7C462A01EC43AD8E4EB1F523EADAFB21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0">
    <w:name w:val="E7277DD1B92B44AEB66119BDBDC563D120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8">
    <w:name w:val="832CD365717D4F07B39F96B2B83D09CA18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3">
    <w:name w:val="6893B957476D4183901B99F47A1AD89113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5">
    <w:name w:val="A134041B7705485183779337B5F5AA8B15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7">
    <w:name w:val="2AD53A9E927548A8BCED2C874362915B27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3">
    <w:name w:val="3152A4DD0BBB491A9725AB6DC9171F3D23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7">
    <w:name w:val="FC2D775D492846248D96F1CB08E55CEB27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2">
    <w:name w:val="0E7C462A01EC43AD8E4EB1F523EADAFB22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1">
    <w:name w:val="E7277DD1B92B44AEB66119BDBDC563D121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19">
    <w:name w:val="832CD365717D4F07B39F96B2B83D09CA19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4">
    <w:name w:val="6893B957476D4183901B99F47A1AD89114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6">
    <w:name w:val="A134041B7705485183779337B5F5AA8B16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8">
    <w:name w:val="2AD53A9E927548A8BCED2C874362915B28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4">
    <w:name w:val="3152A4DD0BBB491A9725AB6DC9171F3D24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8">
    <w:name w:val="FC2D775D492846248D96F1CB08E55CEB28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3">
    <w:name w:val="0E7C462A01EC43AD8E4EB1F523EADAFB23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2">
    <w:name w:val="E7277DD1B92B44AEB66119BDBDC563D122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0">
    <w:name w:val="832CD365717D4F07B39F96B2B83D09CA20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5">
    <w:name w:val="03D81D2D17884213BE59FB2D7C47DBA85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5">
    <w:name w:val="6893B957476D4183901B99F47A1AD89115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7">
    <w:name w:val="A134041B7705485183779337B5F5AA8B17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29">
    <w:name w:val="2AD53A9E927548A8BCED2C874362915B29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5">
    <w:name w:val="3152A4DD0BBB491A9725AB6DC9171F3D25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29">
    <w:name w:val="FC2D775D492846248D96F1CB08E55CEB29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4">
    <w:name w:val="0E7C462A01EC43AD8E4EB1F523EADAFB24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3">
    <w:name w:val="E7277DD1B92B44AEB66119BDBDC563D123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1">
    <w:name w:val="832CD365717D4F07B39F96B2B83D09CA21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6">
    <w:name w:val="03D81D2D17884213BE59FB2D7C47DBA86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6">
    <w:name w:val="6893B957476D4183901B99F47A1AD89116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8">
    <w:name w:val="A134041B7705485183779337B5F5AA8B18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0">
    <w:name w:val="2AD53A9E927548A8BCED2C874362915B30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6">
    <w:name w:val="3152A4DD0BBB491A9725AB6DC9171F3D26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0">
    <w:name w:val="FC2D775D492846248D96F1CB08E55CEB30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5">
    <w:name w:val="0E7C462A01EC43AD8E4EB1F523EADAFB25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4">
    <w:name w:val="E7277DD1B92B44AEB66119BDBDC563D124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2">
    <w:name w:val="832CD365717D4F07B39F96B2B83D09CA22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7">
    <w:name w:val="6893B957476D4183901B99F47A1AD89117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19">
    <w:name w:val="A134041B7705485183779337B5F5AA8B19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1">
    <w:name w:val="2AD53A9E927548A8BCED2C874362915B31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7">
    <w:name w:val="3152A4DD0BBB491A9725AB6DC9171F3D27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1">
    <w:name w:val="FC2D775D492846248D96F1CB08E55CEB31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6">
    <w:name w:val="0E7C462A01EC43AD8E4EB1F523EADAFB26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5">
    <w:name w:val="E7277DD1B92B44AEB66119BDBDC563D125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3">
    <w:name w:val="832CD365717D4F07B39F96B2B83D09CA23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8">
    <w:name w:val="6893B957476D4183901B99F47A1AD89118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20">
    <w:name w:val="A134041B7705485183779337B5F5AA8B20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2">
    <w:name w:val="2AD53A9E927548A8BCED2C874362915B32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8">
    <w:name w:val="3152A4DD0BBB491A9725AB6DC9171F3D28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2">
    <w:name w:val="FC2D775D492846248D96F1CB08E55CEB32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7">
    <w:name w:val="0E7C462A01EC43AD8E4EB1F523EADAFB27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6">
    <w:name w:val="E7277DD1B92B44AEB66119BDBDC563D126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4">
    <w:name w:val="832CD365717D4F07B39F96B2B83D09CA24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7">
    <w:name w:val="03D81D2D17884213BE59FB2D7C47DBA87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19">
    <w:name w:val="6893B957476D4183901B99F47A1AD89119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8E08120A418410884BAB92213F57723">
    <w:name w:val="E8E08120A418410884BAB92213F57723"/>
    <w:rsid w:val="009F58BE"/>
    <w:pPr>
      <w:spacing w:after="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A134041B7705485183779337B5F5AA8B21">
    <w:name w:val="A134041B7705485183779337B5F5AA8B21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3">
    <w:name w:val="2AD53A9E927548A8BCED2C874362915B33"/>
    <w:rsid w:val="009F58BE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29">
    <w:name w:val="3152A4DD0BBB491A9725AB6DC9171F3D29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3">
    <w:name w:val="FC2D775D492846248D96F1CB08E55CEB33"/>
    <w:rsid w:val="009F58BE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8">
    <w:name w:val="0E7C462A01EC43AD8E4EB1F523EADAFB28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7">
    <w:name w:val="E7277DD1B92B44AEB66119BDBDC563D127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5">
    <w:name w:val="832CD365717D4F07B39F96B2B83D09CA25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8">
    <w:name w:val="03D81D2D17884213BE59FB2D7C47DBA88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20">
    <w:name w:val="6893B957476D4183901B99F47A1AD89120"/>
    <w:rsid w:val="009F58BE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">
    <w:name w:val="969229141AFF4CC88FE34AA9368F0EDA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22">
    <w:name w:val="A134041B7705485183779337B5F5AA8B22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4">
    <w:name w:val="2AD53A9E927548A8BCED2C874362915B34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0">
    <w:name w:val="3152A4DD0BBB491A9725AB6DC9171F3D30"/>
    <w:rsid w:val="00D51ACA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4">
    <w:name w:val="FC2D775D492846248D96F1CB08E55CEB34"/>
    <w:rsid w:val="00D51ACA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29">
    <w:name w:val="0E7C462A01EC43AD8E4EB1F523EADAFB29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8">
    <w:name w:val="E7277DD1B92B44AEB66119BDBDC563D128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6">
    <w:name w:val="832CD365717D4F07B39F96B2B83D09CA26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9">
    <w:name w:val="03D81D2D17884213BE59FB2D7C47DBA89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21">
    <w:name w:val="6893B957476D4183901B99F47A1AD89121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1">
    <w:name w:val="969229141AFF4CC88FE34AA9368F0EDA1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">
    <w:name w:val="0EAB49081C9440AC9E6E73D53B7CC38A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23">
    <w:name w:val="A134041B7705485183779337B5F5AA8B23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5">
    <w:name w:val="2AD53A9E927548A8BCED2C874362915B35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1">
    <w:name w:val="3152A4DD0BBB491A9725AB6DC9171F3D31"/>
    <w:rsid w:val="00D51ACA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5">
    <w:name w:val="FC2D775D492846248D96F1CB08E55CEB35"/>
    <w:rsid w:val="00D51ACA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0">
    <w:name w:val="0E7C462A01EC43AD8E4EB1F523EADAFB30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29">
    <w:name w:val="E7277DD1B92B44AEB66119BDBDC563D129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7">
    <w:name w:val="832CD365717D4F07B39F96B2B83D09CA27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10">
    <w:name w:val="03D81D2D17884213BE59FB2D7C47DBA810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22">
    <w:name w:val="6893B957476D4183901B99F47A1AD89122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2">
    <w:name w:val="969229141AFF4CC88FE34AA9368F0EDA2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1">
    <w:name w:val="0EAB49081C9440AC9E6E73D53B7CC38A1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24">
    <w:name w:val="A134041B7705485183779337B5F5AA8B24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D5F532B2E6E14ECA8AFC5A289A37C9BE">
    <w:name w:val="D5F532B2E6E14ECA8AFC5A289A37C9BE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6">
    <w:name w:val="2AD53A9E927548A8BCED2C874362915B36"/>
    <w:rsid w:val="00D51ACA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2">
    <w:name w:val="3152A4DD0BBB491A9725AB6DC9171F3D32"/>
    <w:rsid w:val="00D51ACA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6">
    <w:name w:val="FC2D775D492846248D96F1CB08E55CEB36"/>
    <w:rsid w:val="00D51ACA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1">
    <w:name w:val="0E7C462A01EC43AD8E4EB1F523EADAFB31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0">
    <w:name w:val="E7277DD1B92B44AEB66119BDBDC563D130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8">
    <w:name w:val="832CD365717D4F07B39F96B2B83D09CA28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11">
    <w:name w:val="03D81D2D17884213BE59FB2D7C47DBA811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23">
    <w:name w:val="6893B957476D4183901B99F47A1AD89123"/>
    <w:rsid w:val="00D51ACA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3">
    <w:name w:val="969229141AFF4CC88FE34AA9368F0EDA3"/>
    <w:rsid w:val="00DB75FF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2">
    <w:name w:val="0EAB49081C9440AC9E6E73D53B7CC38A2"/>
    <w:rsid w:val="00DB75FF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25">
    <w:name w:val="A134041B7705485183779337B5F5AA8B25"/>
    <w:rsid w:val="00DB75FF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D5F532B2E6E14ECA8AFC5A289A37C9BE1">
    <w:name w:val="D5F532B2E6E14ECA8AFC5A289A37C9BE1"/>
    <w:rsid w:val="00DB75FF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7">
    <w:name w:val="2AD53A9E927548A8BCED2C874362915B37"/>
    <w:rsid w:val="00DB75FF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3">
    <w:name w:val="3152A4DD0BBB491A9725AB6DC9171F3D33"/>
    <w:rsid w:val="00DB75FF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7">
    <w:name w:val="FC2D775D492846248D96F1CB08E55CEB37"/>
    <w:rsid w:val="00DB75FF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2">
    <w:name w:val="0E7C462A01EC43AD8E4EB1F523EADAFB32"/>
    <w:rsid w:val="00DB75FF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1">
    <w:name w:val="E7277DD1B92B44AEB66119BDBDC563D131"/>
    <w:rsid w:val="00DB75FF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832CD365717D4F07B39F96B2B83D09CA29">
    <w:name w:val="832CD365717D4F07B39F96B2B83D09CA29"/>
    <w:rsid w:val="00DB75FF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12">
    <w:name w:val="03D81D2D17884213BE59FB2D7C47DBA812"/>
    <w:rsid w:val="00DB75FF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6893B957476D4183901B99F47A1AD89124">
    <w:name w:val="6893B957476D4183901B99F47A1AD89124"/>
    <w:rsid w:val="00DB75FF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4">
    <w:name w:val="969229141AFF4CC88FE34AA9368F0EDA4"/>
    <w:rsid w:val="00C30A39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3">
    <w:name w:val="0EAB49081C9440AC9E6E73D53B7CC38A3"/>
    <w:rsid w:val="00C30A39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26">
    <w:name w:val="A134041B7705485183779337B5F5AA8B26"/>
    <w:rsid w:val="00C30A39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D5F532B2E6E14ECA8AFC5A289A37C9BE2">
    <w:name w:val="D5F532B2E6E14ECA8AFC5A289A37C9BE2"/>
    <w:rsid w:val="00C30A39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8">
    <w:name w:val="2AD53A9E927548A8BCED2C874362915B38"/>
    <w:rsid w:val="00C30A39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4">
    <w:name w:val="3152A4DD0BBB491A9725AB6DC9171F3D34"/>
    <w:rsid w:val="00C30A39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8">
    <w:name w:val="FC2D775D492846248D96F1CB08E55CEB38"/>
    <w:rsid w:val="00C30A39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3">
    <w:name w:val="0E7C462A01EC43AD8E4EB1F523EADAFB33"/>
    <w:rsid w:val="00C30A39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2">
    <w:name w:val="E7277DD1B92B44AEB66119BDBDC563D132"/>
    <w:rsid w:val="00C30A39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5">
    <w:name w:val="969229141AFF4CC88FE34AA9368F0EDA5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4">
    <w:name w:val="0EAB49081C9440AC9E6E73D53B7CC38A4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27">
    <w:name w:val="A134041B7705485183779337B5F5AA8B27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D5F532B2E6E14ECA8AFC5A289A37C9BE3">
    <w:name w:val="D5F532B2E6E14ECA8AFC5A289A37C9BE3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39">
    <w:name w:val="2AD53A9E927548A8BCED2C874362915B39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5">
    <w:name w:val="3152A4DD0BBB491A9725AB6DC9171F3D35"/>
    <w:rsid w:val="00D61013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39">
    <w:name w:val="FC2D775D492846248D96F1CB08E55CEB39"/>
    <w:rsid w:val="00D61013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4">
    <w:name w:val="0E7C462A01EC43AD8E4EB1F523EADAFB34"/>
    <w:rsid w:val="00D61013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3">
    <w:name w:val="E7277DD1B92B44AEB66119BDBDC563D133"/>
    <w:rsid w:val="00D61013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6">
    <w:name w:val="969229141AFF4CC88FE34AA9368F0EDA6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5">
    <w:name w:val="0EAB49081C9440AC9E6E73D53B7CC38A5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28">
    <w:name w:val="A134041B7705485183779337B5F5AA8B28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D5F532B2E6E14ECA8AFC5A289A37C9BE4">
    <w:name w:val="D5F532B2E6E14ECA8AFC5A289A37C9BE4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40">
    <w:name w:val="2AD53A9E927548A8BCED2C874362915B40"/>
    <w:rsid w:val="00D61013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6">
    <w:name w:val="3152A4DD0BBB491A9725AB6DC9171F3D36"/>
    <w:rsid w:val="00D61013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40">
    <w:name w:val="FC2D775D492846248D96F1CB08E55CEB40"/>
    <w:rsid w:val="00D61013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5">
    <w:name w:val="0E7C462A01EC43AD8E4EB1F523EADAFB35"/>
    <w:rsid w:val="00D61013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4">
    <w:name w:val="E7277DD1B92B44AEB66119BDBDC563D134"/>
    <w:rsid w:val="00D61013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7">
    <w:name w:val="969229141AFF4CC88FE34AA9368F0EDA7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6">
    <w:name w:val="0EAB49081C9440AC9E6E73D53B7CC38A6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29">
    <w:name w:val="A134041B7705485183779337B5F5AA8B29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41">
    <w:name w:val="2AD53A9E927548A8BCED2C874362915B41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7">
    <w:name w:val="3152A4DD0BBB491A9725AB6DC9171F3D37"/>
    <w:rsid w:val="007F4EF6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41">
    <w:name w:val="FC2D775D492846248D96F1CB08E55CEB41"/>
    <w:rsid w:val="007F4EF6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6">
    <w:name w:val="0E7C462A01EC43AD8E4EB1F523EADAFB36"/>
    <w:rsid w:val="007F4EF6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5">
    <w:name w:val="E7277DD1B92B44AEB66119BDBDC563D135"/>
    <w:rsid w:val="007F4EF6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8">
    <w:name w:val="969229141AFF4CC88FE34AA9368F0EDA8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7">
    <w:name w:val="0EAB49081C9440AC9E6E73D53B7CC38A7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30">
    <w:name w:val="A134041B7705485183779337B5F5AA8B30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42">
    <w:name w:val="2AD53A9E927548A8BCED2C874362915B42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8">
    <w:name w:val="3152A4DD0BBB491A9725AB6DC9171F3D38"/>
    <w:rsid w:val="007F4EF6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42">
    <w:name w:val="FC2D775D492846248D96F1CB08E55CEB42"/>
    <w:rsid w:val="007F4EF6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7">
    <w:name w:val="0E7C462A01EC43AD8E4EB1F523EADAFB37"/>
    <w:rsid w:val="007F4EF6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6">
    <w:name w:val="E7277DD1B92B44AEB66119BDBDC563D136"/>
    <w:rsid w:val="007F4EF6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9">
    <w:name w:val="969229141AFF4CC88FE34AA9368F0EDA9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8">
    <w:name w:val="0EAB49081C9440AC9E6E73D53B7CC38A8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31">
    <w:name w:val="A134041B7705485183779337B5F5AA8B31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43">
    <w:name w:val="2AD53A9E927548A8BCED2C874362915B43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39">
    <w:name w:val="3152A4DD0BBB491A9725AB6DC9171F3D39"/>
    <w:rsid w:val="007F4EF6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43">
    <w:name w:val="FC2D775D492846248D96F1CB08E55CEB43"/>
    <w:rsid w:val="007F4EF6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8">
    <w:name w:val="0E7C462A01EC43AD8E4EB1F523EADAFB38"/>
    <w:rsid w:val="007F4EF6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7">
    <w:name w:val="E7277DD1B92B44AEB66119BDBDC563D137"/>
    <w:rsid w:val="007F4EF6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969229141AFF4CC88FE34AA9368F0EDA10">
    <w:name w:val="969229141AFF4CC88FE34AA9368F0EDA10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0EAB49081C9440AC9E6E73D53B7CC38A9">
    <w:name w:val="0EAB49081C9440AC9E6E73D53B7CC38A9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A134041B7705485183779337B5F5AA8B32">
    <w:name w:val="A134041B7705485183779337B5F5AA8B32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2AD53A9E927548A8BCED2C874362915B44">
    <w:name w:val="2AD53A9E927548A8BCED2C874362915B44"/>
    <w:rsid w:val="007F4EF6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en-US"/>
    </w:rPr>
  </w:style>
  <w:style w:type="paragraph" w:customStyle="1" w:styleId="3152A4DD0BBB491A9725AB6DC9171F3D40">
    <w:name w:val="3152A4DD0BBB491A9725AB6DC9171F3D40"/>
    <w:rsid w:val="007F4EF6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FC2D775D492846248D96F1CB08E55CEB44">
    <w:name w:val="FC2D775D492846248D96F1CB08E55CEB44"/>
    <w:rsid w:val="007F4EF6"/>
    <w:pPr>
      <w:spacing w:after="480" w:line="240" w:lineRule="auto"/>
      <w:jc w:val="both"/>
    </w:pPr>
    <w:rPr>
      <w:rFonts w:ascii="Arial" w:eastAsia="Calibri" w:hAnsi="Arial" w:cs="Times New Roman"/>
      <w:b/>
      <w:sz w:val="20"/>
      <w:szCs w:val="20"/>
      <w:lang w:eastAsia="en-US"/>
    </w:rPr>
  </w:style>
  <w:style w:type="paragraph" w:customStyle="1" w:styleId="0E7C462A01EC43AD8E4EB1F523EADAFB39">
    <w:name w:val="0E7C462A01EC43AD8E4EB1F523EADAFB39"/>
    <w:rsid w:val="007F4EF6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E7277DD1B92B44AEB66119BDBDC563D138">
    <w:name w:val="E7277DD1B92B44AEB66119BDBDC563D138"/>
    <w:rsid w:val="007F4EF6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03D81D2D17884213BE59FB2D7C47DBA813">
    <w:name w:val="03D81D2D17884213BE59FB2D7C47DBA813"/>
    <w:rsid w:val="007F4EF6"/>
    <w:pPr>
      <w:spacing w:after="120" w:line="240" w:lineRule="auto"/>
      <w:ind w:firstLine="425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paragraph" w:customStyle="1" w:styleId="4113C04FD3FB4A218A057822AB017B0F">
    <w:name w:val="4113C04FD3FB4A218A057822AB017B0F"/>
    <w:rsid w:val="00ED118C"/>
  </w:style>
  <w:style w:type="paragraph" w:customStyle="1" w:styleId="E86CC649E89F4C969E58A17BE12E5CC3">
    <w:name w:val="E86CC649E89F4C969E58A17BE12E5CC3"/>
    <w:rsid w:val="00ED11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32513-87C4-4370-B0DA-1C7F2E330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všem mým národům.dot</Template>
  <TotalTime>977</TotalTime>
  <Pages>3</Pages>
  <Words>1098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Váš dopis zn</vt:lpstr>
    </vt:vector>
  </TitlesOfParts>
  <Company>SŽDC s.o.</Company>
  <LinksUpToDate>false</LinksUpToDate>
  <CharactersWithSpaces>7567</CharactersWithSpaces>
  <SharedDoc>false</SharedDoc>
  <HLinks>
    <vt:vector size="6" baseType="variant">
      <vt:variant>
        <vt:i4>6815786</vt:i4>
      </vt:variant>
      <vt:variant>
        <vt:i4>6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Váš dopis zn</dc:title>
  <dc:creator>M1St</dc:creator>
  <cp:lastModifiedBy>Ing. Dušan Šembera</cp:lastModifiedBy>
  <cp:revision>68</cp:revision>
  <cp:lastPrinted>2017-11-22T12:39:00Z</cp:lastPrinted>
  <dcterms:created xsi:type="dcterms:W3CDTF">2018-04-25T08:39:00Z</dcterms:created>
  <dcterms:modified xsi:type="dcterms:W3CDTF">2018-06-17T10:25:00Z</dcterms:modified>
</cp:coreProperties>
</file>