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B9DFB82" w14:textId="77777777" w:rsidR="00F84E5F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</w:p>
    <w:p w14:paraId="558E97AD" w14:textId="3E023F2F" w:rsidR="00F84E5F" w:rsidRDefault="0031280B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s </w:t>
      </w:r>
      <w:r w:rsidRPr="00AD10B2">
        <w:rPr>
          <w:b/>
          <w:color w:val="FF5200" w:themeColor="accent2"/>
          <w:sz w:val="36"/>
          <w:szCs w:val="36"/>
        </w:rPr>
        <w:t xml:space="preserve">názvem </w:t>
      </w:r>
      <w:r w:rsidRPr="003860F4">
        <w:rPr>
          <w:b/>
          <w:color w:val="FF5200" w:themeColor="accent2"/>
          <w:sz w:val="36"/>
          <w:szCs w:val="36"/>
          <w:u w:val="single"/>
        </w:rPr>
        <w:t>„</w:t>
      </w:r>
      <w:r w:rsidR="001C37A0" w:rsidRPr="001C37A0">
        <w:rPr>
          <w:b/>
          <w:color w:val="FF5200" w:themeColor="accent2"/>
          <w:sz w:val="36"/>
          <w:szCs w:val="36"/>
          <w:u w:val="single"/>
        </w:rPr>
        <w:t xml:space="preserve">Oprava mostních objektů v úseku Františkovy Lázně </w:t>
      </w:r>
      <w:r w:rsidR="001C37A0">
        <w:rPr>
          <w:b/>
          <w:color w:val="FF5200" w:themeColor="accent2"/>
          <w:sz w:val="36"/>
          <w:szCs w:val="36"/>
          <w:u w:val="single"/>
        </w:rPr>
        <w:t>–</w:t>
      </w:r>
      <w:r w:rsidR="001C37A0" w:rsidRPr="001C37A0">
        <w:rPr>
          <w:b/>
          <w:color w:val="FF5200" w:themeColor="accent2"/>
          <w:sz w:val="36"/>
          <w:szCs w:val="36"/>
          <w:u w:val="single"/>
        </w:rPr>
        <w:t xml:space="preserve"> </w:t>
      </w:r>
      <w:r w:rsidR="001C37A0" w:rsidRPr="00FC414E">
        <w:rPr>
          <w:b/>
          <w:color w:val="FF5200" w:themeColor="accent2"/>
          <w:sz w:val="36"/>
          <w:szCs w:val="36"/>
          <w:u w:val="single"/>
        </w:rPr>
        <w:t>Aš“</w:t>
      </w:r>
      <w:r w:rsidR="001C37A0" w:rsidRPr="00FC414E">
        <w:rPr>
          <w:b/>
          <w:color w:val="FF5200" w:themeColor="accent2"/>
          <w:sz w:val="36"/>
          <w:szCs w:val="36"/>
        </w:rPr>
        <w:t xml:space="preserve"> – </w:t>
      </w:r>
      <w:r w:rsidR="00FC414E" w:rsidRPr="00FC414E">
        <w:rPr>
          <w:b/>
          <w:color w:val="FF5200" w:themeColor="accent2"/>
          <w:sz w:val="36"/>
          <w:szCs w:val="36"/>
        </w:rPr>
        <w:t>PD</w:t>
      </w:r>
    </w:p>
    <w:p w14:paraId="523FE11F" w14:textId="2B50109C" w:rsidR="008B1A2C" w:rsidRPr="00F84E5F" w:rsidRDefault="000128D4" w:rsidP="00B87D91">
      <w:pPr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</w:pPr>
      <w:r w:rsidRPr="00F84E5F">
        <w:rPr>
          <w:b/>
          <w:color w:val="FF5200" w:themeColor="accent2"/>
          <w:sz w:val="32"/>
          <w:szCs w:val="32"/>
        </w:rPr>
        <w:t xml:space="preserve">vedené pod </w:t>
      </w:r>
      <w:r w:rsidRPr="00F84E5F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č.</w:t>
      </w:r>
      <w:r w:rsidR="00CA5EE6" w:rsidRPr="00F84E5F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 </w:t>
      </w:r>
      <w:r w:rsidRPr="00F84E5F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 xml:space="preserve">j. </w:t>
      </w:r>
      <w:r w:rsidRPr="004068AF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(</w:t>
      </w:r>
      <w:r w:rsidR="00A90B51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19589</w:t>
      </w:r>
      <w:bookmarkStart w:id="0" w:name="_GoBack"/>
      <w:bookmarkEnd w:id="0"/>
      <w:r w:rsidR="00F84E5F" w:rsidRPr="00F84E5F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/2021-SŽ-OŘ UNL-OVZ</w:t>
      </w:r>
      <w:r w:rsidRPr="00F84E5F">
        <w:rPr>
          <w:rFonts w:eastAsia="Times New Roman" w:cs="Times New Roman"/>
          <w:b/>
          <w:color w:val="FF5200" w:themeColor="accent2"/>
          <w:sz w:val="32"/>
          <w:szCs w:val="32"/>
          <w:lang w:eastAsia="cs-CZ"/>
        </w:rPr>
        <w:t>)</w:t>
      </w:r>
    </w:p>
    <w:p w14:paraId="0A875FC3" w14:textId="2E5E80D3" w:rsidR="00F84E5F" w:rsidRPr="00B87D91" w:rsidRDefault="00F84E5F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A7E0F32" w14:textId="77777777" w:rsidR="001134BE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5119F244" w14:textId="5153FB35" w:rsidR="001134BE" w:rsidRDefault="00A90B5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4842517" w:history="1">
            <w:r w:rsidR="001134BE" w:rsidRPr="001F7CD9">
              <w:rPr>
                <w:rStyle w:val="Hypertextovodkaz"/>
                <w:noProof/>
              </w:rPr>
              <w:t>Kapitola 1.</w:t>
            </w:r>
            <w:r w:rsidR="001134B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134BE" w:rsidRPr="001F7CD9">
              <w:rPr>
                <w:rStyle w:val="Hypertextovodkaz"/>
                <w:noProof/>
              </w:rPr>
              <w:t>Základní údaje k nabídce</w:t>
            </w:r>
            <w:r w:rsidR="001134BE">
              <w:rPr>
                <w:noProof/>
                <w:webHidden/>
              </w:rPr>
              <w:tab/>
            </w:r>
            <w:r w:rsidR="001134BE">
              <w:rPr>
                <w:noProof/>
                <w:webHidden/>
              </w:rPr>
              <w:fldChar w:fldCharType="begin"/>
            </w:r>
            <w:r w:rsidR="001134BE">
              <w:rPr>
                <w:noProof/>
                <w:webHidden/>
              </w:rPr>
              <w:instrText xml:space="preserve"> PAGEREF _Toc84842517 \h </w:instrText>
            </w:r>
            <w:r w:rsidR="001134BE">
              <w:rPr>
                <w:noProof/>
                <w:webHidden/>
              </w:rPr>
            </w:r>
            <w:r w:rsidR="001134BE">
              <w:rPr>
                <w:noProof/>
                <w:webHidden/>
              </w:rPr>
              <w:fldChar w:fldCharType="separate"/>
            </w:r>
            <w:r w:rsidR="001134BE">
              <w:rPr>
                <w:noProof/>
                <w:webHidden/>
              </w:rPr>
              <w:t>2</w:t>
            </w:r>
            <w:r w:rsidR="001134BE">
              <w:rPr>
                <w:noProof/>
                <w:webHidden/>
              </w:rPr>
              <w:fldChar w:fldCharType="end"/>
            </w:r>
          </w:hyperlink>
        </w:p>
        <w:p w14:paraId="6B6FF357" w14:textId="6ABC3939" w:rsidR="001134BE" w:rsidRDefault="00A90B5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4842518" w:history="1">
            <w:r w:rsidR="001134BE" w:rsidRPr="001F7CD9">
              <w:rPr>
                <w:rStyle w:val="Hypertextovodkaz"/>
                <w:noProof/>
              </w:rPr>
              <w:t>Kapitola 2.</w:t>
            </w:r>
            <w:r w:rsidR="001134B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134BE" w:rsidRPr="001F7CD9">
              <w:rPr>
                <w:rStyle w:val="Hypertextovodkaz"/>
                <w:noProof/>
              </w:rPr>
              <w:t>Čestné prohlášení o splnění základní způsobilosti</w:t>
            </w:r>
            <w:r w:rsidR="001134BE">
              <w:rPr>
                <w:noProof/>
                <w:webHidden/>
              </w:rPr>
              <w:tab/>
            </w:r>
            <w:r w:rsidR="001134BE">
              <w:rPr>
                <w:noProof/>
                <w:webHidden/>
              </w:rPr>
              <w:fldChar w:fldCharType="begin"/>
            </w:r>
            <w:r w:rsidR="001134BE">
              <w:rPr>
                <w:noProof/>
                <w:webHidden/>
              </w:rPr>
              <w:instrText xml:space="preserve"> PAGEREF _Toc84842518 \h </w:instrText>
            </w:r>
            <w:r w:rsidR="001134BE">
              <w:rPr>
                <w:noProof/>
                <w:webHidden/>
              </w:rPr>
            </w:r>
            <w:r w:rsidR="001134BE">
              <w:rPr>
                <w:noProof/>
                <w:webHidden/>
              </w:rPr>
              <w:fldChar w:fldCharType="separate"/>
            </w:r>
            <w:r w:rsidR="001134BE">
              <w:rPr>
                <w:noProof/>
                <w:webHidden/>
              </w:rPr>
              <w:t>3</w:t>
            </w:r>
            <w:r w:rsidR="001134BE">
              <w:rPr>
                <w:noProof/>
                <w:webHidden/>
              </w:rPr>
              <w:fldChar w:fldCharType="end"/>
            </w:r>
          </w:hyperlink>
        </w:p>
        <w:p w14:paraId="40D74C3D" w14:textId="3C65F8E8" w:rsidR="001134BE" w:rsidRDefault="00A90B5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4842519" w:history="1">
            <w:r w:rsidR="001134BE" w:rsidRPr="001F7CD9">
              <w:rPr>
                <w:rStyle w:val="Hypertextovodkaz"/>
                <w:noProof/>
              </w:rPr>
              <w:t>Kapitola 3.</w:t>
            </w:r>
            <w:r w:rsidR="001134B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134BE" w:rsidRPr="001F7CD9">
              <w:rPr>
                <w:rStyle w:val="Hypertextovodkaz"/>
                <w:noProof/>
              </w:rPr>
              <w:t>Čestné prohlášení účastníka k neuzavření zakázaných dohod</w:t>
            </w:r>
            <w:r w:rsidR="001134BE">
              <w:rPr>
                <w:noProof/>
                <w:webHidden/>
              </w:rPr>
              <w:tab/>
            </w:r>
            <w:r w:rsidR="001134BE">
              <w:rPr>
                <w:noProof/>
                <w:webHidden/>
              </w:rPr>
              <w:fldChar w:fldCharType="begin"/>
            </w:r>
            <w:r w:rsidR="001134BE">
              <w:rPr>
                <w:noProof/>
                <w:webHidden/>
              </w:rPr>
              <w:instrText xml:space="preserve"> PAGEREF _Toc84842519 \h </w:instrText>
            </w:r>
            <w:r w:rsidR="001134BE">
              <w:rPr>
                <w:noProof/>
                <w:webHidden/>
              </w:rPr>
            </w:r>
            <w:r w:rsidR="001134BE">
              <w:rPr>
                <w:noProof/>
                <w:webHidden/>
              </w:rPr>
              <w:fldChar w:fldCharType="separate"/>
            </w:r>
            <w:r w:rsidR="001134BE">
              <w:rPr>
                <w:noProof/>
                <w:webHidden/>
              </w:rPr>
              <w:t>4</w:t>
            </w:r>
            <w:r w:rsidR="001134BE">
              <w:rPr>
                <w:noProof/>
                <w:webHidden/>
              </w:rPr>
              <w:fldChar w:fldCharType="end"/>
            </w:r>
          </w:hyperlink>
        </w:p>
        <w:p w14:paraId="1E948EEA" w14:textId="300A7A42" w:rsidR="001134BE" w:rsidRDefault="00A90B51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84842520" w:history="1">
            <w:r w:rsidR="001134BE" w:rsidRPr="001F7CD9">
              <w:rPr>
                <w:rStyle w:val="Hypertextovodkaz"/>
                <w:noProof/>
              </w:rPr>
              <w:t>Kapitola 4.</w:t>
            </w:r>
            <w:r w:rsidR="001134B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134BE" w:rsidRPr="001F7CD9">
              <w:rPr>
                <w:rStyle w:val="Hypertextovodkaz"/>
                <w:noProof/>
              </w:rPr>
              <w:t>Seznam osob</w:t>
            </w:r>
            <w:r w:rsidR="001134BE">
              <w:rPr>
                <w:noProof/>
                <w:webHidden/>
              </w:rPr>
              <w:tab/>
            </w:r>
            <w:r w:rsidR="001134BE">
              <w:rPr>
                <w:noProof/>
                <w:webHidden/>
              </w:rPr>
              <w:fldChar w:fldCharType="begin"/>
            </w:r>
            <w:r w:rsidR="001134BE">
              <w:rPr>
                <w:noProof/>
                <w:webHidden/>
              </w:rPr>
              <w:instrText xml:space="preserve"> PAGEREF _Toc84842520 \h </w:instrText>
            </w:r>
            <w:r w:rsidR="001134BE">
              <w:rPr>
                <w:noProof/>
                <w:webHidden/>
              </w:rPr>
            </w:r>
            <w:r w:rsidR="001134BE">
              <w:rPr>
                <w:noProof/>
                <w:webHidden/>
              </w:rPr>
              <w:fldChar w:fldCharType="separate"/>
            </w:r>
            <w:r w:rsidR="001134BE">
              <w:rPr>
                <w:noProof/>
                <w:webHidden/>
              </w:rPr>
              <w:t>5</w:t>
            </w:r>
            <w:r w:rsidR="001134BE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84842517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48FB61E0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76062B7" w14:textId="77777777" w:rsidR="00A21B41" w:rsidRPr="004E1498" w:rsidRDefault="00A21B41" w:rsidP="00A21B41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Oblastní</w:t>
      </w:r>
      <w:r w:rsidRPr="00071E9D">
        <w:rPr>
          <w:rFonts w:eastAsia="Times New Roman" w:cs="Times New Roman"/>
          <w:lang w:eastAsia="cs-CZ"/>
        </w:rPr>
        <w:t xml:space="preserve"> ředitelství Ústí nad Labem</w:t>
      </w:r>
    </w:p>
    <w:p w14:paraId="07B7DDA0" w14:textId="77777777" w:rsidR="00A21B41" w:rsidRDefault="00A21B41" w:rsidP="00A21B4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Železničářská 1386/3, </w:t>
      </w:r>
      <w:r w:rsidRPr="00071E9D">
        <w:rPr>
          <w:rFonts w:eastAsia="Times New Roman" w:cs="Times New Roman"/>
          <w:lang w:eastAsia="cs-CZ"/>
        </w:rPr>
        <w:t>400 03 Ústí nad Labem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3C19BA84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AD10B2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6F59DA13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AD10B2">
        <w:t>:</w:t>
      </w:r>
      <w:r>
        <w:t xml:space="preserve"> </w:t>
      </w:r>
      <w:r w:rsidR="001C419B">
        <w:tab/>
      </w:r>
      <w:r w:rsidR="001C419B" w:rsidRPr="006621E8">
        <w:rPr>
          <w:highlight w:val="green"/>
        </w:rPr>
        <w:t>[VLOŽÍ ÚČASTNÍK]</w:t>
      </w:r>
    </w:p>
    <w:p w14:paraId="1C6FA004" w14:textId="65B0DB11" w:rsidR="00256E9E" w:rsidRDefault="00256E9E" w:rsidP="008B1A2C">
      <w:r>
        <w:t>DPH:</w:t>
      </w:r>
      <w:r w:rsidR="001C419B">
        <w:tab/>
      </w:r>
      <w:r w:rsidR="001C419B">
        <w:tab/>
      </w:r>
      <w:r w:rsidR="001C419B">
        <w:tab/>
      </w:r>
      <w:r w:rsidR="001C419B">
        <w:tab/>
      </w:r>
      <w:r w:rsidR="001C419B">
        <w:tab/>
      </w:r>
      <w:r w:rsidR="001C419B">
        <w:tab/>
      </w:r>
      <w:r w:rsidR="001C419B" w:rsidRPr="006621E8">
        <w:rPr>
          <w:highlight w:val="green"/>
        </w:rPr>
        <w:t>[VLOŽÍ ÚČASTNÍK]</w:t>
      </w:r>
    </w:p>
    <w:p w14:paraId="61CACA39" w14:textId="34CDA298" w:rsidR="001C419B" w:rsidRDefault="001C419B" w:rsidP="008B1A2C">
      <w:r>
        <w:t>Celková nabídková cena v Kč včetně DPH:</w:t>
      </w:r>
      <w:r>
        <w:tab/>
      </w:r>
      <w:r w:rsidRPr="006621E8">
        <w:rPr>
          <w:highlight w:val="green"/>
        </w:rPr>
        <w:t>[VLOŽÍ ÚČASTNÍK]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A90B5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A90B51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8484251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84842519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A831AA9" w14:textId="42426875" w:rsidR="00F44645" w:rsidRPr="008C08EA" w:rsidRDefault="00F44645"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77777777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4" w:name="_Toc58876012"/>
      <w:bookmarkStart w:id="5" w:name="_Toc84842520"/>
      <w:r>
        <w:t>Seznam osob</w:t>
      </w:r>
      <w:bookmarkEnd w:id="4"/>
      <w:bookmarkEnd w:id="5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56E49AE1" w:rsidR="00F44645" w:rsidRDefault="00F44645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který podává tuto </w:t>
      </w:r>
      <w:r w:rsidRPr="000128D4">
        <w:rPr>
          <w:rFonts w:eastAsia="Times New Roman" w:cs="Times New Roman"/>
          <w:lang w:eastAsia="cs-CZ"/>
        </w:rPr>
        <w:t>nabídku</w:t>
      </w:r>
      <w:r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21"/>
        <w:gridCol w:w="4421"/>
      </w:tblGrid>
      <w:tr w:rsidR="00F44645" w:rsidRPr="00CA5EE6" w14:paraId="23E1AAD0" w14:textId="77777777" w:rsidTr="00DB70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F77BCA" w:rsidRDefault="00F44645" w:rsidP="00DB70ED">
            <w:pPr>
              <w:rPr>
                <w:rFonts w:eastAsia="Times New Roman" w:cs="Times New Roman"/>
                <w:lang w:eastAsia="cs-CZ"/>
              </w:rPr>
            </w:pPr>
            <w:r w:rsidRPr="00F77BCA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F77BCA" w:rsidRDefault="00F44645" w:rsidP="00DB70E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F77BCA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:rsidRPr="00CA5EE6" w14:paraId="5D07A0D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12BF7AFB" w:rsidR="00F44645" w:rsidRPr="00CA5EE6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CA5EE6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CA5EE6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CA5EE6" w14:paraId="030DEE8B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60650454" w:rsidR="00F44645" w:rsidRPr="00CA5EE6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CA5EE6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4E57380B" w14:textId="77777777" w:rsidR="00F44645" w:rsidRPr="00CA5EE6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CA5EE6" w14:paraId="0AC6A739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CA5EE6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CA5EE6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CA5EE6" w:rsidRDefault="00F44645" w:rsidP="00DB70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CA5EE6" w14:paraId="274AC354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CA5EE6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CA5EE6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CA5EE6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CA5EE6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:rsidRPr="00CA5EE6" w14:paraId="4057DA1D" w14:textId="77777777" w:rsidTr="00DB70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Pr="00CA5EE6" w:rsidRDefault="00F44645" w:rsidP="00DB70ED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</w:tbl>
    <w:p w14:paraId="055760C8" w14:textId="77777777" w:rsidR="00F44645" w:rsidRPr="00CA5EE6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CA5EE6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F77BCA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F77BCA">
        <w:rPr>
          <w:rFonts w:eastAsia="Times New Roman" w:cs="Times New Roman"/>
          <w:highlight w:val="green"/>
          <w:lang w:eastAsia="cs-CZ"/>
        </w:rPr>
        <w:t>Přílohy:</w:t>
      </w:r>
    </w:p>
    <w:p w14:paraId="23E77F5D" w14:textId="0B587076" w:rsidR="00F44645" w:rsidRPr="00F77BCA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F77BCA">
        <w:rPr>
          <w:rFonts w:eastAsia="Times New Roman" w:cs="Times New Roman"/>
          <w:highlight w:val="green"/>
          <w:lang w:eastAsia="cs-CZ"/>
        </w:rPr>
        <w:t>Životopis Název funkce</w:t>
      </w:r>
    </w:p>
    <w:p w14:paraId="37DB50D5" w14:textId="22FA8B63" w:rsidR="00F44645" w:rsidRPr="00F77BCA" w:rsidRDefault="00F77BCA" w:rsidP="00F44645">
      <w:pPr>
        <w:spacing w:after="0"/>
        <w:rPr>
          <w:rFonts w:eastAsia="Times New Roman" w:cs="Times New Roman"/>
          <w:lang w:eastAsia="cs-CZ"/>
        </w:rPr>
      </w:pPr>
      <w:r w:rsidRPr="00F77BCA">
        <w:rPr>
          <w:rFonts w:eastAsia="Times New Roman" w:cs="Times New Roman"/>
          <w:highlight w:val="green"/>
          <w:lang w:eastAsia="cs-CZ"/>
        </w:rPr>
        <w:t>Prokázání odborné způsobilosti – např. autorizace</w:t>
      </w:r>
    </w:p>
    <w:p w14:paraId="4C5BD2CC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3F0029FF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22E2AC8B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41E8407D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6A03BE7E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3E1E05E0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250852A7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61883ECF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195EA709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385192BB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2C0CE054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13403D14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3A435695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4FD0D8B7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31E44733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61586F8A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447D38B4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62CAD197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6BD1AC25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7C2A1ABC" w14:textId="77777777" w:rsidR="005806CD" w:rsidRDefault="005806CD" w:rsidP="005806CD">
      <w:pPr>
        <w:spacing w:after="0"/>
        <w:rPr>
          <w:rFonts w:eastAsia="Times New Roman" w:cs="Times New Roman"/>
          <w:lang w:eastAsia="cs-CZ"/>
        </w:rPr>
      </w:pPr>
    </w:p>
    <w:p w14:paraId="61D6CCFD" w14:textId="5538B950" w:rsidR="00A93A74" w:rsidRPr="005806CD" w:rsidRDefault="00A93A74" w:rsidP="005806CD">
      <w:pPr>
        <w:spacing w:after="0"/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5C8C11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0B5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0B5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EA7AF2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338969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3B1EA5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0B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0B5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0260DFA7" w14:textId="77777777" w:rsidR="00F1715C" w:rsidRDefault="00AD10B2" w:rsidP="00460660">
          <w:pPr>
            <w:pStyle w:val="Zpat"/>
          </w:pPr>
          <w:r>
            <w:t>Oblastní ředitelství Ústí nad Labem</w:t>
          </w:r>
        </w:p>
        <w:p w14:paraId="24C0F80D" w14:textId="77777777" w:rsidR="00AD10B2" w:rsidRDefault="00AD10B2" w:rsidP="00460660">
          <w:pPr>
            <w:pStyle w:val="Zpat"/>
          </w:pPr>
          <w:r>
            <w:t>Železničářská 1386/31</w:t>
          </w:r>
        </w:p>
        <w:p w14:paraId="3F9D14E1" w14:textId="713477C1" w:rsidR="00AD10B2" w:rsidRDefault="00AD10B2" w:rsidP="00460660">
          <w:pPr>
            <w:pStyle w:val="Zpat"/>
          </w:pPr>
          <w:r>
            <w:t>400 03 Ústí nad Labem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FB0D38" id="Straight Connector 7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721390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322FAE8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0B5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0B5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9BC402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7F47E8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34BE"/>
    <w:rsid w:val="00114472"/>
    <w:rsid w:val="001550BC"/>
    <w:rsid w:val="001605B9"/>
    <w:rsid w:val="00170EC5"/>
    <w:rsid w:val="00171BF4"/>
    <w:rsid w:val="001747C1"/>
    <w:rsid w:val="00184743"/>
    <w:rsid w:val="00190137"/>
    <w:rsid w:val="001C37A0"/>
    <w:rsid w:val="001C419B"/>
    <w:rsid w:val="001E1542"/>
    <w:rsid w:val="001F49FF"/>
    <w:rsid w:val="00207DF5"/>
    <w:rsid w:val="002243A8"/>
    <w:rsid w:val="00225620"/>
    <w:rsid w:val="002305E9"/>
    <w:rsid w:val="0023070F"/>
    <w:rsid w:val="00256E9E"/>
    <w:rsid w:val="00280E07"/>
    <w:rsid w:val="00293E5A"/>
    <w:rsid w:val="002C31BF"/>
    <w:rsid w:val="002D08B1"/>
    <w:rsid w:val="002E0CD7"/>
    <w:rsid w:val="002F50CD"/>
    <w:rsid w:val="00304B06"/>
    <w:rsid w:val="0031280B"/>
    <w:rsid w:val="00316CDE"/>
    <w:rsid w:val="00321D98"/>
    <w:rsid w:val="003221F2"/>
    <w:rsid w:val="00341DCF"/>
    <w:rsid w:val="00354C5C"/>
    <w:rsid w:val="00357BC6"/>
    <w:rsid w:val="0036634F"/>
    <w:rsid w:val="003860F4"/>
    <w:rsid w:val="003956C6"/>
    <w:rsid w:val="003B596F"/>
    <w:rsid w:val="004068A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76101"/>
    <w:rsid w:val="005806CD"/>
    <w:rsid w:val="005B219F"/>
    <w:rsid w:val="005D7E39"/>
    <w:rsid w:val="005F1404"/>
    <w:rsid w:val="0061068E"/>
    <w:rsid w:val="00613242"/>
    <w:rsid w:val="00620483"/>
    <w:rsid w:val="00654420"/>
    <w:rsid w:val="00660AD3"/>
    <w:rsid w:val="006773C8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2575"/>
    <w:rsid w:val="00784411"/>
    <w:rsid w:val="007846E1"/>
    <w:rsid w:val="007B570C"/>
    <w:rsid w:val="007B6D10"/>
    <w:rsid w:val="007C31BD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C08EA"/>
    <w:rsid w:val="008D03B9"/>
    <w:rsid w:val="008F18D6"/>
    <w:rsid w:val="008F2D67"/>
    <w:rsid w:val="008F326E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21B41"/>
    <w:rsid w:val="00A6177B"/>
    <w:rsid w:val="00A66136"/>
    <w:rsid w:val="00A90B51"/>
    <w:rsid w:val="00A92E7F"/>
    <w:rsid w:val="00A93A74"/>
    <w:rsid w:val="00AA4CBB"/>
    <w:rsid w:val="00AA65FA"/>
    <w:rsid w:val="00AA7351"/>
    <w:rsid w:val="00AD056F"/>
    <w:rsid w:val="00AD10B2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63ECA"/>
    <w:rsid w:val="00C87B78"/>
    <w:rsid w:val="00CA5EE6"/>
    <w:rsid w:val="00CD1FC4"/>
    <w:rsid w:val="00D21061"/>
    <w:rsid w:val="00D256EE"/>
    <w:rsid w:val="00D4108E"/>
    <w:rsid w:val="00D6163D"/>
    <w:rsid w:val="00D73D46"/>
    <w:rsid w:val="00D831A3"/>
    <w:rsid w:val="00DB7C57"/>
    <w:rsid w:val="00DC75F3"/>
    <w:rsid w:val="00DD46F3"/>
    <w:rsid w:val="00DD5778"/>
    <w:rsid w:val="00DE1BFA"/>
    <w:rsid w:val="00DE56F2"/>
    <w:rsid w:val="00DF116D"/>
    <w:rsid w:val="00E108A6"/>
    <w:rsid w:val="00E1316D"/>
    <w:rsid w:val="00E263FF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77BCA"/>
    <w:rsid w:val="00F84E5F"/>
    <w:rsid w:val="00F86BA6"/>
    <w:rsid w:val="00FC414E"/>
    <w:rsid w:val="00FC4B68"/>
    <w:rsid w:val="00FC5583"/>
    <w:rsid w:val="00FC6389"/>
    <w:rsid w:val="00FC7A32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BB1F8CA"/>
  <w15:docId w15:val="{8168BE43-80EE-41BE-B0D1-AEF16B388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BA770A9-EF1C-4E03-B6B3-29603DF3B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226</TotalTime>
  <Pages>5</Pages>
  <Words>649</Words>
  <Characters>3831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62</cp:revision>
  <cp:lastPrinted>2017-11-28T17:18:00Z</cp:lastPrinted>
  <dcterms:created xsi:type="dcterms:W3CDTF">2020-06-29T15:29:00Z</dcterms:created>
  <dcterms:modified xsi:type="dcterms:W3CDTF">2021-10-21T12:27:00Z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