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793BF9" w:rsidRPr="00197B60">
        <w:t>Modernizace trati Kladno (včetně) – Kladno-Ostrovec (včetně)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ED2080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</w:t>
      </w:r>
      <w:r w:rsidR="00ED2080">
        <w:t>, z toho:</w:t>
      </w:r>
    </w:p>
    <w:p w:rsidR="00ED2080" w:rsidRDefault="00ED2080" w:rsidP="00ED2080">
      <w:pPr>
        <w:pStyle w:val="Textbezodsazen"/>
        <w:numPr>
          <w:ilvl w:val="0"/>
          <w:numId w:val="11"/>
        </w:numPr>
      </w:pPr>
      <w:r>
        <w:t xml:space="preserve">Cena odpovídající Sekci 1 </w:t>
      </w:r>
      <w:r w:rsidRPr="00913F43">
        <w:rPr>
          <w:rStyle w:val="Tun"/>
          <w:highlight w:val="yellow"/>
        </w:rPr>
        <w:t>[VLOŽÍ ZHOTOVITEL]</w:t>
      </w:r>
      <w:r>
        <w:rPr>
          <w:rStyle w:val="Tun"/>
        </w:rPr>
        <w:t>,</w:t>
      </w:r>
      <w:r w:rsidRPr="00913F43">
        <w:rPr>
          <w:rStyle w:val="Tun"/>
        </w:rPr>
        <w:t xml:space="preserve"> </w:t>
      </w:r>
      <w:r>
        <w:t xml:space="preserve"> </w:t>
      </w:r>
    </w:p>
    <w:p w:rsidR="00ED2080" w:rsidRDefault="00ED2080" w:rsidP="00ED2080">
      <w:pPr>
        <w:pStyle w:val="Textbezodsazen"/>
        <w:numPr>
          <w:ilvl w:val="0"/>
          <w:numId w:val="11"/>
        </w:numPr>
      </w:pPr>
      <w:r>
        <w:t xml:space="preserve">Cena odpovídající Sekci 2 </w:t>
      </w:r>
      <w:r w:rsidRPr="00913F43">
        <w:rPr>
          <w:rStyle w:val="Tun"/>
          <w:highlight w:val="yellow"/>
        </w:rPr>
        <w:t>[VLOŽÍ ZHOTOVITEL]</w:t>
      </w:r>
      <w:r>
        <w:rPr>
          <w:rStyle w:val="Tun"/>
        </w:rPr>
        <w:t>,</w:t>
      </w:r>
    </w:p>
    <w:p w:rsidR="00ED2080" w:rsidRDefault="00ED2080" w:rsidP="00ED2080">
      <w:pPr>
        <w:pStyle w:val="Textbezodsazen"/>
        <w:numPr>
          <w:ilvl w:val="0"/>
          <w:numId w:val="11"/>
        </w:numPr>
      </w:pPr>
      <w:r>
        <w:t xml:space="preserve">Cena odpovídající Sekci 3 </w:t>
      </w:r>
      <w:r w:rsidRPr="00913F43">
        <w:rPr>
          <w:rStyle w:val="Tun"/>
          <w:highlight w:val="yellow"/>
        </w:rPr>
        <w:t>[VLOŽÍ ZHOTOVITEL]</w:t>
      </w:r>
      <w:r>
        <w:rPr>
          <w:rStyle w:val="Tun"/>
        </w:rPr>
        <w:t>,</w:t>
      </w:r>
    </w:p>
    <w:p w:rsidR="00ED2080" w:rsidRDefault="00ED2080" w:rsidP="00ED2080">
      <w:pPr>
        <w:pStyle w:val="Textbezodsazen"/>
        <w:numPr>
          <w:ilvl w:val="0"/>
          <w:numId w:val="11"/>
        </w:numPr>
      </w:pPr>
      <w:r>
        <w:t xml:space="preserve">Cena odpovídající Sekci 4 </w:t>
      </w:r>
      <w:r w:rsidRPr="00913F43">
        <w:rPr>
          <w:rStyle w:val="Tun"/>
          <w:highlight w:val="yellow"/>
        </w:rPr>
        <w:t>[VLOŽÍ ZHOTOVITEL]</w:t>
      </w:r>
      <w:r>
        <w:rPr>
          <w:rStyle w:val="Tun"/>
        </w:rPr>
        <w:t>,</w:t>
      </w:r>
    </w:p>
    <w:p w:rsidR="00ED2080" w:rsidRDefault="00ED2080" w:rsidP="00ED2080">
      <w:pPr>
        <w:pStyle w:val="Textbezodsazen"/>
        <w:numPr>
          <w:ilvl w:val="0"/>
          <w:numId w:val="11"/>
        </w:numPr>
      </w:pPr>
      <w:r>
        <w:t xml:space="preserve">Cena odpovídající Sekci 5 </w:t>
      </w:r>
      <w:r w:rsidRPr="00913F43">
        <w:rPr>
          <w:rStyle w:val="Tun"/>
          <w:highlight w:val="yellow"/>
        </w:rPr>
        <w:t>[VLOŽÍ ZHOTOVITEL]</w:t>
      </w:r>
      <w:r>
        <w:rPr>
          <w:rStyle w:val="Tun"/>
        </w:rPr>
        <w:t>.</w:t>
      </w:r>
    </w:p>
    <w:p w:rsidR="00A5674E" w:rsidRDefault="00A5674E" w:rsidP="00A5674E">
      <w:pPr>
        <w:pStyle w:val="Textbezodsazen"/>
      </w:pPr>
      <w:r>
        <w:t xml:space="preserve">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lastRenderedPageBreak/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D6C" w:rsidRDefault="00AA4D6C" w:rsidP="00962258">
      <w:pPr>
        <w:spacing w:after="0" w:line="240" w:lineRule="auto"/>
      </w:pPr>
      <w:r>
        <w:separator/>
      </w:r>
    </w:p>
  </w:endnote>
  <w:endnote w:type="continuationSeparator" w:id="0">
    <w:p w:rsidR="00AA4D6C" w:rsidRDefault="00AA4D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60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60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D6C" w:rsidRDefault="00AA4D6C" w:rsidP="00962258">
      <w:pPr>
        <w:spacing w:after="0" w:line="240" w:lineRule="auto"/>
      </w:pPr>
      <w:r>
        <w:separator/>
      </w:r>
    </w:p>
  </w:footnote>
  <w:footnote w:type="continuationSeparator" w:id="0">
    <w:p w:rsidR="00AA4D6C" w:rsidRDefault="00AA4D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F3F0D"/>
    <w:multiLevelType w:val="hybridMultilevel"/>
    <w:tmpl w:val="4656BB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0DFC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0AC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93BF9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4D6C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05F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D2080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590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877A32AF-1213-4D88-82F5-F611FD30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43F7FE-0E58-47CF-845C-2E16408B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2</cp:revision>
  <cp:lastPrinted>2019-03-07T14:42:00Z</cp:lastPrinted>
  <dcterms:created xsi:type="dcterms:W3CDTF">2021-09-29T12:20:00Z</dcterms:created>
  <dcterms:modified xsi:type="dcterms:W3CDTF">2021-09-29T12:20:00Z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