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D1F06" w14:textId="77777777" w:rsidR="000719BB" w:rsidRDefault="000719BB" w:rsidP="006C2343">
      <w:pPr>
        <w:pStyle w:val="Titul2"/>
      </w:pPr>
    </w:p>
    <w:p w14:paraId="166C1B73" w14:textId="77777777" w:rsidR="003254A3" w:rsidRPr="000927A5" w:rsidRDefault="00FD501F" w:rsidP="006C2343">
      <w:pPr>
        <w:pStyle w:val="Titul2"/>
      </w:pPr>
      <w:r w:rsidRPr="000927A5">
        <w:t>Příloha č. 3 c)</w:t>
      </w:r>
    </w:p>
    <w:p w14:paraId="4C65BE54" w14:textId="77777777" w:rsidR="003254A3" w:rsidRPr="000927A5" w:rsidRDefault="003254A3" w:rsidP="00AD0C7B">
      <w:pPr>
        <w:pStyle w:val="Titul2"/>
      </w:pPr>
    </w:p>
    <w:p w14:paraId="76437527" w14:textId="77777777" w:rsidR="00AD0C7B" w:rsidRPr="000927A5" w:rsidRDefault="00FD501F" w:rsidP="006C2343">
      <w:pPr>
        <w:pStyle w:val="Titul1"/>
      </w:pPr>
      <w:r w:rsidRPr="000927A5">
        <w:t xml:space="preserve">Zvláštní </w:t>
      </w:r>
      <w:r w:rsidR="00AD0C7B" w:rsidRPr="000927A5">
        <w:t>technické podmínky</w:t>
      </w:r>
    </w:p>
    <w:p w14:paraId="14F254CD" w14:textId="77777777" w:rsidR="00AD0C7B" w:rsidRPr="000927A5" w:rsidRDefault="00AD0C7B" w:rsidP="00EB46E5">
      <w:pPr>
        <w:pStyle w:val="Titul2"/>
      </w:pPr>
    </w:p>
    <w:p w14:paraId="41424FFD" w14:textId="76CCEEDD" w:rsidR="009F69DC" w:rsidRPr="000927A5" w:rsidRDefault="009F69DC" w:rsidP="009F69DC">
      <w:pPr>
        <w:pStyle w:val="Titul2"/>
        <w:rPr>
          <w:rFonts w:asciiTheme="minorHAnsi" w:hAnsiTheme="minorHAnsi"/>
          <w:sz w:val="32"/>
        </w:rPr>
      </w:pPr>
      <w:r w:rsidRPr="000927A5">
        <w:rPr>
          <w:sz w:val="32"/>
        </w:rPr>
        <w:t xml:space="preserve">Záměr projektu </w:t>
      </w:r>
      <w:r w:rsidR="00224706" w:rsidRPr="000927A5">
        <w:rPr>
          <w:sz w:val="32"/>
        </w:rPr>
        <w:br/>
      </w:r>
      <w:r w:rsidRPr="000927A5">
        <w:rPr>
          <w:sz w:val="32"/>
        </w:rPr>
        <w:t>Doprovodná dokumentace</w:t>
      </w:r>
      <w:r w:rsidR="00224706" w:rsidRPr="000927A5">
        <w:rPr>
          <w:sz w:val="32"/>
        </w:rPr>
        <w:br/>
      </w:r>
      <w:r w:rsidRPr="000927A5">
        <w:rPr>
          <w:sz w:val="32"/>
        </w:rPr>
        <w:t>aktualizace Dokumentace pro územní řízení</w:t>
      </w:r>
    </w:p>
    <w:p w14:paraId="2FAC0B39" w14:textId="7F175053" w:rsidR="00FD501F" w:rsidRPr="000927A5" w:rsidRDefault="00FD501F" w:rsidP="007218BD">
      <w:pPr>
        <w:pStyle w:val="Tituldatum"/>
        <w:rPr>
          <w:b/>
          <w:sz w:val="32"/>
          <w:szCs w:val="32"/>
        </w:rPr>
      </w:pPr>
    </w:p>
    <w:p w14:paraId="76375FDF" w14:textId="77777777" w:rsidR="00BF07F6" w:rsidRPr="000927A5" w:rsidRDefault="00BF07F6" w:rsidP="00FD501F">
      <w:pPr>
        <w:pStyle w:val="Titul2"/>
      </w:pPr>
    </w:p>
    <w:p w14:paraId="4565E9DE" w14:textId="77777777" w:rsidR="00FD501F" w:rsidRPr="000927A5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8DF6C0B787134D6891D980F9A108D4AA"/>
        </w:placeholder>
        <w:text w:multiLine="1"/>
      </w:sdtPr>
      <w:sdtEndPr>
        <w:rPr>
          <w:rStyle w:val="Nzevakce"/>
        </w:rPr>
      </w:sdtEndPr>
      <w:sdtContent>
        <w:p w14:paraId="71C9CD3A" w14:textId="284D29D3" w:rsidR="00DB6CED" w:rsidRPr="000927A5" w:rsidRDefault="008167BB" w:rsidP="00DB6CED">
          <w:pPr>
            <w:pStyle w:val="Tituldatum"/>
          </w:pPr>
          <w:r w:rsidRPr="000927A5">
            <w:rPr>
              <w:rStyle w:val="Nzevakce"/>
            </w:rPr>
            <w:t>„Modernizace trati Hradec Králové – Pardubice</w:t>
          </w:r>
          <w:r w:rsidR="00B50F20">
            <w:rPr>
              <w:rStyle w:val="Nzevakce"/>
            </w:rPr>
            <w:t xml:space="preserve"> </w:t>
          </w:r>
          <w:r w:rsidRPr="000927A5">
            <w:rPr>
              <w:rStyle w:val="Nzevakce"/>
            </w:rPr>
            <w:t>-</w:t>
          </w:r>
          <w:r w:rsidR="00B50F20">
            <w:rPr>
              <w:rStyle w:val="Nzevakce"/>
            </w:rPr>
            <w:t xml:space="preserve"> </w:t>
          </w:r>
          <w:r w:rsidRPr="000927A5">
            <w:rPr>
              <w:rStyle w:val="Nzevakce"/>
            </w:rPr>
            <w:t xml:space="preserve">Chrudim, 2. </w:t>
          </w:r>
          <w:r w:rsidR="00DD3D6A" w:rsidRPr="000927A5">
            <w:rPr>
              <w:rStyle w:val="Nzevakce"/>
            </w:rPr>
            <w:t>s</w:t>
          </w:r>
          <w:r w:rsidRPr="000927A5">
            <w:rPr>
              <w:rStyle w:val="Nzevakce"/>
            </w:rPr>
            <w:t xml:space="preserve">tavba, </w:t>
          </w:r>
          <w:proofErr w:type="spellStart"/>
          <w:r w:rsidRPr="000927A5">
            <w:rPr>
              <w:rStyle w:val="Nzevakce"/>
            </w:rPr>
            <w:t>zdvoukolejnění</w:t>
          </w:r>
          <w:proofErr w:type="spellEnd"/>
          <w:r w:rsidRPr="000927A5">
            <w:rPr>
              <w:rStyle w:val="Nzevakce"/>
            </w:rPr>
            <w:t xml:space="preserve"> Opatovice nad Labem – Hradec Králové, </w:t>
          </w:r>
          <w:r w:rsidRPr="000927A5">
            <w:rPr>
              <w:rStyle w:val="Nzevakce"/>
            </w:rPr>
            <w:br/>
            <w:t xml:space="preserve">2. </w:t>
          </w:r>
          <w:r w:rsidR="00DD3D6A" w:rsidRPr="000927A5">
            <w:rPr>
              <w:rStyle w:val="Nzevakce"/>
            </w:rPr>
            <w:t>e</w:t>
          </w:r>
          <w:r w:rsidRPr="000927A5">
            <w:rPr>
              <w:rStyle w:val="Nzevakce"/>
            </w:rPr>
            <w:t>tapa Opatovice nad Labem - Hradec  Králové (mimo)“</w:t>
          </w:r>
        </w:p>
      </w:sdtContent>
    </w:sdt>
    <w:p w14:paraId="65D31345" w14:textId="77777777" w:rsidR="006B2318" w:rsidRPr="000927A5" w:rsidRDefault="006B2318" w:rsidP="007218BD">
      <w:pPr>
        <w:pStyle w:val="Tituldatum"/>
      </w:pPr>
    </w:p>
    <w:p w14:paraId="6D9718CD" w14:textId="77777777" w:rsidR="00807E58" w:rsidRPr="000927A5" w:rsidRDefault="00807E58" w:rsidP="007218BD">
      <w:pPr>
        <w:pStyle w:val="Tituldatum"/>
      </w:pPr>
    </w:p>
    <w:p w14:paraId="589F6F66" w14:textId="77777777" w:rsidR="00807E58" w:rsidRPr="000927A5" w:rsidRDefault="00807E58" w:rsidP="007218BD">
      <w:pPr>
        <w:pStyle w:val="Tituldatum"/>
      </w:pPr>
    </w:p>
    <w:p w14:paraId="778190DD" w14:textId="08BAB668" w:rsidR="00DB0562" w:rsidRPr="000927A5" w:rsidRDefault="006C2343" w:rsidP="00175F14">
      <w:pPr>
        <w:pStyle w:val="Tituldatum"/>
      </w:pPr>
      <w:r w:rsidRPr="000927A5">
        <w:t xml:space="preserve">Datum vydání: </w:t>
      </w:r>
      <w:r w:rsidRPr="000927A5">
        <w:tab/>
      </w:r>
      <w:r w:rsidR="00466DD6" w:rsidRPr="000927A5">
        <w:t>27.07</w:t>
      </w:r>
      <w:r w:rsidRPr="000927A5">
        <w:t xml:space="preserve"> 20</w:t>
      </w:r>
      <w:r w:rsidR="00BF26F4" w:rsidRPr="000927A5">
        <w:t>2</w:t>
      </w:r>
      <w:r w:rsidR="00950C60" w:rsidRPr="000927A5">
        <w:t>1</w:t>
      </w:r>
      <w:r w:rsidR="00DB0562" w:rsidRPr="000927A5">
        <w:br w:type="page"/>
      </w:r>
    </w:p>
    <w:p w14:paraId="409F754E" w14:textId="77777777" w:rsidR="00BD7E91" w:rsidRPr="000927A5" w:rsidRDefault="00BD7E91" w:rsidP="00B101FD">
      <w:pPr>
        <w:pStyle w:val="Nadpisbezsl1-1"/>
      </w:pPr>
      <w:r w:rsidRPr="000927A5">
        <w:lastRenderedPageBreak/>
        <w:t>Obsah</w:t>
      </w:r>
      <w:r w:rsidR="00887F36" w:rsidRPr="000927A5">
        <w:t xml:space="preserve"> </w:t>
      </w:r>
    </w:p>
    <w:p w14:paraId="51DD72AD" w14:textId="562D86B2" w:rsidR="00FE5459" w:rsidRPr="000927A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0927A5">
        <w:fldChar w:fldCharType="begin"/>
      </w:r>
      <w:r w:rsidRPr="000927A5">
        <w:instrText xml:space="preserve"> TOC \o "1-2" \h \z \u </w:instrText>
      </w:r>
      <w:r w:rsidRPr="000927A5">
        <w:fldChar w:fldCharType="separate"/>
      </w:r>
      <w:hyperlink w:anchor="_Toc81381359" w:history="1">
        <w:r w:rsidR="00FE5459" w:rsidRPr="000927A5">
          <w:rPr>
            <w:rStyle w:val="Hypertextovodkaz"/>
          </w:rPr>
          <w:t>SEZNAM ZKRATEK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_Toc81381359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2</w:t>
        </w:r>
        <w:r w:rsidR="00FE5459" w:rsidRPr="000927A5">
          <w:rPr>
            <w:noProof/>
            <w:webHidden/>
          </w:rPr>
          <w:fldChar w:fldCharType="end"/>
        </w:r>
      </w:hyperlink>
    </w:p>
    <w:p w14:paraId="3785430C" w14:textId="39EA8E24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60" w:history="1">
        <w:r w:rsidR="00FE5459" w:rsidRPr="000927A5">
          <w:rPr>
            <w:rStyle w:val="Hypertextovodkaz"/>
          </w:rPr>
          <w:t>1.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SPECIFIKACE PŘEDMĚTU DÍLA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_Toc81381360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3</w:t>
        </w:r>
        <w:r w:rsidR="00FE5459" w:rsidRPr="000927A5">
          <w:rPr>
            <w:noProof/>
            <w:webHidden/>
          </w:rPr>
          <w:fldChar w:fldCharType="end"/>
        </w:r>
      </w:hyperlink>
    </w:p>
    <w:p w14:paraId="0E69E1EE" w14:textId="0A982DE3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1" w:history="1">
        <w:r w:rsidR="00FE5459" w:rsidRPr="000927A5">
          <w:rPr>
            <w:rStyle w:val="Hypertextovodkaz"/>
            <w:rFonts w:asciiTheme="majorHAnsi" w:hAnsiTheme="majorHAnsi"/>
          </w:rPr>
          <w:t>1.1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Předmět díla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_Toc81381361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3</w:t>
        </w:r>
        <w:r w:rsidR="00FE5459" w:rsidRPr="000927A5">
          <w:rPr>
            <w:noProof/>
            <w:webHidden/>
          </w:rPr>
          <w:fldChar w:fldCharType="end"/>
        </w:r>
      </w:hyperlink>
    </w:p>
    <w:p w14:paraId="0F0D0E47" w14:textId="4B67431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2" w:history="1">
        <w:r w:rsidR="00FE5459" w:rsidRPr="000927A5">
          <w:rPr>
            <w:rStyle w:val="Hypertextovodkaz"/>
            <w:rFonts w:asciiTheme="majorHAnsi" w:hAnsiTheme="majorHAnsi"/>
          </w:rPr>
          <w:t>1.2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Rozsah a členění Dokumentace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_Toc81381362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3</w:t>
        </w:r>
        <w:r w:rsidR="00FE5459" w:rsidRPr="000927A5">
          <w:rPr>
            <w:noProof/>
            <w:webHidden/>
          </w:rPr>
          <w:fldChar w:fldCharType="end"/>
        </w:r>
      </w:hyperlink>
    </w:p>
    <w:p w14:paraId="02E970B8" w14:textId="1585E607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3" w:history="1">
        <w:r w:rsidR="00FE5459" w:rsidRPr="000927A5">
          <w:rPr>
            <w:rStyle w:val="Hypertextovodkaz"/>
            <w:rFonts w:asciiTheme="majorHAnsi" w:hAnsiTheme="majorHAnsi"/>
          </w:rPr>
          <w:t>1.3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Umístění stavby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_Toc81381363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4</w:t>
        </w:r>
        <w:r w:rsidR="00FE5459" w:rsidRPr="000927A5">
          <w:rPr>
            <w:noProof/>
            <w:webHidden/>
          </w:rPr>
          <w:fldChar w:fldCharType="end"/>
        </w:r>
      </w:hyperlink>
    </w:p>
    <w:p w14:paraId="5095FBCA" w14:textId="16CB35DF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64" w:history="1">
        <w:r w:rsidR="00FE5459" w:rsidRPr="000927A5">
          <w:rPr>
            <w:rStyle w:val="Hypertextovodkaz"/>
          </w:rPr>
          <w:t>2.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PŘEHLED VÝCHOZÍCH PODKLADŮ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_Toc81381364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4</w:t>
        </w:r>
        <w:r w:rsidR="00FE5459" w:rsidRPr="000927A5">
          <w:rPr>
            <w:noProof/>
            <w:webHidden/>
          </w:rPr>
          <w:fldChar w:fldCharType="end"/>
        </w:r>
      </w:hyperlink>
    </w:p>
    <w:p w14:paraId="24E95006" w14:textId="681C2A6E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5" w:history="1">
        <w:r w:rsidR="00FE5459" w:rsidRPr="000927A5">
          <w:rPr>
            <w:rStyle w:val="Hypertextovodkaz"/>
            <w:rFonts w:asciiTheme="majorHAnsi" w:hAnsiTheme="majorHAnsi"/>
          </w:rPr>
          <w:t>2.1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Podklady a dokumentace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_Toc81381365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4</w:t>
        </w:r>
        <w:r w:rsidR="00FE5459" w:rsidRPr="000927A5">
          <w:rPr>
            <w:noProof/>
            <w:webHidden/>
          </w:rPr>
          <w:fldChar w:fldCharType="end"/>
        </w:r>
      </w:hyperlink>
    </w:p>
    <w:p w14:paraId="25AFC648" w14:textId="2CDF227E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6" w:history="1">
        <w:r w:rsidR="00FE5459" w:rsidRPr="000927A5">
          <w:rPr>
            <w:rStyle w:val="Hypertextovodkaz"/>
            <w:rFonts w:asciiTheme="majorHAnsi" w:hAnsiTheme="majorHAnsi"/>
          </w:rPr>
          <w:t>2.2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Související podklady a dokumentace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_Toc81381366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5</w:t>
        </w:r>
        <w:r w:rsidR="00FE5459" w:rsidRPr="000927A5">
          <w:rPr>
            <w:noProof/>
            <w:webHidden/>
          </w:rPr>
          <w:fldChar w:fldCharType="end"/>
        </w:r>
      </w:hyperlink>
    </w:p>
    <w:p w14:paraId="6356724C" w14:textId="443BFE40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67" w:history="1">
        <w:r w:rsidR="00FE5459" w:rsidRPr="000927A5">
          <w:rPr>
            <w:rStyle w:val="Hypertextovodkaz"/>
          </w:rPr>
          <w:t>3.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KOORDINACE S JINÝMI STAVBAMI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_Toc81381367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5</w:t>
        </w:r>
        <w:r w:rsidR="00FE5459" w:rsidRPr="000927A5">
          <w:rPr>
            <w:noProof/>
            <w:webHidden/>
          </w:rPr>
          <w:fldChar w:fldCharType="end"/>
        </w:r>
      </w:hyperlink>
    </w:p>
    <w:p w14:paraId="066BCC04" w14:textId="38323697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68" w:history="1">
        <w:r w:rsidR="00FE5459" w:rsidRPr="000927A5">
          <w:rPr>
            <w:rStyle w:val="Hypertextovodkaz"/>
          </w:rPr>
          <w:t>4.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POŽADAVKY NA technické řešení a PROVEDENÍ DÍLA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_Toc81381368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5</w:t>
        </w:r>
        <w:r w:rsidR="00FE5459" w:rsidRPr="000927A5">
          <w:rPr>
            <w:noProof/>
            <w:webHidden/>
          </w:rPr>
          <w:fldChar w:fldCharType="end"/>
        </w:r>
      </w:hyperlink>
    </w:p>
    <w:p w14:paraId="707E7956" w14:textId="0D747732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69" w:history="1">
        <w:r w:rsidR="00FE5459" w:rsidRPr="000927A5">
          <w:rPr>
            <w:rStyle w:val="Hypertextovodkaz"/>
            <w:rFonts w:asciiTheme="majorHAnsi" w:hAnsiTheme="majorHAnsi"/>
          </w:rPr>
          <w:t>4.1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Všeobecně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_Toc81381369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5</w:t>
        </w:r>
        <w:r w:rsidR="00FE5459" w:rsidRPr="000927A5">
          <w:rPr>
            <w:noProof/>
            <w:webHidden/>
          </w:rPr>
          <w:fldChar w:fldCharType="end"/>
        </w:r>
      </w:hyperlink>
    </w:p>
    <w:p w14:paraId="3F01C7D0" w14:textId="5D55FC18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0" w:history="1">
        <w:r w:rsidR="00FE5459" w:rsidRPr="000927A5">
          <w:rPr>
            <w:rStyle w:val="Hypertextovodkaz"/>
            <w:rFonts w:asciiTheme="majorHAnsi" w:hAnsiTheme="majorHAnsi"/>
          </w:rPr>
          <w:t>4.2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Dopravní technologie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_Toc81381370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6</w:t>
        </w:r>
        <w:r w:rsidR="00FE5459" w:rsidRPr="000927A5">
          <w:rPr>
            <w:noProof/>
            <w:webHidden/>
          </w:rPr>
          <w:fldChar w:fldCharType="end"/>
        </w:r>
      </w:hyperlink>
    </w:p>
    <w:p w14:paraId="425B3BDF" w14:textId="590B1CDA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1" w:history="1">
        <w:r w:rsidR="00FE5459" w:rsidRPr="000927A5">
          <w:rPr>
            <w:rStyle w:val="Hypertextovodkaz"/>
            <w:rFonts w:asciiTheme="majorHAnsi" w:hAnsiTheme="majorHAnsi"/>
          </w:rPr>
          <w:t>4.3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Zabezpečovací zařízení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_Toc81381371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6</w:t>
        </w:r>
        <w:r w:rsidR="00FE5459" w:rsidRPr="000927A5">
          <w:rPr>
            <w:noProof/>
            <w:webHidden/>
          </w:rPr>
          <w:fldChar w:fldCharType="end"/>
        </w:r>
      </w:hyperlink>
    </w:p>
    <w:p w14:paraId="4114B486" w14:textId="6B44210A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2" w:history="1">
        <w:r w:rsidR="00FE5459" w:rsidRPr="000927A5">
          <w:rPr>
            <w:rStyle w:val="Hypertextovodkaz"/>
            <w:rFonts w:asciiTheme="majorHAnsi" w:hAnsiTheme="majorHAnsi"/>
          </w:rPr>
          <w:t>4.4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Sdělovací zařízení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_Toc81381372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7</w:t>
        </w:r>
        <w:r w:rsidR="00FE5459" w:rsidRPr="000927A5">
          <w:rPr>
            <w:noProof/>
            <w:webHidden/>
          </w:rPr>
          <w:fldChar w:fldCharType="end"/>
        </w:r>
      </w:hyperlink>
    </w:p>
    <w:p w14:paraId="525E62B4" w14:textId="7552D668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3" w:history="1">
        <w:r w:rsidR="00FE5459" w:rsidRPr="000927A5">
          <w:rPr>
            <w:rStyle w:val="Hypertextovodkaz"/>
            <w:rFonts w:asciiTheme="majorHAnsi" w:hAnsiTheme="majorHAnsi"/>
          </w:rPr>
          <w:t>4.5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Silnoproudá technologie včetně DŘT, trakční a energetická zařízení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_Toc81381373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8</w:t>
        </w:r>
        <w:r w:rsidR="00FE5459" w:rsidRPr="000927A5">
          <w:rPr>
            <w:noProof/>
            <w:webHidden/>
          </w:rPr>
          <w:fldChar w:fldCharType="end"/>
        </w:r>
      </w:hyperlink>
    </w:p>
    <w:p w14:paraId="09FD6E0F" w14:textId="29BBC47E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4" w:history="1">
        <w:r w:rsidR="00FE5459" w:rsidRPr="000927A5">
          <w:rPr>
            <w:rStyle w:val="Hypertextovodkaz"/>
            <w:rFonts w:asciiTheme="majorHAnsi" w:hAnsiTheme="majorHAnsi"/>
          </w:rPr>
          <w:t>4.6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Železniční svršek a spodek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_Toc81381374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9</w:t>
        </w:r>
        <w:r w:rsidR="00FE5459" w:rsidRPr="000927A5">
          <w:rPr>
            <w:noProof/>
            <w:webHidden/>
          </w:rPr>
          <w:fldChar w:fldCharType="end"/>
        </w:r>
      </w:hyperlink>
    </w:p>
    <w:p w14:paraId="5A73E0AE" w14:textId="340907EE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5" w:history="1">
        <w:r w:rsidR="00FE5459" w:rsidRPr="000927A5">
          <w:rPr>
            <w:rStyle w:val="Hypertextovodkaz"/>
            <w:rFonts w:asciiTheme="majorHAnsi" w:hAnsiTheme="majorHAnsi"/>
          </w:rPr>
          <w:t>4.7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Nástupiště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_Toc81381375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10</w:t>
        </w:r>
        <w:r w:rsidR="00FE5459" w:rsidRPr="000927A5">
          <w:rPr>
            <w:noProof/>
            <w:webHidden/>
          </w:rPr>
          <w:fldChar w:fldCharType="end"/>
        </w:r>
      </w:hyperlink>
    </w:p>
    <w:p w14:paraId="2A7F6BFF" w14:textId="01D944BD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6" w:history="1">
        <w:r w:rsidR="00FE5459" w:rsidRPr="000927A5">
          <w:rPr>
            <w:rStyle w:val="Hypertextovodkaz"/>
            <w:rFonts w:asciiTheme="majorHAnsi" w:hAnsiTheme="majorHAnsi"/>
          </w:rPr>
          <w:t>4.8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Železniční přejezdy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_Toc81381376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10</w:t>
        </w:r>
        <w:r w:rsidR="00FE5459" w:rsidRPr="000927A5">
          <w:rPr>
            <w:noProof/>
            <w:webHidden/>
          </w:rPr>
          <w:fldChar w:fldCharType="end"/>
        </w:r>
      </w:hyperlink>
    </w:p>
    <w:p w14:paraId="755EE7FB" w14:textId="445B2E3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7" w:history="1">
        <w:r w:rsidR="00FE5459" w:rsidRPr="000927A5">
          <w:rPr>
            <w:rStyle w:val="Hypertextovodkaz"/>
            <w:rFonts w:asciiTheme="majorHAnsi" w:hAnsiTheme="majorHAnsi"/>
          </w:rPr>
          <w:t>4.9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Mosty, propustky, zdi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_Toc81381377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11</w:t>
        </w:r>
        <w:r w:rsidR="00FE5459" w:rsidRPr="000927A5">
          <w:rPr>
            <w:noProof/>
            <w:webHidden/>
          </w:rPr>
          <w:fldChar w:fldCharType="end"/>
        </w:r>
      </w:hyperlink>
    </w:p>
    <w:p w14:paraId="54F679EC" w14:textId="6D88FD78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8" w:history="1">
        <w:r w:rsidR="00FE5459" w:rsidRPr="000927A5">
          <w:rPr>
            <w:rStyle w:val="Hypertextovodkaz"/>
            <w:rFonts w:asciiTheme="majorHAnsi" w:hAnsiTheme="majorHAnsi"/>
          </w:rPr>
          <w:t>4.10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Ostatní objekty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_Toc81381378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12</w:t>
        </w:r>
        <w:r w:rsidR="00FE5459" w:rsidRPr="000927A5">
          <w:rPr>
            <w:noProof/>
            <w:webHidden/>
          </w:rPr>
          <w:fldChar w:fldCharType="end"/>
        </w:r>
      </w:hyperlink>
    </w:p>
    <w:p w14:paraId="0EB048C0" w14:textId="6BC0AD8C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79" w:history="1">
        <w:r w:rsidR="00FE5459" w:rsidRPr="000927A5">
          <w:rPr>
            <w:rStyle w:val="Hypertextovodkaz"/>
            <w:rFonts w:asciiTheme="majorHAnsi" w:hAnsiTheme="majorHAnsi"/>
          </w:rPr>
          <w:t>4.11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Pozemní stavební objekty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_Toc81381379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12</w:t>
        </w:r>
        <w:r w:rsidR="00FE5459" w:rsidRPr="000927A5">
          <w:rPr>
            <w:noProof/>
            <w:webHidden/>
          </w:rPr>
          <w:fldChar w:fldCharType="end"/>
        </w:r>
      </w:hyperlink>
    </w:p>
    <w:p w14:paraId="1BE3A473" w14:textId="48A0B21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80" w:history="1">
        <w:r w:rsidR="00FE5459" w:rsidRPr="000927A5">
          <w:rPr>
            <w:rStyle w:val="Hypertextovodkaz"/>
            <w:rFonts w:asciiTheme="majorHAnsi" w:hAnsiTheme="majorHAnsi"/>
          </w:rPr>
          <w:t>4.12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Zásady organizace výstavby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_Toc81381380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12</w:t>
        </w:r>
        <w:r w:rsidR="00FE5459" w:rsidRPr="000927A5">
          <w:rPr>
            <w:noProof/>
            <w:webHidden/>
          </w:rPr>
          <w:fldChar w:fldCharType="end"/>
        </w:r>
      </w:hyperlink>
    </w:p>
    <w:p w14:paraId="07289A2F" w14:textId="4937877C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81" w:history="1">
        <w:r w:rsidR="00FE5459" w:rsidRPr="000927A5">
          <w:rPr>
            <w:rStyle w:val="Hypertextovodkaz"/>
            <w:rFonts w:asciiTheme="majorHAnsi" w:hAnsiTheme="majorHAnsi"/>
          </w:rPr>
          <w:t>4.13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Geodetická dokumentace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_Toc81381381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13</w:t>
        </w:r>
        <w:r w:rsidR="00FE5459" w:rsidRPr="000927A5">
          <w:rPr>
            <w:noProof/>
            <w:webHidden/>
          </w:rPr>
          <w:fldChar w:fldCharType="end"/>
        </w:r>
      </w:hyperlink>
    </w:p>
    <w:p w14:paraId="3BAFBEB6" w14:textId="0A0D5EC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82" w:history="1">
        <w:r w:rsidR="00FE5459" w:rsidRPr="000927A5">
          <w:rPr>
            <w:rStyle w:val="Hypertextovodkaz"/>
            <w:rFonts w:asciiTheme="majorHAnsi" w:hAnsiTheme="majorHAnsi"/>
          </w:rPr>
          <w:t>4.14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Životní prostředí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_Toc81381382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13</w:t>
        </w:r>
        <w:r w:rsidR="00FE5459" w:rsidRPr="000927A5">
          <w:rPr>
            <w:noProof/>
            <w:webHidden/>
          </w:rPr>
          <w:fldChar w:fldCharType="end"/>
        </w:r>
      </w:hyperlink>
    </w:p>
    <w:p w14:paraId="60342A73" w14:textId="20FA2E4C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83" w:history="1">
        <w:r w:rsidR="00FE5459" w:rsidRPr="000927A5">
          <w:rPr>
            <w:rStyle w:val="Hypertextovodkaz"/>
          </w:rPr>
          <w:t>5.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SPECIFICKÉ POŽADAVKY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_Toc81381383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13</w:t>
        </w:r>
        <w:r w:rsidR="00FE5459" w:rsidRPr="000927A5">
          <w:rPr>
            <w:noProof/>
            <w:webHidden/>
          </w:rPr>
          <w:fldChar w:fldCharType="end"/>
        </w:r>
      </w:hyperlink>
    </w:p>
    <w:p w14:paraId="4C4D71EA" w14:textId="5351CE9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84" w:history="1">
        <w:r w:rsidR="00FE5459" w:rsidRPr="000927A5">
          <w:rPr>
            <w:rStyle w:val="Hypertextovodkaz"/>
            <w:rFonts w:asciiTheme="majorHAnsi" w:hAnsiTheme="majorHAnsi"/>
          </w:rPr>
          <w:t>5.2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Dokumentace ve stupni ZP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_Toc81381384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14</w:t>
        </w:r>
        <w:r w:rsidR="00FE5459" w:rsidRPr="000927A5">
          <w:rPr>
            <w:noProof/>
            <w:webHidden/>
          </w:rPr>
          <w:fldChar w:fldCharType="end"/>
        </w:r>
      </w:hyperlink>
    </w:p>
    <w:p w14:paraId="52180CAD" w14:textId="5A06DA85" w:rsidR="00FE5459" w:rsidRPr="000927A5" w:rsidRDefault="00AF01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1381385" w:history="1">
        <w:r w:rsidR="00FE5459" w:rsidRPr="000927A5">
          <w:rPr>
            <w:rStyle w:val="Hypertextovodkaz"/>
            <w:rFonts w:asciiTheme="majorHAnsi" w:hAnsiTheme="majorHAnsi"/>
          </w:rPr>
          <w:t>5.3</w:t>
        </w:r>
        <w:r w:rsidR="00FE5459" w:rsidRPr="000927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Rozsah a členění Doprovodné dokumentace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_Toc81381385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14</w:t>
        </w:r>
        <w:r w:rsidR="00FE5459" w:rsidRPr="000927A5">
          <w:rPr>
            <w:noProof/>
            <w:webHidden/>
          </w:rPr>
          <w:fldChar w:fldCharType="end"/>
        </w:r>
      </w:hyperlink>
    </w:p>
    <w:p w14:paraId="7FAB2D8C" w14:textId="51E3826D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86" w:history="1">
        <w:r w:rsidR="00FE5459" w:rsidRPr="000927A5">
          <w:rPr>
            <w:rStyle w:val="Hypertextovodkaz"/>
          </w:rPr>
          <w:t>6.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SOUVISEJÍCÍ DOKUMENTY A PŘEDPISY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_Toc81381386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14</w:t>
        </w:r>
        <w:r w:rsidR="00FE5459" w:rsidRPr="000927A5">
          <w:rPr>
            <w:noProof/>
            <w:webHidden/>
          </w:rPr>
          <w:fldChar w:fldCharType="end"/>
        </w:r>
      </w:hyperlink>
    </w:p>
    <w:p w14:paraId="64FF58DB" w14:textId="784BEA45" w:rsidR="00FE5459" w:rsidRPr="000927A5" w:rsidRDefault="00AF01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81387" w:history="1">
        <w:r w:rsidR="00FE5459" w:rsidRPr="000927A5">
          <w:rPr>
            <w:rStyle w:val="Hypertextovodkaz"/>
          </w:rPr>
          <w:t>7.</w:t>
        </w:r>
        <w:r w:rsidR="00FE5459" w:rsidRPr="000927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E5459" w:rsidRPr="000927A5">
          <w:rPr>
            <w:rStyle w:val="Hypertextovodkaz"/>
          </w:rPr>
          <w:t>PŘÍLOHY</w:t>
        </w:r>
        <w:r w:rsidR="00FE5459" w:rsidRPr="000927A5">
          <w:rPr>
            <w:noProof/>
            <w:webHidden/>
          </w:rPr>
          <w:tab/>
        </w:r>
        <w:r w:rsidR="00FE5459" w:rsidRPr="000927A5">
          <w:rPr>
            <w:noProof/>
            <w:webHidden/>
          </w:rPr>
          <w:fldChar w:fldCharType="begin"/>
        </w:r>
        <w:r w:rsidR="00FE5459" w:rsidRPr="000927A5">
          <w:rPr>
            <w:noProof/>
            <w:webHidden/>
          </w:rPr>
          <w:instrText xml:space="preserve"> PAGEREF _Toc81381387 \h </w:instrText>
        </w:r>
        <w:r w:rsidR="00FE5459" w:rsidRPr="000927A5">
          <w:rPr>
            <w:noProof/>
            <w:webHidden/>
          </w:rPr>
        </w:r>
        <w:r w:rsidR="00FE5459" w:rsidRPr="000927A5">
          <w:rPr>
            <w:noProof/>
            <w:webHidden/>
          </w:rPr>
          <w:fldChar w:fldCharType="separate"/>
        </w:r>
        <w:r w:rsidR="00FE5459" w:rsidRPr="000927A5">
          <w:rPr>
            <w:noProof/>
            <w:webHidden/>
          </w:rPr>
          <w:t>14</w:t>
        </w:r>
        <w:r w:rsidR="00FE5459" w:rsidRPr="000927A5">
          <w:rPr>
            <w:noProof/>
            <w:webHidden/>
          </w:rPr>
          <w:fldChar w:fldCharType="end"/>
        </w:r>
      </w:hyperlink>
    </w:p>
    <w:p w14:paraId="3267C5B3" w14:textId="5FA82D44" w:rsidR="00AD0C7B" w:rsidRPr="000927A5" w:rsidRDefault="00BD7E91" w:rsidP="008D03B9">
      <w:r w:rsidRPr="000927A5">
        <w:fldChar w:fldCharType="end"/>
      </w:r>
    </w:p>
    <w:p w14:paraId="521833AD" w14:textId="2A1E05F8" w:rsidR="00DB0562" w:rsidRPr="000927A5" w:rsidRDefault="00AD0C7B" w:rsidP="00DB0562">
      <w:pPr>
        <w:pStyle w:val="Nadpisbezsl1-1"/>
        <w:outlineLvl w:val="0"/>
      </w:pPr>
      <w:bookmarkStart w:id="0" w:name="_Toc81381359"/>
      <w:r w:rsidRPr="000927A5">
        <w:t>SEZNAM ZKRATEK</w:t>
      </w:r>
      <w:bookmarkEnd w:id="0"/>
      <w:r w:rsidR="0076790E" w:rsidRPr="000927A5">
        <w:t xml:space="preserve"> </w:t>
      </w:r>
    </w:p>
    <w:p w14:paraId="058350EA" w14:textId="77777777" w:rsidR="00DB0562" w:rsidRPr="000927A5" w:rsidRDefault="00DB0562" w:rsidP="00DB0562">
      <w:pPr>
        <w:pStyle w:val="Textbezslovn"/>
        <w:ind w:left="0"/>
        <w:rPr>
          <w:rStyle w:val="Tun"/>
        </w:rPr>
      </w:pPr>
      <w:r w:rsidRPr="000927A5">
        <w:rPr>
          <w:rStyle w:val="Tun"/>
        </w:rPr>
        <w:t>Není-li v těchto ZTP výslovně uvedeno jinak, mají zkratky použité v těchto ZTP význam definovaný ve V</w:t>
      </w:r>
      <w:r w:rsidR="007359AF" w:rsidRPr="000927A5">
        <w:rPr>
          <w:rStyle w:val="Tun"/>
        </w:rPr>
        <w:t>TP</w:t>
      </w:r>
      <w:r w:rsidRPr="000927A5">
        <w:rPr>
          <w:rStyle w:val="Tun"/>
        </w:rPr>
        <w:t>.</w:t>
      </w:r>
      <w:r w:rsidR="007359AF" w:rsidRPr="000927A5">
        <w:rPr>
          <w:rStyle w:val="Tun"/>
        </w:rPr>
        <w:t xml:space="preserve"> </w:t>
      </w:r>
      <w:r w:rsidR="007359AF" w:rsidRPr="000927A5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0927A5" w14:paraId="5C50B8C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C3C50D" w14:textId="77777777" w:rsidR="00787CF8" w:rsidRPr="000927A5" w:rsidRDefault="00787CF8" w:rsidP="00787CF8">
            <w:pPr>
              <w:pStyle w:val="Zkratky1"/>
            </w:pPr>
            <w:r w:rsidRPr="000927A5">
              <w:t xml:space="preserve">D+B 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6B455D" w14:textId="77777777" w:rsidR="00787CF8" w:rsidRPr="000927A5" w:rsidRDefault="00787CF8" w:rsidP="00787CF8">
            <w:pPr>
              <w:pStyle w:val="Zkratky2"/>
            </w:pPr>
            <w:r w:rsidRPr="000927A5">
              <w:t xml:space="preserve">Design &amp; </w:t>
            </w:r>
            <w:proofErr w:type="spellStart"/>
            <w:r w:rsidRPr="000927A5">
              <w:t>Build</w:t>
            </w:r>
            <w:proofErr w:type="spellEnd"/>
            <w:r w:rsidRPr="000927A5">
              <w:t xml:space="preserve"> (vyprojektuj a postav) – zhotovení stavby včetně zpracování a projednání projektové dokumentace </w:t>
            </w:r>
          </w:p>
        </w:tc>
      </w:tr>
      <w:tr w:rsidR="00787CF8" w:rsidRPr="000927A5" w14:paraId="2DB0E51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CCB841" w14:textId="77777777" w:rsidR="00787CF8" w:rsidRPr="000927A5" w:rsidRDefault="00787CF8" w:rsidP="00787CF8">
            <w:pPr>
              <w:pStyle w:val="Zkratky1"/>
            </w:pPr>
            <w:r w:rsidRPr="000927A5">
              <w:t xml:space="preserve">PZS 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C55DEC" w14:textId="77777777" w:rsidR="00787CF8" w:rsidRPr="000927A5" w:rsidRDefault="00787CF8" w:rsidP="00787CF8">
            <w:pPr>
              <w:pStyle w:val="Zkratky2"/>
            </w:pPr>
            <w:r w:rsidRPr="000927A5">
              <w:t>Přejezdové zabezpečovací zařízení světelné</w:t>
            </w:r>
          </w:p>
        </w:tc>
      </w:tr>
      <w:tr w:rsidR="008F7CDB" w:rsidRPr="000927A5" w:rsidDel="008F1B97" w14:paraId="583E5B7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F1CD58" w14:textId="4FF5D0A5" w:rsidR="008F7CDB" w:rsidRPr="000927A5" w:rsidDel="008F1B97" w:rsidRDefault="008F7CDB" w:rsidP="008F7CDB">
            <w:pPr>
              <w:pStyle w:val="Zkratky1"/>
            </w:pPr>
            <w:r w:rsidRPr="000927A5">
              <w:t xml:space="preserve">ETCS 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5F7CAA" w14:textId="3C6A98F1" w:rsidR="008F7CDB" w:rsidRPr="000927A5" w:rsidDel="008F1B97" w:rsidRDefault="008F7CDB" w:rsidP="008F7CDB">
            <w:pPr>
              <w:pStyle w:val="Zkratky2"/>
            </w:pPr>
            <w:r w:rsidRPr="000927A5">
              <w:t>Evropský vlakový zabezpečovací systém</w:t>
            </w:r>
          </w:p>
        </w:tc>
      </w:tr>
      <w:tr w:rsidR="008F7CDB" w:rsidRPr="000927A5" w:rsidDel="008F1B97" w14:paraId="2A8CCBA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CC8B70" w14:textId="4B7C60EB" w:rsidR="008F7CDB" w:rsidRPr="000927A5" w:rsidDel="008F1B97" w:rsidRDefault="008F7CDB" w:rsidP="008F7CDB">
            <w:pPr>
              <w:pStyle w:val="Zkratky1"/>
            </w:pPr>
            <w:r w:rsidRPr="000927A5">
              <w:t>ERTMS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0E457E" w14:textId="7D745783" w:rsidR="008F7CDB" w:rsidRPr="000927A5" w:rsidDel="008F1B97" w:rsidRDefault="008F7CDB" w:rsidP="008F7CDB">
            <w:pPr>
              <w:pStyle w:val="Zkratky2"/>
            </w:pPr>
            <w:r w:rsidRPr="000927A5">
              <w:t>Evropský systém řízení železniční dopravy.</w:t>
            </w:r>
          </w:p>
        </w:tc>
      </w:tr>
      <w:tr w:rsidR="008F7CDB" w:rsidRPr="000927A5" w:rsidDel="008F1B97" w14:paraId="5F8A535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151F6" w14:textId="2C6F14A1" w:rsidR="008F7CDB" w:rsidRPr="000927A5" w:rsidDel="008F1B97" w:rsidRDefault="008F7CDB" w:rsidP="008F7CDB">
            <w:pPr>
              <w:pStyle w:val="Zkratky1"/>
            </w:pPr>
            <w:r w:rsidRPr="000927A5">
              <w:t>CDP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4238D0" w14:textId="734E2DE1" w:rsidR="008F7CDB" w:rsidRPr="000927A5" w:rsidDel="008F1B97" w:rsidRDefault="008F7CDB" w:rsidP="008F7CDB">
            <w:pPr>
              <w:pStyle w:val="Zkratky2"/>
            </w:pPr>
            <w:r w:rsidRPr="000927A5">
              <w:t>Centrální dispečerské pracoviště</w:t>
            </w:r>
          </w:p>
        </w:tc>
      </w:tr>
      <w:tr w:rsidR="008F7CDB" w:rsidRPr="000927A5" w:rsidDel="008F1B97" w14:paraId="5ADEA89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9DA533" w14:textId="71372172" w:rsidR="008F7CDB" w:rsidRPr="000927A5" w:rsidDel="008F1B97" w:rsidRDefault="008F7CDB" w:rsidP="008F7CDB">
            <w:pPr>
              <w:pStyle w:val="Zkratky1"/>
            </w:pPr>
            <w:r w:rsidRPr="000927A5">
              <w:t>RBC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D754D8" w14:textId="19430328" w:rsidR="008F7CDB" w:rsidRPr="000927A5" w:rsidDel="008F1B97" w:rsidRDefault="008F7CDB" w:rsidP="008F7CDB">
            <w:pPr>
              <w:pStyle w:val="Zkratky2"/>
            </w:pPr>
            <w:proofErr w:type="spellStart"/>
            <w:r w:rsidRPr="000927A5">
              <w:t>Radio</w:t>
            </w:r>
            <w:proofErr w:type="spellEnd"/>
            <w:r w:rsidRPr="000927A5">
              <w:t xml:space="preserve"> bloková centrála</w:t>
            </w:r>
          </w:p>
        </w:tc>
      </w:tr>
      <w:tr w:rsidR="008F7CDB" w:rsidRPr="000927A5" w:rsidDel="008F1B97" w14:paraId="783BC8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20512" w14:textId="2C558B3A" w:rsidR="008F7CDB" w:rsidRPr="000927A5" w:rsidRDefault="008F7CDB" w:rsidP="008F7CDB">
            <w:pPr>
              <w:pStyle w:val="Zkratky1"/>
            </w:pPr>
            <w:r w:rsidRPr="000927A5">
              <w:t>DOZ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D96D1C" w14:textId="07B6D480" w:rsidR="008F7CDB" w:rsidRPr="000927A5" w:rsidRDefault="008F7CDB" w:rsidP="008F7CDB">
            <w:pPr>
              <w:pStyle w:val="Zkratky2"/>
            </w:pPr>
            <w:r w:rsidRPr="000927A5">
              <w:t>Dálkově ovládané zařízení</w:t>
            </w:r>
          </w:p>
        </w:tc>
      </w:tr>
      <w:tr w:rsidR="008F7CDB" w:rsidRPr="000927A5" w:rsidDel="008F1B97" w14:paraId="0506078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666194" w14:textId="2DC4415E" w:rsidR="008F7CDB" w:rsidRPr="000927A5" w:rsidRDefault="008F7CDB" w:rsidP="008F7CDB">
            <w:pPr>
              <w:pStyle w:val="Zkratky1"/>
            </w:pPr>
            <w:r w:rsidRPr="000927A5">
              <w:t>ASHS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BA52C5" w14:textId="7DBF3A4B" w:rsidR="008F7CDB" w:rsidRPr="000927A5" w:rsidRDefault="008F7CDB" w:rsidP="008F7CDB">
            <w:pPr>
              <w:pStyle w:val="Zkratky2"/>
            </w:pPr>
            <w:r w:rsidRPr="000927A5">
              <w:t xml:space="preserve">Automatický </w:t>
            </w:r>
            <w:proofErr w:type="spellStart"/>
            <w:r w:rsidRPr="000927A5">
              <w:t>samozhášecí</w:t>
            </w:r>
            <w:proofErr w:type="spellEnd"/>
            <w:r w:rsidRPr="000927A5">
              <w:t xml:space="preserve"> hasící systém</w:t>
            </w:r>
          </w:p>
        </w:tc>
      </w:tr>
      <w:tr w:rsidR="008F7CDB" w:rsidRPr="000927A5" w:rsidDel="008F1B97" w14:paraId="4D4C636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A75734" w14:textId="13D5A56B" w:rsidR="008F7CDB" w:rsidRPr="000927A5" w:rsidRDefault="008F7CDB" w:rsidP="008F7CDB">
            <w:pPr>
              <w:pStyle w:val="Zkratky1"/>
            </w:pPr>
            <w:r w:rsidRPr="000927A5">
              <w:t>EPS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C9158B" w14:textId="0F7CE9B5" w:rsidR="008F7CDB" w:rsidRPr="000927A5" w:rsidRDefault="008F7CDB" w:rsidP="008F7CDB">
            <w:pPr>
              <w:pStyle w:val="Zkratky2"/>
            </w:pPr>
            <w:r w:rsidRPr="000927A5">
              <w:t>Elektronický požární systém</w:t>
            </w:r>
          </w:p>
        </w:tc>
      </w:tr>
      <w:tr w:rsidR="008F7CDB" w:rsidRPr="000927A5" w:rsidDel="008F1B97" w14:paraId="7239ECE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922AD7" w14:textId="7ECB5E8A" w:rsidR="008F7CDB" w:rsidRPr="000927A5" w:rsidRDefault="008F7CDB" w:rsidP="008F7CDB">
            <w:pPr>
              <w:pStyle w:val="Zkratky1"/>
            </w:pPr>
            <w:r w:rsidRPr="000927A5">
              <w:t>PBŘ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825D16" w14:textId="2A8FE212" w:rsidR="008F7CDB" w:rsidRPr="000927A5" w:rsidRDefault="008F7CDB" w:rsidP="008F7CDB">
            <w:pPr>
              <w:pStyle w:val="Zkratky2"/>
            </w:pPr>
            <w:r w:rsidRPr="000927A5">
              <w:t>Požárně bezpečnostní řešení</w:t>
            </w:r>
          </w:p>
        </w:tc>
      </w:tr>
      <w:tr w:rsidR="008F7CDB" w:rsidRPr="000927A5" w:rsidDel="008F1B97" w14:paraId="5B5334C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D4E9FC" w14:textId="73E82A6E" w:rsidR="008F7CDB" w:rsidRPr="000927A5" w:rsidRDefault="008F7CDB" w:rsidP="008F7CDB">
            <w:pPr>
              <w:pStyle w:val="Zkratky1"/>
            </w:pPr>
            <w:r w:rsidRPr="000927A5">
              <w:t>PZZ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21374B" w14:textId="140CF371" w:rsidR="008F7CDB" w:rsidRPr="000927A5" w:rsidRDefault="008F7CDB" w:rsidP="008F7CDB">
            <w:pPr>
              <w:pStyle w:val="Zkratky2"/>
            </w:pPr>
            <w:r w:rsidRPr="000927A5">
              <w:t>Přejezdové zabezpečovací zařízení</w:t>
            </w:r>
          </w:p>
        </w:tc>
      </w:tr>
      <w:tr w:rsidR="008F7CDB" w:rsidRPr="000927A5" w:rsidDel="008F1B97" w14:paraId="5E5680E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397DED" w14:textId="20DBDA89" w:rsidR="008F7CDB" w:rsidRPr="000927A5" w:rsidRDefault="008F7CDB" w:rsidP="008F7CDB">
            <w:pPr>
              <w:pStyle w:val="Zkratky1"/>
            </w:pPr>
            <w:r w:rsidRPr="000927A5">
              <w:t>GSM-R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A0AE95" w14:textId="60F9CF94" w:rsidR="008F7CDB" w:rsidRPr="000927A5" w:rsidRDefault="0018756F" w:rsidP="008F7CDB">
            <w:pPr>
              <w:pStyle w:val="Zkratky2"/>
            </w:pPr>
            <w:r w:rsidRPr="000927A5">
              <w:t>M</w:t>
            </w:r>
            <w:r w:rsidR="008F7CDB" w:rsidRPr="000927A5">
              <w:t>ezinárodní standard bezdrátové komunikace</w:t>
            </w:r>
          </w:p>
        </w:tc>
      </w:tr>
      <w:tr w:rsidR="008F7CDB" w:rsidRPr="000927A5" w:rsidDel="008F1B97" w14:paraId="68D5FC5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B1484" w14:textId="1B87E8A1" w:rsidR="008F7CDB" w:rsidRPr="000927A5" w:rsidRDefault="008F7CDB" w:rsidP="008F7CDB">
            <w:pPr>
              <w:pStyle w:val="Zkratky1"/>
            </w:pPr>
            <w:r w:rsidRPr="000927A5">
              <w:t>SZZ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4ECB32" w14:textId="63FE1EE6" w:rsidR="008F7CDB" w:rsidRPr="000927A5" w:rsidRDefault="0018756F" w:rsidP="0018756F">
            <w:pPr>
              <w:pStyle w:val="Zkratky2"/>
            </w:pPr>
            <w:r w:rsidRPr="000927A5">
              <w:t>S</w:t>
            </w:r>
            <w:r w:rsidR="008F7CDB" w:rsidRPr="000927A5">
              <w:t>taniční zabezpečovací zařízení</w:t>
            </w:r>
          </w:p>
        </w:tc>
      </w:tr>
      <w:tr w:rsidR="008F7CDB" w:rsidRPr="000927A5" w:rsidDel="008F1B97" w14:paraId="18274D8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1BBE52" w14:textId="038CA408" w:rsidR="008F7CDB" w:rsidRPr="000927A5" w:rsidRDefault="008F7CDB" w:rsidP="008F7CDB">
            <w:pPr>
              <w:pStyle w:val="Zkratky1"/>
            </w:pPr>
            <w:r w:rsidRPr="000927A5">
              <w:t>TZZ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6141D4" w14:textId="40C2AC31" w:rsidR="008F7CDB" w:rsidRPr="000927A5" w:rsidRDefault="0018756F" w:rsidP="0018756F">
            <w:pPr>
              <w:pStyle w:val="Zkratky2"/>
            </w:pPr>
            <w:r w:rsidRPr="000927A5">
              <w:t>T</w:t>
            </w:r>
            <w:r w:rsidR="008F7CDB" w:rsidRPr="000927A5">
              <w:t>raťové zabezpečovací zařízení</w:t>
            </w:r>
          </w:p>
        </w:tc>
      </w:tr>
      <w:tr w:rsidR="008F7CDB" w:rsidRPr="000927A5" w:rsidDel="008F1B97" w14:paraId="0C2C6DC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3A972D" w14:textId="7CE7A5E2" w:rsidR="008F7CDB" w:rsidRPr="000927A5" w:rsidRDefault="008F7CDB" w:rsidP="008F7CDB">
            <w:pPr>
              <w:pStyle w:val="Zkratky1"/>
            </w:pPr>
            <w:proofErr w:type="spellStart"/>
            <w:r w:rsidRPr="000927A5">
              <w:t>LDSž</w:t>
            </w:r>
            <w:proofErr w:type="spellEnd"/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C67968" w14:textId="67C854D8" w:rsidR="008F7CDB" w:rsidRPr="000927A5" w:rsidRDefault="0018756F" w:rsidP="0018756F">
            <w:pPr>
              <w:pStyle w:val="Zkratky2"/>
            </w:pPr>
            <w:r w:rsidRPr="000927A5">
              <w:t>L</w:t>
            </w:r>
            <w:r w:rsidR="008F7CDB" w:rsidRPr="000927A5">
              <w:t>okální distribuční soustava železnice</w:t>
            </w:r>
          </w:p>
        </w:tc>
      </w:tr>
      <w:tr w:rsidR="008F7CDB" w:rsidRPr="000927A5" w:rsidDel="008F1B97" w14:paraId="749CC8F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438560" w14:textId="15A01474" w:rsidR="008F7CDB" w:rsidRPr="000927A5" w:rsidDel="008F1B97" w:rsidRDefault="008F7CDB" w:rsidP="008F7CDB">
            <w:pPr>
              <w:pStyle w:val="Zkratky1"/>
            </w:pPr>
            <w:r w:rsidRPr="000927A5">
              <w:t>EOV</w:t>
            </w:r>
            <w:r w:rsidRPr="000927A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608360" w14:textId="214D2574" w:rsidR="008F7CDB" w:rsidRPr="000927A5" w:rsidDel="008F1B97" w:rsidRDefault="0018756F" w:rsidP="0018756F">
            <w:pPr>
              <w:pStyle w:val="Zkratky2"/>
            </w:pPr>
            <w:r w:rsidRPr="000927A5">
              <w:t>E</w:t>
            </w:r>
            <w:r w:rsidR="008F7CDB" w:rsidRPr="000927A5">
              <w:t>lektrický ohřev výhybek</w:t>
            </w:r>
          </w:p>
        </w:tc>
      </w:tr>
    </w:tbl>
    <w:p w14:paraId="2A4B6170" w14:textId="77777777" w:rsidR="00826B7B" w:rsidRPr="000927A5" w:rsidRDefault="00826B7B">
      <w:r w:rsidRPr="000927A5">
        <w:br w:type="page"/>
      </w:r>
    </w:p>
    <w:p w14:paraId="28E5D38A" w14:textId="77777777" w:rsidR="00FD501F" w:rsidRPr="000927A5" w:rsidRDefault="00FD501F" w:rsidP="00A134F8">
      <w:pPr>
        <w:pStyle w:val="Nadpis2-1"/>
      </w:pPr>
      <w:bookmarkStart w:id="1" w:name="_Toc81381360"/>
      <w:bookmarkStart w:id="2" w:name="_Toc389559699"/>
      <w:bookmarkStart w:id="3" w:name="_Toc397429847"/>
      <w:bookmarkStart w:id="4" w:name="_Ref433028040"/>
      <w:bookmarkStart w:id="5" w:name="_Toc1048197"/>
      <w:r w:rsidRPr="000927A5">
        <w:lastRenderedPageBreak/>
        <w:t>SPECIFIKACE PŘEDMĚTU DÍLA</w:t>
      </w:r>
      <w:bookmarkEnd w:id="1"/>
    </w:p>
    <w:p w14:paraId="13F12469" w14:textId="77777777" w:rsidR="00FD501F" w:rsidRPr="000927A5" w:rsidRDefault="00A836EC" w:rsidP="00DB0562">
      <w:pPr>
        <w:pStyle w:val="Nadpis2-2"/>
      </w:pPr>
      <w:bookmarkStart w:id="6" w:name="_Toc81381361"/>
      <w:r w:rsidRPr="000927A5">
        <w:t xml:space="preserve">Předmět </w:t>
      </w:r>
      <w:r w:rsidR="00FD501F" w:rsidRPr="000927A5">
        <w:t>díla</w:t>
      </w:r>
      <w:bookmarkEnd w:id="6"/>
    </w:p>
    <w:p w14:paraId="250E8A5E" w14:textId="052A9304" w:rsidR="00FD501F" w:rsidRPr="000927A5" w:rsidRDefault="00FD501F" w:rsidP="00B26238">
      <w:pPr>
        <w:pStyle w:val="Text2-1"/>
      </w:pPr>
      <w:r w:rsidRPr="000927A5">
        <w:t xml:space="preserve">Předmětem </w:t>
      </w:r>
      <w:r w:rsidR="00A836EC" w:rsidRPr="000927A5">
        <w:t>D</w:t>
      </w:r>
      <w:r w:rsidRPr="000927A5">
        <w:t xml:space="preserve">íla </w:t>
      </w:r>
      <w:r w:rsidR="002B1F20" w:rsidRPr="000927A5">
        <w:t>„</w:t>
      </w:r>
      <w:r w:rsidR="008167BB" w:rsidRPr="000927A5">
        <w:rPr>
          <w:rStyle w:val="Tun"/>
        </w:rPr>
        <w:t>Modernizace trati Hradec Králové – Pardubice</w:t>
      </w:r>
      <w:r w:rsidR="005B4535" w:rsidRPr="000927A5">
        <w:rPr>
          <w:rStyle w:val="Tun"/>
        </w:rPr>
        <w:t xml:space="preserve"> </w:t>
      </w:r>
      <w:r w:rsidR="008167BB" w:rsidRPr="000927A5">
        <w:rPr>
          <w:rStyle w:val="Tun"/>
        </w:rPr>
        <w:t>-</w:t>
      </w:r>
      <w:r w:rsidR="005B4535" w:rsidRPr="000927A5">
        <w:rPr>
          <w:rStyle w:val="Tun"/>
        </w:rPr>
        <w:t xml:space="preserve"> </w:t>
      </w:r>
      <w:r w:rsidR="008167BB" w:rsidRPr="000927A5">
        <w:rPr>
          <w:rStyle w:val="Tun"/>
        </w:rPr>
        <w:t>Chrudim, 2.</w:t>
      </w:r>
      <w:r w:rsidR="005B4535" w:rsidRPr="000927A5">
        <w:rPr>
          <w:rStyle w:val="Tun"/>
        </w:rPr>
        <w:t>s</w:t>
      </w:r>
      <w:r w:rsidR="008167BB" w:rsidRPr="000927A5">
        <w:rPr>
          <w:rStyle w:val="Tun"/>
        </w:rPr>
        <w:t xml:space="preserve">tavba, </w:t>
      </w:r>
      <w:proofErr w:type="spellStart"/>
      <w:r w:rsidR="008167BB" w:rsidRPr="000927A5">
        <w:rPr>
          <w:rStyle w:val="Tun"/>
        </w:rPr>
        <w:t>zdvoukolejnění</w:t>
      </w:r>
      <w:proofErr w:type="spellEnd"/>
      <w:r w:rsidR="008167BB" w:rsidRPr="000927A5">
        <w:rPr>
          <w:rStyle w:val="Tun"/>
        </w:rPr>
        <w:t xml:space="preserve"> Opatovice nad Labem – Hradec </w:t>
      </w:r>
      <w:proofErr w:type="gramStart"/>
      <w:r w:rsidR="008167BB" w:rsidRPr="000927A5">
        <w:rPr>
          <w:rStyle w:val="Tun"/>
        </w:rPr>
        <w:t>Králové, 2.</w:t>
      </w:r>
      <w:r w:rsidR="005B4535" w:rsidRPr="000927A5">
        <w:rPr>
          <w:rStyle w:val="Tun"/>
        </w:rPr>
        <w:t>e</w:t>
      </w:r>
      <w:r w:rsidR="008167BB" w:rsidRPr="000927A5">
        <w:rPr>
          <w:rStyle w:val="Tun"/>
        </w:rPr>
        <w:t>tapa</w:t>
      </w:r>
      <w:proofErr w:type="gramEnd"/>
      <w:r w:rsidR="003963A9" w:rsidRPr="000927A5">
        <w:rPr>
          <w:rStyle w:val="Tun"/>
        </w:rPr>
        <w:t>,</w:t>
      </w:r>
      <w:r w:rsidR="008167BB" w:rsidRPr="000927A5">
        <w:rPr>
          <w:rStyle w:val="Tun"/>
        </w:rPr>
        <w:t xml:space="preserve"> Opatovice nad Labem - Hradec Králové (mimo)</w:t>
      </w:r>
      <w:r w:rsidR="002B1F20" w:rsidRPr="000927A5">
        <w:t xml:space="preserve">“ </w:t>
      </w:r>
      <w:r w:rsidRPr="000927A5">
        <w:t>je</w:t>
      </w:r>
      <w:r w:rsidR="002B1F20" w:rsidRPr="000927A5">
        <w:t>:</w:t>
      </w:r>
      <w:r w:rsidR="000E6E13" w:rsidRPr="000927A5">
        <w:t xml:space="preserve"> </w:t>
      </w:r>
    </w:p>
    <w:p w14:paraId="39DEF0CC" w14:textId="77777777" w:rsidR="00F85A04" w:rsidRPr="000927A5" w:rsidRDefault="00111D1E" w:rsidP="002B1F20">
      <w:pPr>
        <w:pStyle w:val="Odstavec1-1a"/>
      </w:pPr>
      <w:r w:rsidRPr="000927A5">
        <w:rPr>
          <w:b/>
        </w:rPr>
        <w:t xml:space="preserve">Zhotovení </w:t>
      </w:r>
      <w:r w:rsidR="007218BD" w:rsidRPr="000927A5">
        <w:rPr>
          <w:b/>
        </w:rPr>
        <w:t>Z</w:t>
      </w:r>
      <w:r w:rsidR="00E46BF0" w:rsidRPr="000927A5">
        <w:rPr>
          <w:b/>
        </w:rPr>
        <w:t>áměru projektu</w:t>
      </w:r>
      <w:r w:rsidR="00F85A04" w:rsidRPr="000927A5">
        <w:rPr>
          <w:b/>
        </w:rPr>
        <w:t xml:space="preserve"> </w:t>
      </w:r>
      <w:r w:rsidR="007218BD" w:rsidRPr="000927A5">
        <w:t>dle Směrnice Ministerstva dopravy ČR č. V</w:t>
      </w:r>
      <w:r w:rsidR="007218BD" w:rsidRPr="000927A5">
        <w:noBreakHyphen/>
        <w:t>2/2012 „Směrnice upravující postupy Ministerstva dopravy, investorských organizací a</w:t>
      </w:r>
      <w:r w:rsidR="00121E87" w:rsidRPr="000927A5">
        <w:t> </w:t>
      </w:r>
      <w:r w:rsidR="007218BD" w:rsidRPr="000927A5">
        <w:t>Státního fondu dopravní infrastruktury v průběhu přípravy investičních a</w:t>
      </w:r>
      <w:r w:rsidR="00E46BF0" w:rsidRPr="000927A5">
        <w:t> </w:t>
      </w:r>
      <w:r w:rsidR="007218BD" w:rsidRPr="000927A5">
        <w:t xml:space="preserve">neinvestičních akcí dopravní infrastruktury, financovaných bez účasti státního rozpočtu“, v platném znění, včetně příloh (dále jen „Směrnice MD V-2/2012“). </w:t>
      </w:r>
    </w:p>
    <w:p w14:paraId="38C881E0" w14:textId="77777777" w:rsidR="007218BD" w:rsidRPr="000927A5" w:rsidRDefault="00111D1E" w:rsidP="002B1F20">
      <w:pPr>
        <w:pStyle w:val="Odstavec1-1a"/>
      </w:pPr>
      <w:r w:rsidRPr="000927A5">
        <w:rPr>
          <w:b/>
        </w:rPr>
        <w:t xml:space="preserve">Zhotovení </w:t>
      </w:r>
      <w:r w:rsidR="00E46BF0" w:rsidRPr="000927A5">
        <w:rPr>
          <w:b/>
        </w:rPr>
        <w:t>Doprovodn</w:t>
      </w:r>
      <w:r w:rsidR="00F85A04" w:rsidRPr="000927A5">
        <w:rPr>
          <w:b/>
        </w:rPr>
        <w:t xml:space="preserve">é </w:t>
      </w:r>
      <w:r w:rsidR="00E46BF0" w:rsidRPr="000927A5">
        <w:rPr>
          <w:b/>
        </w:rPr>
        <w:t>dokumentace</w:t>
      </w:r>
      <w:r w:rsidR="00E46BF0" w:rsidRPr="000927A5">
        <w:t xml:space="preserve"> </w:t>
      </w:r>
      <w:r w:rsidR="00F85A04" w:rsidRPr="000927A5">
        <w:t xml:space="preserve">k ZP, která </w:t>
      </w:r>
      <w:r w:rsidR="00E46BF0" w:rsidRPr="000927A5">
        <w:t xml:space="preserve">bude zpracována dle požadavků </w:t>
      </w:r>
      <w:r w:rsidR="0090102C" w:rsidRPr="000927A5">
        <w:t xml:space="preserve">uvedených v </w:t>
      </w:r>
      <w:r w:rsidR="00E46BF0" w:rsidRPr="000927A5">
        <w:t>těchto ZTP.</w:t>
      </w:r>
      <w:r w:rsidR="00F85A04" w:rsidRPr="000927A5">
        <w:rPr>
          <w:b/>
        </w:rPr>
        <w:t xml:space="preserve"> </w:t>
      </w:r>
    </w:p>
    <w:p w14:paraId="7F2B37F3" w14:textId="7A77F3C7" w:rsidR="00076DCC" w:rsidRPr="000927A5" w:rsidRDefault="00076DCC" w:rsidP="002B1F20">
      <w:pPr>
        <w:pStyle w:val="Odstavec1-1a"/>
      </w:pPr>
      <w:r w:rsidRPr="000927A5">
        <w:rPr>
          <w:b/>
        </w:rPr>
        <w:t xml:space="preserve">Zhotovení </w:t>
      </w:r>
      <w:r w:rsidR="00A217B1" w:rsidRPr="000927A5">
        <w:rPr>
          <w:b/>
        </w:rPr>
        <w:t>aktualizace</w:t>
      </w:r>
      <w:r w:rsidR="00A217B1" w:rsidRPr="000927A5">
        <w:rPr>
          <w:color w:val="FF0000"/>
        </w:rPr>
        <w:t xml:space="preserve"> </w:t>
      </w:r>
      <w:r w:rsidRPr="000927A5">
        <w:rPr>
          <w:b/>
        </w:rPr>
        <w:t>Dokumentace pro územní říze</w:t>
      </w:r>
      <w:r w:rsidR="002A75EA" w:rsidRPr="000927A5">
        <w:rPr>
          <w:b/>
        </w:rPr>
        <w:t xml:space="preserve">ní, </w:t>
      </w:r>
      <w:r w:rsidR="00F85A04" w:rsidRPr="000927A5">
        <w:t xml:space="preserve">která specifikuje předmět </w:t>
      </w:r>
      <w:r w:rsidR="002A75EA" w:rsidRPr="000927A5">
        <w:t xml:space="preserve">Díla </w:t>
      </w:r>
      <w:r w:rsidR="00F85A04" w:rsidRPr="000927A5">
        <w:t>v</w:t>
      </w:r>
      <w:r w:rsidR="002A75EA" w:rsidRPr="000927A5">
        <w:t> </w:t>
      </w:r>
      <w:r w:rsidR="00F85A04" w:rsidRPr="000927A5">
        <w:t>takovém rozsahu, aby ji bylo možno projednat v územním řízení, získat pravomocné územní rozhodnutí a na jejím základě bylo možno zpracovat další stupeň</w:t>
      </w:r>
      <w:r w:rsidR="002A75EA" w:rsidRPr="000927A5">
        <w:t xml:space="preserve"> dokumentace</w:t>
      </w:r>
      <w:r w:rsidR="004E77C4" w:rsidRPr="000927A5">
        <w:t>.</w:t>
      </w:r>
    </w:p>
    <w:p w14:paraId="380E73B8" w14:textId="31AA0165" w:rsidR="002A75EA" w:rsidRPr="000927A5" w:rsidRDefault="002A75EA" w:rsidP="00E1256A">
      <w:pPr>
        <w:pStyle w:val="Odstavec1-1a"/>
      </w:pPr>
      <w:r w:rsidRPr="000927A5">
        <w:rPr>
          <w:b/>
        </w:rPr>
        <w:t>Zpracování a podání žádosti</w:t>
      </w:r>
      <w:r w:rsidRPr="000927A5">
        <w:t xml:space="preserve"> </w:t>
      </w:r>
      <w:r w:rsidR="00BF58D1" w:rsidRPr="000927A5">
        <w:rPr>
          <w:b/>
        </w:rPr>
        <w:t>o vydání územního rozhodnutí</w:t>
      </w:r>
      <w:r w:rsidR="00BF58D1" w:rsidRPr="000927A5">
        <w:t xml:space="preserve"> dle zákona č. 183/2006 Sb. o územním plánování a stavebním řádu (stavební zákon), v platném znění, jehož výsledkem bude vydání územního rozhodnutí, územního souhlasu nebo závazného stanoviska orgánu územního plánování</w:t>
      </w:r>
      <w:r w:rsidR="007A61B2" w:rsidRPr="000927A5">
        <w:t>.</w:t>
      </w:r>
      <w:r w:rsidR="00BF58D1" w:rsidRPr="000927A5">
        <w:t xml:space="preserve"> </w:t>
      </w:r>
      <w:r w:rsidR="007A61B2" w:rsidRPr="000927A5">
        <w:t>Zhotovitel bude spolupracovat při</w:t>
      </w:r>
      <w:r w:rsidR="005B4535" w:rsidRPr="000927A5">
        <w:t> </w:t>
      </w:r>
      <w:r w:rsidR="007A61B2" w:rsidRPr="000927A5">
        <w:t>vydání příslušných rozhodnutí do nabytí jejich právní moci</w:t>
      </w:r>
      <w:r w:rsidR="00791424" w:rsidRPr="000927A5">
        <w:t xml:space="preserve"> (v </w:t>
      </w:r>
      <w:r w:rsidR="00E1256A" w:rsidRPr="000927A5">
        <w:t xml:space="preserve">případě </w:t>
      </w:r>
      <w:r w:rsidR="0080751C" w:rsidRPr="000927A5">
        <w:t xml:space="preserve">odevzdání neúplné žádosti, </w:t>
      </w:r>
      <w:r w:rsidR="00E1256A" w:rsidRPr="000927A5">
        <w:t>přerušen</w:t>
      </w:r>
      <w:r w:rsidR="00791424" w:rsidRPr="000927A5">
        <w:t>í</w:t>
      </w:r>
      <w:r w:rsidR="00E1256A" w:rsidRPr="000927A5">
        <w:t xml:space="preserve"> z důvodů chybějících nebo vadně zpracovaných podkladů se jedná o vadu </w:t>
      </w:r>
      <w:r w:rsidR="00791424" w:rsidRPr="000927A5">
        <w:t>Díla).</w:t>
      </w:r>
    </w:p>
    <w:p w14:paraId="112CDAD1" w14:textId="505879E0" w:rsidR="005B4535" w:rsidRPr="000927A5" w:rsidRDefault="00670084" w:rsidP="00670084">
      <w:pPr>
        <w:pStyle w:val="Odstavec1-1a"/>
      </w:pPr>
      <w:r w:rsidRPr="000927A5">
        <w:rPr>
          <w:b/>
        </w:rPr>
        <w:t xml:space="preserve">Zpracování soupisu změn záměru – </w:t>
      </w:r>
      <w:r w:rsidRPr="000927A5">
        <w:t>popis a vyhodnocení změn záměru z hlediska možného vlivu na životní prostředí ve stupni DÚR v porovnání s rozsahem a</w:t>
      </w:r>
      <w:r w:rsidR="00FA19F0" w:rsidRPr="000927A5">
        <w:t> </w:t>
      </w:r>
      <w:r w:rsidRPr="000927A5">
        <w:t xml:space="preserve">technickým řešením, který byl předmětem procesu EIA (závazné stanovisko EIA </w:t>
      </w:r>
      <w:proofErr w:type="gramStart"/>
      <w:r w:rsidRPr="000927A5">
        <w:t>č.j.</w:t>
      </w:r>
      <w:proofErr w:type="gramEnd"/>
      <w:r w:rsidR="00FA19F0" w:rsidRPr="000927A5">
        <w:t> </w:t>
      </w:r>
      <w:r w:rsidRPr="000927A5">
        <w:t xml:space="preserve">MZP/2019/550/1352 – </w:t>
      </w:r>
      <w:proofErr w:type="spellStart"/>
      <w:r w:rsidRPr="000927A5">
        <w:t>Ko</w:t>
      </w:r>
      <w:proofErr w:type="spellEnd"/>
      <w:r w:rsidRPr="000927A5">
        <w:t xml:space="preserve"> z 22. 10. 2019). Tento soupis změn bude připraven a</w:t>
      </w:r>
      <w:r w:rsidR="00FA19F0" w:rsidRPr="000927A5">
        <w:t> </w:t>
      </w:r>
      <w:r w:rsidRPr="000927A5">
        <w:t>postoupen příslušnému úřadu (MŽP) před podáním žádosti o vydání ÚR.</w:t>
      </w:r>
    </w:p>
    <w:p w14:paraId="7018808B" w14:textId="77777777" w:rsidR="00795D15" w:rsidRPr="000927A5" w:rsidRDefault="00795D15" w:rsidP="00B26238">
      <w:pPr>
        <w:pStyle w:val="Text2-1"/>
      </w:pPr>
      <w:r w:rsidRPr="000927A5">
        <w:rPr>
          <w:rStyle w:val="Tun-ZRUIT"/>
        </w:rPr>
        <w:t>Dále uváděný pojem „</w:t>
      </w:r>
      <w:r w:rsidRPr="000927A5">
        <w:rPr>
          <w:rStyle w:val="Tun"/>
        </w:rPr>
        <w:t>Dokumentace</w:t>
      </w:r>
      <w:r w:rsidRPr="000927A5">
        <w:rPr>
          <w:rStyle w:val="Tun-ZRUIT"/>
        </w:rPr>
        <w:t>“ v těchto ZTP se rozumí zpracování příslušného stupně dokumentace / projektové dokumentace dle povahy Díla.</w:t>
      </w:r>
    </w:p>
    <w:p w14:paraId="77083F6A" w14:textId="0A47AFD1" w:rsidR="002C11F9" w:rsidRPr="000927A5" w:rsidRDefault="00AD4E36" w:rsidP="00B26238">
      <w:pPr>
        <w:pStyle w:val="Text2-1"/>
      </w:pPr>
      <w:r w:rsidRPr="000927A5">
        <w:t>C</w:t>
      </w:r>
      <w:r w:rsidR="002B1F20" w:rsidRPr="000927A5">
        <w:t>ílem díla</w:t>
      </w:r>
      <w:r w:rsidR="00FB42E8" w:rsidRPr="000927A5">
        <w:t xml:space="preserve"> </w:t>
      </w:r>
      <w:r w:rsidR="00FB42E8" w:rsidRPr="000927A5">
        <w:rPr>
          <w:rStyle w:val="Tun"/>
        </w:rPr>
        <w:t>„Modernizace trati Hradec Králové – Pardubice</w:t>
      </w:r>
      <w:r w:rsidR="00C21539">
        <w:rPr>
          <w:rStyle w:val="Tun"/>
        </w:rPr>
        <w:t xml:space="preserve"> </w:t>
      </w:r>
      <w:r w:rsidR="00FB42E8" w:rsidRPr="000927A5">
        <w:rPr>
          <w:rStyle w:val="Tun"/>
        </w:rPr>
        <w:t>-</w:t>
      </w:r>
      <w:r w:rsidR="00C21539">
        <w:rPr>
          <w:rStyle w:val="Tun"/>
        </w:rPr>
        <w:t xml:space="preserve"> </w:t>
      </w:r>
      <w:r w:rsidR="00FB42E8" w:rsidRPr="000927A5">
        <w:rPr>
          <w:rStyle w:val="Tun"/>
        </w:rPr>
        <w:t>Chrudim, 2.</w:t>
      </w:r>
      <w:r w:rsidR="003963A9" w:rsidRPr="000927A5">
        <w:rPr>
          <w:rStyle w:val="Tun"/>
        </w:rPr>
        <w:t>s</w:t>
      </w:r>
      <w:r w:rsidR="00FB42E8" w:rsidRPr="000927A5">
        <w:rPr>
          <w:rStyle w:val="Tun"/>
        </w:rPr>
        <w:t xml:space="preserve">tavba, </w:t>
      </w:r>
      <w:proofErr w:type="spellStart"/>
      <w:r w:rsidR="00FB42E8" w:rsidRPr="000927A5">
        <w:rPr>
          <w:rStyle w:val="Tun"/>
        </w:rPr>
        <w:t>zdvoukolejnění</w:t>
      </w:r>
      <w:proofErr w:type="spellEnd"/>
      <w:r w:rsidR="00FB42E8" w:rsidRPr="000927A5">
        <w:rPr>
          <w:rStyle w:val="Tun"/>
        </w:rPr>
        <w:t xml:space="preserve"> Opatovice nad Labem – Hradec </w:t>
      </w:r>
      <w:proofErr w:type="gramStart"/>
      <w:r w:rsidR="00FB42E8" w:rsidRPr="000927A5">
        <w:rPr>
          <w:rStyle w:val="Tun"/>
        </w:rPr>
        <w:t>Králové, 2.</w:t>
      </w:r>
      <w:r w:rsidR="003963A9" w:rsidRPr="000927A5">
        <w:rPr>
          <w:rStyle w:val="Tun"/>
        </w:rPr>
        <w:t>e</w:t>
      </w:r>
      <w:r w:rsidR="00FB42E8" w:rsidRPr="000927A5">
        <w:rPr>
          <w:rStyle w:val="Tun"/>
        </w:rPr>
        <w:t>tapa</w:t>
      </w:r>
      <w:proofErr w:type="gramEnd"/>
      <w:r w:rsidR="003963A9" w:rsidRPr="000927A5">
        <w:rPr>
          <w:rStyle w:val="Tun"/>
        </w:rPr>
        <w:t>,</w:t>
      </w:r>
      <w:r w:rsidR="00FB42E8" w:rsidRPr="000927A5">
        <w:rPr>
          <w:rStyle w:val="Tun"/>
        </w:rPr>
        <w:t xml:space="preserve"> Opatovice nad</w:t>
      </w:r>
      <w:r w:rsidR="003963A9" w:rsidRPr="000927A5">
        <w:rPr>
          <w:rStyle w:val="Tun"/>
        </w:rPr>
        <w:t> </w:t>
      </w:r>
      <w:r w:rsidR="00FB42E8" w:rsidRPr="000927A5">
        <w:rPr>
          <w:rStyle w:val="Tun"/>
        </w:rPr>
        <w:t>Labem - Hradec Králové (mimo)“</w:t>
      </w:r>
      <w:r w:rsidR="002B1F20" w:rsidRPr="000927A5">
        <w:t xml:space="preserve"> je </w:t>
      </w:r>
      <w:r w:rsidR="002C11F9" w:rsidRPr="000927A5">
        <w:t xml:space="preserve">rekonstrukce trati spojená s jejím </w:t>
      </w:r>
      <w:proofErr w:type="spellStart"/>
      <w:r w:rsidR="002C11F9" w:rsidRPr="000927A5">
        <w:t>zdvoukolejněním</w:t>
      </w:r>
      <w:proofErr w:type="spellEnd"/>
      <w:r w:rsidR="002C11F9" w:rsidRPr="000927A5">
        <w:t>, zvýšení traťové rychlosti, zvýšení bezpečnosti provozu, zajištění spolehlivého provozu, zmírnění vlivu nepravidelností v dopravě, zvýšení kapacity a</w:t>
      </w:r>
      <w:r w:rsidR="000B28A0" w:rsidRPr="000927A5">
        <w:t> </w:t>
      </w:r>
      <w:r w:rsidR="002C11F9" w:rsidRPr="000927A5">
        <w:t xml:space="preserve">celkové zvýšení kvality železniční dopravní cesty dle schválené </w:t>
      </w:r>
      <w:r w:rsidR="002C11F9" w:rsidRPr="000927A5">
        <w:rPr>
          <w:rStyle w:val="Tun"/>
        </w:rPr>
        <w:t>maximální varianty</w:t>
      </w:r>
      <w:r w:rsidR="002C11F9" w:rsidRPr="000927A5">
        <w:t xml:space="preserve"> Studie proveditelnosti Hradec Králové - Pardubice.</w:t>
      </w:r>
    </w:p>
    <w:p w14:paraId="1275CD81" w14:textId="77777777" w:rsidR="00736ED5" w:rsidRPr="000927A5" w:rsidRDefault="00736ED5" w:rsidP="00E46BF0">
      <w:pPr>
        <w:pStyle w:val="Nadpis2-2"/>
      </w:pPr>
      <w:bookmarkStart w:id="7" w:name="_Toc81381362"/>
      <w:r w:rsidRPr="000927A5">
        <w:t xml:space="preserve">Rozsah a členění </w:t>
      </w:r>
      <w:r w:rsidR="00E46BF0" w:rsidRPr="000927A5">
        <w:t>D</w:t>
      </w:r>
      <w:r w:rsidRPr="000927A5">
        <w:t>okumentace</w:t>
      </w:r>
      <w:bookmarkEnd w:id="7"/>
      <w:r w:rsidRPr="000927A5">
        <w:t xml:space="preserve"> </w:t>
      </w:r>
    </w:p>
    <w:p w14:paraId="4C599B6A" w14:textId="77777777" w:rsidR="00B215F0" w:rsidRPr="000927A5" w:rsidRDefault="00736ED5" w:rsidP="00B26238">
      <w:pPr>
        <w:pStyle w:val="Text2-1"/>
      </w:pPr>
      <w:r w:rsidRPr="000927A5">
        <w:rPr>
          <w:b/>
        </w:rPr>
        <w:t>Dokumentace ve stupni ZP</w:t>
      </w:r>
      <w:r w:rsidRPr="000927A5">
        <w:t xml:space="preserve"> bude členěna dle Směrnice MD V</w:t>
      </w:r>
      <w:r w:rsidRPr="000927A5">
        <w:noBreakHyphen/>
        <w:t xml:space="preserve">2/2012 a bude obsahovat všechny přílohy dané touto směrnicí. Přílohy </w:t>
      </w:r>
      <w:r w:rsidR="00E46BF0" w:rsidRPr="000927A5">
        <w:t>budou zpracovány v </w:t>
      </w:r>
      <w:r w:rsidRPr="000927A5">
        <w:t>odpovídajícím rozsahu a přesnosti. Zhotovitel provede členění ZP dle Směrnice MD V</w:t>
      </w:r>
      <w:r w:rsidR="0083084C" w:rsidRPr="000927A5">
        <w:noBreakHyphen/>
      </w:r>
      <w:r w:rsidRPr="000927A5">
        <w:t>2/2012</w:t>
      </w:r>
      <w:r w:rsidR="0083084C" w:rsidRPr="000927A5">
        <w:t>. Zhotovitel poskytne Objednateli veškerou součinnost při projednání ZP na Centrální komisi MD.</w:t>
      </w:r>
      <w:r w:rsidR="00B215F0" w:rsidRPr="000927A5">
        <w:t xml:space="preserve"> </w:t>
      </w:r>
    </w:p>
    <w:p w14:paraId="24AC0B46" w14:textId="3418A0A0" w:rsidR="0083084C" w:rsidRPr="000927A5" w:rsidRDefault="00B215F0" w:rsidP="00B26238">
      <w:pPr>
        <w:pStyle w:val="Text2-1"/>
      </w:pPr>
      <w:r w:rsidRPr="000927A5">
        <w:t xml:space="preserve">Součástí plnění je i zajištění a doplnění potřebných podkladů, (nad rámec podkladů uvedených v kapitole </w:t>
      </w:r>
      <w:r w:rsidRPr="000927A5">
        <w:fldChar w:fldCharType="begin"/>
      </w:r>
      <w:r w:rsidRPr="000927A5">
        <w:instrText xml:space="preserve"> REF _Ref62628042 \r \h </w:instrText>
      </w:r>
      <w:r w:rsidR="00CC2ECF" w:rsidRPr="000927A5">
        <w:instrText xml:space="preserve"> \* MERGEFORMAT </w:instrText>
      </w:r>
      <w:r w:rsidRPr="000927A5">
        <w:fldChar w:fldCharType="separate"/>
      </w:r>
      <w:r w:rsidR="002D0713" w:rsidRPr="000927A5">
        <w:t>2</w:t>
      </w:r>
      <w:r w:rsidRPr="000927A5">
        <w:fldChar w:fldCharType="end"/>
      </w:r>
      <w:r w:rsidRPr="000927A5">
        <w:t xml:space="preserve">. Přehled výchozích podkladů) a mapových podkladů, nezbytných ke zpracování ZP. </w:t>
      </w:r>
    </w:p>
    <w:p w14:paraId="77394721" w14:textId="610462CF" w:rsidR="00736ED5" w:rsidRPr="000927A5" w:rsidRDefault="0083084C" w:rsidP="00B26238">
      <w:pPr>
        <w:pStyle w:val="Text2-1"/>
      </w:pPr>
      <w:r w:rsidRPr="000927A5">
        <w:t>Rozsah a členění</w:t>
      </w:r>
      <w:r w:rsidRPr="000927A5">
        <w:rPr>
          <w:b/>
        </w:rPr>
        <w:t xml:space="preserve"> </w:t>
      </w:r>
      <w:r w:rsidR="00736ED5" w:rsidRPr="000927A5">
        <w:rPr>
          <w:b/>
        </w:rPr>
        <w:t>Doprovodn</w:t>
      </w:r>
      <w:r w:rsidRPr="000927A5">
        <w:rPr>
          <w:b/>
        </w:rPr>
        <w:t xml:space="preserve">é </w:t>
      </w:r>
      <w:r w:rsidR="00736ED5" w:rsidRPr="000927A5">
        <w:rPr>
          <w:b/>
        </w:rPr>
        <w:t>dokumentace</w:t>
      </w:r>
      <w:r w:rsidR="00736ED5" w:rsidRPr="000927A5">
        <w:t xml:space="preserve"> je uveden v</w:t>
      </w:r>
      <w:r w:rsidR="00371447" w:rsidRPr="000927A5">
        <w:t xml:space="preserve"> kapitole </w:t>
      </w:r>
      <w:r w:rsidR="00371447" w:rsidRPr="000927A5">
        <w:fldChar w:fldCharType="begin"/>
      </w:r>
      <w:r w:rsidR="00371447" w:rsidRPr="000927A5">
        <w:instrText xml:space="preserve"> REF _Ref62118429 \r \h </w:instrText>
      </w:r>
      <w:r w:rsidR="00A217B1" w:rsidRPr="000927A5">
        <w:instrText xml:space="preserve"> \* MERGEFORMAT </w:instrText>
      </w:r>
      <w:r w:rsidR="00371447" w:rsidRPr="000927A5">
        <w:fldChar w:fldCharType="separate"/>
      </w:r>
      <w:r w:rsidR="002D0713" w:rsidRPr="000927A5">
        <w:t>6</w:t>
      </w:r>
      <w:r w:rsidR="00371447" w:rsidRPr="000927A5">
        <w:fldChar w:fldCharType="end"/>
      </w:r>
      <w:r w:rsidR="00371447" w:rsidRPr="000927A5">
        <w:t>.</w:t>
      </w:r>
      <w:r w:rsidR="00736ED5" w:rsidRPr="000927A5">
        <w:t xml:space="preserve"> Specifické požadavky těchto ZTP.</w:t>
      </w:r>
      <w:r w:rsidR="00E46BF0" w:rsidRPr="000927A5">
        <w:t xml:space="preserve"> </w:t>
      </w:r>
    </w:p>
    <w:p w14:paraId="6B6AC0DC" w14:textId="411CDE0D" w:rsidR="00736ED5" w:rsidRPr="000927A5" w:rsidRDefault="007258F3" w:rsidP="00B26238">
      <w:pPr>
        <w:pStyle w:val="Text2-1"/>
      </w:pPr>
      <w:r w:rsidRPr="000927A5">
        <w:t xml:space="preserve">Zpracování </w:t>
      </w:r>
      <w:r w:rsidRPr="000927A5">
        <w:rPr>
          <w:b/>
        </w:rPr>
        <w:t>ekonomického hodnocení</w:t>
      </w:r>
      <w:r w:rsidRPr="000927A5">
        <w:t xml:space="preserve"> bude provedeno podle platné rezortní metodiky pro hodnocení ekonomické efektivnosti projektů dopravních staveb a dalších platných pokynů MD a Správy železnic, státní organizace (dále jen „SŽ</w:t>
      </w:r>
      <w:r w:rsidR="00A217B1" w:rsidRPr="000927A5">
        <w:t>“</w:t>
      </w:r>
      <w:r w:rsidRPr="000927A5">
        <w:t>).</w:t>
      </w:r>
    </w:p>
    <w:p w14:paraId="7975AC22" w14:textId="015C1334" w:rsidR="007258F3" w:rsidRPr="000927A5" w:rsidRDefault="007258F3" w:rsidP="00B26238">
      <w:pPr>
        <w:pStyle w:val="Text2-1"/>
      </w:pPr>
      <w:bookmarkStart w:id="8" w:name="_Ref82681800"/>
      <w:r w:rsidRPr="000927A5">
        <w:rPr>
          <w:b/>
        </w:rPr>
        <w:lastRenderedPageBreak/>
        <w:t xml:space="preserve">Dokumentace </w:t>
      </w:r>
      <w:r w:rsidR="00EC5AC0" w:rsidRPr="000927A5">
        <w:rPr>
          <w:b/>
        </w:rPr>
        <w:t>ve stupni DUR</w:t>
      </w:r>
      <w:r w:rsidRPr="000927A5">
        <w:t xml:space="preserve"> musí respektovat požadavky na rozsah a obsah dokumentace pro vydání rozhodnutí o umístění stavby dráhy dle přílohy č. 3 vyhlášky č.</w:t>
      </w:r>
      <w:r w:rsidR="00A2071C" w:rsidRPr="000927A5">
        <w:t> </w:t>
      </w:r>
      <w:r w:rsidRPr="000927A5">
        <w:t>499/2006 Sb. o dokumentaci staveb, v platném znění</w:t>
      </w:r>
      <w:r w:rsidR="0090102C" w:rsidRPr="000927A5">
        <w:t xml:space="preserve"> (dále „vyhláška č. 499/2006 Sb.“)</w:t>
      </w:r>
      <w:r w:rsidRPr="000927A5">
        <w:t>, přičemž nad rámec požadavků vyhlášky tato dokumentace bude obsahovat všechny části definované přílohou č. 1 Směrnice generálního ředitele č. 11/2006 Dokumentace pro přípravu staveb na železničních drahách celostátních a regionálních (dále jen „Směrnice GŘ č.</w:t>
      </w:r>
      <w:r w:rsidR="0090102C" w:rsidRPr="000927A5">
        <w:t> </w:t>
      </w:r>
      <w:r w:rsidRPr="000927A5">
        <w:t>11/2006“).</w:t>
      </w:r>
      <w:bookmarkEnd w:id="8"/>
    </w:p>
    <w:p w14:paraId="32598A11" w14:textId="0CC3A3D7" w:rsidR="00186D49" w:rsidRPr="000927A5" w:rsidRDefault="00EC5AC0" w:rsidP="00B26238">
      <w:pPr>
        <w:pStyle w:val="Text2-1"/>
      </w:pPr>
      <w:bookmarkStart w:id="9" w:name="_Ref82681818"/>
      <w:r w:rsidRPr="000927A5">
        <w:t xml:space="preserve">Součástí těchto ZTP </w:t>
      </w:r>
      <w:r w:rsidR="005700AD" w:rsidRPr="000927A5">
        <w:t xml:space="preserve">je </w:t>
      </w:r>
      <w:r w:rsidRPr="000927A5">
        <w:t xml:space="preserve">„Manuál </w:t>
      </w:r>
      <w:r w:rsidR="005700AD" w:rsidRPr="000927A5">
        <w:t xml:space="preserve">pro </w:t>
      </w:r>
      <w:r w:rsidRPr="000927A5">
        <w:t>struk</w:t>
      </w:r>
      <w:r w:rsidR="001614A8" w:rsidRPr="000927A5">
        <w:t>tur</w:t>
      </w:r>
      <w:r w:rsidR="005700AD" w:rsidRPr="000927A5">
        <w:t>u</w:t>
      </w:r>
      <w:r w:rsidR="001614A8" w:rsidRPr="000927A5">
        <w:t xml:space="preserve"> dokumentace</w:t>
      </w:r>
      <w:r w:rsidR="005700AD" w:rsidRPr="000927A5">
        <w:t xml:space="preserve"> a popisové pole</w:t>
      </w:r>
      <w:r w:rsidR="001614A8" w:rsidRPr="000927A5">
        <w:t>“</w:t>
      </w:r>
      <w:r w:rsidR="005700AD" w:rsidRPr="000927A5">
        <w:t xml:space="preserve"> </w:t>
      </w:r>
      <w:r w:rsidR="001614A8" w:rsidRPr="000927A5">
        <w:t>(viz </w:t>
      </w:r>
      <w:proofErr w:type="gramStart"/>
      <w:r w:rsidRPr="000927A5">
        <w:t xml:space="preserve">Příloha </w:t>
      </w:r>
      <w:r w:rsidRPr="000927A5">
        <w:fldChar w:fldCharType="begin"/>
      </w:r>
      <w:r w:rsidRPr="000927A5">
        <w:instrText xml:space="preserve"> REF _Ref46488274 \r \h  \* MERGEFORMAT </w:instrText>
      </w:r>
      <w:r w:rsidRPr="000927A5">
        <w:fldChar w:fldCharType="separate"/>
      </w:r>
      <w:r w:rsidR="002D0713" w:rsidRPr="000927A5">
        <w:t>8.1.1</w:t>
      </w:r>
      <w:proofErr w:type="gramEnd"/>
      <w:r w:rsidRPr="000927A5">
        <w:fldChar w:fldCharType="end"/>
      </w:r>
      <w:r w:rsidR="00A43DC4" w:rsidRPr="000927A5">
        <w:t xml:space="preserve"> těchto ZTP</w:t>
      </w:r>
      <w:r w:rsidRPr="000927A5">
        <w:t>)</w:t>
      </w:r>
      <w:r w:rsidR="00592CFA" w:rsidRPr="000927A5">
        <w:t xml:space="preserve"> </w:t>
      </w:r>
      <w:r w:rsidRPr="000927A5">
        <w:t xml:space="preserve">a „Vzory Popisového pole a Seznamu“ (viz Příloha </w:t>
      </w:r>
      <w:r w:rsidRPr="000927A5">
        <w:fldChar w:fldCharType="begin"/>
      </w:r>
      <w:r w:rsidRPr="000927A5">
        <w:instrText xml:space="preserve"> REF _Ref46488281 \r \h  \* MERGEFORMAT </w:instrText>
      </w:r>
      <w:r w:rsidRPr="000927A5">
        <w:fldChar w:fldCharType="separate"/>
      </w:r>
      <w:r w:rsidR="002D0713" w:rsidRPr="000927A5">
        <w:t>8.1.2</w:t>
      </w:r>
      <w:r w:rsidRPr="000927A5">
        <w:fldChar w:fldCharType="end"/>
      </w:r>
      <w:r w:rsidR="00A43DC4" w:rsidRPr="000927A5">
        <w:t xml:space="preserve"> těchto ZTP</w:t>
      </w:r>
      <w:r w:rsidRPr="000927A5">
        <w:t>), které popisují o</w:t>
      </w:r>
      <w:r w:rsidR="00186D49" w:rsidRPr="000927A5">
        <w:t>značení dokumentace, struktur</w:t>
      </w:r>
      <w:r w:rsidRPr="000927A5">
        <w:t>u</w:t>
      </w:r>
      <w:r w:rsidR="00186D49" w:rsidRPr="000927A5">
        <w:t xml:space="preserve"> objektové skladby, včetně grafické úpravy Popisového pole</w:t>
      </w:r>
      <w:r w:rsidR="00A836EC" w:rsidRPr="000927A5">
        <w:t>.</w:t>
      </w:r>
      <w:bookmarkEnd w:id="9"/>
    </w:p>
    <w:p w14:paraId="30126F71" w14:textId="3146BCB6" w:rsidR="00EC5AC0" w:rsidRPr="000927A5" w:rsidRDefault="00EC5AC0" w:rsidP="00B26238">
      <w:pPr>
        <w:pStyle w:val="Text2-1"/>
      </w:pPr>
      <w:r w:rsidRPr="000927A5">
        <w:t>Součástí plnění je i zajištění</w:t>
      </w:r>
      <w:r w:rsidR="00624565" w:rsidRPr="000927A5">
        <w:t xml:space="preserve"> aktualizace</w:t>
      </w:r>
      <w:r w:rsidRPr="000927A5">
        <w:t xml:space="preserve"> geodetické dokumentace stavby, geodetických a mapových podkladů, zajištění zpracování veškerých potřebných</w:t>
      </w:r>
      <w:r w:rsidR="00624565" w:rsidRPr="000927A5">
        <w:t xml:space="preserve"> dodatečných</w:t>
      </w:r>
      <w:r w:rsidRPr="000927A5">
        <w:t xml:space="preserve"> průzkumů (inženýrskogeologický, geotechnický, stavebně technický, korozní atd.) nezbytných k</w:t>
      </w:r>
      <w:r w:rsidR="000B28A0" w:rsidRPr="000927A5">
        <w:t> </w:t>
      </w:r>
      <w:r w:rsidRPr="000927A5">
        <w:t>návrhu technického řešení.</w:t>
      </w:r>
    </w:p>
    <w:p w14:paraId="4E49FD8B" w14:textId="77777777" w:rsidR="00FD501F" w:rsidRPr="000927A5" w:rsidRDefault="00FD501F" w:rsidP="00990984">
      <w:pPr>
        <w:pStyle w:val="Nadpis2-2"/>
      </w:pPr>
      <w:bookmarkStart w:id="10" w:name="_Toc81381363"/>
      <w:r w:rsidRPr="000927A5">
        <w:t>Umístění stavby</w:t>
      </w:r>
      <w:bookmarkEnd w:id="10"/>
    </w:p>
    <w:p w14:paraId="07909FE1" w14:textId="77777777" w:rsidR="00FD501F" w:rsidRPr="000927A5" w:rsidRDefault="00FD501F" w:rsidP="00B26238">
      <w:pPr>
        <w:pStyle w:val="Text2-1"/>
      </w:pPr>
      <w:r w:rsidRPr="000927A5">
        <w:t xml:space="preserve">Stavba bude probíhat na </w:t>
      </w:r>
      <w:r w:rsidR="004E77C4" w:rsidRPr="000927A5">
        <w:t xml:space="preserve">železniční </w:t>
      </w:r>
      <w:r w:rsidRPr="000927A5">
        <w:t xml:space="preserve">trati </w:t>
      </w:r>
      <w:r w:rsidR="004E77C4" w:rsidRPr="000927A5">
        <w:t>v úseku ŽST Opatovice nad Labem-Pohřebačka (včetně) – ŽST Hradec Králové hl. n. (mimo)</w:t>
      </w:r>
    </w:p>
    <w:p w14:paraId="5252412C" w14:textId="77777777" w:rsidR="005E42DC" w:rsidRPr="000927A5" w:rsidRDefault="005E42DC" w:rsidP="005E42DC">
      <w:pPr>
        <w:pStyle w:val="Textbezslovn"/>
        <w:spacing w:after="0"/>
      </w:pPr>
      <w:r w:rsidRPr="000927A5">
        <w:t>Kraj:</w:t>
      </w:r>
      <w:r w:rsidRPr="000927A5">
        <w:tab/>
      </w:r>
      <w:r w:rsidR="00D65185" w:rsidRPr="000927A5">
        <w:tab/>
      </w:r>
      <w:r w:rsidR="00D65185" w:rsidRPr="000927A5">
        <w:tab/>
      </w:r>
      <w:r w:rsidR="006E64CC" w:rsidRPr="000927A5">
        <w:t>Pardubický, Královéhradecký</w:t>
      </w:r>
    </w:p>
    <w:p w14:paraId="389B04EF" w14:textId="77777777" w:rsidR="006E64CC" w:rsidRPr="000927A5" w:rsidRDefault="005E42DC" w:rsidP="006E64CC">
      <w:pPr>
        <w:pStyle w:val="Textbezslovn"/>
        <w:spacing w:after="0"/>
      </w:pPr>
      <w:r w:rsidRPr="000927A5">
        <w:t>Okres:</w:t>
      </w:r>
      <w:r w:rsidR="00D65185" w:rsidRPr="000927A5">
        <w:tab/>
      </w:r>
      <w:r w:rsidR="00D65185" w:rsidRPr="000927A5">
        <w:tab/>
      </w:r>
      <w:r w:rsidR="00D65185" w:rsidRPr="000927A5">
        <w:tab/>
      </w:r>
      <w:r w:rsidR="006E64CC" w:rsidRPr="000927A5">
        <w:t>Kraj Pardubický: Pardubice</w:t>
      </w:r>
    </w:p>
    <w:p w14:paraId="2E191766" w14:textId="77777777" w:rsidR="005E42DC" w:rsidRPr="000927A5" w:rsidRDefault="006E64CC" w:rsidP="006E64CC">
      <w:pPr>
        <w:pStyle w:val="Textbezslovn"/>
        <w:spacing w:after="0"/>
        <w:ind w:left="2155" w:firstLine="681"/>
      </w:pPr>
      <w:r w:rsidRPr="000927A5">
        <w:t>Kraj Královéhradecký: Hradec Králové</w:t>
      </w:r>
    </w:p>
    <w:p w14:paraId="13A35DFA" w14:textId="77777777" w:rsidR="006E64CC" w:rsidRPr="000927A5" w:rsidRDefault="005E42DC" w:rsidP="006E64CC">
      <w:pPr>
        <w:pStyle w:val="Textbezslovn"/>
        <w:spacing w:after="0"/>
      </w:pPr>
      <w:r w:rsidRPr="000927A5">
        <w:t>Katastrální území:</w:t>
      </w:r>
      <w:r w:rsidR="006E64CC" w:rsidRPr="000927A5">
        <w:tab/>
        <w:t>Kraj Pardubický: Opatovice nad Labem, Pohřebačka</w:t>
      </w:r>
    </w:p>
    <w:p w14:paraId="7D5902F4" w14:textId="77777777" w:rsidR="006E64CC" w:rsidRPr="000927A5" w:rsidRDefault="006E64CC" w:rsidP="006E64CC">
      <w:pPr>
        <w:pStyle w:val="Textbezslovn"/>
        <w:spacing w:after="0"/>
        <w:ind w:left="2155" w:firstLine="681"/>
      </w:pPr>
      <w:r w:rsidRPr="000927A5">
        <w:t xml:space="preserve">Kraj Královéhradecký: </w:t>
      </w:r>
      <w:proofErr w:type="spellStart"/>
      <w:r w:rsidRPr="000927A5">
        <w:t>Březhrad</w:t>
      </w:r>
      <w:proofErr w:type="spellEnd"/>
      <w:r w:rsidRPr="000927A5">
        <w:t>, Plačice, Pražské</w:t>
      </w:r>
    </w:p>
    <w:p w14:paraId="5AD34140" w14:textId="086B376A" w:rsidR="006E64CC" w:rsidRPr="000927A5" w:rsidRDefault="006E64CC" w:rsidP="006E64CC">
      <w:pPr>
        <w:pStyle w:val="Textbezslovn"/>
        <w:spacing w:after="0"/>
        <w:ind w:left="2155" w:firstLine="681"/>
      </w:pPr>
      <w:r w:rsidRPr="000927A5">
        <w:t>Předměstí.</w:t>
      </w:r>
    </w:p>
    <w:p w14:paraId="16820099" w14:textId="353B9B18" w:rsidR="002C1F3F" w:rsidRPr="000927A5" w:rsidRDefault="002C1F3F" w:rsidP="006E64CC">
      <w:pPr>
        <w:pStyle w:val="Textbezslovn"/>
        <w:spacing w:after="0"/>
        <w:ind w:left="2155" w:firstLine="681"/>
      </w:pPr>
    </w:p>
    <w:p w14:paraId="757B22C4" w14:textId="77777777" w:rsidR="005E42DC" w:rsidRPr="000927A5" w:rsidRDefault="005E42DC" w:rsidP="005E42DC">
      <w:pPr>
        <w:pStyle w:val="Textbezslovn"/>
      </w:pPr>
      <w:r w:rsidRPr="000927A5">
        <w:t xml:space="preserve">Správce: </w:t>
      </w:r>
      <w:r w:rsidR="00D65185" w:rsidRPr="000927A5">
        <w:tab/>
      </w:r>
      <w:r w:rsidR="00D65185" w:rsidRPr="000927A5">
        <w:tab/>
        <w:t xml:space="preserve">OŘ </w:t>
      </w:r>
      <w:r w:rsidR="006E64CC" w:rsidRPr="000927A5">
        <w:t>Hradec Králové</w:t>
      </w:r>
    </w:p>
    <w:p w14:paraId="0FF1B656" w14:textId="77777777" w:rsidR="00D65185" w:rsidRPr="000927A5" w:rsidRDefault="00336A6A" w:rsidP="00D11029">
      <w:pPr>
        <w:pStyle w:val="TabulkaNadpis"/>
      </w:pPr>
      <w:r w:rsidRPr="000927A5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6A31A8" w:rsidRPr="000927A5" w14:paraId="04CB161A" w14:textId="77777777" w:rsidTr="00C23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6ECC1E8" w14:textId="77777777" w:rsidR="006A31A8" w:rsidRPr="000927A5" w:rsidRDefault="006A31A8" w:rsidP="006A31A8">
            <w:pPr>
              <w:pStyle w:val="Tabulka-7"/>
            </w:pPr>
            <w:r w:rsidRPr="000927A5">
              <w:t>Kategorie dráhy podle zákona č. 266/1994 Sb.</w:t>
            </w:r>
          </w:p>
        </w:tc>
        <w:tc>
          <w:tcPr>
            <w:tcW w:w="3968" w:type="dxa"/>
            <w:tcBorders>
              <w:bottom w:val="single" w:sz="2" w:space="0" w:color="auto"/>
              <w:right w:val="single" w:sz="2" w:space="0" w:color="auto"/>
            </w:tcBorders>
          </w:tcPr>
          <w:p w14:paraId="03D7B1C2" w14:textId="0999F3C4" w:rsidR="006A31A8" w:rsidRPr="000927A5" w:rsidRDefault="006A31A8" w:rsidP="00670084">
            <w:pPr>
              <w:pStyle w:val="TPText-1odrka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r w:rsidRPr="000927A5">
              <w:rPr>
                <w:sz w:val="14"/>
                <w:szCs w:val="14"/>
              </w:rPr>
              <w:t>580, 581, celostátní,</w:t>
            </w:r>
          </w:p>
        </w:tc>
      </w:tr>
      <w:tr w:rsidR="006A31A8" w:rsidRPr="000927A5" w14:paraId="2E9462F5" w14:textId="77777777" w:rsidTr="00C23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E1BA6E1" w14:textId="77777777" w:rsidR="006A31A8" w:rsidRPr="000927A5" w:rsidRDefault="006A31A8" w:rsidP="006A31A8">
            <w:pPr>
              <w:pStyle w:val="Tabulka-7"/>
            </w:pPr>
            <w:r w:rsidRPr="000927A5">
              <w:t>Kategorie dráhy podle TSI INF</w:t>
            </w:r>
          </w:p>
        </w:tc>
        <w:tc>
          <w:tcPr>
            <w:tcW w:w="3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F1DD" w14:textId="500DF4DD" w:rsidR="006A31A8" w:rsidRPr="000927A5" w:rsidRDefault="006A31A8" w:rsidP="00670084">
            <w:pPr>
              <w:pStyle w:val="TPText-1odrka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0927A5">
              <w:rPr>
                <w:sz w:val="14"/>
                <w:szCs w:val="14"/>
              </w:rPr>
              <w:t xml:space="preserve">580 </w:t>
            </w:r>
            <w:r w:rsidR="00F106D4" w:rsidRPr="000927A5">
              <w:rPr>
                <w:sz w:val="14"/>
                <w:szCs w:val="14"/>
              </w:rPr>
              <w:t>P1-</w:t>
            </w:r>
            <w:r w:rsidRPr="000927A5">
              <w:rPr>
                <w:sz w:val="14"/>
                <w:szCs w:val="14"/>
              </w:rPr>
              <w:t>P3</w:t>
            </w:r>
            <w:r w:rsidR="00F106D4" w:rsidRPr="000927A5">
              <w:rPr>
                <w:sz w:val="14"/>
                <w:szCs w:val="14"/>
              </w:rPr>
              <w:t>-P5</w:t>
            </w:r>
            <w:r w:rsidRPr="000927A5">
              <w:rPr>
                <w:sz w:val="14"/>
                <w:szCs w:val="14"/>
              </w:rPr>
              <w:t>/F1</w:t>
            </w:r>
            <w:r w:rsidR="00F106D4" w:rsidRPr="000927A5">
              <w:rPr>
                <w:sz w:val="14"/>
                <w:szCs w:val="14"/>
              </w:rPr>
              <w:t>-F3</w:t>
            </w:r>
            <w:r w:rsidRPr="000927A5">
              <w:rPr>
                <w:sz w:val="14"/>
                <w:szCs w:val="14"/>
              </w:rPr>
              <w:t xml:space="preserve">, 581 F2, </w:t>
            </w:r>
          </w:p>
        </w:tc>
      </w:tr>
      <w:tr w:rsidR="00B650AB" w:rsidRPr="000927A5" w14:paraId="2085F8C4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DA52946" w14:textId="77777777" w:rsidR="00B650AB" w:rsidRPr="000927A5" w:rsidRDefault="00B650AB" w:rsidP="003D4852">
            <w:pPr>
              <w:pStyle w:val="Tabulka-7"/>
            </w:pPr>
            <w:r w:rsidRPr="000927A5">
              <w:t>Součást sítě TEN-T</w:t>
            </w:r>
          </w:p>
        </w:tc>
        <w:tc>
          <w:tcPr>
            <w:tcW w:w="3968" w:type="dxa"/>
          </w:tcPr>
          <w:p w14:paraId="142D14DC" w14:textId="77777777" w:rsidR="00B650AB" w:rsidRPr="000927A5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NE</w:t>
            </w:r>
          </w:p>
        </w:tc>
      </w:tr>
      <w:tr w:rsidR="00B650AB" w:rsidRPr="000927A5" w14:paraId="5127C1F0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EA53D8F" w14:textId="77777777" w:rsidR="00B650AB" w:rsidRPr="000927A5" w:rsidRDefault="00B650AB" w:rsidP="003D4852">
            <w:pPr>
              <w:pStyle w:val="Tabulka-7"/>
            </w:pPr>
            <w:r w:rsidRPr="000927A5">
              <w:t>Číslo trati podle Prohlášení o dráze</w:t>
            </w:r>
          </w:p>
        </w:tc>
        <w:tc>
          <w:tcPr>
            <w:tcW w:w="3968" w:type="dxa"/>
          </w:tcPr>
          <w:p w14:paraId="3437864B" w14:textId="28E8F406" w:rsidR="00B650AB" w:rsidRPr="000927A5" w:rsidRDefault="00BE2D65" w:rsidP="0067008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 xml:space="preserve">580, </w:t>
            </w:r>
            <w:r w:rsidR="00E32131" w:rsidRPr="000927A5">
              <w:t>581</w:t>
            </w:r>
          </w:p>
        </w:tc>
      </w:tr>
      <w:tr w:rsidR="00B650AB" w:rsidRPr="000927A5" w14:paraId="6C8A1C96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D47F418" w14:textId="77777777" w:rsidR="00B650AB" w:rsidRPr="000927A5" w:rsidRDefault="00B650AB" w:rsidP="003D4852">
            <w:pPr>
              <w:pStyle w:val="Tabulka-7"/>
            </w:pPr>
            <w:r w:rsidRPr="000927A5">
              <w:t>Číslo trati podle nákresného jízdního řádu</w:t>
            </w:r>
          </w:p>
        </w:tc>
        <w:tc>
          <w:tcPr>
            <w:tcW w:w="3968" w:type="dxa"/>
          </w:tcPr>
          <w:p w14:paraId="4C6C29BD" w14:textId="567276AD" w:rsidR="00B650AB" w:rsidRPr="000927A5" w:rsidRDefault="00BE2D65" w:rsidP="0067008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505C, 505B</w:t>
            </w:r>
            <w:r w:rsidR="00670084" w:rsidRPr="000927A5">
              <w:t>.</w:t>
            </w:r>
          </w:p>
        </w:tc>
      </w:tr>
      <w:tr w:rsidR="00B650AB" w:rsidRPr="000927A5" w14:paraId="272FB0DA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9779A09" w14:textId="77777777" w:rsidR="00B650AB" w:rsidRPr="000927A5" w:rsidRDefault="00B650AB" w:rsidP="003D4852">
            <w:pPr>
              <w:pStyle w:val="Tabulka-7"/>
            </w:pPr>
            <w:r w:rsidRPr="000927A5">
              <w:t>Číslo trati podle knižního jízdního řádu</w:t>
            </w:r>
          </w:p>
        </w:tc>
        <w:tc>
          <w:tcPr>
            <w:tcW w:w="3968" w:type="dxa"/>
          </w:tcPr>
          <w:p w14:paraId="4C5D0257" w14:textId="77777777" w:rsidR="00B650AB" w:rsidRPr="000927A5" w:rsidRDefault="00BE2D65" w:rsidP="00BE2D6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031, Plačická spojka</w:t>
            </w:r>
          </w:p>
        </w:tc>
      </w:tr>
      <w:tr w:rsidR="00B650AB" w:rsidRPr="000927A5" w14:paraId="40478358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BA06E97" w14:textId="77777777" w:rsidR="00B650AB" w:rsidRPr="000927A5" w:rsidRDefault="00B650AB" w:rsidP="003D4852">
            <w:pPr>
              <w:pStyle w:val="Tabulka-7"/>
            </w:pPr>
            <w:r w:rsidRPr="000927A5">
              <w:t>Číslo traťového a definičního úseku</w:t>
            </w:r>
          </w:p>
        </w:tc>
        <w:tc>
          <w:tcPr>
            <w:tcW w:w="3968" w:type="dxa"/>
          </w:tcPr>
          <w:p w14:paraId="04BF7711" w14:textId="747EE6A2" w:rsidR="00B650AB" w:rsidRPr="000927A5" w:rsidRDefault="00BE2D65" w:rsidP="0067008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130402, 1612C1, 161206</w:t>
            </w:r>
            <w:r w:rsidR="00670084" w:rsidRPr="000927A5">
              <w:t>.</w:t>
            </w:r>
          </w:p>
        </w:tc>
      </w:tr>
      <w:tr w:rsidR="00B650AB" w:rsidRPr="000927A5" w14:paraId="599E7062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2869B57" w14:textId="77777777" w:rsidR="00B650AB" w:rsidRPr="000927A5" w:rsidRDefault="00B650AB" w:rsidP="003D4852">
            <w:pPr>
              <w:pStyle w:val="Tabulka-7"/>
            </w:pPr>
            <w:r w:rsidRPr="000927A5">
              <w:t>Traťová třída zatížení</w:t>
            </w:r>
          </w:p>
        </w:tc>
        <w:tc>
          <w:tcPr>
            <w:tcW w:w="3968" w:type="dxa"/>
          </w:tcPr>
          <w:p w14:paraId="51022050" w14:textId="77777777" w:rsidR="00B650AB" w:rsidRPr="000927A5" w:rsidRDefault="00B520B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D4</w:t>
            </w:r>
          </w:p>
        </w:tc>
      </w:tr>
      <w:tr w:rsidR="00B650AB" w:rsidRPr="000927A5" w14:paraId="189FC47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E4A38D8" w14:textId="77777777" w:rsidR="00B650AB" w:rsidRPr="000927A5" w:rsidRDefault="00B650AB" w:rsidP="003D4852">
            <w:pPr>
              <w:pStyle w:val="Tabulka-7"/>
            </w:pPr>
            <w:r w:rsidRPr="000927A5">
              <w:t>Maximální traťová rychlost</w:t>
            </w:r>
          </w:p>
        </w:tc>
        <w:tc>
          <w:tcPr>
            <w:tcW w:w="3968" w:type="dxa"/>
          </w:tcPr>
          <w:p w14:paraId="707376C1" w14:textId="0EB9F883" w:rsidR="00B650AB" w:rsidRPr="000927A5" w:rsidRDefault="00624565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100 km/h</w:t>
            </w:r>
          </w:p>
        </w:tc>
      </w:tr>
      <w:tr w:rsidR="00B650AB" w:rsidRPr="000927A5" w14:paraId="21247142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4412143" w14:textId="77777777" w:rsidR="00B650AB" w:rsidRPr="000927A5" w:rsidRDefault="00B650AB" w:rsidP="003D4852">
            <w:pPr>
              <w:pStyle w:val="Tabulka-7"/>
            </w:pPr>
            <w:r w:rsidRPr="000927A5">
              <w:t>Trakční soustava</w:t>
            </w:r>
          </w:p>
        </w:tc>
        <w:tc>
          <w:tcPr>
            <w:tcW w:w="3968" w:type="dxa"/>
          </w:tcPr>
          <w:p w14:paraId="11A5CFE0" w14:textId="77777777" w:rsidR="00B650AB" w:rsidRPr="000927A5" w:rsidRDefault="00B520B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3kV</w:t>
            </w:r>
            <w:r w:rsidR="00BE2D65" w:rsidRPr="000927A5">
              <w:t xml:space="preserve"> DC</w:t>
            </w:r>
          </w:p>
        </w:tc>
      </w:tr>
      <w:tr w:rsidR="00B650AB" w:rsidRPr="000927A5" w14:paraId="57F85103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E19C340" w14:textId="77777777" w:rsidR="00B650AB" w:rsidRPr="000927A5" w:rsidRDefault="00B650AB" w:rsidP="003D4852">
            <w:pPr>
              <w:pStyle w:val="Tabulka-7"/>
            </w:pPr>
            <w:r w:rsidRPr="000927A5">
              <w:t>Počet traťových kolejí</w:t>
            </w:r>
          </w:p>
        </w:tc>
        <w:tc>
          <w:tcPr>
            <w:tcW w:w="3968" w:type="dxa"/>
          </w:tcPr>
          <w:p w14:paraId="0D6432AA" w14:textId="77777777" w:rsidR="00B650AB" w:rsidRPr="000927A5" w:rsidRDefault="00B520B6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0927A5">
              <w:t>1</w:t>
            </w:r>
          </w:p>
        </w:tc>
      </w:tr>
    </w:tbl>
    <w:p w14:paraId="6C48D533" w14:textId="61DD7EBE" w:rsidR="00FD501F" w:rsidRPr="000927A5" w:rsidRDefault="00FD501F" w:rsidP="00B650AB">
      <w:pPr>
        <w:pStyle w:val="Nadpis2-1"/>
      </w:pPr>
      <w:bookmarkStart w:id="11" w:name="_Ref62628025"/>
      <w:bookmarkStart w:id="12" w:name="_Ref62628042"/>
      <w:bookmarkStart w:id="13" w:name="_Toc81381364"/>
      <w:r w:rsidRPr="000927A5">
        <w:t>PŘEHLED VÝCHOZÍCH PODKLADŮ</w:t>
      </w:r>
      <w:bookmarkEnd w:id="11"/>
      <w:bookmarkEnd w:id="12"/>
      <w:bookmarkEnd w:id="13"/>
    </w:p>
    <w:p w14:paraId="4128020F" w14:textId="77777777" w:rsidR="00FD501F" w:rsidRPr="000927A5" w:rsidRDefault="001F386E" w:rsidP="00B650AB">
      <w:pPr>
        <w:pStyle w:val="Nadpis2-2"/>
      </w:pPr>
      <w:bookmarkStart w:id="14" w:name="_Toc81381365"/>
      <w:r w:rsidRPr="000927A5">
        <w:t>Podklady a d</w:t>
      </w:r>
      <w:r w:rsidR="00FD501F" w:rsidRPr="000927A5">
        <w:t>okumentace</w:t>
      </w:r>
      <w:bookmarkEnd w:id="14"/>
      <w:r w:rsidRPr="000927A5">
        <w:t xml:space="preserve"> </w:t>
      </w:r>
    </w:p>
    <w:p w14:paraId="36E3CF18" w14:textId="77777777" w:rsidR="00107D31" w:rsidRPr="000927A5" w:rsidRDefault="00E2186B" w:rsidP="00B26238">
      <w:pPr>
        <w:pStyle w:val="Text2-1"/>
      </w:pPr>
      <w:r w:rsidRPr="000927A5">
        <w:t xml:space="preserve">Studie proveditelnosti </w:t>
      </w:r>
    </w:p>
    <w:p w14:paraId="1881EA1A" w14:textId="6395C81F" w:rsidR="00BE2D65" w:rsidRPr="000927A5" w:rsidRDefault="00BE2D65" w:rsidP="000B28A0">
      <w:pPr>
        <w:pStyle w:val="Odrka1-1"/>
      </w:pPr>
      <w:r w:rsidRPr="000927A5">
        <w:t>„Studie proveditelnosti Hradec Králové – Pardubice“, aktualizace 04/2014, schválena Ministerstvem dopravy na zasedání Centrální komise s výběrem varianty Maximální</w:t>
      </w:r>
      <w:r w:rsidR="000B28A0" w:rsidRPr="000927A5">
        <w:t xml:space="preserve">, </w:t>
      </w:r>
      <w:r w:rsidR="00624565" w:rsidRPr="000927A5">
        <w:t>Z</w:t>
      </w:r>
      <w:r w:rsidRPr="000927A5">
        <w:t>pracovatel SUDOP PRAHA, 07/2014</w:t>
      </w:r>
      <w:r w:rsidR="00624565" w:rsidRPr="000927A5">
        <w:t>.</w:t>
      </w:r>
    </w:p>
    <w:p w14:paraId="25677773" w14:textId="65E73BC8" w:rsidR="00E2186B" w:rsidRPr="000927A5" w:rsidRDefault="00BE2D65" w:rsidP="000B28A0">
      <w:pPr>
        <w:pStyle w:val="Odrka1-1"/>
      </w:pPr>
      <w:r w:rsidRPr="000927A5">
        <w:t>„Studie proveditelnosti trati Velký Osek - Hradec Králové - Choceň" (SP VOC</w:t>
      </w:r>
      <w:r w:rsidR="00CD17E6" w:rsidRPr="000927A5">
        <w:t>HOC)</w:t>
      </w:r>
      <w:r w:rsidRPr="000927A5">
        <w:t>, zpracovaná SUDOP PRAHA a.s. v 07/2015), projednaná a schválená Ministerstvem dopravy na zasedání Centrální komise dne 20.</w:t>
      </w:r>
      <w:r w:rsidR="008467C8" w:rsidRPr="000927A5">
        <w:t xml:space="preserve"> </w:t>
      </w:r>
      <w:r w:rsidRPr="000927A5">
        <w:t>10. 2015 s výběrem varianty A4+B4</w:t>
      </w:r>
      <w:r w:rsidR="000B28A0" w:rsidRPr="000927A5">
        <w:t xml:space="preserve">, </w:t>
      </w:r>
      <w:r w:rsidR="00624565" w:rsidRPr="000927A5">
        <w:t>Z</w:t>
      </w:r>
      <w:r w:rsidR="00E2186B" w:rsidRPr="000927A5">
        <w:t xml:space="preserve">pracovatel </w:t>
      </w:r>
      <w:r w:rsidR="00107D31" w:rsidRPr="000927A5">
        <w:t>SUDOP PRAHA</w:t>
      </w:r>
      <w:r w:rsidR="00E2186B" w:rsidRPr="000927A5">
        <w:t xml:space="preserve">, </w:t>
      </w:r>
      <w:r w:rsidR="00107D31" w:rsidRPr="000927A5">
        <w:t>07/2015</w:t>
      </w:r>
      <w:r w:rsidR="00624565" w:rsidRPr="000927A5">
        <w:t>.</w:t>
      </w:r>
    </w:p>
    <w:p w14:paraId="74A6C1D2" w14:textId="5E7DD0F7" w:rsidR="00FD005A" w:rsidRPr="000927A5" w:rsidRDefault="00BE2D65" w:rsidP="00B26238">
      <w:pPr>
        <w:pStyle w:val="Text2-1"/>
      </w:pPr>
      <w:r w:rsidRPr="000927A5">
        <w:lastRenderedPageBreak/>
        <w:t>Přípravná dokumentace „Modernizace trati Hradec Králové – Pardubice – Chrudim, 2.</w:t>
      </w:r>
      <w:r w:rsidR="00CD17E6" w:rsidRPr="000927A5">
        <w:t> </w:t>
      </w:r>
      <w:r w:rsidRPr="000927A5">
        <w:t xml:space="preserve">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</w:t>
      </w:r>
      <w:r w:rsidR="000B28A0" w:rsidRPr="000927A5">
        <w:t xml:space="preserve">, </w:t>
      </w:r>
      <w:r w:rsidR="00624565" w:rsidRPr="000927A5">
        <w:t>Z</w:t>
      </w:r>
      <w:r w:rsidR="00FD005A" w:rsidRPr="000927A5">
        <w:t>pracovatel SUDOP PRAHA, 1</w:t>
      </w:r>
      <w:r w:rsidRPr="000927A5">
        <w:t>0</w:t>
      </w:r>
      <w:r w:rsidR="00FD005A" w:rsidRPr="000927A5">
        <w:t>/201</w:t>
      </w:r>
      <w:r w:rsidRPr="000927A5">
        <w:t>8</w:t>
      </w:r>
    </w:p>
    <w:p w14:paraId="34959665" w14:textId="541C0155" w:rsidR="00670084" w:rsidRPr="000927A5" w:rsidRDefault="00670084" w:rsidP="00B26238">
      <w:pPr>
        <w:pStyle w:val="Text2-1"/>
      </w:pPr>
      <w:r w:rsidRPr="000927A5">
        <w:t xml:space="preserve">Dokumentace EIA záměru </w:t>
      </w:r>
      <w:r w:rsidRPr="000927A5">
        <w:rPr>
          <w:bCs/>
        </w:rPr>
        <w:t xml:space="preserve">„Modernizace trati Hradec Králové - Pardubice - Chrudim, 2. stavba, </w:t>
      </w:r>
      <w:proofErr w:type="spellStart"/>
      <w:r w:rsidRPr="000927A5">
        <w:rPr>
          <w:bCs/>
        </w:rPr>
        <w:t>zdvoukolejnění</w:t>
      </w:r>
      <w:proofErr w:type="spellEnd"/>
      <w:r w:rsidRPr="000927A5">
        <w:rPr>
          <w:bCs/>
        </w:rPr>
        <w:t xml:space="preserve"> Opatovice nad Labem - Hradec Králové“ zpracovatel </w:t>
      </w:r>
      <w:r w:rsidRPr="000927A5">
        <w:t>SUDOP PRAHA a.s., 12/2017.</w:t>
      </w:r>
    </w:p>
    <w:p w14:paraId="4400D149" w14:textId="77777777" w:rsidR="00FD501F" w:rsidRPr="000927A5" w:rsidRDefault="00FD501F" w:rsidP="00475ECE">
      <w:pPr>
        <w:pStyle w:val="Nadpis2-2"/>
      </w:pPr>
      <w:bookmarkStart w:id="15" w:name="_Toc81381366"/>
      <w:r w:rsidRPr="000927A5">
        <w:t xml:space="preserve">Související </w:t>
      </w:r>
      <w:r w:rsidR="001F386E" w:rsidRPr="000927A5">
        <w:t xml:space="preserve">podklady a </w:t>
      </w:r>
      <w:r w:rsidRPr="000927A5">
        <w:t>dokumentace</w:t>
      </w:r>
      <w:bookmarkEnd w:id="15"/>
    </w:p>
    <w:p w14:paraId="117A1041" w14:textId="2718AF3B" w:rsidR="009003F3" w:rsidRPr="000927A5" w:rsidRDefault="009003F3" w:rsidP="00B26238">
      <w:pPr>
        <w:pStyle w:val="Text2-1"/>
      </w:pPr>
      <w:r w:rsidRPr="000927A5">
        <w:t>Mapové podklady pro projektové práce zajišťované SŽ, Správou železniční geodézie. Rozsah mapovaného území v digitální podobě je součástí zadávací dokumentace.</w:t>
      </w:r>
    </w:p>
    <w:p w14:paraId="26AF7A64" w14:textId="77777777" w:rsidR="00FD501F" w:rsidRPr="000927A5" w:rsidRDefault="00FD501F" w:rsidP="00475ECE">
      <w:pPr>
        <w:pStyle w:val="Nadpis2-1"/>
      </w:pPr>
      <w:bookmarkStart w:id="16" w:name="_Toc81381367"/>
      <w:r w:rsidRPr="000927A5">
        <w:t>KOORDINACE S JINÝMI STAVBAMI</w:t>
      </w:r>
      <w:bookmarkEnd w:id="16"/>
      <w:r w:rsidRPr="000927A5">
        <w:t xml:space="preserve"> </w:t>
      </w:r>
    </w:p>
    <w:p w14:paraId="34F708FF" w14:textId="07A443B4" w:rsidR="00FD501F" w:rsidRPr="000927A5" w:rsidRDefault="00FD501F" w:rsidP="00B26238">
      <w:pPr>
        <w:pStyle w:val="Text2-1"/>
      </w:pPr>
      <w:r w:rsidRPr="000927A5">
        <w:t>Součástí plnění předmětu díla je i zajištění koordinace s připravovanými, aktuálně zpracovávanými, investičními akcemi a stavbami již ve stádiu realizace, případně ve</w:t>
      </w:r>
      <w:r w:rsidR="00FA19F0" w:rsidRPr="000927A5">
        <w:t> </w:t>
      </w:r>
      <w:r w:rsidRPr="000927A5">
        <w:t xml:space="preserve">stádiu zahájení realizace v období provádění díla dle harmonogramu prací a to i cizích investorů. </w:t>
      </w:r>
    </w:p>
    <w:p w14:paraId="04210119" w14:textId="77777777" w:rsidR="00FD501F" w:rsidRPr="000927A5" w:rsidRDefault="00FD501F" w:rsidP="00B26238">
      <w:pPr>
        <w:pStyle w:val="Text2-1"/>
      </w:pPr>
      <w:r w:rsidRPr="000927A5">
        <w:t>Koordinace musí probíhat zejména s níže uvedenými investicemi a opravnými pracemi:</w:t>
      </w:r>
    </w:p>
    <w:p w14:paraId="0133C320" w14:textId="45A7A226" w:rsidR="005A3E7B" w:rsidRPr="000927A5" w:rsidRDefault="005A3E7B" w:rsidP="000B28A0">
      <w:pPr>
        <w:pStyle w:val="Odrka1-1"/>
      </w:pPr>
      <w:r w:rsidRPr="000927A5">
        <w:t xml:space="preserve">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Králové, 1.</w:t>
      </w:r>
      <w:r w:rsidR="00CD17E6" w:rsidRPr="000927A5">
        <w:t> </w:t>
      </w:r>
      <w:r w:rsidRPr="000927A5">
        <w:t>etapa, ŽST Hradec Králové hl. n.“</w:t>
      </w:r>
    </w:p>
    <w:p w14:paraId="39D14817" w14:textId="77777777" w:rsidR="005A3E7B" w:rsidRPr="000927A5" w:rsidRDefault="005A3E7B" w:rsidP="000B28A0">
      <w:pPr>
        <w:pStyle w:val="Odrka1-1"/>
      </w:pPr>
      <w:r w:rsidRPr="000927A5">
        <w:t>“Modernizace traťového úseku Hradec Králové (mimo) – Týniště nad Orlicí (mimo)“</w:t>
      </w:r>
    </w:p>
    <w:p w14:paraId="2CC76D4E" w14:textId="77777777" w:rsidR="005A3E7B" w:rsidRPr="000927A5" w:rsidRDefault="005A3E7B" w:rsidP="000B28A0">
      <w:pPr>
        <w:pStyle w:val="Odrka1-1"/>
      </w:pPr>
      <w:r w:rsidRPr="000927A5">
        <w:t>„Výstavba TNS Stéblová“</w:t>
      </w:r>
    </w:p>
    <w:p w14:paraId="79B90B32" w14:textId="77777777" w:rsidR="005A3E7B" w:rsidRPr="000927A5" w:rsidRDefault="005A3E7B" w:rsidP="000B28A0">
      <w:pPr>
        <w:pStyle w:val="Odrka1-1"/>
      </w:pPr>
      <w:r w:rsidRPr="000927A5">
        <w:t xml:space="preserve">„Modernizace trati Hradec Králové – Pardubice – Chrudim, 3. stavba, </w:t>
      </w:r>
      <w:proofErr w:type="spellStart"/>
      <w:r w:rsidRPr="000927A5">
        <w:t>zdvoukolejnění</w:t>
      </w:r>
      <w:proofErr w:type="spellEnd"/>
      <w:r w:rsidRPr="000927A5">
        <w:t xml:space="preserve"> Pardubice-Rosice nad Labem – Stéblová“</w:t>
      </w:r>
    </w:p>
    <w:p w14:paraId="4AEF7067" w14:textId="77777777" w:rsidR="005A3E7B" w:rsidRPr="000927A5" w:rsidRDefault="005A3E7B" w:rsidP="000B28A0">
      <w:pPr>
        <w:pStyle w:val="Odrka1-1"/>
      </w:pPr>
      <w:r w:rsidRPr="000927A5">
        <w:t>„Modernizace železničního uzlu Pardubice“</w:t>
      </w:r>
    </w:p>
    <w:p w14:paraId="5EB80758" w14:textId="7775D581" w:rsidR="004A68BD" w:rsidRPr="000927A5" w:rsidRDefault="005A3E7B" w:rsidP="000B28A0">
      <w:pPr>
        <w:pStyle w:val="Odrka1-1"/>
      </w:pPr>
      <w:r w:rsidRPr="000927A5">
        <w:t>„ETCS+DOZ Pardubice – Hradec Králové“</w:t>
      </w:r>
    </w:p>
    <w:p w14:paraId="37CCD8F2" w14:textId="7ECAA8E1" w:rsidR="00BC409A" w:rsidRPr="000927A5" w:rsidRDefault="00BC409A" w:rsidP="000B28A0">
      <w:pPr>
        <w:pStyle w:val="Odrka1-1"/>
      </w:pPr>
      <w:r w:rsidRPr="000927A5">
        <w:t>„Modernizace traťového úseku Chlumec nad Cidlinou (mimo) - Hradec Králové (mimo)“</w:t>
      </w:r>
    </w:p>
    <w:p w14:paraId="3FBDAF02" w14:textId="693082A7" w:rsidR="00BC409A" w:rsidRPr="000927A5" w:rsidRDefault="00BC409A" w:rsidP="000B28A0">
      <w:pPr>
        <w:pStyle w:val="Odrka1-1"/>
      </w:pPr>
      <w:r w:rsidRPr="000927A5">
        <w:t xml:space="preserve">„Modernizace traťového úseku </w:t>
      </w:r>
      <w:proofErr w:type="spellStart"/>
      <w:r w:rsidRPr="000927A5">
        <w:t>odb</w:t>
      </w:r>
      <w:proofErr w:type="spellEnd"/>
      <w:r w:rsidRPr="000927A5">
        <w:t xml:space="preserve">. </w:t>
      </w:r>
      <w:proofErr w:type="spellStart"/>
      <w:r w:rsidRPr="000927A5">
        <w:t>Kanín</w:t>
      </w:r>
      <w:proofErr w:type="spellEnd"/>
      <w:r w:rsidRPr="000927A5">
        <w:t xml:space="preserve"> - Chlumec nad Cidlinou (včetně)“</w:t>
      </w:r>
    </w:p>
    <w:p w14:paraId="0511314A" w14:textId="28886885" w:rsidR="00BC409A" w:rsidRPr="000927A5" w:rsidRDefault="008E2A7A" w:rsidP="000B28A0">
      <w:pPr>
        <w:pStyle w:val="Odrka1-1"/>
      </w:pPr>
      <w:r w:rsidRPr="000927A5">
        <w:t>„</w:t>
      </w:r>
      <w:r w:rsidR="00BC409A" w:rsidRPr="000927A5">
        <w:t>ETCS+DOZ+GSM-R Velký Osek - Hradec Králové – Choceň</w:t>
      </w:r>
      <w:r w:rsidRPr="000927A5">
        <w:t>“</w:t>
      </w:r>
    </w:p>
    <w:p w14:paraId="733A4BB3" w14:textId="6DF4A386" w:rsidR="00BC409A" w:rsidRPr="000927A5" w:rsidRDefault="008E2A7A" w:rsidP="000B28A0">
      <w:pPr>
        <w:pStyle w:val="Odrka1-1"/>
      </w:pPr>
      <w:r w:rsidRPr="000927A5">
        <w:t>„</w:t>
      </w:r>
      <w:r w:rsidR="00BC409A" w:rsidRPr="000927A5">
        <w:t xml:space="preserve">Konverze na 25 </w:t>
      </w:r>
      <w:proofErr w:type="spellStart"/>
      <w:r w:rsidR="00BC409A" w:rsidRPr="000927A5">
        <w:t>kV</w:t>
      </w:r>
      <w:proofErr w:type="spellEnd"/>
      <w:r w:rsidR="00BC409A" w:rsidRPr="000927A5">
        <w:t xml:space="preserve"> AC Velký Osek - Hradec Králové </w:t>
      </w:r>
      <w:r w:rsidR="00C67511" w:rsidRPr="000927A5">
        <w:t>–</w:t>
      </w:r>
      <w:r w:rsidR="00BC409A" w:rsidRPr="000927A5">
        <w:t xml:space="preserve"> Choceň</w:t>
      </w:r>
      <w:r w:rsidRPr="000927A5">
        <w:t>“</w:t>
      </w:r>
    </w:p>
    <w:p w14:paraId="638A15BD" w14:textId="577BED9F" w:rsidR="00C67511" w:rsidRPr="000927A5" w:rsidRDefault="00375FBE" w:rsidP="000B28A0">
      <w:pPr>
        <w:pStyle w:val="Odrka1-1"/>
      </w:pPr>
      <w:r w:rsidRPr="000927A5">
        <w:t xml:space="preserve">Statutární město Hradec Králové plánuje </w:t>
      </w:r>
      <w:r w:rsidR="00C67511" w:rsidRPr="000927A5">
        <w:t>dopln</w:t>
      </w:r>
      <w:r w:rsidR="008E2A7A" w:rsidRPr="000927A5">
        <w:t>ění</w:t>
      </w:r>
      <w:r w:rsidR="00C67511" w:rsidRPr="000927A5">
        <w:t xml:space="preserve"> chodník</w:t>
      </w:r>
      <w:r w:rsidR="008E2A7A" w:rsidRPr="000927A5">
        <w:t>ů</w:t>
      </w:r>
      <w:r w:rsidR="00C67511" w:rsidRPr="000927A5">
        <w:t xml:space="preserve"> k</w:t>
      </w:r>
      <w:r w:rsidRPr="000927A5">
        <w:t xml:space="preserve"> nově zřizované </w:t>
      </w:r>
      <w:r w:rsidR="00C67511" w:rsidRPr="000927A5">
        <w:t>zastávce</w:t>
      </w:r>
      <w:r w:rsidRPr="000927A5">
        <w:t xml:space="preserve"> </w:t>
      </w:r>
      <w:proofErr w:type="spellStart"/>
      <w:r w:rsidRPr="000927A5">
        <w:t>Březhrad</w:t>
      </w:r>
      <w:proofErr w:type="spellEnd"/>
      <w:r w:rsidR="00C67511" w:rsidRPr="000927A5">
        <w:t xml:space="preserve">. Projektant prověří aktuální </w:t>
      </w:r>
      <w:r w:rsidRPr="000927A5">
        <w:t xml:space="preserve">stav </w:t>
      </w:r>
      <w:r w:rsidR="00C67511" w:rsidRPr="000927A5">
        <w:t>dokumentace</w:t>
      </w:r>
      <w:r w:rsidR="008F00BE" w:rsidRPr="000927A5">
        <w:t xml:space="preserve"> a navrhne odpovídající technické řešení v závislosti na stavu dokumentace SM HK</w:t>
      </w:r>
      <w:r w:rsidR="00C67511" w:rsidRPr="000927A5">
        <w:t>.</w:t>
      </w:r>
    </w:p>
    <w:p w14:paraId="54FE9256" w14:textId="77777777" w:rsidR="00FD501F" w:rsidRPr="000927A5" w:rsidRDefault="00FD501F" w:rsidP="00475ECE">
      <w:pPr>
        <w:pStyle w:val="Nadpis2-1"/>
      </w:pPr>
      <w:bookmarkStart w:id="17" w:name="_Toc81381368"/>
      <w:r w:rsidRPr="000927A5">
        <w:t xml:space="preserve">POŽADAVKY NA </w:t>
      </w:r>
      <w:r w:rsidR="002F7044" w:rsidRPr="000927A5">
        <w:t xml:space="preserve">technické řešení a </w:t>
      </w:r>
      <w:r w:rsidRPr="000927A5">
        <w:t>PROVEDENÍ DÍLA</w:t>
      </w:r>
      <w:bookmarkEnd w:id="17"/>
    </w:p>
    <w:p w14:paraId="4540BF24" w14:textId="77777777" w:rsidR="00FD501F" w:rsidRPr="000927A5" w:rsidRDefault="00FD501F" w:rsidP="00475ECE">
      <w:pPr>
        <w:pStyle w:val="Nadpis2-2"/>
      </w:pPr>
      <w:bookmarkStart w:id="18" w:name="_Toc81381369"/>
      <w:r w:rsidRPr="000927A5">
        <w:t>Všeobecně</w:t>
      </w:r>
      <w:bookmarkEnd w:id="18"/>
    </w:p>
    <w:p w14:paraId="5FF19002" w14:textId="17E0593D" w:rsidR="0017736B" w:rsidRPr="000927A5" w:rsidRDefault="0017736B" w:rsidP="00B26238">
      <w:pPr>
        <w:pStyle w:val="Text2-1"/>
      </w:pPr>
      <w:r w:rsidRPr="000927A5">
        <w:t xml:space="preserve">Dokumentace 2. etapy bude vycházet ze zpracované </w:t>
      </w:r>
      <w:r w:rsidR="00B87770" w:rsidRPr="000927A5">
        <w:t>přípravné</w:t>
      </w:r>
      <w:r w:rsidR="00224706" w:rsidRPr="000927A5">
        <w:t xml:space="preserve"> dokumentace </w:t>
      </w:r>
      <w:r w:rsidRPr="000927A5">
        <w:t xml:space="preserve">PD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Králové“. Dokumentace převezme návrh řešení</w:t>
      </w:r>
      <w:r w:rsidR="00375FBE" w:rsidRPr="000927A5">
        <w:t>.</w:t>
      </w:r>
      <w:r w:rsidRPr="000927A5">
        <w:t xml:space="preserve"> </w:t>
      </w:r>
      <w:r w:rsidR="00375FBE" w:rsidRPr="000927A5">
        <w:t>Č</w:t>
      </w:r>
      <w:r w:rsidRPr="000927A5">
        <w:t xml:space="preserve">lenění </w:t>
      </w:r>
      <w:r w:rsidR="00375FBE" w:rsidRPr="000927A5">
        <w:t xml:space="preserve">dokumentace bude odpovídat </w:t>
      </w:r>
      <w:proofErr w:type="gramStart"/>
      <w:r w:rsidR="00224706" w:rsidRPr="000927A5">
        <w:t xml:space="preserve">odst. </w:t>
      </w:r>
      <w:r w:rsidR="00453B31" w:rsidRPr="000927A5">
        <w:fldChar w:fldCharType="begin"/>
      </w:r>
      <w:r w:rsidR="00453B31" w:rsidRPr="000927A5">
        <w:instrText xml:space="preserve"> REF _Ref82681800 \r \h </w:instrText>
      </w:r>
      <w:r w:rsidR="000927A5">
        <w:instrText xml:space="preserve"> \* MERGEFORMAT </w:instrText>
      </w:r>
      <w:r w:rsidR="00453B31" w:rsidRPr="000927A5">
        <w:fldChar w:fldCharType="separate"/>
      </w:r>
      <w:r w:rsidR="00453B31" w:rsidRPr="000927A5">
        <w:t>1.2.5</w:t>
      </w:r>
      <w:proofErr w:type="gramEnd"/>
      <w:r w:rsidR="00453B31" w:rsidRPr="000927A5">
        <w:fldChar w:fldCharType="end"/>
      </w:r>
      <w:r w:rsidR="00453B31" w:rsidRPr="000927A5">
        <w:t xml:space="preserve">, </w:t>
      </w:r>
      <w:r w:rsidR="00453B31" w:rsidRPr="000927A5">
        <w:fldChar w:fldCharType="begin"/>
      </w:r>
      <w:r w:rsidR="00453B31" w:rsidRPr="000927A5">
        <w:instrText xml:space="preserve"> REF _Ref82681818 \r \h </w:instrText>
      </w:r>
      <w:r w:rsidR="000927A5">
        <w:instrText xml:space="preserve"> \* MERGEFORMAT </w:instrText>
      </w:r>
      <w:r w:rsidR="00453B31" w:rsidRPr="000927A5">
        <w:fldChar w:fldCharType="separate"/>
      </w:r>
      <w:r w:rsidR="00453B31" w:rsidRPr="000927A5">
        <w:t>1.2.6</w:t>
      </w:r>
      <w:r w:rsidR="00453B31" w:rsidRPr="000927A5">
        <w:fldChar w:fldCharType="end"/>
      </w:r>
      <w:r w:rsidR="00453B31" w:rsidRPr="000927A5">
        <w:t xml:space="preserve">, </w:t>
      </w:r>
      <w:r w:rsidR="00453B31" w:rsidRPr="000927A5">
        <w:fldChar w:fldCharType="begin"/>
      </w:r>
      <w:r w:rsidR="00453B31" w:rsidRPr="000927A5">
        <w:instrText xml:space="preserve"> REF _Ref82681840 \r \h </w:instrText>
      </w:r>
      <w:r w:rsidR="000927A5">
        <w:instrText xml:space="preserve"> \* MERGEFORMAT </w:instrText>
      </w:r>
      <w:r w:rsidR="00453B31" w:rsidRPr="000927A5">
        <w:fldChar w:fldCharType="separate"/>
      </w:r>
      <w:r w:rsidR="00453B31" w:rsidRPr="000927A5">
        <w:t>5.3.1</w:t>
      </w:r>
      <w:r w:rsidR="00453B31" w:rsidRPr="000927A5">
        <w:fldChar w:fldCharType="end"/>
      </w:r>
      <w:r w:rsidR="00453B31" w:rsidRPr="000927A5">
        <w:t xml:space="preserve">, </w:t>
      </w:r>
      <w:r w:rsidR="00453B31" w:rsidRPr="000927A5">
        <w:fldChar w:fldCharType="begin"/>
      </w:r>
      <w:r w:rsidR="00453B31" w:rsidRPr="000927A5">
        <w:instrText xml:space="preserve"> REF _Ref82681852 \r \h </w:instrText>
      </w:r>
      <w:r w:rsidR="000927A5">
        <w:instrText xml:space="preserve"> \* MERGEFORMAT </w:instrText>
      </w:r>
      <w:r w:rsidR="00453B31" w:rsidRPr="000927A5">
        <w:fldChar w:fldCharType="separate"/>
      </w:r>
      <w:r w:rsidR="00453B31" w:rsidRPr="000927A5">
        <w:t>5.3.2</w:t>
      </w:r>
      <w:r w:rsidR="00453B31" w:rsidRPr="000927A5">
        <w:fldChar w:fldCharType="end"/>
      </w:r>
      <w:r w:rsidR="00A24C9D" w:rsidRPr="000927A5">
        <w:t xml:space="preserve">, </w:t>
      </w:r>
      <w:r w:rsidR="00375FBE" w:rsidRPr="000927A5">
        <w:t>těchto ZTP</w:t>
      </w:r>
      <w:r w:rsidRPr="000927A5">
        <w:t>. Změny vůči zpracované PD jsou specifikovány v popisu p</w:t>
      </w:r>
      <w:r w:rsidR="00C167F8" w:rsidRPr="000927A5">
        <w:t>ožadavků na jednotlivé profese.</w:t>
      </w:r>
    </w:p>
    <w:p w14:paraId="4BDCE177" w14:textId="5AFFDCF2" w:rsidR="00C167F8" w:rsidRPr="000927A5" w:rsidRDefault="00C167F8" w:rsidP="00B26238">
      <w:pPr>
        <w:pStyle w:val="Text2-1"/>
      </w:pPr>
      <w:r w:rsidRPr="000927A5">
        <w:t xml:space="preserve">Návrh řešení z Přípravné dokumentace </w:t>
      </w:r>
      <w:r w:rsidR="00466DD6" w:rsidRPr="000927A5">
        <w:t xml:space="preserve">„Modernizace trati Hradec Králové – Pardubice – Chrudim, 2. stavba, </w:t>
      </w:r>
      <w:proofErr w:type="spellStart"/>
      <w:r w:rsidR="00466DD6" w:rsidRPr="000927A5">
        <w:t>zdvoukolejnění</w:t>
      </w:r>
      <w:proofErr w:type="spellEnd"/>
      <w:r w:rsidR="00466DD6" w:rsidRPr="000927A5">
        <w:t xml:space="preserve"> Opatovice nad Labem - Hradec Králové“, SUDOP PRAHA a.s., 10/2018</w:t>
      </w:r>
      <w:r w:rsidR="008B372B" w:rsidRPr="000927A5">
        <w:t xml:space="preserve">, </w:t>
      </w:r>
      <w:r w:rsidRPr="000927A5">
        <w:t xml:space="preserve">bude aktualizován v návaznosti na změny </w:t>
      </w:r>
      <w:r w:rsidR="008B372B" w:rsidRPr="000927A5">
        <w:t xml:space="preserve">legislativy a </w:t>
      </w:r>
      <w:r w:rsidRPr="000927A5">
        <w:t xml:space="preserve">vnitřních předpisů </w:t>
      </w:r>
      <w:r w:rsidR="00F90134" w:rsidRPr="000927A5">
        <w:t>O</w:t>
      </w:r>
      <w:r w:rsidR="008B372B" w:rsidRPr="000927A5">
        <w:t>bjednatele</w:t>
      </w:r>
      <w:r w:rsidR="00F90134" w:rsidRPr="000927A5">
        <w:t>.</w:t>
      </w:r>
      <w:r w:rsidR="008B372B" w:rsidRPr="000927A5">
        <w:t xml:space="preserve"> </w:t>
      </w:r>
    </w:p>
    <w:p w14:paraId="512E84F3" w14:textId="1C58C563" w:rsidR="0017736B" w:rsidRPr="000927A5" w:rsidRDefault="0017736B" w:rsidP="00B26238">
      <w:pPr>
        <w:pStyle w:val="Text2-1"/>
      </w:pPr>
      <w:r w:rsidRPr="000927A5">
        <w:t xml:space="preserve">Rozhraní etap je předběžně navrženo do </w:t>
      </w:r>
      <w:r w:rsidRPr="000927A5">
        <w:rPr>
          <w:b/>
        </w:rPr>
        <w:t>km cca 21,</w:t>
      </w:r>
      <w:r w:rsidR="004A1F65" w:rsidRPr="000927A5">
        <w:rPr>
          <w:b/>
        </w:rPr>
        <w:t>6</w:t>
      </w:r>
      <w:r w:rsidR="00670084" w:rsidRPr="000927A5">
        <w:rPr>
          <w:b/>
        </w:rPr>
        <w:t>00</w:t>
      </w:r>
      <w:r w:rsidRPr="000927A5">
        <w:rPr>
          <w:b/>
        </w:rPr>
        <w:t>.</w:t>
      </w:r>
      <w:r w:rsidRPr="000927A5">
        <w:t xml:space="preserve"> Přesné rozhraní etap bude </w:t>
      </w:r>
      <w:r w:rsidR="002B2A00" w:rsidRPr="000927A5">
        <w:t xml:space="preserve">navrženo zhotovitelem a odsouhlaseno objednatelem </w:t>
      </w:r>
      <w:r w:rsidRPr="000927A5">
        <w:t xml:space="preserve">tak, aby byl umožněn jak samostatný provoz </w:t>
      </w:r>
      <w:proofErr w:type="gramStart"/>
      <w:r w:rsidRPr="000927A5">
        <w:t xml:space="preserve">realizované </w:t>
      </w:r>
      <w:r w:rsidR="00B87770" w:rsidRPr="000927A5">
        <w:t>2.</w:t>
      </w:r>
      <w:r w:rsidRPr="000927A5">
        <w:t>etapy</w:t>
      </w:r>
      <w:proofErr w:type="gramEnd"/>
      <w:r w:rsidRPr="000927A5">
        <w:t>, tak i budoucí realizace 1. etapy s</w:t>
      </w:r>
      <w:r w:rsidR="008B372B" w:rsidRPr="000927A5">
        <w:t xml:space="preserve"> vyloučením </w:t>
      </w:r>
      <w:r w:rsidRPr="000927A5">
        <w:t xml:space="preserve">zmařených investic. </w:t>
      </w:r>
    </w:p>
    <w:p w14:paraId="00AF5185" w14:textId="7445564D" w:rsidR="0017736B" w:rsidRPr="000927A5" w:rsidRDefault="0017736B" w:rsidP="00B26238">
      <w:pPr>
        <w:pStyle w:val="Text2-1"/>
      </w:pPr>
      <w:r w:rsidRPr="000927A5">
        <w:lastRenderedPageBreak/>
        <w:t>V začátku stavby naváže stavba na sousední úsek, řešený ve stavbě „</w:t>
      </w:r>
      <w:r w:rsidR="00030083" w:rsidRPr="000927A5">
        <w:t xml:space="preserve">Modernizace trati Hradec Králové - Pardubice - Chrudim, 1. stavba </w:t>
      </w:r>
      <w:proofErr w:type="spellStart"/>
      <w:r w:rsidR="00030083" w:rsidRPr="000927A5">
        <w:t>zdvoukolejnění</w:t>
      </w:r>
      <w:proofErr w:type="spellEnd"/>
      <w:r w:rsidR="00030083" w:rsidRPr="000927A5">
        <w:t xml:space="preserve"> úseku Stéblová - Opatovice nad Labem</w:t>
      </w:r>
      <w:r w:rsidR="00DD3D6A" w:rsidRPr="000927A5">
        <w:t>.</w:t>
      </w:r>
    </w:p>
    <w:p w14:paraId="60D71CBA" w14:textId="0C42E72E" w:rsidR="00FD501F" w:rsidRPr="000927A5" w:rsidRDefault="00030083" w:rsidP="00B26238">
      <w:pPr>
        <w:pStyle w:val="Text2-1"/>
      </w:pPr>
      <w:r w:rsidRPr="000927A5">
        <w:t xml:space="preserve">V konci stavby naváže stavba na stavbu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Králové, 1.</w:t>
      </w:r>
      <w:r w:rsidR="00DD3D6A" w:rsidRPr="000927A5">
        <w:t> </w:t>
      </w:r>
      <w:r w:rsidRPr="000927A5">
        <w:t>etapa, ŽST Hradec Králové hl. n.“.</w:t>
      </w:r>
    </w:p>
    <w:p w14:paraId="3775FB5E" w14:textId="7913F42D" w:rsidR="00030083" w:rsidRPr="000927A5" w:rsidRDefault="00030083" w:rsidP="00B26238">
      <w:pPr>
        <w:pStyle w:val="Text2-1"/>
      </w:pPr>
      <w:r w:rsidRPr="000927A5">
        <w:t>Dokumentace bude obsahovat v souhrnné technické zprávě vymezení rozsahu stavební a technologické části stavby podle aktuálního číselníku „Přehled traťových a definičních úseků" (tj. TUDU a staničení (km)) - viz SŽDC (ČD) M 12 Předpis pro jednotné označování tratí a kolejišť a SR 12 (M) Služební rukověť k předpisu pro jednotné označování tratí a</w:t>
      </w:r>
      <w:r w:rsidR="00FA19F0" w:rsidRPr="000927A5">
        <w:t> </w:t>
      </w:r>
      <w:r w:rsidRPr="000927A5">
        <w:t xml:space="preserve">kolejišť v IS ČD, oboje </w:t>
      </w:r>
      <w:proofErr w:type="gramStart"/>
      <w:r w:rsidRPr="000927A5">
        <w:t>č.j.</w:t>
      </w:r>
      <w:proofErr w:type="gramEnd"/>
      <w:r w:rsidRPr="000927A5">
        <w:t xml:space="preserve"> 59 792/99-029 ze dne 20.10.1999, v platném znění.</w:t>
      </w:r>
    </w:p>
    <w:p w14:paraId="44390463" w14:textId="533B513D" w:rsidR="00030083" w:rsidRPr="000927A5" w:rsidRDefault="00030083" w:rsidP="00B26238">
      <w:pPr>
        <w:pStyle w:val="Text2-1"/>
      </w:pPr>
      <w:r w:rsidRPr="000927A5">
        <w:t xml:space="preserve">Jako součást části </w:t>
      </w:r>
      <w:proofErr w:type="gramStart"/>
      <w:r w:rsidRPr="000927A5">
        <w:t>C.4 budou</w:t>
      </w:r>
      <w:proofErr w:type="gramEnd"/>
      <w:r w:rsidRPr="000927A5">
        <w:t xml:space="preserve"> doloženy přehledné situace se zákresem do </w:t>
      </w:r>
      <w:proofErr w:type="spellStart"/>
      <w:r w:rsidRPr="000927A5">
        <w:t>ortofotomapy</w:t>
      </w:r>
      <w:proofErr w:type="spellEnd"/>
      <w:r w:rsidRPr="000927A5">
        <w:t xml:space="preserve"> (1:10 000 a 1:1000</w:t>
      </w:r>
      <w:r w:rsidR="00DD3D6A" w:rsidRPr="000927A5">
        <w:t>/1:500</w:t>
      </w:r>
      <w:r w:rsidRPr="000927A5">
        <w:t>).</w:t>
      </w:r>
    </w:p>
    <w:p w14:paraId="5F296A1C" w14:textId="50598CDD" w:rsidR="008467C8" w:rsidRPr="000927A5" w:rsidRDefault="008467C8" w:rsidP="00595139">
      <w:pPr>
        <w:pStyle w:val="Text2-1"/>
      </w:pPr>
      <w:r w:rsidRPr="000927A5">
        <w:t>Zhotovitel zpracuje 3D zákresy vizualizací do fotografií v rozsahu 5-8 ks a</w:t>
      </w:r>
      <w:r w:rsidR="00595139" w:rsidRPr="000927A5">
        <w:t> </w:t>
      </w:r>
      <w:proofErr w:type="spellStart"/>
      <w:r w:rsidRPr="000927A5">
        <w:t>videokompozice</w:t>
      </w:r>
      <w:proofErr w:type="spellEnd"/>
      <w:r w:rsidRPr="000927A5">
        <w:t xml:space="preserve"> v délce cca 5 až 8 minut (zkrácená verze cca 90 sekund - shrnutí přínosů stavby a hlavních modernizovaných částí stavby) dle kapitoly 9. Vizualizace, zákresy do fotografií a </w:t>
      </w:r>
      <w:proofErr w:type="spellStart"/>
      <w:r w:rsidRPr="000927A5">
        <w:t>videokompozice</w:t>
      </w:r>
      <w:proofErr w:type="spellEnd"/>
      <w:r w:rsidRPr="000927A5">
        <w:t xml:space="preserve">  VTP/DOKUMENTACE. </w:t>
      </w:r>
      <w:r w:rsidR="00595139" w:rsidRPr="000927A5">
        <w:t xml:space="preserve">Pro internetové prohlížeče bude kromě formátů uvedených ve VTP </w:t>
      </w:r>
      <w:proofErr w:type="spellStart"/>
      <w:r w:rsidR="00595139" w:rsidRPr="000927A5">
        <w:t>videokompozice</w:t>
      </w:r>
      <w:proofErr w:type="spellEnd"/>
      <w:r w:rsidR="00595139" w:rsidRPr="000927A5">
        <w:t xml:space="preserve"> odevzdána také ve formátu </w:t>
      </w:r>
      <w:proofErr w:type="spellStart"/>
      <w:r w:rsidR="00595139" w:rsidRPr="000927A5">
        <w:t>flash</w:t>
      </w:r>
      <w:proofErr w:type="spellEnd"/>
      <w:r w:rsidR="00595139" w:rsidRPr="000927A5">
        <w:t xml:space="preserve"> video (*.FLV rozlišení dle potřeb internetových prohlížečů).</w:t>
      </w:r>
      <w:r w:rsidRPr="000927A5">
        <w:t xml:space="preserve"> V rámci zakázky je nutné zajistit s dotčenými orgány povolení k natáčení </w:t>
      </w:r>
      <w:proofErr w:type="spellStart"/>
      <w:r w:rsidRPr="000927A5">
        <w:t>dronem</w:t>
      </w:r>
      <w:proofErr w:type="spellEnd"/>
      <w:r w:rsidRPr="000927A5">
        <w:t>, a to v rámci SŽ, případně Úřadu pro civilní letectví (dále jen „ÚCL“)</w:t>
      </w:r>
      <w:r w:rsidR="0018756F" w:rsidRPr="000927A5">
        <w:t>.</w:t>
      </w:r>
    </w:p>
    <w:p w14:paraId="7B71178F" w14:textId="72EE3C13" w:rsidR="000B28A0" w:rsidRPr="000927A5" w:rsidRDefault="000B28A0" w:rsidP="00B3762D">
      <w:pPr>
        <w:pStyle w:val="Text2-1"/>
      </w:pPr>
      <w:r w:rsidRPr="000927A5">
        <w:t xml:space="preserve">Definitivní předání Dokumentace dle odst. </w:t>
      </w:r>
      <w:proofErr w:type="gramStart"/>
      <w:r w:rsidRPr="000927A5">
        <w:t>3.4.18</w:t>
      </w:r>
      <w:proofErr w:type="gramEnd"/>
      <w:r w:rsidRPr="000927A5">
        <w:t xml:space="preserve"> VTP/DOKUMENTACE/04/21 proběhne na médiu DVD. </w:t>
      </w:r>
    </w:p>
    <w:p w14:paraId="44DFDA66" w14:textId="77777777" w:rsidR="00F678E3" w:rsidRPr="000927A5" w:rsidRDefault="00F678E3" w:rsidP="00B3762D">
      <w:pPr>
        <w:pStyle w:val="Nadpis2-2"/>
        <w:numPr>
          <w:ilvl w:val="1"/>
          <w:numId w:val="4"/>
        </w:numPr>
      </w:pPr>
      <w:bookmarkStart w:id="19" w:name="_Toc15649873"/>
      <w:bookmarkStart w:id="20" w:name="_Toc81381370"/>
      <w:r w:rsidRPr="000927A5">
        <w:t>Dopravní technologie</w:t>
      </w:r>
      <w:bookmarkEnd w:id="19"/>
      <w:bookmarkEnd w:id="20"/>
    </w:p>
    <w:p w14:paraId="40BF11EF" w14:textId="1BBF4229" w:rsidR="00163AFC" w:rsidRPr="000927A5" w:rsidRDefault="00B56EB7" w:rsidP="00B26238">
      <w:pPr>
        <w:pStyle w:val="Text2-1"/>
      </w:pPr>
      <w:r w:rsidRPr="000927A5">
        <w:t>Aktualizace d</w:t>
      </w:r>
      <w:r w:rsidR="00163AFC" w:rsidRPr="000927A5">
        <w:t>opravní technologie bude již v Doprovodné dokumentaci zpracována dle Směrnice GŘ č. 11/2006, Přílohy č. 1.</w:t>
      </w:r>
    </w:p>
    <w:p w14:paraId="5ACA4DD9" w14:textId="7F217581" w:rsidR="00F678E3" w:rsidRPr="000927A5" w:rsidRDefault="00621FDD" w:rsidP="00B26238">
      <w:pPr>
        <w:pStyle w:val="Text2-1"/>
      </w:pPr>
      <w:r w:rsidRPr="000927A5">
        <w:t>Ze schválených SP: „Studie proveditelnosti Hradec Králové – Pardubice“, aktualizace 04/2014 – varianta Maximální a „Studie proveditelnosti trati Velký Osek - Hradec Králové - Choceň" (SP VOC</w:t>
      </w:r>
      <w:r w:rsidR="00DD3D6A" w:rsidRPr="000927A5">
        <w:t>HOC</w:t>
      </w:r>
      <w:r w:rsidRPr="000927A5">
        <w:t>, zpracovaná SUDOP PRAHA a.s. v 07/2015) - varianta A4+B4 bude převzat rozsah dopravy</w:t>
      </w:r>
      <w:r w:rsidR="007942CE" w:rsidRPr="000927A5">
        <w:t>,</w:t>
      </w:r>
      <w:r w:rsidRPr="000927A5">
        <w:t xml:space="preserve"> výhledový GVD </w:t>
      </w:r>
      <w:r w:rsidR="007942CE" w:rsidRPr="000927A5">
        <w:t>určí a odsouhlasí O6</w:t>
      </w:r>
      <w:r w:rsidRPr="000927A5">
        <w:t xml:space="preserve">. </w:t>
      </w:r>
      <w:r w:rsidR="00511C87" w:rsidRPr="000927A5">
        <w:t>Zhotovitelem b</w:t>
      </w:r>
      <w:r w:rsidRPr="000927A5">
        <w:t>udou osloveni objednatelé veřejné osobní dopravy pro potvrzení rozsahu dopravy</w:t>
      </w:r>
      <w:r w:rsidR="00511C87" w:rsidRPr="000927A5">
        <w:t xml:space="preserve">, budou </w:t>
      </w:r>
      <w:r w:rsidRPr="000927A5">
        <w:t>dopočteny jízdní doby a provozní intervaly a ověřena realizovatelnost výhledového GVD (případně navržena opatření k jeho realizovatelnosti nebo jeho úprava</w:t>
      </w:r>
      <w:r w:rsidR="00511C87" w:rsidRPr="000927A5">
        <w:t>) a b</w:t>
      </w:r>
      <w:r w:rsidRPr="000927A5">
        <w:t>udou uvedeny parametry typových vlaků.</w:t>
      </w:r>
    </w:p>
    <w:p w14:paraId="1E197306" w14:textId="41A5C9C7" w:rsidR="00895DEA" w:rsidRPr="000927A5" w:rsidRDefault="00511C87" w:rsidP="00B26238">
      <w:pPr>
        <w:pStyle w:val="Text2-1"/>
      </w:pPr>
      <w:r w:rsidRPr="000927A5">
        <w:t>Zhotovitelem b</w:t>
      </w:r>
      <w:r w:rsidR="00895DEA" w:rsidRPr="000927A5">
        <w:t>ude uveden výhledový přehled frekvencí cestujících pro nově vybudovanou zast</w:t>
      </w:r>
      <w:r w:rsidR="00E117A6" w:rsidRPr="000927A5">
        <w:t xml:space="preserve">ávku </w:t>
      </w:r>
      <w:proofErr w:type="spellStart"/>
      <w:r w:rsidR="00895DEA" w:rsidRPr="000927A5">
        <w:t>Březhrad</w:t>
      </w:r>
      <w:proofErr w:type="spellEnd"/>
      <w:r w:rsidR="00895DEA" w:rsidRPr="000927A5">
        <w:t>.</w:t>
      </w:r>
    </w:p>
    <w:p w14:paraId="515E63F4" w14:textId="77777777" w:rsidR="00F678E3" w:rsidRPr="000927A5" w:rsidRDefault="00F678E3" w:rsidP="00B26238">
      <w:pPr>
        <w:pStyle w:val="Nadpis2-2"/>
      </w:pPr>
      <w:bookmarkStart w:id="21" w:name="_Toc15649875"/>
      <w:bookmarkStart w:id="22" w:name="_Toc81381371"/>
      <w:r w:rsidRPr="000927A5">
        <w:t>Zabezpečovací zařízení</w:t>
      </w:r>
      <w:bookmarkEnd w:id="21"/>
      <w:bookmarkEnd w:id="22"/>
    </w:p>
    <w:p w14:paraId="02982B7E" w14:textId="77777777" w:rsidR="00274AE1" w:rsidRPr="000927A5" w:rsidRDefault="00274AE1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Popis stávajícího stavu </w:t>
      </w:r>
    </w:p>
    <w:p w14:paraId="3FBCABF8" w14:textId="77777777" w:rsidR="00F678E3" w:rsidRPr="000927A5" w:rsidRDefault="00621FDD" w:rsidP="00D6346A">
      <w:pPr>
        <w:pStyle w:val="Text2-2"/>
        <w:tabs>
          <w:tab w:val="clear" w:pos="2524"/>
        </w:tabs>
        <w:ind w:left="709" w:hanging="709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5F6AB633" w14:textId="77777777" w:rsidR="00274AE1" w:rsidRPr="000927A5" w:rsidRDefault="00274AE1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589D9430" w14:textId="103AB123" w:rsidR="00163AFC" w:rsidRPr="000927A5" w:rsidRDefault="00163AFC" w:rsidP="00D6346A">
      <w:pPr>
        <w:pStyle w:val="Text2-2"/>
        <w:tabs>
          <w:tab w:val="clear" w:pos="2524"/>
          <w:tab w:val="num" w:pos="1985"/>
        </w:tabs>
        <w:ind w:left="709" w:hanging="709"/>
      </w:pPr>
      <w:r w:rsidRPr="000927A5">
        <w:t xml:space="preserve">V traťovém úseku Opatovice nad Labem - Hradec Králové (mimo) bude navrženo řešení kompletního příslušného zabezpečovacího zařízení včetně ETCS L2, které zahrne zabezpečení dotčené ŽST, traťového úseku a přejezdů ve smyslu návrhu a souvisejících doporučení materiálu </w:t>
      </w:r>
      <w:r w:rsidRPr="000927A5">
        <w:rPr>
          <w:b/>
        </w:rPr>
        <w:t>„Tvorba metodického pokynu pro projektování systému ERTMS/ETCS“</w:t>
      </w:r>
      <w:r w:rsidR="002D0713" w:rsidRPr="000927A5">
        <w:rPr>
          <w:b/>
        </w:rPr>
        <w:t xml:space="preserve"> </w:t>
      </w:r>
      <w:r w:rsidR="002D0713" w:rsidRPr="000927A5">
        <w:t>(viz</w:t>
      </w:r>
      <w:r w:rsidR="00FA19F0" w:rsidRPr="000927A5">
        <w:t> </w:t>
      </w:r>
      <w:r w:rsidR="002D0713" w:rsidRPr="000927A5">
        <w:t xml:space="preserve">příloha </w:t>
      </w:r>
      <w:r w:rsidR="00E17F83" w:rsidRPr="000927A5">
        <w:t>7.1.4</w:t>
      </w:r>
      <w:r w:rsidR="002D0713" w:rsidRPr="000927A5">
        <w:t xml:space="preserve"> těchto ZTP)</w:t>
      </w:r>
      <w:r w:rsidRPr="000927A5">
        <w:t xml:space="preserve">. </w:t>
      </w:r>
    </w:p>
    <w:p w14:paraId="304AEC0D" w14:textId="04E2E97C" w:rsidR="00163AFC" w:rsidRPr="000927A5" w:rsidRDefault="00163AFC" w:rsidP="00D6346A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Pro napojení nově </w:t>
      </w:r>
      <w:proofErr w:type="spellStart"/>
      <w:r w:rsidRPr="000927A5">
        <w:t>zdvo</w:t>
      </w:r>
      <w:r w:rsidR="00BD4429" w:rsidRPr="000927A5">
        <w:t>u</w:t>
      </w:r>
      <w:r w:rsidRPr="000927A5">
        <w:t>kolej</w:t>
      </w:r>
      <w:r w:rsidR="00BD4429" w:rsidRPr="000927A5">
        <w:t>ně</w:t>
      </w:r>
      <w:r w:rsidRPr="000927A5">
        <w:t>ného</w:t>
      </w:r>
      <w:proofErr w:type="spellEnd"/>
      <w:r w:rsidRPr="000927A5">
        <w:t xml:space="preserve"> úseku do ŽST Hradec Králové bude navrženo technické řešení </w:t>
      </w:r>
      <w:r w:rsidR="00A12E3E" w:rsidRPr="000927A5">
        <w:t xml:space="preserve">s vyloučením zmařených nákladů </w:t>
      </w:r>
      <w:r w:rsidRPr="000927A5">
        <w:t>při následně realizované 1. etapě.</w:t>
      </w:r>
    </w:p>
    <w:p w14:paraId="454E76CE" w14:textId="321DD8FD" w:rsidR="00163AFC" w:rsidRPr="000927A5" w:rsidRDefault="00163AFC" w:rsidP="00D6346A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lastRenderedPageBreak/>
        <w:t>Pro všechna nová zabezpečovací zařízení bude navržena diagnostika s</w:t>
      </w:r>
      <w:r w:rsidR="002D0713" w:rsidRPr="000927A5">
        <w:t> </w:t>
      </w:r>
      <w:r w:rsidRPr="000927A5">
        <w:t>přenosem diagnostických dat do stanoveného místa soustředěné údržby. Diagnostika musí vycházet z</w:t>
      </w:r>
      <w:r w:rsidR="002D0713" w:rsidRPr="000927A5">
        <w:t> </w:t>
      </w:r>
      <w:r w:rsidRPr="000927A5">
        <w:t>koncepce</w:t>
      </w:r>
      <w:r w:rsidR="002D0713" w:rsidRPr="000927A5">
        <w:t xml:space="preserve"> technických specifikací</w:t>
      </w:r>
      <w:r w:rsidRPr="000927A5">
        <w:t xml:space="preserve"> TS 2/2007-Z</w:t>
      </w:r>
      <w:r w:rsidR="00FA19F0" w:rsidRPr="000927A5">
        <w:t xml:space="preserve"> Diagnostika zabezpečovacích zařízení </w:t>
      </w:r>
      <w:r w:rsidRPr="000927A5">
        <w:t>a</w:t>
      </w:r>
      <w:r w:rsidR="00FA19F0" w:rsidRPr="000927A5">
        <w:t xml:space="preserve"> </w:t>
      </w:r>
      <w:r w:rsidRPr="000927A5">
        <w:t>TS 4/2008-Z</w:t>
      </w:r>
      <w:r w:rsidR="00FA19F0" w:rsidRPr="000927A5">
        <w:t xml:space="preserve"> Diagnostika zabezpečovacích zařízení na tratích vybavených dálkovým ovládáním zabezpečovacích zařízení</w:t>
      </w:r>
      <w:r w:rsidRPr="000927A5">
        <w:t>.</w:t>
      </w:r>
    </w:p>
    <w:p w14:paraId="6E308CA2" w14:textId="77777777" w:rsidR="00163AFC" w:rsidRPr="000927A5" w:rsidRDefault="00163AFC" w:rsidP="00D6346A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V CDP Praha bude zřízeno nebo upraveno RBC pro celý řešený úsek vybudované v rámci stavby „ETCS+DOZ Pardubice - Hradec Králové“. Mezi nově navrhovanými i stávajícími RBC bude zřízen </w:t>
      </w:r>
      <w:proofErr w:type="spellStart"/>
      <w:r w:rsidRPr="000927A5">
        <w:t>handover</w:t>
      </w:r>
      <w:proofErr w:type="spellEnd"/>
      <w:r w:rsidRPr="000927A5">
        <w:t>. Součástí stavby budou automatické vstupy do oblasti ETCS z jednotlivých přípojných tratí.</w:t>
      </w:r>
    </w:p>
    <w:p w14:paraId="57900DD9" w14:textId="4B861DAD" w:rsidR="00163AFC" w:rsidRPr="000927A5" w:rsidRDefault="00163AFC" w:rsidP="00D6346A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Pro zjišťování volnosti kolejových úseků budou navrženy počítače náprav, vyhovující TSI CCS, ČSN EN 50238, ČSN CLS/TS 50238–3, které budou rozmístěny </w:t>
      </w:r>
      <w:proofErr w:type="spellStart"/>
      <w:r w:rsidRPr="000927A5">
        <w:t>optimalizovaně</w:t>
      </w:r>
      <w:proofErr w:type="spellEnd"/>
      <w:r w:rsidRPr="000927A5">
        <w:t xml:space="preserve"> ve vazbě na zpracovanou dopravní technologii.</w:t>
      </w:r>
    </w:p>
    <w:p w14:paraId="4C70265B" w14:textId="0DB81597" w:rsidR="00163AFC" w:rsidRPr="000927A5" w:rsidRDefault="008F2EEE" w:rsidP="00D6346A">
      <w:pPr>
        <w:pStyle w:val="Text2-2"/>
        <w:tabs>
          <w:tab w:val="clear" w:pos="2524"/>
        </w:tabs>
        <w:ind w:left="709" w:hanging="709"/>
      </w:pPr>
      <w:r w:rsidRPr="000927A5">
        <w:t xml:space="preserve">Nově navrhovaná zabezpečovací zařízení budou navržena pro dálkové ovládání z CDP Praha z dispečerského sálu řízené oblasti Česká Třebová – Kolín vybudovaném v rámci stavby "Modernizace trati Hradec Králové - Pardubice - Chrudim, 3. stavba, </w:t>
      </w:r>
      <w:proofErr w:type="spellStart"/>
      <w:r w:rsidRPr="000927A5">
        <w:t>zdvoukolejnění</w:t>
      </w:r>
      <w:proofErr w:type="spellEnd"/>
      <w:r w:rsidRPr="000927A5">
        <w:t xml:space="preserve"> Pardubice-Rosice nad Labem - Stéblová". Součástí stavby bude úprava a doplnění tohoto dispečerského sálu a doplnění pracoviště dispečera železniční dopravní cesty včetně definování celého VEZO.</w:t>
      </w:r>
    </w:p>
    <w:p w14:paraId="057C59D0" w14:textId="0796A4C2" w:rsidR="00163AFC" w:rsidRPr="000927A5" w:rsidRDefault="00274AE1" w:rsidP="00D6346A">
      <w:pPr>
        <w:pStyle w:val="Text2-2"/>
        <w:tabs>
          <w:tab w:val="clear" w:pos="2524"/>
        </w:tabs>
        <w:ind w:left="709" w:hanging="709"/>
      </w:pPr>
      <w:r w:rsidRPr="000927A5">
        <w:t>Součástí dokumentace bude popis a návrh úprav systémů DOZ a ETCS, včetně všech souvisejících dopadů (úpravy SZZ, CDP Praha, atd.)</w:t>
      </w:r>
    </w:p>
    <w:p w14:paraId="0E8E317E" w14:textId="77777777" w:rsidR="00163AFC" w:rsidRPr="000927A5" w:rsidRDefault="00163AFC" w:rsidP="00D6346A">
      <w:pPr>
        <w:pStyle w:val="Text2-2"/>
        <w:tabs>
          <w:tab w:val="clear" w:pos="2524"/>
        </w:tabs>
        <w:ind w:left="709" w:hanging="709"/>
      </w:pPr>
      <w:r w:rsidRPr="000927A5">
        <w:t>Zároveň nutno uvažovat se SW upgrade cvičného sálu CDP.</w:t>
      </w:r>
    </w:p>
    <w:p w14:paraId="000D79B5" w14:textId="77777777" w:rsidR="00163AFC" w:rsidRPr="000927A5" w:rsidRDefault="00163AFC" w:rsidP="00D6346A">
      <w:pPr>
        <w:pStyle w:val="Text2-2"/>
        <w:tabs>
          <w:tab w:val="clear" w:pos="2524"/>
        </w:tabs>
        <w:ind w:left="709" w:hanging="709"/>
      </w:pPr>
      <w:r w:rsidRPr="000927A5">
        <w:t>Součástí bude řešení problematiky napájení nových zabezpečovacích zařízení.</w:t>
      </w:r>
    </w:p>
    <w:p w14:paraId="2002BA72" w14:textId="557E5A48" w:rsidR="00163AFC" w:rsidRPr="000927A5" w:rsidRDefault="00163AFC" w:rsidP="00D6346A">
      <w:pPr>
        <w:pStyle w:val="Text2-2"/>
        <w:tabs>
          <w:tab w:val="clear" w:pos="2524"/>
        </w:tabs>
        <w:ind w:left="709" w:hanging="709"/>
      </w:pPr>
      <w:r w:rsidRPr="000927A5">
        <w:t>Veškerá kabelizace bude navržena v provedení podle ČSN 34 2040 ed.2, tj.</w:t>
      </w:r>
      <w:r w:rsidR="00FA19F0" w:rsidRPr="000927A5">
        <w:t> </w:t>
      </w:r>
      <w:r w:rsidRPr="000927A5">
        <w:t>s</w:t>
      </w:r>
      <w:r w:rsidR="00FA19F0" w:rsidRPr="000927A5">
        <w:t> </w:t>
      </w:r>
      <w:r w:rsidRPr="000927A5">
        <w:t xml:space="preserve">ochranným kovovým obalem – typu TCEPKPFLEZE včetně posouzení ostatních inženýrských sítí z hlediska vlivu uvažované střídavé trakční soustavy 25 </w:t>
      </w:r>
      <w:proofErr w:type="spellStart"/>
      <w:r w:rsidRPr="000927A5">
        <w:t>kV</w:t>
      </w:r>
      <w:proofErr w:type="spellEnd"/>
      <w:r w:rsidRPr="000927A5">
        <w:t>.</w:t>
      </w:r>
    </w:p>
    <w:p w14:paraId="5093E85B" w14:textId="7DC0D2DD" w:rsidR="00163AFC" w:rsidRPr="000927A5" w:rsidRDefault="00163AFC" w:rsidP="00D6346A">
      <w:pPr>
        <w:pStyle w:val="Text2-2"/>
        <w:tabs>
          <w:tab w:val="clear" w:pos="2524"/>
        </w:tabs>
        <w:ind w:left="709" w:hanging="709"/>
        <w:rPr>
          <w:rStyle w:val="Tun"/>
          <w:b w:val="0"/>
        </w:rPr>
      </w:pPr>
      <w:r w:rsidRPr="000927A5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0C4337F8" w14:textId="77777777" w:rsidR="00F678E3" w:rsidRPr="000927A5" w:rsidRDefault="00F678E3" w:rsidP="00B26238">
      <w:pPr>
        <w:pStyle w:val="Nadpis2-2"/>
      </w:pPr>
      <w:bookmarkStart w:id="23" w:name="_Toc15649876"/>
      <w:bookmarkStart w:id="24" w:name="_Toc81381372"/>
      <w:r w:rsidRPr="000927A5">
        <w:t>Sdělovací zařízení</w:t>
      </w:r>
      <w:bookmarkEnd w:id="23"/>
      <w:bookmarkEnd w:id="24"/>
    </w:p>
    <w:p w14:paraId="09C6EE9A" w14:textId="77777777" w:rsidR="000B269A" w:rsidRPr="000927A5" w:rsidRDefault="000B269A" w:rsidP="00B26238">
      <w:pPr>
        <w:pStyle w:val="Text2-1"/>
        <w:rPr>
          <w:rStyle w:val="Tun"/>
        </w:rPr>
      </w:pPr>
      <w:bookmarkStart w:id="25" w:name="_Toc15649877"/>
      <w:r w:rsidRPr="000927A5">
        <w:rPr>
          <w:rStyle w:val="Tun"/>
        </w:rPr>
        <w:t xml:space="preserve">Popis stávajícího stavu </w:t>
      </w:r>
    </w:p>
    <w:p w14:paraId="2FBC44B1" w14:textId="77777777" w:rsidR="00295E30" w:rsidRPr="000927A5" w:rsidRDefault="00621FDD" w:rsidP="00D6346A">
      <w:pPr>
        <w:pStyle w:val="Text2-2"/>
        <w:tabs>
          <w:tab w:val="clear" w:pos="2524"/>
        </w:tabs>
        <w:ind w:left="709" w:hanging="709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26EB3F53" w14:textId="77777777" w:rsidR="00274AE1" w:rsidRPr="000927A5" w:rsidRDefault="00274AE1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4BB4DBD0" w14:textId="77777777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Bude navržena místní optická a metalická kabelizace k jednotlivým prvkům umístěným v kolejišti, traťový kabel 15XN0,8, tři HDPE trubky, dálkový optický kabel (DOK) o kapacitě 72 vláken a traťový optický kabel (TOK) o kapacitě 48 vláken. Metalické kabely budou navrženy v provedení podle ČSN 34 2040 ed.2, tj. traťový kabel a místní kabely musí být navrženy s ochranným kovovým obalem – typu TCEPKPFLEZE. Bude navržena ochrana a případně přeložka stávajících inženýrských sítí. </w:t>
      </w:r>
    </w:p>
    <w:p w14:paraId="7461A495" w14:textId="54DBB4DA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Součástí stavby bude přepojení stávajícího telekomunikačního provozu na</w:t>
      </w:r>
      <w:r w:rsidR="00FA19F0" w:rsidRPr="000927A5">
        <w:t> </w:t>
      </w:r>
      <w:r w:rsidRPr="000927A5">
        <w:t>nové optické kabely a přenosové zařízení.</w:t>
      </w:r>
    </w:p>
    <w:p w14:paraId="69DD0AC7" w14:textId="4E6A3332" w:rsidR="00CE0270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Bude navrženo technické řešení </w:t>
      </w:r>
      <w:r w:rsidR="00CE0270" w:rsidRPr="000927A5">
        <w:t>s vyloučením zmařených nákladů při následně realizované 1. etapě.</w:t>
      </w:r>
    </w:p>
    <w:p w14:paraId="08447548" w14:textId="5F561CAA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Navrženy budou nové sdělovací a hodinové rozvody včetně návrhu doplnění a</w:t>
      </w:r>
      <w:r w:rsidR="00FA19F0" w:rsidRPr="000927A5">
        <w:t> </w:t>
      </w:r>
      <w:r w:rsidRPr="000927A5">
        <w:t xml:space="preserve">případně úpravy stávajícího </w:t>
      </w:r>
      <w:proofErr w:type="spellStart"/>
      <w:r w:rsidRPr="000927A5">
        <w:t>zapojovače</w:t>
      </w:r>
      <w:proofErr w:type="spellEnd"/>
      <w:r w:rsidRPr="000927A5">
        <w:t>.</w:t>
      </w:r>
    </w:p>
    <w:p w14:paraId="45540527" w14:textId="083DB3C0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Technologické prostory budou chráněny poplachových zabezpečovacím a</w:t>
      </w:r>
      <w:r w:rsidR="00FA19F0" w:rsidRPr="000927A5">
        <w:t> </w:t>
      </w:r>
      <w:r w:rsidRPr="000927A5">
        <w:t>tísňovým systémem (PZTS) s čtečkou karet služebních průkazů, navržený systém PZTS musí poskytovat informace o poruchách do systému dálkové diagnostiky podle TS 2/2008-ZSE</w:t>
      </w:r>
      <w:r w:rsidR="00FA19F0" w:rsidRPr="000927A5">
        <w:t xml:space="preserve"> Dálková diagnostika technologických systémů železniční dopravní cesty, </w:t>
      </w:r>
      <w:r w:rsidRPr="000927A5">
        <w:t>v platném znění.</w:t>
      </w:r>
    </w:p>
    <w:p w14:paraId="43567346" w14:textId="77777777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lastRenderedPageBreak/>
        <w:t xml:space="preserve">Detekce požáru bude zajištěna ASHS, EPS popř. zařízením pro detekci požáru v závislosti na zpracovaném PBŘ. </w:t>
      </w:r>
    </w:p>
    <w:p w14:paraId="6691108E" w14:textId="68B63E05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Bude navržen vizuální informační systému v souladu se Směrnicí </w:t>
      </w:r>
      <w:r w:rsidR="002D0713" w:rsidRPr="000927A5">
        <w:t>SŽ SM</w:t>
      </w:r>
      <w:r w:rsidRPr="000927A5">
        <w:t>118 a</w:t>
      </w:r>
      <w:r w:rsidR="00FA19F0" w:rsidRPr="000927A5">
        <w:t> </w:t>
      </w:r>
      <w:r w:rsidRPr="000927A5">
        <w:t xml:space="preserve">Grafického manuálu jednotného orientačního a informačního systému Správy železnic, státní organizace. </w:t>
      </w:r>
    </w:p>
    <w:p w14:paraId="66350667" w14:textId="69ACE7CB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Rozhlasové zařízení bude navrženo v IP provedení s hlášením dle jízdy vlaku, musí umožnit kontrolu provedeného hlášení a poskytovat informace o</w:t>
      </w:r>
      <w:r w:rsidR="00FA19F0" w:rsidRPr="000927A5">
        <w:t> </w:t>
      </w:r>
      <w:r w:rsidRPr="000927A5">
        <w:t>poruchách do systému dálkové diagnostiky podle TS 2/2008-ZSE v platném znění.</w:t>
      </w:r>
    </w:p>
    <w:p w14:paraId="1B439010" w14:textId="7A36EC0F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 xml:space="preserve">Pro sledování hran nástupiště, PZZ a příp. technologických prostor bude navržen kamerový systém v souladu s </w:t>
      </w:r>
      <w:r w:rsidR="002D0713" w:rsidRPr="000927A5">
        <w:t>dokumentem</w:t>
      </w:r>
      <w:r w:rsidRPr="000927A5">
        <w:t xml:space="preserve"> O14 </w:t>
      </w:r>
      <w:proofErr w:type="gramStart"/>
      <w:r w:rsidRPr="000927A5">
        <w:t>č.j.</w:t>
      </w:r>
      <w:proofErr w:type="gramEnd"/>
      <w:r w:rsidRPr="000927A5">
        <w:t xml:space="preserve"> 18453/2018—SŽDC-O14 </w:t>
      </w:r>
      <w:r w:rsidR="00210477" w:rsidRPr="000927A5">
        <w:t xml:space="preserve">(viz příloha </w:t>
      </w:r>
      <w:r w:rsidR="00B3762D" w:rsidRPr="000927A5">
        <w:fldChar w:fldCharType="begin"/>
      </w:r>
      <w:r w:rsidR="00B3762D" w:rsidRPr="000927A5">
        <w:instrText xml:space="preserve"> REF _Ref81315433 \r \h </w:instrText>
      </w:r>
      <w:r w:rsidR="00600E40" w:rsidRPr="000927A5">
        <w:instrText xml:space="preserve"> \* MERGEFORMAT </w:instrText>
      </w:r>
      <w:r w:rsidR="00B3762D" w:rsidRPr="000927A5">
        <w:fldChar w:fldCharType="separate"/>
      </w:r>
      <w:r w:rsidR="00B3762D" w:rsidRPr="000927A5">
        <w:t>7.1.5</w:t>
      </w:r>
      <w:r w:rsidR="00B3762D" w:rsidRPr="000927A5">
        <w:fldChar w:fldCharType="end"/>
      </w:r>
      <w:r w:rsidR="00210477" w:rsidRPr="000927A5">
        <w:t xml:space="preserve"> těchto ZTP) </w:t>
      </w:r>
      <w:r w:rsidRPr="000927A5">
        <w:t>s kompresním algoritmem H.265. Navržený kamerový systém musí poskytovat informace o poruchách do</w:t>
      </w:r>
      <w:r w:rsidR="00FA19F0" w:rsidRPr="000927A5">
        <w:t> </w:t>
      </w:r>
      <w:r w:rsidRPr="000927A5">
        <w:t>systému dálkové diagnostiky technologických systémů dle TS 2/2008-ZSE</w:t>
      </w:r>
      <w:r w:rsidR="00FA19F0" w:rsidRPr="000927A5">
        <w:t xml:space="preserve"> </w:t>
      </w:r>
      <w:r w:rsidRPr="000927A5">
        <w:t>v</w:t>
      </w:r>
      <w:r w:rsidR="00FA19F0" w:rsidRPr="000927A5">
        <w:t> </w:t>
      </w:r>
      <w:r w:rsidRPr="000927A5">
        <w:t>platném znění.</w:t>
      </w:r>
    </w:p>
    <w:p w14:paraId="09FA65D8" w14:textId="77777777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Bude navržen systém dálkové diagnostiky technologických systémů železniční dopravní cesty (DDTS) dle TS 2/2008-ZSE v platném znění včetně přenosového zařízení IP/MPLS. Diagnostické informace všech sdělovací zařízení a ostatních technologií budou zapojeny do DDTS.</w:t>
      </w:r>
    </w:p>
    <w:p w14:paraId="6621D380" w14:textId="00FC293A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Veškerá nově navrhovaná sdělovací zařízení budou ovládána z CDP Praha z</w:t>
      </w:r>
      <w:r w:rsidR="00FA19F0" w:rsidRPr="000927A5">
        <w:t> </w:t>
      </w:r>
      <w:r w:rsidRPr="000927A5">
        <w:t>dispečerského sálu řízené oblasti Česká Třebová – Kolín. Součástí stavby bude úprava a doplnění sdělovacího zařízení tohoto dispečerského sálu a</w:t>
      </w:r>
      <w:r w:rsidR="00FA19F0" w:rsidRPr="000927A5">
        <w:t> </w:t>
      </w:r>
      <w:r w:rsidRPr="000927A5">
        <w:t>pracoviště dispečera železniční dopravní cesty.</w:t>
      </w:r>
    </w:p>
    <w:p w14:paraId="3ABBD301" w14:textId="77777777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709" w:hanging="709"/>
      </w:pPr>
      <w:r w:rsidRPr="000927A5">
        <w:t>Součástí dokumentace bude návrh případných úprav stávajícího rádiového systému GSM-R.</w:t>
      </w:r>
    </w:p>
    <w:p w14:paraId="529AB0B8" w14:textId="1166CE0B" w:rsidR="002B2A7D" w:rsidRPr="000927A5" w:rsidRDefault="002B2A7D" w:rsidP="00AA765D">
      <w:pPr>
        <w:pStyle w:val="Text2-2"/>
        <w:tabs>
          <w:tab w:val="clear" w:pos="2524"/>
          <w:tab w:val="num" w:pos="1560"/>
        </w:tabs>
        <w:ind w:left="1560" w:hanging="1560"/>
      </w:pPr>
      <w:r w:rsidRPr="000927A5">
        <w:t>Navržené zařízení nesmí být v rozporu se zákonem č.181/2014 Sb. – Zákon o</w:t>
      </w:r>
      <w:r w:rsidR="00FA19F0" w:rsidRPr="000927A5">
        <w:t> </w:t>
      </w:r>
      <w:r w:rsidRPr="000927A5">
        <w:t>kybernetické bezpečnosti ve znění dalších souvisejících předpisů (prováděcí vyhlášky).</w:t>
      </w:r>
    </w:p>
    <w:p w14:paraId="5C2A82AA" w14:textId="77777777" w:rsidR="00F678E3" w:rsidRPr="000927A5" w:rsidRDefault="00F678E3" w:rsidP="00B26238">
      <w:pPr>
        <w:pStyle w:val="Nadpis2-2"/>
      </w:pPr>
      <w:bookmarkStart w:id="26" w:name="_Toc81381373"/>
      <w:r w:rsidRPr="000927A5">
        <w:t>Silnoproudá technologie včetně DŘT, trakční a energetická zařízení</w:t>
      </w:r>
      <w:bookmarkEnd w:id="25"/>
      <w:bookmarkEnd w:id="26"/>
    </w:p>
    <w:p w14:paraId="2834B340" w14:textId="77777777" w:rsidR="00274AE1" w:rsidRPr="000927A5" w:rsidRDefault="00274AE1" w:rsidP="00B26238">
      <w:pPr>
        <w:pStyle w:val="Text2-1"/>
        <w:rPr>
          <w:rStyle w:val="Tun"/>
        </w:rPr>
      </w:pPr>
      <w:bookmarkStart w:id="27" w:name="_Toc15649878"/>
      <w:r w:rsidRPr="000927A5">
        <w:rPr>
          <w:rStyle w:val="Tun"/>
        </w:rPr>
        <w:t xml:space="preserve">Popis stávajícího stavu </w:t>
      </w:r>
    </w:p>
    <w:p w14:paraId="66880F12" w14:textId="77777777" w:rsidR="00295E30" w:rsidRPr="000927A5" w:rsidRDefault="002653BB" w:rsidP="00AA765D">
      <w:pPr>
        <w:pStyle w:val="Text2-2"/>
        <w:tabs>
          <w:tab w:val="clear" w:pos="2524"/>
          <w:tab w:val="num" w:pos="709"/>
        </w:tabs>
        <w:ind w:left="567" w:hanging="567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5A70A72B" w14:textId="77777777" w:rsidR="00274AE1" w:rsidRPr="000927A5" w:rsidRDefault="00274AE1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1329E89B" w14:textId="4548CB50" w:rsidR="00CE0270" w:rsidRPr="000927A5" w:rsidRDefault="00B546C1" w:rsidP="00AA765D">
      <w:pPr>
        <w:pStyle w:val="Text2-2"/>
        <w:numPr>
          <w:ilvl w:val="3"/>
          <w:numId w:val="18"/>
        </w:numPr>
        <w:tabs>
          <w:tab w:val="clear" w:pos="2524"/>
          <w:tab w:val="num" w:pos="1701"/>
        </w:tabs>
        <w:ind w:left="709" w:hanging="709"/>
      </w:pPr>
      <w:r w:rsidRPr="000927A5">
        <w:t>V  celkovém návrhu dokumentace bude navrženo</w:t>
      </w:r>
      <w:r w:rsidR="00B87770" w:rsidRPr="000927A5">
        <w:t xml:space="preserve"> </w:t>
      </w:r>
      <w:r w:rsidRPr="000927A5">
        <w:t xml:space="preserve">technické řešení </w:t>
      </w:r>
      <w:r w:rsidR="00CE0270" w:rsidRPr="000927A5">
        <w:t>s vyloučením zmařených nákladů při následně realizované 1. etapě.</w:t>
      </w:r>
    </w:p>
    <w:p w14:paraId="362FEEF0" w14:textId="77777777" w:rsidR="00B546C1" w:rsidRPr="000927A5" w:rsidRDefault="00B546C1" w:rsidP="00AA765D">
      <w:pPr>
        <w:pStyle w:val="Text2-2"/>
        <w:ind w:left="709" w:hanging="709"/>
      </w:pPr>
      <w:r w:rsidRPr="000927A5">
        <w:t xml:space="preserve">Návrh trakčního vedení v předmětném rozsahu bude nadále sledovat stejnosměrnou trakční proudovou soustavu 3 </w:t>
      </w:r>
      <w:proofErr w:type="spellStart"/>
      <w:r w:rsidRPr="000927A5">
        <w:t>kV</w:t>
      </w:r>
      <w:proofErr w:type="spellEnd"/>
      <w:r w:rsidRPr="000927A5">
        <w:t xml:space="preserve"> DC s uvažováním výhledové možnosti přechodu na střídavou trakční proudovou soustavu 25 </w:t>
      </w:r>
      <w:proofErr w:type="spellStart"/>
      <w:r w:rsidRPr="000927A5">
        <w:t>kV</w:t>
      </w:r>
      <w:proofErr w:type="spellEnd"/>
      <w:r w:rsidRPr="000927A5">
        <w:t xml:space="preserve"> AC (izolátory pro napětí 25 </w:t>
      </w:r>
      <w:proofErr w:type="spellStart"/>
      <w:r w:rsidRPr="000927A5">
        <w:t>kV</w:t>
      </w:r>
      <w:proofErr w:type="spellEnd"/>
      <w:r w:rsidRPr="000927A5">
        <w:t>, atd.) mimo svodiče přepětí a úsekové děliče, které budou navrženy pro trakční soustavu 3 </w:t>
      </w:r>
      <w:proofErr w:type="spellStart"/>
      <w:r w:rsidRPr="000927A5">
        <w:t>kV</w:t>
      </w:r>
      <w:proofErr w:type="spellEnd"/>
      <w:r w:rsidRPr="000927A5">
        <w:t>, DC.</w:t>
      </w:r>
    </w:p>
    <w:p w14:paraId="67EE50C4" w14:textId="77777777" w:rsidR="00B546C1" w:rsidRPr="000927A5" w:rsidRDefault="00B546C1" w:rsidP="00AA765D">
      <w:pPr>
        <w:pStyle w:val="Text2-2"/>
        <w:ind w:left="709" w:hanging="709"/>
      </w:pPr>
      <w:r w:rsidRPr="000927A5">
        <w:t xml:space="preserve">V rámci návrhu trakčního vedení budou prověřeny stávající izolační vzdušné vzdálenosti u jednotlivých umělých staveb (nadjezdy, lávky atd.) a v případě potřeby budou navrženy takové úpravy, které zajistí, aby tyto vzdušné vzdálenosti vyhovovaly požadavkům pro střídavou trakční soustavu 25 </w:t>
      </w:r>
      <w:proofErr w:type="spellStart"/>
      <w:r w:rsidRPr="000927A5">
        <w:t>kV</w:t>
      </w:r>
      <w:proofErr w:type="spellEnd"/>
      <w:r w:rsidRPr="000927A5">
        <w:t>, AC.</w:t>
      </w:r>
    </w:p>
    <w:p w14:paraId="3C9D5867" w14:textId="77777777" w:rsidR="00B546C1" w:rsidRPr="000927A5" w:rsidRDefault="00B546C1" w:rsidP="00AA765D">
      <w:pPr>
        <w:pStyle w:val="Text2-2"/>
        <w:ind w:left="709" w:hanging="709"/>
      </w:pPr>
      <w:r w:rsidRPr="000927A5">
        <w:t xml:space="preserve">Pro stanovení dimenzování trakčního vedení a zajištění napájení trakčního vedení předmětného modernizovaného traťového úseku a </w:t>
      </w:r>
      <w:proofErr w:type="spellStart"/>
      <w:r w:rsidRPr="000927A5">
        <w:t>žst</w:t>
      </w:r>
      <w:proofErr w:type="spellEnd"/>
      <w:r w:rsidRPr="000927A5">
        <w:t>. budou aktualizovány stávající, doposud zpracované energetické výpočty.</w:t>
      </w:r>
    </w:p>
    <w:p w14:paraId="7B554227" w14:textId="77777777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 xml:space="preserve">Návrh trakčního vedení bude sledovat normy ČSN 34 1500 ed.2, ČSN 34 1530 ed.2, ČSN EN 50 119 ed.2, ČSN EN 50 122-1 ed.2, ČSN EN 50 367 ed.2, ČSN EN 50 388 ed.2 za splnění požadavků vyplývajících z TSI ENE. </w:t>
      </w:r>
    </w:p>
    <w:p w14:paraId="10D7D11A" w14:textId="77777777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>V rozsahu návrhu trakčního vedení bude proveden návrh příslušných úprav dálkového ovládání úsekových odpojovačů (DOÚO).</w:t>
      </w:r>
    </w:p>
    <w:p w14:paraId="427D7A88" w14:textId="77777777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lastRenderedPageBreak/>
        <w:t xml:space="preserve">V návaznosti na navržený rozsah konfigurace železničního spodku a svršku, mostních konstrukcí, trakčního vedení, venkovního osvětlení, úprav zabezpečovacího a sdělovacího zařízení a ostatních úprav s tímto souvisejících budou v rozsahu předmětné stavby navrženy úpravy </w:t>
      </w:r>
      <w:proofErr w:type="spellStart"/>
      <w:r w:rsidRPr="000927A5">
        <w:t>ukolejnění</w:t>
      </w:r>
      <w:proofErr w:type="spellEnd"/>
      <w:r w:rsidRPr="000927A5">
        <w:t xml:space="preserve"> dle současně platných norem a předpisů.</w:t>
      </w:r>
    </w:p>
    <w:p w14:paraId="62D29410" w14:textId="0F12AB85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>Pro řízení a snímání stavu nových technologických zařízení a PETZ v celém modernizovaném úseku z pracoviště ED bude navržena v příslušném rozsahu nová technologie zařízení DŘT, která bude kompatibilní se stávajícím a</w:t>
      </w:r>
      <w:r w:rsidR="00FA19F0" w:rsidRPr="000927A5">
        <w:t> </w:t>
      </w:r>
      <w:r w:rsidRPr="000927A5">
        <w:t>v</w:t>
      </w:r>
      <w:r w:rsidR="00FA19F0" w:rsidRPr="000927A5">
        <w:t> </w:t>
      </w:r>
      <w:r w:rsidRPr="000927A5">
        <w:t>navazujících stavbách navrhovaném systémem v oblasti působnosti OŘ SEE Hradec Králové.</w:t>
      </w:r>
    </w:p>
    <w:p w14:paraId="43870FCA" w14:textId="5CE27BB3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>Vhledem k předpokládanému nárůstu spotřeby elektrické energie v ŽST bude navržena rekonstrukce technologie nebo návrh nových trafostanic</w:t>
      </w:r>
      <w:r w:rsidR="00AC7454" w:rsidRPr="000927A5">
        <w:t>.</w:t>
      </w:r>
    </w:p>
    <w:p w14:paraId="2F759A64" w14:textId="7156F144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>Napájení nově navrhovaného zabezpečovacího zařízení SZZ a TZZ, které bude předmětem řešení v obvodu stavby, musí splňovat podmínky TNŽ 34 2620 ed.2, ČSN 34 2650 ed.2 včetně zajištění ochrany zařízení proti vlivům přepětí a současně splňovat ustanovení předpisu SŽDC E8</w:t>
      </w:r>
      <w:r w:rsidR="00210477" w:rsidRPr="000927A5">
        <w:t xml:space="preserve"> Předpis pro provoz zařízení energetického napájení zabezpečovacích zařízení</w:t>
      </w:r>
      <w:r w:rsidRPr="000927A5">
        <w:t>, v platném znění.</w:t>
      </w:r>
    </w:p>
    <w:p w14:paraId="4DB0B848" w14:textId="77777777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 xml:space="preserve">Dopravní technologií stanovené výhybky se vybaví elektrickým ohřevem výhybek s napájením z distribučního rozvodu </w:t>
      </w:r>
      <w:proofErr w:type="spellStart"/>
      <w:r w:rsidRPr="000927A5">
        <w:t>LDSž</w:t>
      </w:r>
      <w:proofErr w:type="spellEnd"/>
      <w:r w:rsidRPr="000927A5">
        <w:t>. Systém EOV bude zapojen do systému dálkového dohledu a diagnostiky dle TS 2/2008-ZSE.</w:t>
      </w:r>
    </w:p>
    <w:p w14:paraId="4AD7EEAC" w14:textId="7DFBC22F" w:rsidR="00B546C1" w:rsidRPr="000927A5" w:rsidRDefault="00B546C1" w:rsidP="00AA765D">
      <w:pPr>
        <w:pStyle w:val="Text2-2"/>
        <w:tabs>
          <w:tab w:val="clear" w:pos="2524"/>
        </w:tabs>
        <w:ind w:left="709" w:hanging="709"/>
      </w:pPr>
      <w:r w:rsidRPr="000927A5">
        <w:t>V celém modernizovaném úseku bude v ŽST, dopravnách a zastávkách proveden návrh nového venkovního osvětlení nástupišť a přístupových komunikací pro cestující a osvětlení kolejiště dle ČSN EN 12464-1, ČSN EN 12 464-2 a předpisu SŽ E11.Ovládání osvětlení bude navrženo v režimu automatickém a místním, se zapojením do systému dálkového dohledu a</w:t>
      </w:r>
      <w:r w:rsidR="00FA19F0" w:rsidRPr="000927A5">
        <w:t> </w:t>
      </w:r>
      <w:r w:rsidRPr="000927A5">
        <w:t>diagnostiky dle TS 2/2008-ZSE.</w:t>
      </w:r>
    </w:p>
    <w:p w14:paraId="4E7EC2EF" w14:textId="77777777" w:rsidR="00F678E3" w:rsidRPr="000927A5" w:rsidRDefault="00F678E3" w:rsidP="00B26238">
      <w:pPr>
        <w:pStyle w:val="Nadpis2-2"/>
      </w:pPr>
      <w:bookmarkStart w:id="28" w:name="_Toc15649879"/>
      <w:bookmarkStart w:id="29" w:name="_Toc81381374"/>
      <w:bookmarkEnd w:id="27"/>
      <w:r w:rsidRPr="000927A5">
        <w:t>Železniční svršek a spodek</w:t>
      </w:r>
      <w:bookmarkEnd w:id="28"/>
      <w:bookmarkEnd w:id="29"/>
    </w:p>
    <w:p w14:paraId="72CEB3C1" w14:textId="77777777" w:rsidR="00AC7454" w:rsidRPr="000927A5" w:rsidRDefault="00AC7454" w:rsidP="00B26238">
      <w:pPr>
        <w:pStyle w:val="Text2-1"/>
        <w:rPr>
          <w:rStyle w:val="Tun"/>
        </w:rPr>
      </w:pPr>
      <w:bookmarkStart w:id="30" w:name="_Toc15649880"/>
      <w:r w:rsidRPr="000927A5">
        <w:rPr>
          <w:rStyle w:val="Tun"/>
        </w:rPr>
        <w:t xml:space="preserve">Popis stávajícího stavu </w:t>
      </w:r>
    </w:p>
    <w:p w14:paraId="2CAA7E95" w14:textId="77777777" w:rsidR="00295E30" w:rsidRPr="000927A5" w:rsidRDefault="00CD50E2" w:rsidP="00AA765D">
      <w:pPr>
        <w:pStyle w:val="Text2-2"/>
        <w:tabs>
          <w:tab w:val="clear" w:pos="2524"/>
        </w:tabs>
        <w:ind w:left="709" w:hanging="709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1B3F7CF5" w14:textId="77777777" w:rsidR="00AC7454" w:rsidRPr="000927A5" w:rsidRDefault="00AC7454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20D5566D" w14:textId="1107F89F" w:rsidR="00CD50E2" w:rsidRPr="000927A5" w:rsidRDefault="00CD50E2" w:rsidP="00AA765D">
      <w:pPr>
        <w:pStyle w:val="Text2-2"/>
        <w:tabs>
          <w:tab w:val="clear" w:pos="2524"/>
        </w:tabs>
        <w:ind w:left="709" w:hanging="709"/>
      </w:pPr>
      <w:r w:rsidRPr="000927A5">
        <w:t xml:space="preserve">Návrh rekonstrukce železničního svršku a spodku bude vycházet z Přípravné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 a upraven dle níže uvedených požadavků. </w:t>
      </w:r>
    </w:p>
    <w:p w14:paraId="33615336" w14:textId="390E7FE7" w:rsidR="00CD50E2" w:rsidRPr="000927A5" w:rsidRDefault="00CD50E2" w:rsidP="00AA765D">
      <w:pPr>
        <w:pStyle w:val="Text2-2"/>
        <w:tabs>
          <w:tab w:val="clear" w:pos="2524"/>
        </w:tabs>
        <w:ind w:left="709" w:hanging="709"/>
      </w:pPr>
      <w:r w:rsidRPr="000927A5">
        <w:t xml:space="preserve">Návrh kolejiště bude upraven s ohledem na požadavky budoucího zavedení ETCS na základě </w:t>
      </w:r>
      <w:r w:rsidR="00321A67" w:rsidRPr="000927A5">
        <w:t>dokumentu „Tvorba metodického pokynu pro projektování systému ERTMS/ETCS“.</w:t>
      </w:r>
    </w:p>
    <w:p w14:paraId="37C220A0" w14:textId="5732BFB7" w:rsidR="00295E30" w:rsidRPr="000927A5" w:rsidRDefault="00CD50E2" w:rsidP="00AA765D">
      <w:pPr>
        <w:pStyle w:val="Text2-2"/>
        <w:tabs>
          <w:tab w:val="clear" w:pos="2524"/>
        </w:tabs>
        <w:ind w:left="709" w:hanging="709"/>
      </w:pPr>
      <w:r w:rsidRPr="000927A5">
        <w:t>V Dokumentaci bude řešena etapizace stavby, která umožní samostatné fungování 2.</w:t>
      </w:r>
      <w:r w:rsidR="00D9580C" w:rsidRPr="000927A5">
        <w:t> </w:t>
      </w:r>
      <w:r w:rsidRPr="000927A5">
        <w:t>etapy i pozdější realizaci 1.</w:t>
      </w:r>
      <w:r w:rsidR="00D9580C" w:rsidRPr="000927A5">
        <w:t> </w:t>
      </w:r>
      <w:r w:rsidRPr="000927A5">
        <w:t xml:space="preserve">etapy s </w:t>
      </w:r>
      <w:r w:rsidR="00817C8C" w:rsidRPr="000927A5">
        <w:t xml:space="preserve">vyloučením </w:t>
      </w:r>
      <w:r w:rsidRPr="000927A5">
        <w:t>zmařených investic na rozhraní staveb.</w:t>
      </w:r>
    </w:p>
    <w:p w14:paraId="2D6A6415" w14:textId="77777777" w:rsidR="00F678E3" w:rsidRPr="000927A5" w:rsidRDefault="00F678E3" w:rsidP="00B26238">
      <w:pPr>
        <w:pStyle w:val="Nadpis2-2"/>
      </w:pPr>
      <w:bookmarkStart w:id="31" w:name="_Toc81381375"/>
      <w:r w:rsidRPr="000927A5">
        <w:t>Nástupiště</w:t>
      </w:r>
      <w:bookmarkEnd w:id="30"/>
      <w:bookmarkEnd w:id="31"/>
    </w:p>
    <w:p w14:paraId="658E37D1" w14:textId="77777777" w:rsidR="00295E30" w:rsidRPr="000927A5" w:rsidRDefault="00295E30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Popis stávajícího stavu </w:t>
      </w:r>
    </w:p>
    <w:p w14:paraId="1C0043FD" w14:textId="77777777" w:rsidR="00295E30" w:rsidRPr="000927A5" w:rsidRDefault="00CD50E2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513D0C70" w14:textId="2343BA56" w:rsidR="0037152C" w:rsidRPr="000927A5" w:rsidRDefault="000773D5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>V daném úseku se v</w:t>
      </w:r>
      <w:r w:rsidR="0037152C" w:rsidRPr="000927A5">
        <w:t xml:space="preserve">e stávajícím stavu </w:t>
      </w:r>
      <w:r w:rsidRPr="000927A5">
        <w:t xml:space="preserve">nachází </w:t>
      </w:r>
      <w:r w:rsidR="0037152C" w:rsidRPr="000927A5">
        <w:t>v ŽST Opatovice nad Labem</w:t>
      </w:r>
      <w:r w:rsidR="00DB1DEA" w:rsidRPr="000927A5">
        <w:t>-Pohřebačka</w:t>
      </w:r>
      <w:r w:rsidR="0037152C" w:rsidRPr="000927A5">
        <w:t xml:space="preserve"> tři úrovňová nástupiště</w:t>
      </w:r>
      <w:r w:rsidR="00DB1DEA" w:rsidRPr="000927A5">
        <w:t>,</w:t>
      </w:r>
      <w:r w:rsidR="0037152C" w:rsidRPr="000927A5">
        <w:t xml:space="preserve"> všechna o délce 270 m a výšce 0,2 m nad</w:t>
      </w:r>
      <w:r w:rsidR="00DB1DEA" w:rsidRPr="000927A5">
        <w:t> </w:t>
      </w:r>
      <w:r w:rsidR="0037152C" w:rsidRPr="000927A5">
        <w:t xml:space="preserve">TK. Užitá konstrukce je typu </w:t>
      </w:r>
      <w:proofErr w:type="spellStart"/>
      <w:r w:rsidR="0037152C" w:rsidRPr="000927A5">
        <w:t>Tischer</w:t>
      </w:r>
      <w:proofErr w:type="spellEnd"/>
      <w:r w:rsidR="008B7A94" w:rsidRPr="000927A5">
        <w:t>. Nástupiště budou demontována a</w:t>
      </w:r>
      <w:r w:rsidR="00FA19F0" w:rsidRPr="000927A5">
        <w:t> </w:t>
      </w:r>
      <w:r w:rsidR="008B7A94" w:rsidRPr="000927A5">
        <w:t>nebudou obnovena. Pro cestující slouží</w:t>
      </w:r>
      <w:r w:rsidR="00873E53" w:rsidRPr="000927A5">
        <w:t xml:space="preserve"> nově vybudovaná </w:t>
      </w:r>
      <w:r w:rsidR="00DB1DEA" w:rsidRPr="000927A5">
        <w:t xml:space="preserve">zastávka </w:t>
      </w:r>
      <w:r w:rsidR="00E650E2" w:rsidRPr="000927A5">
        <w:t>Opatovice nad Labem.</w:t>
      </w:r>
    </w:p>
    <w:p w14:paraId="34EC4110" w14:textId="77777777" w:rsidR="00AC7454" w:rsidRPr="000927A5" w:rsidRDefault="00AC7454" w:rsidP="00AA765D">
      <w:pPr>
        <w:pStyle w:val="Text2-1"/>
        <w:tabs>
          <w:tab w:val="num" w:pos="1560"/>
        </w:tabs>
        <w:ind w:left="851" w:hanging="85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2A454C82" w14:textId="3A7D8D16" w:rsidR="00295E30" w:rsidRPr="000927A5" w:rsidRDefault="0037152C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lastRenderedPageBreak/>
        <w:t xml:space="preserve">Nástupiště </w:t>
      </w:r>
      <w:r w:rsidR="00E650E2" w:rsidRPr="000927A5">
        <w:t xml:space="preserve">v nově zřízené zastávce </w:t>
      </w:r>
      <w:proofErr w:type="spellStart"/>
      <w:r w:rsidR="00E650E2" w:rsidRPr="000927A5">
        <w:t>Březhrad</w:t>
      </w:r>
      <w:proofErr w:type="spellEnd"/>
      <w:r w:rsidR="00E650E2" w:rsidRPr="000927A5">
        <w:t xml:space="preserve"> </w:t>
      </w:r>
      <w:r w:rsidRPr="000927A5">
        <w:t>budou navržena dle Přípravné dokumentace „Modernizace trati Hradec Králové – Pardubice – Chrudim, 2.</w:t>
      </w:r>
      <w:r w:rsidR="00D82B7A" w:rsidRPr="000927A5">
        <w:t> </w:t>
      </w:r>
      <w:r w:rsidRPr="000927A5">
        <w:t xml:space="preserve">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10/2018, nebude-li nutné původní návrh upravit v závislosti na</w:t>
      </w:r>
      <w:r w:rsidR="004A1F65" w:rsidRPr="000927A5">
        <w:t> </w:t>
      </w:r>
      <w:r w:rsidRPr="000927A5">
        <w:t>požadavcích ostatních profesí (zejména případná změna kolejového řešení nebo polohy vnějších prvků zabezpečovacího zařízení</w:t>
      </w:r>
      <w:r w:rsidR="00321A67" w:rsidRPr="000927A5">
        <w:t>.</w:t>
      </w:r>
    </w:p>
    <w:p w14:paraId="3F94EA9F" w14:textId="0F4683AF" w:rsidR="00F678E3" w:rsidRPr="000927A5" w:rsidRDefault="00F678E3" w:rsidP="00B26238">
      <w:pPr>
        <w:pStyle w:val="Nadpis2-2"/>
      </w:pPr>
      <w:bookmarkStart w:id="32" w:name="_Toc15649881"/>
      <w:bookmarkStart w:id="33" w:name="_Toc81381376"/>
      <w:r w:rsidRPr="000927A5">
        <w:t>Železniční přejezdy</w:t>
      </w:r>
      <w:bookmarkEnd w:id="32"/>
      <w:bookmarkEnd w:id="33"/>
    </w:p>
    <w:p w14:paraId="4EF9B5F8" w14:textId="77777777" w:rsidR="00295E30" w:rsidRPr="000927A5" w:rsidRDefault="00295E30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Popis stávajícího stavu </w:t>
      </w:r>
    </w:p>
    <w:p w14:paraId="5CC6CD9F" w14:textId="77777777" w:rsidR="00295E30" w:rsidRPr="000927A5" w:rsidRDefault="00E650E2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 xml:space="preserve">Viz Přípravná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51CB477E" w14:textId="7E7396A9" w:rsidR="00E650E2" w:rsidRPr="000927A5" w:rsidRDefault="000773D5" w:rsidP="00AA765D">
      <w:pPr>
        <w:pStyle w:val="Textbezslovn"/>
        <w:tabs>
          <w:tab w:val="num" w:pos="1560"/>
        </w:tabs>
        <w:ind w:left="851" w:hanging="851"/>
      </w:pPr>
      <w:r w:rsidRPr="000927A5">
        <w:t xml:space="preserve">V daném úseku se v současné době nachází </w:t>
      </w:r>
      <w:r w:rsidR="00C111C9" w:rsidRPr="000927A5">
        <w:rPr>
          <w:b/>
        </w:rPr>
        <w:t>9</w:t>
      </w:r>
      <w:r w:rsidR="001C7611" w:rsidRPr="000927A5">
        <w:rPr>
          <w:b/>
        </w:rPr>
        <w:t xml:space="preserve"> železničních přejezdů</w:t>
      </w:r>
      <w:r w:rsidR="001C7611" w:rsidRPr="000927A5">
        <w:t>:</w:t>
      </w:r>
    </w:p>
    <w:p w14:paraId="7E829AD7" w14:textId="72CCA8BB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ŽST 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="00D82B7A" w:rsidRPr="000927A5">
        <w:t>, P536</w:t>
      </w:r>
      <w:r w:rsidR="001C6523" w:rsidRPr="000927A5">
        <w:t>5</w:t>
      </w:r>
      <w:r w:rsidR="00D82B7A" w:rsidRPr="000927A5">
        <w:t xml:space="preserve"> </w:t>
      </w:r>
      <w:r w:rsidRPr="000927A5">
        <w:t>ev.</w:t>
      </w:r>
      <w:r w:rsidR="001C6523" w:rsidRPr="000927A5">
        <w:t> </w:t>
      </w:r>
      <w:r w:rsidRPr="000927A5">
        <w:t>km 16,203</w:t>
      </w:r>
      <w:r w:rsidR="001C6523" w:rsidRPr="000927A5">
        <w:t>, místní komunikace</w:t>
      </w:r>
    </w:p>
    <w:p w14:paraId="737B23C9" w14:textId="4BFD7BDC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ŽST 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="00D82B7A" w:rsidRPr="000927A5">
        <w:t>, P536</w:t>
      </w:r>
      <w:r w:rsidR="001C6523" w:rsidRPr="000927A5">
        <w:t>6</w:t>
      </w:r>
      <w:r w:rsidR="00D82B7A" w:rsidRPr="000927A5">
        <w:t xml:space="preserve"> </w:t>
      </w:r>
      <w:r w:rsidRPr="000927A5">
        <w:t>ev.</w:t>
      </w:r>
      <w:r w:rsidR="001C6523" w:rsidRPr="000927A5">
        <w:t> </w:t>
      </w:r>
      <w:r w:rsidRPr="000927A5">
        <w:t>km 16,419</w:t>
      </w:r>
      <w:r w:rsidR="001C6523" w:rsidRPr="000927A5">
        <w:t>, silnice II/324</w:t>
      </w:r>
    </w:p>
    <w:p w14:paraId="0F756A50" w14:textId="287177AB" w:rsidR="001C6523" w:rsidRPr="000927A5" w:rsidRDefault="001C6523" w:rsidP="00AA765D">
      <w:pPr>
        <w:pStyle w:val="Odrka1-4"/>
        <w:tabs>
          <w:tab w:val="num" w:pos="1560"/>
        </w:tabs>
        <w:ind w:left="851" w:hanging="851"/>
      </w:pPr>
      <w:r w:rsidRPr="000927A5">
        <w:t>ŽST Opatovice n.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>, P5367 ev. km 17,50</w:t>
      </w:r>
      <w:r w:rsidR="00DB1DEA" w:rsidRPr="000927A5">
        <w:t>1</w:t>
      </w:r>
      <w:r w:rsidRPr="000927A5">
        <w:t xml:space="preserve">, pro pěší, ulice </w:t>
      </w:r>
      <w:r w:rsidR="00C111C9" w:rsidRPr="000927A5">
        <w:t>U </w:t>
      </w:r>
      <w:r w:rsidRPr="000927A5">
        <w:t>Lesík</w:t>
      </w:r>
      <w:r w:rsidR="00C111C9" w:rsidRPr="000927A5">
        <w:t>a</w:t>
      </w:r>
    </w:p>
    <w:p w14:paraId="5618D59F" w14:textId="78B02166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ŽST 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 xml:space="preserve"> </w:t>
      </w:r>
      <w:r w:rsidR="001C6523" w:rsidRPr="000927A5">
        <w:t>–</w:t>
      </w:r>
      <w:r w:rsidRPr="000927A5">
        <w:t xml:space="preserve"> HK</w:t>
      </w:r>
      <w:r w:rsidR="001C6523" w:rsidRPr="000927A5">
        <w:t>,</w:t>
      </w:r>
      <w:r w:rsidRPr="000927A5">
        <w:t xml:space="preserve"> </w:t>
      </w:r>
      <w:r w:rsidR="00D82B7A" w:rsidRPr="000927A5">
        <w:t>P5368</w:t>
      </w:r>
      <w:r w:rsidR="001C6523" w:rsidRPr="000927A5">
        <w:t xml:space="preserve"> </w:t>
      </w:r>
      <w:r w:rsidRPr="000927A5">
        <w:t>ev.</w:t>
      </w:r>
      <w:r w:rsidR="001C6523" w:rsidRPr="000927A5">
        <w:t> </w:t>
      </w:r>
      <w:r w:rsidRPr="000927A5">
        <w:t>km 17,855</w:t>
      </w:r>
      <w:r w:rsidR="001C6523" w:rsidRPr="000927A5">
        <w:t>, ulice Březhradská</w:t>
      </w:r>
    </w:p>
    <w:p w14:paraId="11C81B7E" w14:textId="3DFFE603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ŽST 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 xml:space="preserve"> – HK</w:t>
      </w:r>
      <w:r w:rsidR="001C6523" w:rsidRPr="000927A5">
        <w:t xml:space="preserve">, </w:t>
      </w:r>
      <w:r w:rsidR="00D82B7A" w:rsidRPr="000927A5">
        <w:t xml:space="preserve">P5369 </w:t>
      </w:r>
      <w:r w:rsidRPr="000927A5">
        <w:t>ev.</w:t>
      </w:r>
      <w:r w:rsidR="001C6523" w:rsidRPr="000927A5">
        <w:t> </w:t>
      </w:r>
      <w:r w:rsidRPr="000927A5">
        <w:t>km 18,743</w:t>
      </w:r>
      <w:r w:rsidR="001C6523" w:rsidRPr="000927A5">
        <w:t>, místní komunikace (</w:t>
      </w:r>
      <w:proofErr w:type="spellStart"/>
      <w:r w:rsidR="001C6523" w:rsidRPr="000927A5">
        <w:t>Hornbach</w:t>
      </w:r>
      <w:proofErr w:type="spellEnd"/>
      <w:r w:rsidR="001C6523" w:rsidRPr="000927A5">
        <w:t>)</w:t>
      </w:r>
    </w:p>
    <w:p w14:paraId="44D36560" w14:textId="45E751C7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ŽST 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 xml:space="preserve"> – HK</w:t>
      </w:r>
      <w:r w:rsidR="001C6523" w:rsidRPr="000927A5">
        <w:t>,</w:t>
      </w:r>
      <w:r w:rsidRPr="000927A5">
        <w:t xml:space="preserve"> </w:t>
      </w:r>
      <w:r w:rsidR="00D82B7A" w:rsidRPr="000927A5">
        <w:t>P5370</w:t>
      </w:r>
      <w:r w:rsidRPr="000927A5">
        <w:t xml:space="preserve"> ev.</w:t>
      </w:r>
      <w:r w:rsidR="001C6523" w:rsidRPr="000927A5">
        <w:t> </w:t>
      </w:r>
      <w:r w:rsidRPr="000927A5">
        <w:t>km 19,409</w:t>
      </w:r>
      <w:r w:rsidR="00D82B7A" w:rsidRPr="000927A5">
        <w:t xml:space="preserve">, ul. Nový </w:t>
      </w:r>
      <w:proofErr w:type="spellStart"/>
      <w:r w:rsidR="00D82B7A" w:rsidRPr="000927A5">
        <w:t>Březhrad</w:t>
      </w:r>
      <w:proofErr w:type="spellEnd"/>
    </w:p>
    <w:p w14:paraId="4085AD5A" w14:textId="59F04444" w:rsidR="00D82B7A" w:rsidRPr="000927A5" w:rsidRDefault="001C6523" w:rsidP="00AA765D">
      <w:pPr>
        <w:pStyle w:val="Odrka1-4"/>
        <w:tabs>
          <w:tab w:val="num" w:pos="1560"/>
        </w:tabs>
        <w:ind w:left="851" w:hanging="851"/>
      </w:pPr>
      <w:r w:rsidRPr="000927A5">
        <w:t>ŽST Opatovice n.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 xml:space="preserve"> – HK, </w:t>
      </w:r>
      <w:r w:rsidR="00D82B7A" w:rsidRPr="000927A5">
        <w:t xml:space="preserve">P5371 </w:t>
      </w:r>
      <w:r w:rsidRPr="000927A5">
        <w:t>ev. km 20,60</w:t>
      </w:r>
      <w:r w:rsidR="00DB1DEA" w:rsidRPr="000927A5">
        <w:t>1</w:t>
      </w:r>
      <w:r w:rsidRPr="000927A5">
        <w:t xml:space="preserve">, pro pěší, </w:t>
      </w:r>
      <w:r w:rsidR="00D82B7A" w:rsidRPr="000927A5">
        <w:t>ul</w:t>
      </w:r>
      <w:r w:rsidRPr="000927A5">
        <w:t xml:space="preserve">ice </w:t>
      </w:r>
      <w:r w:rsidR="00D82B7A" w:rsidRPr="000927A5">
        <w:t>Bezručova</w:t>
      </w:r>
    </w:p>
    <w:p w14:paraId="7CE4DAFB" w14:textId="1D0FFDB1" w:rsidR="001C7611" w:rsidRPr="000927A5" w:rsidRDefault="001C7611" w:rsidP="00AA765D">
      <w:pPr>
        <w:pStyle w:val="Odrka1-4"/>
        <w:tabs>
          <w:tab w:val="num" w:pos="1560"/>
        </w:tabs>
        <w:ind w:left="851" w:hanging="851"/>
      </w:pPr>
      <w:r w:rsidRPr="000927A5">
        <w:t>Opatovice n.</w:t>
      </w:r>
      <w:r w:rsidR="001C6523" w:rsidRPr="000927A5">
        <w:t> </w:t>
      </w:r>
      <w:proofErr w:type="spellStart"/>
      <w:proofErr w:type="gramStart"/>
      <w:r w:rsidRPr="000927A5">
        <w:t>Lab</w:t>
      </w:r>
      <w:proofErr w:type="spellEnd"/>
      <w:r w:rsidRPr="000927A5">
        <w:t>.-Pohřebačka</w:t>
      </w:r>
      <w:proofErr w:type="gramEnd"/>
      <w:r w:rsidRPr="000927A5">
        <w:t xml:space="preserve"> </w:t>
      </w:r>
      <w:r w:rsidR="00D82B7A" w:rsidRPr="000927A5">
        <w:t>–</w:t>
      </w:r>
      <w:r w:rsidRPr="000927A5">
        <w:t xml:space="preserve"> HK</w:t>
      </w:r>
      <w:r w:rsidR="00D82B7A" w:rsidRPr="000927A5">
        <w:t xml:space="preserve">, P5372 </w:t>
      </w:r>
      <w:r w:rsidRPr="000927A5">
        <w:t>ev.</w:t>
      </w:r>
      <w:r w:rsidR="00C111C9" w:rsidRPr="000927A5">
        <w:t> </w:t>
      </w:r>
      <w:r w:rsidRPr="000927A5">
        <w:t>km 20,984</w:t>
      </w:r>
      <w:r w:rsidR="00D82B7A" w:rsidRPr="000927A5">
        <w:t>, ul. Kuklenská</w:t>
      </w:r>
    </w:p>
    <w:p w14:paraId="25F16D45" w14:textId="5C6F76EF" w:rsidR="00C111C9" w:rsidRPr="000927A5" w:rsidRDefault="00C111C9" w:rsidP="00AA765D">
      <w:pPr>
        <w:pStyle w:val="Odrka1-4"/>
        <w:tabs>
          <w:tab w:val="num" w:pos="1560"/>
        </w:tabs>
        <w:ind w:left="851" w:hanging="851"/>
      </w:pPr>
      <w:r w:rsidRPr="000927A5">
        <w:t>Opatovice n. </w:t>
      </w:r>
      <w:proofErr w:type="spellStart"/>
      <w:r w:rsidRPr="000927A5">
        <w:t>Lab</w:t>
      </w:r>
      <w:proofErr w:type="spellEnd"/>
      <w:r w:rsidRPr="000927A5">
        <w:t>.-Pohřebačka – Odbočka Plačice, P4096 ev. </w:t>
      </w:r>
      <w:proofErr w:type="gramStart"/>
      <w:r w:rsidRPr="000927A5">
        <w:t>km 2,037</w:t>
      </w:r>
      <w:proofErr w:type="gramEnd"/>
      <w:r w:rsidRPr="000927A5">
        <w:t>, ul.</w:t>
      </w:r>
      <w:r w:rsidR="00DB1DEA" w:rsidRPr="000927A5">
        <w:t> </w:t>
      </w:r>
      <w:r w:rsidRPr="000927A5">
        <w:t>U Náhonu</w:t>
      </w:r>
    </w:p>
    <w:p w14:paraId="26D8E3E5" w14:textId="77777777" w:rsidR="00295E30" w:rsidRPr="000927A5" w:rsidRDefault="00295E30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Požadavky na nový stav </w:t>
      </w:r>
    </w:p>
    <w:p w14:paraId="4650645F" w14:textId="71A1F2A4" w:rsidR="00AC7454" w:rsidRPr="000927A5" w:rsidRDefault="00AC7454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 xml:space="preserve">Projektant prověří v ZP náhrady všech přejezdů dle SM86 „Směrnice pro rušení přejezdů a zřizování jejich náhrad“, a to v rozsahu čl. 12 této směrnice. V případě nalezení územně a technicky </w:t>
      </w:r>
      <w:proofErr w:type="spellStart"/>
      <w:r w:rsidRPr="000927A5">
        <w:t>projednatelného</w:t>
      </w:r>
      <w:proofErr w:type="spellEnd"/>
      <w:r w:rsidRPr="000927A5">
        <w:t xml:space="preserve"> řešení a zároveň schválení rozšířeného rozsahu stavby CK MD bude řešení nahrazený</w:t>
      </w:r>
      <w:r w:rsidR="004424A9" w:rsidRPr="000927A5">
        <w:t>ch přejezdů zpracováno v DUR.</w:t>
      </w:r>
      <w:r w:rsidR="00401E08" w:rsidRPr="000927A5">
        <w:t xml:space="preserve"> V nabídce bude oceněno zpracování v rozsahu DUR pro náhrady všech železničních přejezdů.</w:t>
      </w:r>
    </w:p>
    <w:p w14:paraId="742F8FB8" w14:textId="6138E920" w:rsidR="001C7611" w:rsidRPr="000927A5" w:rsidRDefault="00321A67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>Ú</w:t>
      </w:r>
      <w:r w:rsidR="00B60699" w:rsidRPr="000927A5">
        <w:t>rovňové křížení ul.</w:t>
      </w:r>
      <w:r w:rsidR="00D82B7A" w:rsidRPr="000927A5">
        <w:t> </w:t>
      </w:r>
      <w:r w:rsidR="00B60699" w:rsidRPr="000927A5">
        <w:t>Kuklenská ev.</w:t>
      </w:r>
      <w:r w:rsidR="00426E95" w:rsidRPr="000927A5">
        <w:t> </w:t>
      </w:r>
      <w:r w:rsidR="00B60699" w:rsidRPr="000927A5">
        <w:t xml:space="preserve">km 20,984 </w:t>
      </w:r>
      <w:r w:rsidRPr="000927A5">
        <w:t xml:space="preserve">bude </w:t>
      </w:r>
      <w:r w:rsidR="00B60699" w:rsidRPr="000927A5">
        <w:t>nahrazeno plnohodnotným MÚK pro IAD, chodce a cyklisty ve směru Kuklenská/</w:t>
      </w:r>
      <w:r w:rsidR="00B87770" w:rsidRPr="000927A5">
        <w:t>Kuklenská</w:t>
      </w:r>
      <w:r w:rsidR="00B60699" w:rsidRPr="000927A5">
        <w:t xml:space="preserve">. </w:t>
      </w:r>
    </w:p>
    <w:p w14:paraId="5FDEBF51" w14:textId="4ACFE926" w:rsidR="00757DDE" w:rsidRPr="000927A5" w:rsidRDefault="00AC7454" w:rsidP="00AA765D">
      <w:pPr>
        <w:pStyle w:val="Text2-2"/>
        <w:tabs>
          <w:tab w:val="clear" w:pos="2524"/>
          <w:tab w:val="num" w:pos="1560"/>
        </w:tabs>
        <w:ind w:left="851" w:hanging="851"/>
      </w:pPr>
      <w:r w:rsidRPr="000927A5">
        <w:t xml:space="preserve">Řešení </w:t>
      </w:r>
      <w:r w:rsidR="000C6B8A" w:rsidRPr="000927A5">
        <w:t xml:space="preserve">stávajících </w:t>
      </w:r>
      <w:r w:rsidR="00B8235B">
        <w:t>železničních přejezdů</w:t>
      </w:r>
      <w:r w:rsidR="000C6B8A" w:rsidRPr="000927A5">
        <w:t xml:space="preserve"> </w:t>
      </w:r>
      <w:r w:rsidRPr="000927A5">
        <w:t xml:space="preserve">bude navrženo dle Přípravné dokumentace „Modernizace trati Hradec Králové – Pardubice – Chrudim, 2. stavba, </w:t>
      </w:r>
      <w:proofErr w:type="spellStart"/>
      <w:r w:rsidRPr="000927A5">
        <w:t>zdvoukolejnění</w:t>
      </w:r>
      <w:proofErr w:type="spellEnd"/>
      <w:r w:rsidRPr="000927A5">
        <w:t xml:space="preserve"> Opatovice nad Labem - Hradec Králové“, SUDOP PRAHA a.s., 10/2018.</w:t>
      </w:r>
    </w:p>
    <w:p w14:paraId="5FA97EB4" w14:textId="77777777" w:rsidR="00F678E3" w:rsidRPr="000927A5" w:rsidRDefault="00F678E3" w:rsidP="00B26238">
      <w:pPr>
        <w:pStyle w:val="Nadpis2-2"/>
      </w:pPr>
      <w:bookmarkStart w:id="34" w:name="_Toc15649882"/>
      <w:bookmarkStart w:id="35" w:name="_Toc81381377"/>
      <w:r w:rsidRPr="000927A5">
        <w:t>Mosty, propustky, zdi</w:t>
      </w:r>
      <w:bookmarkEnd w:id="34"/>
      <w:bookmarkEnd w:id="35"/>
    </w:p>
    <w:p w14:paraId="046E98C9" w14:textId="77777777" w:rsidR="00295E30" w:rsidRPr="000927A5" w:rsidRDefault="00295E30" w:rsidP="00B26238">
      <w:pPr>
        <w:pStyle w:val="Text2-1"/>
        <w:rPr>
          <w:rStyle w:val="Tun"/>
        </w:rPr>
      </w:pPr>
      <w:r w:rsidRPr="000927A5">
        <w:rPr>
          <w:rStyle w:val="Tun"/>
        </w:rPr>
        <w:t xml:space="preserve">Popis stávajícího stavu </w:t>
      </w:r>
    </w:p>
    <w:p w14:paraId="284F08C7" w14:textId="4A425984" w:rsidR="00757DDE" w:rsidRPr="000927A5" w:rsidRDefault="00757DDE" w:rsidP="00210477">
      <w:pPr>
        <w:pStyle w:val="Textbezslovn"/>
      </w:pPr>
      <w:r w:rsidRPr="000927A5">
        <w:t xml:space="preserve">V daném úseku se v současné době nachází </w:t>
      </w:r>
      <w:r w:rsidR="00EC1629" w:rsidRPr="000927A5">
        <w:rPr>
          <w:b/>
        </w:rPr>
        <w:t>4</w:t>
      </w:r>
      <w:r w:rsidRPr="000927A5">
        <w:rPr>
          <w:b/>
        </w:rPr>
        <w:t xml:space="preserve"> železniční</w:t>
      </w:r>
      <w:r w:rsidR="00EC1629" w:rsidRPr="000927A5">
        <w:rPr>
          <w:b/>
        </w:rPr>
        <w:t xml:space="preserve"> mosty</w:t>
      </w:r>
      <w:r w:rsidRPr="000927A5">
        <w:t>:</w:t>
      </w:r>
    </w:p>
    <w:p w14:paraId="2D01B859" w14:textId="53D78BEE" w:rsidR="00757DDE" w:rsidRPr="000927A5" w:rsidRDefault="00EC1629" w:rsidP="00210477">
      <w:pPr>
        <w:pStyle w:val="Odrka1-1"/>
      </w:pPr>
      <w:r w:rsidRPr="000927A5">
        <w:t xml:space="preserve">Železniční most ev. km 17,288- </w:t>
      </w:r>
      <w:r w:rsidR="008D5544" w:rsidRPr="000927A5">
        <w:t>přes Plačický potok</w:t>
      </w:r>
    </w:p>
    <w:p w14:paraId="05F67BF9" w14:textId="5EA47E34" w:rsidR="00EC1629" w:rsidRPr="000927A5" w:rsidRDefault="00EC1629" w:rsidP="00210477">
      <w:pPr>
        <w:pStyle w:val="Odrka1-1"/>
      </w:pPr>
      <w:r w:rsidRPr="000927A5">
        <w:t xml:space="preserve">ŽST Opatovice </w:t>
      </w:r>
      <w:proofErr w:type="spellStart"/>
      <w:proofErr w:type="gramStart"/>
      <w:r w:rsidRPr="000927A5">
        <w:t>n.Lab</w:t>
      </w:r>
      <w:proofErr w:type="spellEnd"/>
      <w:proofErr w:type="gramEnd"/>
      <w:r w:rsidRPr="000927A5">
        <w:t>.-Pohřebačka, železniční most km 17,479 – podchod pro pěší</w:t>
      </w:r>
    </w:p>
    <w:p w14:paraId="3550F2DE" w14:textId="7EA904B9" w:rsidR="00EC1629" w:rsidRPr="000927A5" w:rsidRDefault="00EC1629" w:rsidP="00210477">
      <w:pPr>
        <w:pStyle w:val="Odrka1-1"/>
      </w:pPr>
      <w:r w:rsidRPr="000927A5">
        <w:t xml:space="preserve">ŽST Opatovice </w:t>
      </w:r>
      <w:proofErr w:type="spellStart"/>
      <w:proofErr w:type="gramStart"/>
      <w:r w:rsidRPr="000927A5">
        <w:t>n.Lab</w:t>
      </w:r>
      <w:proofErr w:type="spellEnd"/>
      <w:proofErr w:type="gramEnd"/>
      <w:r w:rsidRPr="000927A5">
        <w:t>.-Pohřebačka, železniční most přes Labský náhon km 17,869</w:t>
      </w:r>
    </w:p>
    <w:p w14:paraId="0AC1E51B" w14:textId="72A3F4D6" w:rsidR="00EC1629" w:rsidRPr="000927A5" w:rsidRDefault="00EC1629" w:rsidP="00210477">
      <w:pPr>
        <w:pStyle w:val="Odrka1-1"/>
      </w:pPr>
      <w:r w:rsidRPr="000927A5">
        <w:t xml:space="preserve">Opatovice </w:t>
      </w:r>
      <w:proofErr w:type="spellStart"/>
      <w:r w:rsidRPr="000927A5">
        <w:t>n.Lab</w:t>
      </w:r>
      <w:proofErr w:type="spellEnd"/>
      <w:r w:rsidRPr="000927A5">
        <w:t xml:space="preserve">.-Pohřebačka – Hradec </w:t>
      </w:r>
      <w:proofErr w:type="gramStart"/>
      <w:r w:rsidRPr="000927A5">
        <w:t>Králové</w:t>
      </w:r>
      <w:proofErr w:type="gramEnd"/>
      <w:r w:rsidRPr="000927A5">
        <w:t xml:space="preserve"> .</w:t>
      </w:r>
      <w:proofErr w:type="spellStart"/>
      <w:proofErr w:type="gramStart"/>
      <w:r w:rsidRPr="000927A5">
        <w:t>hl.</w:t>
      </w:r>
      <w:proofErr w:type="gramEnd"/>
      <w:r w:rsidRPr="000927A5">
        <w:t>n</w:t>
      </w:r>
      <w:proofErr w:type="spellEnd"/>
      <w:r w:rsidRPr="000927A5">
        <w:t>., železniční most ev.km 19,985 přes vodoteč</w:t>
      </w:r>
    </w:p>
    <w:p w14:paraId="1C966558" w14:textId="0CEA555F" w:rsidR="008D5544" w:rsidRDefault="008D5544" w:rsidP="00210477">
      <w:pPr>
        <w:pStyle w:val="Textbezslovn"/>
      </w:pPr>
      <w:r w:rsidRPr="00670084">
        <w:t xml:space="preserve">V daném úseku se v současné době nachází </w:t>
      </w:r>
      <w:r w:rsidRPr="00981C6B">
        <w:rPr>
          <w:b/>
        </w:rPr>
        <w:t>5 železničních propustků</w:t>
      </w:r>
      <w:r w:rsidRPr="00670084">
        <w:t>:</w:t>
      </w:r>
    </w:p>
    <w:p w14:paraId="25B7BF64" w14:textId="79559FA4" w:rsidR="008D5544" w:rsidRDefault="008D5544" w:rsidP="00210477">
      <w:pPr>
        <w:pStyle w:val="Odrka1-1"/>
      </w:pPr>
      <w:r w:rsidRPr="008D5544">
        <w:t xml:space="preserve">ŽST Opatovice </w:t>
      </w:r>
      <w:proofErr w:type="spellStart"/>
      <w:proofErr w:type="gramStart"/>
      <w:r w:rsidRPr="008D5544">
        <w:t>n.Lab</w:t>
      </w:r>
      <w:proofErr w:type="spellEnd"/>
      <w:proofErr w:type="gramEnd"/>
      <w:r w:rsidRPr="008D5544">
        <w:t xml:space="preserve">.-Pohřebačka, železniční </w:t>
      </w:r>
      <w:r>
        <w:t>propustek ev.</w:t>
      </w:r>
      <w:r w:rsidRPr="008D5544">
        <w:t xml:space="preserve"> km </w:t>
      </w:r>
      <w:r>
        <w:t>16,649 přes vodoteč</w:t>
      </w:r>
    </w:p>
    <w:p w14:paraId="6F17253D" w14:textId="47D23E03" w:rsidR="008D5544" w:rsidRPr="008D5544" w:rsidRDefault="008D5544" w:rsidP="00210477">
      <w:pPr>
        <w:pStyle w:val="Odrka1-1"/>
      </w:pPr>
      <w:r w:rsidRPr="008D5544">
        <w:t xml:space="preserve">Opatovice </w:t>
      </w:r>
      <w:proofErr w:type="spellStart"/>
      <w:r w:rsidRPr="008D5544">
        <w:t>n.Lab</w:t>
      </w:r>
      <w:proofErr w:type="spellEnd"/>
      <w:r w:rsidRPr="008D5544">
        <w:t xml:space="preserve">.-Pohřebačka – Hradec </w:t>
      </w:r>
      <w:proofErr w:type="gramStart"/>
      <w:r w:rsidRPr="008D5544">
        <w:t>Králové</w:t>
      </w:r>
      <w:proofErr w:type="gramEnd"/>
      <w:r w:rsidRPr="008D5544">
        <w:t xml:space="preserve"> .</w:t>
      </w:r>
      <w:proofErr w:type="spellStart"/>
      <w:proofErr w:type="gramStart"/>
      <w:r w:rsidRPr="008D5544">
        <w:t>hl.</w:t>
      </w:r>
      <w:proofErr w:type="gramEnd"/>
      <w:r w:rsidRPr="008D5544">
        <w:t>n</w:t>
      </w:r>
      <w:proofErr w:type="spellEnd"/>
      <w:r w:rsidRPr="008D5544">
        <w:t xml:space="preserve">., železniční </w:t>
      </w:r>
      <w:r>
        <w:t>propustek</w:t>
      </w:r>
      <w:r w:rsidRPr="008D5544">
        <w:t xml:space="preserve"> ev.km 1</w:t>
      </w:r>
      <w:r>
        <w:t>8</w:t>
      </w:r>
      <w:r w:rsidRPr="008D5544">
        <w:t>,</w:t>
      </w:r>
      <w:r>
        <w:t>847</w:t>
      </w:r>
      <w:r w:rsidRPr="008D5544">
        <w:t xml:space="preserve"> přes vodoteč</w:t>
      </w:r>
    </w:p>
    <w:p w14:paraId="7E33AD76" w14:textId="59041262" w:rsidR="008D5544" w:rsidRPr="008D5544" w:rsidRDefault="008D5544" w:rsidP="00210477">
      <w:pPr>
        <w:pStyle w:val="Odrka1-1"/>
      </w:pPr>
      <w:r w:rsidRPr="008D5544">
        <w:lastRenderedPageBreak/>
        <w:t xml:space="preserve">Opatovice </w:t>
      </w:r>
      <w:proofErr w:type="spellStart"/>
      <w:r w:rsidRPr="008D5544">
        <w:t>n.Lab</w:t>
      </w:r>
      <w:proofErr w:type="spellEnd"/>
      <w:r w:rsidRPr="008D5544">
        <w:t xml:space="preserve">.-Pohřebačka – Hradec </w:t>
      </w:r>
      <w:proofErr w:type="gramStart"/>
      <w:r w:rsidRPr="008D5544">
        <w:t>Králové</w:t>
      </w:r>
      <w:proofErr w:type="gramEnd"/>
      <w:r w:rsidRPr="008D5544">
        <w:t xml:space="preserve"> .</w:t>
      </w:r>
      <w:proofErr w:type="spellStart"/>
      <w:proofErr w:type="gramStart"/>
      <w:r w:rsidRPr="008D5544">
        <w:t>hl.</w:t>
      </w:r>
      <w:proofErr w:type="gramEnd"/>
      <w:r w:rsidRPr="008D5544">
        <w:t>n</w:t>
      </w:r>
      <w:proofErr w:type="spellEnd"/>
      <w:r w:rsidRPr="008D5544">
        <w:t>., železniční propustek ev.km 18,8</w:t>
      </w:r>
      <w:r>
        <w:t>80</w:t>
      </w:r>
      <w:r w:rsidRPr="008D5544">
        <w:t xml:space="preserve"> přes vodoteč</w:t>
      </w:r>
    </w:p>
    <w:p w14:paraId="458F71BB" w14:textId="31F27578" w:rsidR="008D5544" w:rsidRPr="008D5544" w:rsidRDefault="008D5544" w:rsidP="00210477">
      <w:pPr>
        <w:pStyle w:val="Odrka1-1"/>
      </w:pPr>
      <w:r w:rsidRPr="008D5544">
        <w:t xml:space="preserve">Opatovice </w:t>
      </w:r>
      <w:proofErr w:type="spellStart"/>
      <w:r w:rsidRPr="008D5544">
        <w:t>n.Lab</w:t>
      </w:r>
      <w:proofErr w:type="spellEnd"/>
      <w:r w:rsidRPr="008D5544">
        <w:t xml:space="preserve">.-Pohřebačka – Hradec </w:t>
      </w:r>
      <w:proofErr w:type="gramStart"/>
      <w:r w:rsidRPr="008D5544">
        <w:t>Králové</w:t>
      </w:r>
      <w:proofErr w:type="gramEnd"/>
      <w:r w:rsidRPr="008D5544">
        <w:t xml:space="preserve"> .</w:t>
      </w:r>
      <w:proofErr w:type="spellStart"/>
      <w:proofErr w:type="gramStart"/>
      <w:r w:rsidRPr="008D5544">
        <w:t>hl.</w:t>
      </w:r>
      <w:proofErr w:type="gramEnd"/>
      <w:r w:rsidRPr="008D5544">
        <w:t>n</w:t>
      </w:r>
      <w:proofErr w:type="spellEnd"/>
      <w:r w:rsidRPr="008D5544">
        <w:t xml:space="preserve">., železniční propustek ev.km </w:t>
      </w:r>
      <w:r>
        <w:t>19,039</w:t>
      </w:r>
      <w:r w:rsidRPr="008D5544">
        <w:t xml:space="preserve"> přes vodoteč</w:t>
      </w:r>
    </w:p>
    <w:p w14:paraId="329F18C6" w14:textId="5BC16063" w:rsidR="008D5544" w:rsidRPr="008D5544" w:rsidRDefault="008D5544" w:rsidP="00210477">
      <w:pPr>
        <w:pStyle w:val="Odrka1-1"/>
      </w:pPr>
      <w:r w:rsidRPr="008D5544">
        <w:t xml:space="preserve">Opatovice </w:t>
      </w:r>
      <w:proofErr w:type="spellStart"/>
      <w:r w:rsidRPr="008D5544">
        <w:t>n.Lab</w:t>
      </w:r>
      <w:proofErr w:type="spellEnd"/>
      <w:r w:rsidRPr="008D5544">
        <w:t xml:space="preserve">.-Pohřebačka – Hradec </w:t>
      </w:r>
      <w:proofErr w:type="gramStart"/>
      <w:r w:rsidRPr="008D5544">
        <w:t>Králové</w:t>
      </w:r>
      <w:proofErr w:type="gramEnd"/>
      <w:r w:rsidRPr="008D5544">
        <w:t xml:space="preserve"> .</w:t>
      </w:r>
      <w:proofErr w:type="spellStart"/>
      <w:proofErr w:type="gramStart"/>
      <w:r w:rsidRPr="008D5544">
        <w:t>hl.</w:t>
      </w:r>
      <w:proofErr w:type="gramEnd"/>
      <w:r w:rsidRPr="008D5544">
        <w:t>n</w:t>
      </w:r>
      <w:proofErr w:type="spellEnd"/>
      <w:r w:rsidRPr="008D5544">
        <w:t xml:space="preserve">., železniční propustek ev.km </w:t>
      </w:r>
      <w:r>
        <w:t>19,515</w:t>
      </w:r>
      <w:r w:rsidRPr="008D5544">
        <w:t xml:space="preserve"> přes vodoteč</w:t>
      </w:r>
    </w:p>
    <w:p w14:paraId="7C4BA421" w14:textId="0E708174" w:rsidR="008D5544" w:rsidRDefault="008D5544" w:rsidP="00210477">
      <w:pPr>
        <w:pStyle w:val="Textbezslovn"/>
      </w:pPr>
      <w:r w:rsidRPr="00670084">
        <w:t xml:space="preserve">V daném úseku v současné době </w:t>
      </w:r>
      <w:r w:rsidR="00BD4429">
        <w:t>nejsou žádné opěrné a zárubní zdi</w:t>
      </w:r>
    </w:p>
    <w:p w14:paraId="0D230487" w14:textId="69D57D14" w:rsidR="00BD4429" w:rsidRDefault="00BD4429" w:rsidP="00210477">
      <w:pPr>
        <w:pStyle w:val="Textbezslovn"/>
      </w:pPr>
      <w:r w:rsidRPr="00BD4429">
        <w:t>V daném úseku se v současné době nenachází mosty s rozpětím nad 18m.</w:t>
      </w:r>
    </w:p>
    <w:p w14:paraId="5C29EFDA" w14:textId="77777777" w:rsidR="006729AE" w:rsidRPr="00B26238" w:rsidRDefault="006729AE" w:rsidP="00B26238">
      <w:pPr>
        <w:pStyle w:val="Text2-1"/>
        <w:rPr>
          <w:rStyle w:val="Tun"/>
        </w:rPr>
      </w:pPr>
      <w:r w:rsidRPr="00B26238">
        <w:rPr>
          <w:rStyle w:val="Tun"/>
        </w:rPr>
        <w:t xml:space="preserve">Požadavky na nový stav </w:t>
      </w:r>
    </w:p>
    <w:p w14:paraId="4FE37089" w14:textId="0640D83D" w:rsidR="004B02F2" w:rsidRPr="003C32C4" w:rsidRDefault="00641A04" w:rsidP="00AA765D">
      <w:pPr>
        <w:pStyle w:val="Text2-2"/>
        <w:tabs>
          <w:tab w:val="clear" w:pos="2524"/>
          <w:tab w:val="num" w:pos="1701"/>
        </w:tabs>
        <w:ind w:left="709" w:hanging="709"/>
      </w:pPr>
      <w:r>
        <w:t xml:space="preserve">U všech mostních objektů musí být stanovena zatížitelnost podle předpisu SŽ S5/1 Diagnostika, zatížitelnost a přechodnost železničních mostních objektů (čj. 11728/2021-SŽ-GŘ-O13, ze </w:t>
      </w:r>
      <w:r w:rsidRPr="00210477">
        <w:t>dne</w:t>
      </w:r>
      <w:r>
        <w:t xml:space="preserve"> 4. března 2021) a </w:t>
      </w:r>
      <w:r w:rsidR="00324C5C" w:rsidRPr="00592CFA">
        <w:t xml:space="preserve">prokázána přechodnost traťové třídy </w:t>
      </w:r>
      <w:r w:rsidR="00A945C3" w:rsidRPr="00A945C3">
        <w:rPr>
          <w:b/>
        </w:rPr>
        <w:t>D4/120</w:t>
      </w:r>
      <w:r w:rsidR="00BD4429">
        <w:rPr>
          <w:b/>
        </w:rPr>
        <w:t xml:space="preserve"> </w:t>
      </w:r>
      <w:r w:rsidR="00BD4429" w:rsidRPr="003C32C4">
        <w:t>a D2/160.</w:t>
      </w:r>
    </w:p>
    <w:p w14:paraId="636118A6" w14:textId="3F0B2BA7" w:rsidR="00324C5C" w:rsidRPr="000927A5" w:rsidRDefault="00324C5C" w:rsidP="00AA765D">
      <w:pPr>
        <w:pStyle w:val="Text2-2"/>
        <w:tabs>
          <w:tab w:val="clear" w:pos="2524"/>
          <w:tab w:val="num" w:pos="1701"/>
        </w:tabs>
        <w:ind w:left="709" w:hanging="709"/>
      </w:pPr>
      <w:r w:rsidRPr="000927A5">
        <w:t xml:space="preserve">Z hlediska mostů je trať zařazena dle změny ČSN EN 1991-2 </w:t>
      </w:r>
      <w:r w:rsidR="00C0786A" w:rsidRPr="000927A5">
        <w:t>ed.2</w:t>
      </w:r>
      <w:r w:rsidRPr="000927A5">
        <w:t xml:space="preserve"> do </w:t>
      </w:r>
      <w:r w:rsidR="00A945C3" w:rsidRPr="000927A5">
        <w:rPr>
          <w:b/>
        </w:rPr>
        <w:t>2</w:t>
      </w:r>
      <w:r w:rsidRPr="000927A5">
        <w:rPr>
          <w:b/>
        </w:rPr>
        <w:t>.</w:t>
      </w:r>
      <w:r w:rsidR="00BD4429" w:rsidRPr="000927A5">
        <w:rPr>
          <w:b/>
        </w:rPr>
        <w:t xml:space="preserve"> </w:t>
      </w:r>
      <w:r w:rsidRPr="000927A5">
        <w:rPr>
          <w:b/>
        </w:rPr>
        <w:t>třídy</w:t>
      </w:r>
      <w:r w:rsidRPr="000927A5">
        <w:t xml:space="preserve"> tratí.</w:t>
      </w:r>
    </w:p>
    <w:p w14:paraId="1EFB9330" w14:textId="13170205" w:rsidR="00A945C3" w:rsidRPr="000927A5" w:rsidRDefault="00A945C3" w:rsidP="00AA765D">
      <w:pPr>
        <w:pStyle w:val="Text2-2"/>
        <w:tabs>
          <w:tab w:val="clear" w:pos="2524"/>
          <w:tab w:val="num" w:pos="1701"/>
        </w:tabs>
        <w:ind w:left="709" w:hanging="709"/>
      </w:pPr>
      <w:r w:rsidRPr="000927A5">
        <w:rPr>
          <w:rStyle w:val="Text2-2Char"/>
        </w:rPr>
        <w:t xml:space="preserve">Koncepce technického řešení mostních objektů (mosty, propustky a zdi) navržená v přípravné dokumentaci „Modernizace trati Hradec Králové – Pardubice – Chrudim, 2. stavba, </w:t>
      </w:r>
      <w:proofErr w:type="spellStart"/>
      <w:r w:rsidRPr="000927A5">
        <w:rPr>
          <w:rStyle w:val="Text2-2Char"/>
        </w:rPr>
        <w:t>zdvoukolejnění</w:t>
      </w:r>
      <w:proofErr w:type="spellEnd"/>
      <w:r w:rsidRPr="000927A5">
        <w:rPr>
          <w:rStyle w:val="Text2-2Char"/>
        </w:rPr>
        <w:t xml:space="preserve"> Opatovice nad Labem - Hradec Králové“ (SUDOP PRAHA a.s., 10/2018) bude zachována v případě, že</w:t>
      </w:r>
      <w:r w:rsidR="00FA19F0" w:rsidRPr="000927A5">
        <w:rPr>
          <w:rStyle w:val="Text2-2Char"/>
        </w:rPr>
        <w:t> </w:t>
      </w:r>
      <w:r w:rsidRPr="000927A5">
        <w:rPr>
          <w:rStyle w:val="Text2-2Char"/>
        </w:rPr>
        <w:t>nevyplynou požadavky z řešení ostatních stavebních a technologických profesí</w:t>
      </w:r>
      <w:r w:rsidR="00BD4429" w:rsidRPr="000927A5">
        <w:rPr>
          <w:rStyle w:val="Text2-2Char"/>
        </w:rPr>
        <w:t xml:space="preserve"> </w:t>
      </w:r>
      <w:r w:rsidR="00BD4429" w:rsidRPr="000927A5">
        <w:t>nebo změny vnitřních předpisů či legislativy.</w:t>
      </w:r>
    </w:p>
    <w:p w14:paraId="5F564EDA" w14:textId="062AE6E9" w:rsidR="00C67511" w:rsidRPr="000927A5" w:rsidRDefault="00164C7E" w:rsidP="00AA765D">
      <w:pPr>
        <w:pStyle w:val="Text2-2"/>
        <w:tabs>
          <w:tab w:val="clear" w:pos="2524"/>
          <w:tab w:val="num" w:pos="1701"/>
        </w:tabs>
        <w:ind w:left="709" w:hanging="709"/>
        <w:rPr>
          <w:rStyle w:val="Text2-2Char"/>
        </w:rPr>
      </w:pPr>
      <w:r w:rsidRPr="000927A5">
        <w:t>Úrovňové křížení ul. Kuklenská ev. km 20,984 bude nahrazeno plnohodnotným MÚK pro IAD, chodce a cyklisty ve směru Kuklenská/</w:t>
      </w:r>
      <w:r w:rsidR="000C6B8A" w:rsidRPr="000927A5">
        <w:t>Kuklenská</w:t>
      </w:r>
      <w:r w:rsidRPr="000927A5">
        <w:t>.</w:t>
      </w:r>
    </w:p>
    <w:p w14:paraId="344A6E15" w14:textId="71B246E2" w:rsidR="00A945C3" w:rsidRPr="000927A5" w:rsidRDefault="00A945C3" w:rsidP="00AA765D">
      <w:pPr>
        <w:pStyle w:val="Text2-2"/>
        <w:tabs>
          <w:tab w:val="clear" w:pos="2524"/>
          <w:tab w:val="num" w:pos="1701"/>
        </w:tabs>
        <w:ind w:left="709" w:hanging="709"/>
        <w:rPr>
          <w:rStyle w:val="Text2-2Char"/>
        </w:rPr>
      </w:pPr>
      <w:r w:rsidRPr="000927A5">
        <w:rPr>
          <w:rStyle w:val="Text2-2Char"/>
        </w:rPr>
        <w:t xml:space="preserve">Návrh železničního mostu v </w:t>
      </w:r>
      <w:proofErr w:type="spellStart"/>
      <w:r w:rsidRPr="000927A5">
        <w:rPr>
          <w:rStyle w:val="Text2-2Char"/>
        </w:rPr>
        <w:t>žkm</w:t>
      </w:r>
      <w:proofErr w:type="spellEnd"/>
      <w:r w:rsidRPr="000927A5">
        <w:rPr>
          <w:rStyle w:val="Text2-2Char"/>
        </w:rPr>
        <w:t xml:space="preserve"> </w:t>
      </w:r>
      <w:r w:rsidR="00034004" w:rsidRPr="000927A5">
        <w:rPr>
          <w:rStyle w:val="Text2-2Char"/>
        </w:rPr>
        <w:t>20,984</w:t>
      </w:r>
      <w:r w:rsidRPr="000927A5">
        <w:rPr>
          <w:rStyle w:val="Text2-2Char"/>
        </w:rPr>
        <w:t xml:space="preserve"> </w:t>
      </w:r>
      <w:r w:rsidR="00034004" w:rsidRPr="000927A5">
        <w:rPr>
          <w:rStyle w:val="Text2-2Char"/>
        </w:rPr>
        <w:t>ul.</w:t>
      </w:r>
      <w:r w:rsidR="00DB1DEA" w:rsidRPr="000927A5">
        <w:rPr>
          <w:rStyle w:val="Text2-2Char"/>
        </w:rPr>
        <w:t> </w:t>
      </w:r>
      <w:r w:rsidR="00034004" w:rsidRPr="000927A5">
        <w:rPr>
          <w:rStyle w:val="Text2-2Char"/>
        </w:rPr>
        <w:t xml:space="preserve">Kuklenská </w:t>
      </w:r>
      <w:r w:rsidRPr="000927A5">
        <w:rPr>
          <w:rStyle w:val="Text2-2Char"/>
        </w:rPr>
        <w:t>bude upraven dle</w:t>
      </w:r>
      <w:r w:rsidR="004A1F65" w:rsidRPr="000927A5">
        <w:rPr>
          <w:rStyle w:val="Text2-2Char"/>
        </w:rPr>
        <w:t> </w:t>
      </w:r>
      <w:r w:rsidRPr="000927A5">
        <w:rPr>
          <w:rStyle w:val="Text2-2Char"/>
        </w:rPr>
        <w:t>požadavku Statutárního města Hradec Králové.</w:t>
      </w:r>
    </w:p>
    <w:p w14:paraId="66470EFF" w14:textId="0F48B9D3" w:rsidR="00B4684D" w:rsidRPr="000927A5" w:rsidRDefault="00B4684D" w:rsidP="00AA765D">
      <w:pPr>
        <w:pStyle w:val="Text2-2"/>
        <w:tabs>
          <w:tab w:val="clear" w:pos="2524"/>
          <w:tab w:val="num" w:pos="1701"/>
        </w:tabs>
        <w:ind w:left="709" w:hanging="709"/>
      </w:pPr>
      <w:r w:rsidRPr="000927A5">
        <w:t>Mostní objekty a zdi budou pro ZP zpracovány dle „</w:t>
      </w:r>
      <w:r w:rsidR="000077A4" w:rsidRPr="000927A5">
        <w:t>Doporučeného</w:t>
      </w:r>
      <w:r w:rsidRPr="000927A5">
        <w:t xml:space="preserve"> postup</w:t>
      </w:r>
      <w:r w:rsidR="000077A4" w:rsidRPr="000927A5">
        <w:t>u</w:t>
      </w:r>
      <w:r w:rsidRPr="000927A5">
        <w:t xml:space="preserve"> při</w:t>
      </w:r>
      <w:r w:rsidR="00FA19F0" w:rsidRPr="000927A5">
        <w:t> </w:t>
      </w:r>
      <w:r w:rsidRPr="000927A5">
        <w:t xml:space="preserve">zpracování Záměru projektu týkajících se mostních objektů u investičních akcí s více mostními objekty“ </w:t>
      </w:r>
      <w:r w:rsidR="00880ECB" w:rsidRPr="000927A5">
        <w:t xml:space="preserve">(viz </w:t>
      </w:r>
      <w:proofErr w:type="gramStart"/>
      <w:r w:rsidR="00880ECB" w:rsidRPr="000927A5">
        <w:t xml:space="preserve">příloha </w:t>
      </w:r>
      <w:r w:rsidR="00880ECB" w:rsidRPr="000927A5">
        <w:fldChar w:fldCharType="begin"/>
      </w:r>
      <w:r w:rsidR="00880ECB" w:rsidRPr="000927A5">
        <w:instrText xml:space="preserve"> REF _Ref68798152 \r \h </w:instrText>
      </w:r>
      <w:r w:rsidR="000927A5">
        <w:instrText xml:space="preserve"> \* MERGEFORMAT </w:instrText>
      </w:r>
      <w:r w:rsidR="00880ECB" w:rsidRPr="000927A5">
        <w:fldChar w:fldCharType="separate"/>
      </w:r>
      <w:r w:rsidR="002D0713" w:rsidRPr="000927A5">
        <w:t>8.1.5</w:t>
      </w:r>
      <w:proofErr w:type="gramEnd"/>
      <w:r w:rsidR="00880ECB" w:rsidRPr="000927A5">
        <w:fldChar w:fldCharType="end"/>
      </w:r>
      <w:r w:rsidR="00880ECB" w:rsidRPr="000927A5">
        <w:t xml:space="preserve"> těchto ZTP)</w:t>
      </w:r>
      <w:r w:rsidRPr="000927A5">
        <w:t>.</w:t>
      </w:r>
    </w:p>
    <w:p w14:paraId="0192169E" w14:textId="77777777" w:rsidR="00F678E3" w:rsidRPr="000927A5" w:rsidRDefault="00F678E3" w:rsidP="00981C6B">
      <w:pPr>
        <w:pStyle w:val="Nadpis2-2"/>
      </w:pPr>
      <w:bookmarkStart w:id="36" w:name="_Toc15649884"/>
      <w:bookmarkStart w:id="37" w:name="_Toc81381378"/>
      <w:r w:rsidRPr="000927A5">
        <w:t>Ostatní objekty</w:t>
      </w:r>
      <w:bookmarkEnd w:id="36"/>
      <w:bookmarkEnd w:id="37"/>
    </w:p>
    <w:p w14:paraId="5C7A62EB" w14:textId="78CDFA09" w:rsidR="00F678E3" w:rsidRPr="000927A5" w:rsidRDefault="00F678E3" w:rsidP="00210477">
      <w:pPr>
        <w:pStyle w:val="Text2-1"/>
      </w:pPr>
      <w:r w:rsidRPr="000927A5">
        <w:t xml:space="preserve">Součástí stavby budou rovněž nezbytné další objekty nutné pro </w:t>
      </w:r>
      <w:r w:rsidR="009E599B" w:rsidRPr="000927A5">
        <w:t>zhotovení</w:t>
      </w:r>
      <w:r w:rsidRPr="000927A5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0927A5">
        <w:t>kabelovody</w:t>
      </w:r>
      <w:proofErr w:type="spellEnd"/>
      <w:r w:rsidRPr="000927A5">
        <w:t xml:space="preserve">, protihluková opatření podle závěrů </w:t>
      </w:r>
      <w:r w:rsidR="004A1F65" w:rsidRPr="000927A5">
        <w:t xml:space="preserve">aktualizované </w:t>
      </w:r>
      <w:r w:rsidRPr="000927A5">
        <w:t>hlukové studie a podobně.</w:t>
      </w:r>
    </w:p>
    <w:p w14:paraId="5E31C210" w14:textId="6B1CADDE" w:rsidR="0085762E" w:rsidRPr="003C32C4" w:rsidRDefault="00503A13" w:rsidP="00210477">
      <w:pPr>
        <w:pStyle w:val="Text2-1"/>
      </w:pPr>
      <w:bookmarkStart w:id="38" w:name="_Toc15649886"/>
      <w:r w:rsidRPr="000927A5">
        <w:t>Pozemní komunikace budou navrženy dle Přípravné dokumentace</w:t>
      </w:r>
      <w:r w:rsidRPr="00503A13">
        <w:t xml:space="preserve"> „Modernizace trati Hradec Králové – Pardubice – Chrudim, 2. stavba, </w:t>
      </w:r>
      <w:proofErr w:type="spellStart"/>
      <w:r w:rsidRPr="00503A13">
        <w:t>zdvoukolejnění</w:t>
      </w:r>
      <w:proofErr w:type="spellEnd"/>
      <w:r w:rsidRPr="00503A13">
        <w:t xml:space="preserve"> Opatovice nad Labem - Hradec Králové“, SUDOP PRAHA a.s., 10/2018</w:t>
      </w:r>
      <w:r w:rsidR="00C67511" w:rsidRPr="003C32C4">
        <w:t>, a dále s ohledem na odsouhlasené náhrady přejezdů.</w:t>
      </w:r>
    </w:p>
    <w:p w14:paraId="7DB7F74A" w14:textId="30824C6C" w:rsidR="00DC2FF5" w:rsidRPr="003255B7" w:rsidRDefault="00DC2FF5" w:rsidP="00DC2FF5">
      <w:pPr>
        <w:pStyle w:val="Nadpis2-2"/>
      </w:pPr>
      <w:bookmarkStart w:id="39" w:name="_Toc81381379"/>
      <w:r w:rsidRPr="003255B7">
        <w:t>Pozemní stavební objekty</w:t>
      </w:r>
      <w:bookmarkEnd w:id="39"/>
    </w:p>
    <w:p w14:paraId="11BA9784" w14:textId="7930AEBB" w:rsidR="00DC2FF5" w:rsidRPr="00210477" w:rsidRDefault="00DC2FF5" w:rsidP="00210477">
      <w:pPr>
        <w:pStyle w:val="Text2-1"/>
      </w:pPr>
      <w:r w:rsidRPr="003255B7">
        <w:t xml:space="preserve">Pozemní stavební </w:t>
      </w:r>
      <w:r w:rsidRPr="00210477">
        <w:t xml:space="preserve">objekty budou navrženy dle Přípravné dokumentace „Modernizace trati Hradec Králové – Pardubice – Chrudim, 2. stavba, </w:t>
      </w:r>
      <w:proofErr w:type="spellStart"/>
      <w:r w:rsidRPr="00210477">
        <w:t>zdvoukolejnění</w:t>
      </w:r>
      <w:proofErr w:type="spellEnd"/>
      <w:r w:rsidRPr="00210477">
        <w:t xml:space="preserve"> Opatovice nad Labem - Hradec Králové“, SUDOP PRAHA a.s., 10/2018.</w:t>
      </w:r>
    </w:p>
    <w:p w14:paraId="5BAC40C8" w14:textId="46983AB1" w:rsidR="00DC2FF5" w:rsidRPr="00210477" w:rsidRDefault="00DC2FF5" w:rsidP="00210477">
      <w:pPr>
        <w:pStyle w:val="Text2-1"/>
      </w:pPr>
      <w:r w:rsidRPr="00210477">
        <w:t>Výpravní budova v ŽST Opatovice nad Labem-Pohřebačka bude posouzena dle „Koncepce při nakládání s nemovitostmi osobních nádraží“. Dle výstupu z posouzení budou navržena příslušná opatření.</w:t>
      </w:r>
    </w:p>
    <w:p w14:paraId="7D3B8324" w14:textId="030C1A08" w:rsidR="008E2A7A" w:rsidRPr="00210477" w:rsidRDefault="008E2A7A" w:rsidP="00210477">
      <w:pPr>
        <w:pStyle w:val="Text2-1"/>
      </w:pPr>
      <w:r w:rsidRPr="00210477">
        <w:t>Bude prověřena smysluplnost zachování bytových jednotek a to i za cenu vyšších investičních nároků na splnění individuálních protihlukových opatření, případně bude prověřena možnost změny využití prostor jako „studia“ nebo „ateliéry“ anebo jiné komerční využití např. administrativní prostory.</w:t>
      </w:r>
    </w:p>
    <w:p w14:paraId="58084D68" w14:textId="4AFB0D3C" w:rsidR="00DA6193" w:rsidRPr="003255B7" w:rsidRDefault="00DA6193" w:rsidP="00210477">
      <w:pPr>
        <w:pStyle w:val="Text2-1"/>
      </w:pPr>
      <w:r w:rsidRPr="00210477">
        <w:t>Přístřešky na nástupištích</w:t>
      </w:r>
      <w:r w:rsidRPr="003255B7">
        <w:t xml:space="preserve"> zastávky </w:t>
      </w:r>
      <w:proofErr w:type="spellStart"/>
      <w:r w:rsidRPr="003255B7">
        <w:t>Březhrad</w:t>
      </w:r>
      <w:proofErr w:type="spellEnd"/>
      <w:r w:rsidRPr="003255B7">
        <w:t xml:space="preserve"> budou navrženy dle SŽDC PO-23/2019-GŘ Moderní design a architektura nádraží a zastávek ČR - Železniční zastávky/přístřešky.</w:t>
      </w:r>
    </w:p>
    <w:p w14:paraId="1FC08235" w14:textId="77777777" w:rsidR="008F1B97" w:rsidRPr="00B3762D" w:rsidRDefault="008F1B97" w:rsidP="00B3762D">
      <w:pPr>
        <w:pStyle w:val="Text2-1"/>
      </w:pPr>
      <w:r w:rsidRPr="00B3762D">
        <w:lastRenderedPageBreak/>
        <w:t>Zhotovitel je v rámci zhotovení díla povinen si vyžádat výsledné bezpečnostní kategorie pozemních objektů budov, které jsou součástí projektových prací (u O30 nebo u příslušné stavební správy). Zhotovitel zapracuje v ZP požadavek na zpracování Bezpečnostního projektu projekčního včetně ocenění pro objekty spadající do bezpečnostní kategorie I až III.</w:t>
      </w:r>
    </w:p>
    <w:p w14:paraId="374FF236" w14:textId="77777777" w:rsidR="008F1B97" w:rsidRPr="00B3762D" w:rsidRDefault="008F1B97" w:rsidP="00B3762D">
      <w:pPr>
        <w:pStyle w:val="Text2-1"/>
      </w:pPr>
      <w:r w:rsidRPr="00B3762D">
        <w:t>Zhotovitel ve spolupráci s Objednatelem (O30 Odbor bezpečnosti a krizového řízení) prověří dopady do kategorizace vzhledem k navrhovanému stavu, vytipuje bezpečnostní zóny (třídy A až D) a zpracuje minimální standard zabezpečení a tento odhad ocení v rámci celkových investičních nákladů. Zhotovitel bude při návrhu systému technické ochrany objektu/ů pro jednotlivé bezpečnostní kategorie postupovat dle Samostatné přílohy F Směrnice SM 07 - Standard fyzické ochrany objektů a prostor Správy železnic, státní organizace.</w:t>
      </w:r>
    </w:p>
    <w:p w14:paraId="593E8D43" w14:textId="64437323" w:rsidR="00B26238" w:rsidRPr="000927A5" w:rsidRDefault="008F1B97" w:rsidP="00B3762D">
      <w:pPr>
        <w:pStyle w:val="Text2-1"/>
      </w:pPr>
      <w:r w:rsidRPr="00B3762D">
        <w:t>Bezpečnostní projekt projekční se vypracovává jako samostatný podkladový dokument pro kategorii I až III nejpozději ve stupni DSP/DUSP a bude popisovat požadavky na</w:t>
      </w:r>
      <w:r w:rsidR="00B3762D" w:rsidRPr="00B3762D">
        <w:t> </w:t>
      </w:r>
      <w:r w:rsidRPr="00B3762D">
        <w:t>technická opatření fyzické ochrany v závislosti na bezpečnostní kategorii objektu a</w:t>
      </w:r>
      <w:r w:rsidR="00B3762D" w:rsidRPr="00B3762D">
        <w:t> </w:t>
      </w:r>
      <w:r w:rsidRPr="00B3762D">
        <w:t>dále bude popisovat jejich implementaci, včetně režimových opatření a fyzické ostrahy po realizaci technických opatření fyzické ochrany. V případě změn, které mohou mít dopad do změny bezpečnostní kategorizace objektu/ů nebo do změny třídy bezpečnostní zóny/zón v projektu, je nutné aktualizovat i Bezpečnostní projekt projekční. Projednaný a schválený Bezpečnostní projekt projekční se stane podkladem pro další zpracování dokumentace a bude rozpracován do podrobností jednotlivých profesních částí dle</w:t>
      </w:r>
      <w:r w:rsidR="00B3762D" w:rsidRPr="00B3762D">
        <w:t> </w:t>
      </w:r>
      <w:r w:rsidRPr="00B3762D">
        <w:t xml:space="preserve">příslušného projektového stupně. U objektu/ů </w:t>
      </w:r>
      <w:r w:rsidRPr="000927A5">
        <w:t>zařazených do bezpečnostní kategorie IV a V, u kterých se nevyžaduje Bezpečnostní projekt projekční, musí Zhotovitel dodržet požadavek na min. zabezpečení pro jednotlivou kategorii dle Samostatné přílohy F Směrnice SM 07 a opět musí ve spolupráci s O30 určit bezpečnostní zónu/zóny v objektu.</w:t>
      </w:r>
    </w:p>
    <w:p w14:paraId="35EECC4F" w14:textId="77777777" w:rsidR="00002C2C" w:rsidRPr="000927A5" w:rsidRDefault="00002C2C" w:rsidP="00981C6B">
      <w:pPr>
        <w:pStyle w:val="Nadpis2-2"/>
      </w:pPr>
      <w:bookmarkStart w:id="40" w:name="_Toc81381380"/>
      <w:r w:rsidRPr="000927A5">
        <w:t>Zásady organizace výstavby</w:t>
      </w:r>
      <w:bookmarkEnd w:id="40"/>
    </w:p>
    <w:p w14:paraId="2520CD24" w14:textId="1FF79065" w:rsidR="00503A13" w:rsidRPr="000927A5" w:rsidRDefault="00503A13" w:rsidP="00210477">
      <w:pPr>
        <w:pStyle w:val="Text2-1"/>
      </w:pPr>
      <w:r w:rsidRPr="000927A5">
        <w:t>Bude zpracován návrh organizace výstavby (stavební postupy a jejich harmonogram, vč.</w:t>
      </w:r>
      <w:r w:rsidR="005E160A" w:rsidRPr="000927A5">
        <w:t> </w:t>
      </w:r>
      <w:r w:rsidRPr="000927A5">
        <w:t>vyznačení doby trvání rozhodujících SO a PS).</w:t>
      </w:r>
    </w:p>
    <w:p w14:paraId="766A9AC4" w14:textId="206B39F3" w:rsidR="00503A13" w:rsidRPr="000927A5" w:rsidRDefault="00503A13" w:rsidP="00210477">
      <w:pPr>
        <w:pStyle w:val="Text2-1"/>
      </w:pPr>
      <w:r w:rsidRPr="000927A5">
        <w:t xml:space="preserve">Bude navržena kumulace prací vyžadující zastavení provozu a délka a počet těchto období bude minimalizována. Omezení provozu vleček </w:t>
      </w:r>
      <w:r w:rsidR="00A47782" w:rsidRPr="000927A5">
        <w:t>Z</w:t>
      </w:r>
      <w:r w:rsidR="00437945" w:rsidRPr="000927A5">
        <w:t xml:space="preserve">hotovitel projedná s příslušnými </w:t>
      </w:r>
      <w:proofErr w:type="spellStart"/>
      <w:r w:rsidR="00437945" w:rsidRPr="000927A5">
        <w:t>vlečkaři</w:t>
      </w:r>
      <w:proofErr w:type="spellEnd"/>
      <w:r w:rsidR="00DA4A90" w:rsidRPr="000927A5">
        <w:t>.</w:t>
      </w:r>
      <w:r w:rsidRPr="000927A5">
        <w:t xml:space="preserve"> Postup výstavby bude navrhován také s ohledem na délku bezpečností pomalé jízdy.</w:t>
      </w:r>
    </w:p>
    <w:p w14:paraId="72C05659" w14:textId="77777777" w:rsidR="00503A13" w:rsidRPr="000927A5" w:rsidRDefault="00503A13" w:rsidP="00210477">
      <w:pPr>
        <w:pStyle w:val="Text2-1"/>
      </w:pPr>
      <w:r w:rsidRPr="000927A5">
        <w:t>Pro jednotlivé stavební postupy budou zpracována schémata s vyznačením vyloučených částí kolejí, popř. TV a ZZ. Každé schéma bude zachycovat výluky vždy v celém řešeném úseku vdaném stavebním postupu - časovém období.</w:t>
      </w:r>
    </w:p>
    <w:p w14:paraId="57BD8BFE" w14:textId="77777777" w:rsidR="00503A13" w:rsidRPr="000927A5" w:rsidRDefault="00503A13" w:rsidP="00210477">
      <w:pPr>
        <w:pStyle w:val="Text2-1"/>
      </w:pPr>
      <w:r w:rsidRPr="000927A5">
        <w:t>V technické zprávě bude uvedeno pro každé časové období s rozdílným rozsahem vyloučených kolejí / TV / ZZ:</w:t>
      </w:r>
    </w:p>
    <w:p w14:paraId="1DB06C43" w14:textId="77777777" w:rsidR="00503A13" w:rsidRDefault="00503A13" w:rsidP="00210477">
      <w:pPr>
        <w:pStyle w:val="Odrka1-1"/>
      </w:pPr>
      <w:r>
        <w:t>délka trvání výluky v kalendářních dnech (popř. v hodinách u denních nebo nočních výluk zastavujících provoz),</w:t>
      </w:r>
    </w:p>
    <w:p w14:paraId="143609C7" w14:textId="77777777" w:rsidR="000070F3" w:rsidRDefault="000070F3" w:rsidP="00210477">
      <w:pPr>
        <w:pStyle w:val="Odrka1-1"/>
      </w:pPr>
      <w:r w:rsidRPr="000070F3">
        <w:t>vymezení vylučovaných kolejí (námezníkem či hrotem výhybky / návěstidlem / kilometricky),</w:t>
      </w:r>
    </w:p>
    <w:p w14:paraId="7821DD0C" w14:textId="77777777" w:rsidR="000070F3" w:rsidRPr="000070F3" w:rsidRDefault="000070F3" w:rsidP="00210477">
      <w:pPr>
        <w:pStyle w:val="Odrka1-1"/>
      </w:pPr>
      <w:r w:rsidRPr="000070F3">
        <w:t>vymezení vylučovaného trakčního vedení,</w:t>
      </w:r>
    </w:p>
    <w:p w14:paraId="462A19AF" w14:textId="77777777" w:rsidR="000070F3" w:rsidRPr="000070F3" w:rsidRDefault="000070F3" w:rsidP="00210477">
      <w:pPr>
        <w:pStyle w:val="Odrka1-1"/>
      </w:pPr>
      <w:r w:rsidRPr="000070F3">
        <w:t>činnost zabezpečovacího zařízení (je vhodné se zaměřit zejména na období přepínání ZZ a zajištění jízd vlaků a zjišťování volnosti v těchto obdobích; při všech změnách stavu je nutno přesně specifikovat rozsah funkčnosti ZZ),</w:t>
      </w:r>
    </w:p>
    <w:p w14:paraId="58282005" w14:textId="77777777" w:rsidR="000070F3" w:rsidRPr="000070F3" w:rsidRDefault="000070F3" w:rsidP="00210477">
      <w:pPr>
        <w:pStyle w:val="Odrka1-1"/>
      </w:pPr>
      <w:r w:rsidRPr="000070F3">
        <w:t>stručný rozsah prací,</w:t>
      </w:r>
    </w:p>
    <w:p w14:paraId="16614AAB" w14:textId="77777777" w:rsidR="000070F3" w:rsidRDefault="000070F3" w:rsidP="00210477">
      <w:pPr>
        <w:pStyle w:val="Odrka1-1"/>
      </w:pPr>
      <w:r w:rsidRPr="000070F3">
        <w:t>počet vlaků, které je třeba odklonit, či odřeknout,</w:t>
      </w:r>
    </w:p>
    <w:p w14:paraId="2D7A3659" w14:textId="77777777" w:rsidR="000070F3" w:rsidRDefault="000070F3" w:rsidP="00210477">
      <w:pPr>
        <w:pStyle w:val="Odrka1-1"/>
      </w:pPr>
      <w:r w:rsidRPr="000070F3">
        <w:t>přístup mechanizace na staveniště</w:t>
      </w:r>
    </w:p>
    <w:p w14:paraId="4483BEF6" w14:textId="77777777" w:rsidR="00F678E3" w:rsidRPr="00280C98" w:rsidRDefault="00F678E3" w:rsidP="00981C6B">
      <w:pPr>
        <w:pStyle w:val="Nadpis2-2"/>
      </w:pPr>
      <w:bookmarkStart w:id="41" w:name="_Toc81381381"/>
      <w:r w:rsidRPr="00280C98">
        <w:t>Geodetická dokumentace</w:t>
      </w:r>
      <w:bookmarkEnd w:id="38"/>
      <w:bookmarkEnd w:id="41"/>
    </w:p>
    <w:p w14:paraId="09EABD15" w14:textId="09F18484" w:rsidR="00DC1FC9" w:rsidRPr="00B17877" w:rsidRDefault="00DC1FC9" w:rsidP="00CE0270">
      <w:pPr>
        <w:pStyle w:val="Text2-1"/>
        <w:ind w:left="709" w:hanging="709"/>
      </w:pPr>
      <w:r w:rsidRPr="00B17877">
        <w:t xml:space="preserve">Dostupné mapové podklady splňující TKP státních drah předá objednatel prostřednictvím ÚOZI SŽG Praha – Ing. Petr </w:t>
      </w:r>
      <w:proofErr w:type="spellStart"/>
      <w:r w:rsidRPr="00B17877">
        <w:t>Očenáš</w:t>
      </w:r>
      <w:proofErr w:type="spellEnd"/>
      <w:r w:rsidRPr="00B17877">
        <w:t xml:space="preserve"> (ocenas@spravazeleznic.cz, tel. 724 765 397).</w:t>
      </w:r>
    </w:p>
    <w:p w14:paraId="666F79FE" w14:textId="40D8F956" w:rsidR="00DC1FC9" w:rsidRPr="00B17877" w:rsidRDefault="00DC1FC9" w:rsidP="00CE0270">
      <w:pPr>
        <w:pStyle w:val="Text2-1"/>
        <w:ind w:left="709" w:hanging="709"/>
      </w:pPr>
      <w:r w:rsidRPr="00B17877">
        <w:lastRenderedPageBreak/>
        <w:t xml:space="preserve">Majetkoprávní část geodetické dokumentace bude vycházet z aktuálního stavu katastru nemovitostí v době zpracování (platné SPI a </w:t>
      </w:r>
      <w:proofErr w:type="gramStart"/>
      <w:r w:rsidRPr="00B17877">
        <w:t xml:space="preserve">SGI) </w:t>
      </w:r>
      <w:r w:rsidR="00B17877">
        <w:t>.</w:t>
      </w:r>
      <w:proofErr w:type="gramEnd"/>
    </w:p>
    <w:p w14:paraId="15E63252" w14:textId="045AB9CF" w:rsidR="008E2A7A" w:rsidRPr="00210477" w:rsidRDefault="00DC1FC9" w:rsidP="00B17877">
      <w:pPr>
        <w:pStyle w:val="Text2-1"/>
      </w:pPr>
      <w:r w:rsidRPr="00B17877">
        <w:t>Geodetická část dokumentace stavby bude odevzdána v uzavřené i otevřené formě a</w:t>
      </w:r>
      <w:r w:rsidR="00FE5459">
        <w:t> </w:t>
      </w:r>
      <w:r w:rsidRPr="00B17877">
        <w:t>zaslána ke schválení  ÚOZI objednatele.</w:t>
      </w:r>
    </w:p>
    <w:p w14:paraId="51D88CB6" w14:textId="77777777" w:rsidR="00F678E3" w:rsidRPr="00280C98" w:rsidRDefault="00F678E3" w:rsidP="00981C6B">
      <w:pPr>
        <w:pStyle w:val="Nadpis2-2"/>
      </w:pPr>
      <w:bookmarkStart w:id="42" w:name="_Toc15649887"/>
      <w:bookmarkStart w:id="43" w:name="_Toc81381382"/>
      <w:r w:rsidRPr="00280C98">
        <w:t>Životní prostředí</w:t>
      </w:r>
      <w:bookmarkEnd w:id="42"/>
      <w:bookmarkEnd w:id="43"/>
    </w:p>
    <w:p w14:paraId="3AA2826B" w14:textId="69B24481" w:rsidR="000A7B63" w:rsidRPr="008F7CDB" w:rsidRDefault="001C2ED8" w:rsidP="000A7B63">
      <w:pPr>
        <w:pStyle w:val="Text2-1"/>
        <w:numPr>
          <w:ilvl w:val="0"/>
          <w:numId w:val="0"/>
        </w:numPr>
        <w:tabs>
          <w:tab w:val="num" w:pos="1021"/>
        </w:tabs>
      </w:pPr>
      <w:bookmarkStart w:id="44" w:name="_Toc29554212"/>
      <w:bookmarkStart w:id="45" w:name="_Toc29554213"/>
      <w:bookmarkStart w:id="46" w:name="_Toc29393944"/>
      <w:bookmarkEnd w:id="44"/>
      <w:bookmarkEnd w:id="45"/>
      <w:r w:rsidRPr="008F7CDB">
        <w:t xml:space="preserve">Stupeň dokumentace </w:t>
      </w:r>
      <w:r w:rsidR="000A7B63" w:rsidRPr="008F7CDB">
        <w:t>ZP</w:t>
      </w:r>
    </w:p>
    <w:p w14:paraId="077212F9" w14:textId="13D4AE2D" w:rsidR="000A7B63" w:rsidRPr="008F7CDB" w:rsidRDefault="000A7B63" w:rsidP="00210477">
      <w:pPr>
        <w:pStyle w:val="Text2-1"/>
      </w:pPr>
      <w:r w:rsidRPr="008F7CDB">
        <w:t>Problematika ŽP bude zpracována v obecné rovině v rozsahu kapitoly 9) ZP Přílohy č. 1 Směrnice MD č. V-2/2012 a dle VTP/DOKUMENTACE/0</w:t>
      </w:r>
      <w:r w:rsidR="001C2ED8" w:rsidRPr="008F7CDB">
        <w:t>4</w:t>
      </w:r>
      <w:r w:rsidRPr="008F7CDB">
        <w:t xml:space="preserve">/21 bodu 7.1 se zaměřením především na změny hlukového zatížení území a specifikaci odpadového hospodářství. Problematika nakládání se srážkovou vodou bude zpracována dle bodu </w:t>
      </w:r>
      <w:proofErr w:type="gramStart"/>
      <w:r w:rsidRPr="008F7CDB">
        <w:t>5.1.10</w:t>
      </w:r>
      <w:proofErr w:type="gramEnd"/>
      <w:r w:rsidRPr="008F7CDB">
        <w:t xml:space="preserve"> VTP/DOKUMENTACE/0</w:t>
      </w:r>
      <w:r w:rsidR="001C2ED8" w:rsidRPr="008F7CDB">
        <w:t>4</w:t>
      </w:r>
      <w:r w:rsidRPr="008F7CDB">
        <w:t>/21.</w:t>
      </w:r>
    </w:p>
    <w:p w14:paraId="3E4E949A" w14:textId="612AA6EC" w:rsidR="000A7B63" w:rsidRPr="008F7CDB" w:rsidRDefault="001C2ED8" w:rsidP="000A7B63">
      <w:pPr>
        <w:pStyle w:val="Text2-1"/>
        <w:numPr>
          <w:ilvl w:val="0"/>
          <w:numId w:val="0"/>
        </w:numPr>
        <w:ind w:left="737" w:hanging="737"/>
      </w:pPr>
      <w:r w:rsidRPr="008F7CDB">
        <w:t xml:space="preserve">Stupeň dokumentace </w:t>
      </w:r>
      <w:r w:rsidR="000A7B63" w:rsidRPr="008F7CDB">
        <w:t>DUR</w:t>
      </w:r>
    </w:p>
    <w:p w14:paraId="67A7AFFC" w14:textId="77777777" w:rsidR="000A7B63" w:rsidRPr="008F7CDB" w:rsidRDefault="000A7B63" w:rsidP="00210477">
      <w:pPr>
        <w:pStyle w:val="Text2-1"/>
      </w:pPr>
      <w:r w:rsidRPr="008F7CDB">
        <w:t>K záměru bylo vydáno souhlasné závazné stanovisko (</w:t>
      </w:r>
      <w:proofErr w:type="gramStart"/>
      <w:r w:rsidRPr="008F7CDB">
        <w:t>č.j.</w:t>
      </w:r>
      <w:proofErr w:type="gramEnd"/>
      <w:r w:rsidRPr="008F7CDB">
        <w:t xml:space="preserve">: MZP/2019/550/1352-Ko ze dne 22. 10. 2019) dle zákona č. 100/2001 Sb., ve znění pozdějších předpisů (EIA). V DUR budou respektovány/zapracovány podmínky závazného stanoviska EIA:  </w:t>
      </w:r>
    </w:p>
    <w:p w14:paraId="4FB75BD0" w14:textId="77777777" w:rsidR="00FD501F" w:rsidRPr="00FD501F" w:rsidRDefault="00FD501F" w:rsidP="00981C6B">
      <w:pPr>
        <w:pStyle w:val="Nadpis2-1"/>
      </w:pPr>
      <w:bookmarkStart w:id="47" w:name="_Ref62118429"/>
      <w:bookmarkStart w:id="48" w:name="_Toc81381383"/>
      <w:bookmarkEnd w:id="46"/>
      <w:r w:rsidRPr="00FD501F">
        <w:t>SPECIFICKÉ POŽADAVKY</w:t>
      </w:r>
      <w:bookmarkEnd w:id="47"/>
      <w:bookmarkEnd w:id="48"/>
    </w:p>
    <w:p w14:paraId="57084681" w14:textId="77777777" w:rsidR="00250C64" w:rsidRPr="00210477" w:rsidRDefault="00250C64" w:rsidP="00210477">
      <w:pPr>
        <w:pStyle w:val="Text2-1"/>
      </w:pPr>
      <w:r>
        <w:t xml:space="preserve">Přednostně budou </w:t>
      </w:r>
      <w:r w:rsidRPr="00210477">
        <w:t>využívány výlukové časy sjednané pro činnost příslušného OŘ.</w:t>
      </w:r>
    </w:p>
    <w:p w14:paraId="72A8523D" w14:textId="582BF747" w:rsidR="00250C64" w:rsidRPr="00250C64" w:rsidRDefault="00250C64" w:rsidP="00210477">
      <w:pPr>
        <w:pStyle w:val="Text2-1"/>
      </w:pPr>
      <w:r w:rsidRPr="00210477">
        <w:t>Výluky pro provedení doplňkového inženýrskogeologického průzkumu je nutné nárokovat, dle pravidel pro plánování výlukové činnosti na tratích provozovaných SŽ, nejméně 4 3 měsíce před požadovaným termínem průzkumu. Nárokovány mohou být pouze výluky v maximálním</w:t>
      </w:r>
      <w:r>
        <w:t xml:space="preserve"> rozsahu 6X až 8X hodin / přednostně v souběhu s již plánovanými výlukami OŘ pro údržbu atd., v noční době, pouze o víkendech, nebo státních svátcích. Počet výluk musí být nárokován s ohledem na již provedený podrobný inženýrskogeologický průzkum, v přiměřeném množství a s ohledem na omezení železničního provozu.)</w:t>
      </w:r>
    </w:p>
    <w:p w14:paraId="4E7E6326" w14:textId="77777777" w:rsidR="00F30C1A" w:rsidRDefault="00F30C1A" w:rsidP="00981C6B">
      <w:pPr>
        <w:pStyle w:val="Nadpis2-2"/>
      </w:pPr>
      <w:bookmarkStart w:id="49" w:name="_Toc81381384"/>
      <w:bookmarkStart w:id="50" w:name="_Ref62119057"/>
      <w:r>
        <w:t>Dokumentace ve stupni ZP</w:t>
      </w:r>
      <w:bookmarkEnd w:id="49"/>
    </w:p>
    <w:p w14:paraId="57DA6042" w14:textId="77777777" w:rsidR="00250C64" w:rsidRPr="000B28A0" w:rsidRDefault="00250C64" w:rsidP="000B28A0">
      <w:pPr>
        <w:pStyle w:val="Text2-1"/>
      </w:pPr>
      <w:r w:rsidRPr="000B28A0">
        <w:t xml:space="preserve">Záměr projektu bude zpracován dle Směrnice č.V-2/2012, změna </w:t>
      </w:r>
      <w:proofErr w:type="gramStart"/>
      <w:r w:rsidRPr="000B28A0">
        <w:t>č.5</w:t>
      </w:r>
      <w:proofErr w:type="gramEnd"/>
    </w:p>
    <w:p w14:paraId="61AE8869" w14:textId="3F095586" w:rsidR="00F30C1A" w:rsidRPr="000B28A0" w:rsidRDefault="00250C64" w:rsidP="000B28A0">
      <w:pPr>
        <w:pStyle w:val="Text2-1"/>
      </w:pPr>
      <w:r w:rsidRPr="000B28A0">
        <w:t>Ekonomické hodnocení bude zpracováno dle platné metodiky</w:t>
      </w:r>
    </w:p>
    <w:p w14:paraId="7FB41BA7" w14:textId="77777777" w:rsidR="0083084C" w:rsidRPr="00205A3C" w:rsidRDefault="0083084C" w:rsidP="00981C6B">
      <w:pPr>
        <w:pStyle w:val="Nadpis2-2"/>
      </w:pPr>
      <w:bookmarkStart w:id="51" w:name="_Ref62737344"/>
      <w:bookmarkStart w:id="52" w:name="_Toc81381385"/>
      <w:r w:rsidRPr="00205A3C">
        <w:t>Rozsah a členění Doprovodné dokumentace</w:t>
      </w:r>
      <w:bookmarkEnd w:id="50"/>
      <w:bookmarkEnd w:id="51"/>
      <w:bookmarkEnd w:id="52"/>
    </w:p>
    <w:p w14:paraId="4FD1D5DE" w14:textId="00F2DE1E" w:rsidR="00633316" w:rsidRPr="00210477" w:rsidRDefault="00633316" w:rsidP="00210477">
      <w:pPr>
        <w:pStyle w:val="Text2-1"/>
      </w:pPr>
      <w:bookmarkStart w:id="53" w:name="_Ref82681840"/>
      <w:r w:rsidRPr="003C32C4">
        <w:t xml:space="preserve">V rámci </w:t>
      </w:r>
      <w:r w:rsidRPr="00210477">
        <w:t>doprovodné dokumentace bude posouzena možnost zrušení všech přejezdů a</w:t>
      </w:r>
      <w:r w:rsidR="009B4331">
        <w:t> </w:t>
      </w:r>
      <w:r w:rsidRPr="00210477">
        <w:t>posouzení ŽST Opatovice nad Labem-Pohřebačka ve vztahu k</w:t>
      </w:r>
      <w:r w:rsidR="0023237C" w:rsidRPr="00210477">
        <w:t xml:space="preserve"> nasazení </w:t>
      </w:r>
      <w:r w:rsidRPr="00210477">
        <w:t>ETCS.</w:t>
      </w:r>
      <w:bookmarkEnd w:id="53"/>
    </w:p>
    <w:p w14:paraId="33E3E18F" w14:textId="79DA894A" w:rsidR="00A836EC" w:rsidRPr="00210477" w:rsidRDefault="00A836EC" w:rsidP="00210477">
      <w:pPr>
        <w:pStyle w:val="Text2-1"/>
      </w:pPr>
      <w:bookmarkStart w:id="54" w:name="_Ref82681852"/>
      <w:r w:rsidRPr="00210477">
        <w:t>Doprovodná dokumentace vypracovaná ve fázi ZP bude minimálně zpracována v</w:t>
      </w:r>
      <w:r w:rsidR="00F30C1A" w:rsidRPr="00210477">
        <w:t> </w:t>
      </w:r>
      <w:r w:rsidRPr="00210477">
        <w:t>rozsahu:</w:t>
      </w:r>
      <w:bookmarkEnd w:id="54"/>
    </w:p>
    <w:p w14:paraId="67990666" w14:textId="2F3A5694" w:rsidR="00A836EC" w:rsidRPr="00210477" w:rsidRDefault="00C84649" w:rsidP="008F7CDB">
      <w:pPr>
        <w:pStyle w:val="Odstavec1-1a"/>
        <w:numPr>
          <w:ilvl w:val="0"/>
          <w:numId w:val="5"/>
        </w:numPr>
      </w:pPr>
      <w:r w:rsidRPr="00210477">
        <w:t>a</w:t>
      </w:r>
      <w:r w:rsidR="00883E56" w:rsidRPr="00210477">
        <w:t xml:space="preserve">ktualizace </w:t>
      </w:r>
      <w:r w:rsidR="00A836EC" w:rsidRPr="00210477">
        <w:t>dopravní technologie dle čl. 4.2</w:t>
      </w:r>
    </w:p>
    <w:p w14:paraId="6CB96AD8" w14:textId="3AB7300A" w:rsidR="00A836EC" w:rsidRPr="00210477" w:rsidRDefault="00C84649" w:rsidP="00210477">
      <w:pPr>
        <w:pStyle w:val="Odstavec1-1a"/>
      </w:pPr>
      <w:r w:rsidRPr="00210477">
        <w:t>situace železniční</w:t>
      </w:r>
      <w:r w:rsidR="00A836EC" w:rsidRPr="00210477">
        <w:t xml:space="preserve"> stanic</w:t>
      </w:r>
      <w:r w:rsidRPr="00210477">
        <w:t>e</w:t>
      </w:r>
      <w:r w:rsidR="00A836EC" w:rsidRPr="00210477">
        <w:t xml:space="preserve"> 1:1 000;</w:t>
      </w:r>
    </w:p>
    <w:p w14:paraId="2044C6E6" w14:textId="77777777" w:rsidR="00A836EC" w:rsidRPr="00210477" w:rsidRDefault="00A836EC" w:rsidP="00210477">
      <w:pPr>
        <w:pStyle w:val="Odstavec1-1a"/>
      </w:pPr>
      <w:r w:rsidRPr="00210477">
        <w:t>dopravně technologické schéma se zakreslením poloh všech proměnných návěstidel;</w:t>
      </w:r>
    </w:p>
    <w:p w14:paraId="098F24B9" w14:textId="77777777" w:rsidR="00A836EC" w:rsidRPr="003C32C4" w:rsidRDefault="00A836EC" w:rsidP="00210477">
      <w:pPr>
        <w:pStyle w:val="Odstavec1-1a"/>
      </w:pPr>
      <w:r w:rsidRPr="00210477">
        <w:t>posouzení náhrad</w:t>
      </w:r>
      <w:r w:rsidRPr="003C32C4">
        <w:t xml:space="preserve"> přejezdů v rozsahu podle SM 86,</w:t>
      </w:r>
    </w:p>
    <w:p w14:paraId="417EEFD9" w14:textId="4FB45F01" w:rsidR="004D0E38" w:rsidRPr="003C32C4" w:rsidRDefault="004D0E38" w:rsidP="00210477">
      <w:pPr>
        <w:pStyle w:val="Text2-1"/>
      </w:pPr>
      <w:r w:rsidRPr="00210477">
        <w:t>Doprovodná</w:t>
      </w:r>
      <w:r w:rsidRPr="003C32C4">
        <w:t xml:space="preserve"> dokumentace slouží pouze pro účely objednatele.</w:t>
      </w:r>
    </w:p>
    <w:p w14:paraId="559FD863" w14:textId="77777777" w:rsidR="00FD501F" w:rsidRPr="00FD501F" w:rsidRDefault="00FD501F" w:rsidP="00981C6B">
      <w:pPr>
        <w:pStyle w:val="Nadpis2-1"/>
      </w:pPr>
      <w:bookmarkStart w:id="55" w:name="_Toc81381386"/>
      <w:r w:rsidRPr="00FD501F">
        <w:t>SOUVISEJÍCÍ DOKUMENTY A PŘEDPISY</w:t>
      </w:r>
      <w:bookmarkEnd w:id="55"/>
    </w:p>
    <w:p w14:paraId="703D33CA" w14:textId="77777777" w:rsidR="002167D4" w:rsidRPr="00210477" w:rsidRDefault="002167D4" w:rsidP="00210477">
      <w:pPr>
        <w:pStyle w:val="Text2-1"/>
      </w:pPr>
      <w:r w:rsidRPr="007D016E">
        <w:t xml:space="preserve">Zhotovitel se zavazuje </w:t>
      </w:r>
      <w:r w:rsidRPr="00210477">
        <w:t>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76F8C6D0" w14:textId="77777777" w:rsidR="002167D4" w:rsidRDefault="002167D4" w:rsidP="00210477">
      <w:pPr>
        <w:pStyle w:val="Text2-1"/>
      </w:pPr>
      <w:r w:rsidRPr="00210477">
        <w:t>Objednatel umožňuje Zhotoviteli</w:t>
      </w:r>
      <w:r w:rsidRPr="007D016E">
        <w:t xml:space="preserve">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40F01246" w14:textId="77777777" w:rsidR="002167D4" w:rsidRDefault="00A50196" w:rsidP="002167D4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54F9D2E2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F1BFE92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001F20B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5AF6305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5476742F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5F53FFD8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48AFA54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2B241D4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1B944FA3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23BFF017" w14:textId="77777777" w:rsidR="00FD501F" w:rsidRPr="00FD501F" w:rsidRDefault="00FD501F" w:rsidP="00981C6B">
      <w:pPr>
        <w:pStyle w:val="Nadpis2-1"/>
      </w:pPr>
      <w:bookmarkStart w:id="56" w:name="_Toc81381387"/>
      <w:r w:rsidRPr="00FD501F">
        <w:t>PŘÍLOHY</w:t>
      </w:r>
      <w:bookmarkEnd w:id="56"/>
    </w:p>
    <w:p w14:paraId="156A6DF6" w14:textId="77777777" w:rsidR="007F26AC" w:rsidRPr="002D0713" w:rsidRDefault="00777F4D" w:rsidP="00DB32D0">
      <w:pPr>
        <w:pStyle w:val="Text2-1"/>
      </w:pPr>
      <w:bookmarkStart w:id="57" w:name="_Ref46488274"/>
      <w:r w:rsidRPr="003C32C4">
        <w:t xml:space="preserve">Manuál pro </w:t>
      </w:r>
      <w:r w:rsidRPr="002D0713">
        <w:t xml:space="preserve">strukturu dokumentace a popisové pole </w:t>
      </w:r>
      <w:bookmarkEnd w:id="57"/>
    </w:p>
    <w:p w14:paraId="4717D9F5" w14:textId="485E81FF" w:rsidR="006320F2" w:rsidRPr="002D0713" w:rsidRDefault="007F26AC">
      <w:pPr>
        <w:pStyle w:val="Text2-1"/>
      </w:pPr>
      <w:bookmarkStart w:id="58" w:name="_Ref46488281"/>
      <w:r w:rsidRPr="002D0713">
        <w:t>Vzory Popisového pole a Seznamu</w:t>
      </w:r>
      <w:bookmarkEnd w:id="58"/>
    </w:p>
    <w:p w14:paraId="581BF968" w14:textId="593D66DC" w:rsidR="0015530C" w:rsidRPr="001C2ED8" w:rsidRDefault="0015530C" w:rsidP="00DB32D0">
      <w:pPr>
        <w:pStyle w:val="Text2-1"/>
      </w:pPr>
      <w:bookmarkStart w:id="59" w:name="_Ref68798152"/>
      <w:r w:rsidRPr="001C2ED8">
        <w:t>Doporučený postup při zpracování Záměru projektu týkajících se mostních objektů u</w:t>
      </w:r>
      <w:r w:rsidR="00163F66" w:rsidRPr="001C2ED8">
        <w:t> </w:t>
      </w:r>
      <w:r w:rsidRPr="001C2ED8">
        <w:t>investičních akcí s více mostními objekty“ čj. 10601/2021-SŽ-GŘ-O6</w:t>
      </w:r>
      <w:bookmarkEnd w:id="59"/>
    </w:p>
    <w:p w14:paraId="01D3E76D" w14:textId="6A64E902" w:rsidR="00295062" w:rsidRPr="00AB5652" w:rsidRDefault="00295062" w:rsidP="00DB32D0">
      <w:pPr>
        <w:pStyle w:val="Text2-1"/>
      </w:pPr>
      <w:bookmarkStart w:id="60" w:name="_Ref78870342"/>
      <w:r w:rsidRPr="00CA26A6">
        <w:t>Tvorba metodického</w:t>
      </w:r>
      <w:r w:rsidRPr="00AB5652">
        <w:t xml:space="preserve"> pokynu pro projektování systému ERTMS/ETCS</w:t>
      </w:r>
      <w:bookmarkEnd w:id="60"/>
    </w:p>
    <w:bookmarkEnd w:id="2"/>
    <w:bookmarkEnd w:id="3"/>
    <w:bookmarkEnd w:id="4"/>
    <w:bookmarkEnd w:id="5"/>
    <w:p w14:paraId="5E6CF363" w14:textId="045F45F0" w:rsidR="002D0713" w:rsidRDefault="000342AB" w:rsidP="00DB32D0">
      <w:pPr>
        <w:pStyle w:val="Odrka1-1"/>
      </w:pPr>
      <w:r w:rsidRPr="00AB5652">
        <w:t>Příloha 1 k čj.78374/2020-SŽ-GŘ-014</w:t>
      </w:r>
      <w:r w:rsidR="002D0713">
        <w:t xml:space="preserve">, </w:t>
      </w:r>
      <w:r w:rsidRPr="002D0713">
        <w:t>SŽ</w:t>
      </w:r>
      <w:r w:rsidRPr="00AB5652">
        <w:t xml:space="preserve"> TSI CCS/MP1</w:t>
      </w:r>
      <w:r w:rsidR="002D0713">
        <w:t xml:space="preserve">, </w:t>
      </w:r>
    </w:p>
    <w:p w14:paraId="7DE33FDA" w14:textId="3AE0D58A" w:rsidR="000342AB" w:rsidRPr="00AB5652" w:rsidRDefault="000342AB" w:rsidP="00DB32D0">
      <w:pPr>
        <w:pStyle w:val="Odrka1-2-"/>
      </w:pPr>
      <w:r w:rsidRPr="002D0713">
        <w:t>Zásady</w:t>
      </w:r>
      <w:r w:rsidRPr="00AB5652">
        <w:t xml:space="preserve"> pro projektování traťové části ERTMS pro tratě s výhradním provozem ETCS</w:t>
      </w:r>
    </w:p>
    <w:p w14:paraId="1C298B96" w14:textId="20C9EFDD" w:rsidR="000342AB" w:rsidRPr="00AB5652" w:rsidRDefault="000342AB" w:rsidP="00DB32D0">
      <w:pPr>
        <w:pStyle w:val="Odrka1-1"/>
      </w:pPr>
      <w:r w:rsidRPr="00AB5652">
        <w:t>Příloha 2 k čj.78374/2020-SŽ-GŘ-014</w:t>
      </w:r>
      <w:r w:rsidR="002D0713">
        <w:t xml:space="preserve">, </w:t>
      </w:r>
      <w:r w:rsidRPr="002D0713">
        <w:t>SŽ</w:t>
      </w:r>
      <w:r w:rsidRPr="00AB5652">
        <w:t xml:space="preserve"> D1/MP2</w:t>
      </w:r>
    </w:p>
    <w:p w14:paraId="00DCA9AD" w14:textId="3FAC0F98" w:rsidR="000342AB" w:rsidRPr="002D0713" w:rsidRDefault="000342AB" w:rsidP="00DB32D0">
      <w:pPr>
        <w:pStyle w:val="Odrka1-2-"/>
      </w:pPr>
      <w:r w:rsidRPr="002D0713">
        <w:t>Základní principy ro organizování a řízení provozu na tratích s výhradním provozem ETCS</w:t>
      </w:r>
    </w:p>
    <w:p w14:paraId="10AF0505" w14:textId="7CB0F368" w:rsidR="000342AB" w:rsidRPr="00B26238" w:rsidRDefault="000342AB" w:rsidP="002D0713">
      <w:pPr>
        <w:pStyle w:val="Odrka1-2-"/>
      </w:pPr>
      <w:r w:rsidRPr="00B26238">
        <w:t>Přechod na ETCS s přizpůsobenou infrastrukturou („s benefity“)</w:t>
      </w:r>
    </w:p>
    <w:p w14:paraId="2B76CE39" w14:textId="38C6AB18" w:rsidR="000342AB" w:rsidRPr="00D05F29" w:rsidRDefault="000342AB" w:rsidP="002D0713">
      <w:pPr>
        <w:pStyle w:val="Odrka1-2-"/>
      </w:pPr>
      <w:r w:rsidRPr="00D05F29">
        <w:t>Varianty vybavení tratě traťovou částí ETCS L2</w:t>
      </w:r>
    </w:p>
    <w:p w14:paraId="389E90A9" w14:textId="22B52584" w:rsidR="00D67F8D" w:rsidRDefault="00D67F8D" w:rsidP="00B26238">
      <w:pPr>
        <w:pStyle w:val="Odrka1-2-"/>
      </w:pPr>
      <w:r w:rsidRPr="00D05F29">
        <w:t>20-11-13</w:t>
      </w:r>
      <w:r w:rsidRPr="00AB5652">
        <w:t xml:space="preserve"> Dopis GŘ-O14 čj.:78374/2020-SŽ-GŘ-O14 </w:t>
      </w:r>
    </w:p>
    <w:p w14:paraId="1A6D0130" w14:textId="27F8D90C" w:rsidR="00210477" w:rsidRDefault="00210477" w:rsidP="00DB32D0">
      <w:pPr>
        <w:pStyle w:val="Text2-1"/>
      </w:pPr>
      <w:bookmarkStart w:id="61" w:name="_Ref78870994"/>
      <w:bookmarkStart w:id="62" w:name="_Ref81315433"/>
      <w:r w:rsidRPr="008F7CDB">
        <w:t xml:space="preserve">Dopis O14 </w:t>
      </w:r>
      <w:proofErr w:type="gramStart"/>
      <w:r w:rsidRPr="008F7CDB">
        <w:t>č.j.</w:t>
      </w:r>
      <w:proofErr w:type="gramEnd"/>
      <w:r w:rsidRPr="008F7CDB">
        <w:t xml:space="preserve"> 18453/2018-SŽDC-O14</w:t>
      </w:r>
      <w:r w:rsidR="00911175" w:rsidRPr="008F7CDB">
        <w:t>,</w:t>
      </w:r>
      <w:r w:rsidRPr="008F7CDB">
        <w:t xml:space="preserve"> </w:t>
      </w:r>
      <w:r w:rsidR="00911175" w:rsidRPr="008F7CDB">
        <w:t>ze dne 23.2.2018</w:t>
      </w:r>
      <w:bookmarkEnd w:id="61"/>
      <w:bookmarkEnd w:id="62"/>
    </w:p>
    <w:p w14:paraId="10AB6D91" w14:textId="0CF91A52" w:rsidR="00437945" w:rsidRDefault="00437945" w:rsidP="00E91520">
      <w:pPr>
        <w:pStyle w:val="Text2-1"/>
        <w:numPr>
          <w:ilvl w:val="0"/>
          <w:numId w:val="0"/>
        </w:numPr>
      </w:pPr>
    </w:p>
    <w:p w14:paraId="0ACB059E" w14:textId="0C316E4C" w:rsidR="003764AC" w:rsidRDefault="00437945" w:rsidP="00E91520">
      <w:pPr>
        <w:pStyle w:val="Textbezodsazen"/>
        <w:rPr>
          <w:szCs w:val="22"/>
        </w:rPr>
      </w:pPr>
      <w:bookmarkStart w:id="63" w:name="_GoBack"/>
      <w:bookmarkEnd w:id="63"/>
      <w:r w:rsidRPr="00AF019A">
        <w:t xml:space="preserve">Shora uvedené Přílohy </w:t>
      </w:r>
      <w:r w:rsidR="003764AC" w:rsidRPr="00AF019A">
        <w:t>ZTP nejsou pevně připojeny ke Smlouvě</w:t>
      </w:r>
      <w:r w:rsidR="00AF019A" w:rsidRPr="00AF019A">
        <w:t xml:space="preserve"> o dílo</w:t>
      </w:r>
      <w:r w:rsidR="003764AC" w:rsidRPr="00AF019A">
        <w:t>, byly Zhotoviteli předány jako součást zadávací dokumentace. Smluvní strany podpisem Smlouvy</w:t>
      </w:r>
      <w:r w:rsidR="00AF019A" w:rsidRPr="00AF019A">
        <w:t xml:space="preserve"> o dílo</w:t>
      </w:r>
      <w:r w:rsidR="003764AC" w:rsidRPr="00AF019A">
        <w:t xml:space="preserve"> stvrzují, že jsou s obsahem Příloh ZTP  plně seznámeny a že v souladu s </w:t>
      </w:r>
      <w:proofErr w:type="spellStart"/>
      <w:r w:rsidR="003764AC" w:rsidRPr="00AF019A">
        <w:t>ust</w:t>
      </w:r>
      <w:proofErr w:type="spellEnd"/>
      <w:r w:rsidR="003764AC" w:rsidRPr="00AF019A">
        <w:t>. § 1751 občanského zákoníku Přílohy ZTP  tvoří část obsahu Smlouvy</w:t>
      </w:r>
      <w:r w:rsidR="00AF019A" w:rsidRPr="00AF019A">
        <w:t xml:space="preserve"> o dílo</w:t>
      </w:r>
      <w:r w:rsidR="003764AC" w:rsidRPr="00AF019A">
        <w:t>.</w:t>
      </w:r>
    </w:p>
    <w:p w14:paraId="6B7E1CFB" w14:textId="77777777" w:rsidR="003764AC" w:rsidRPr="008F7CDB" w:rsidRDefault="003764AC" w:rsidP="00E91520">
      <w:pPr>
        <w:pStyle w:val="Text2-1"/>
        <w:numPr>
          <w:ilvl w:val="0"/>
          <w:numId w:val="0"/>
        </w:numPr>
      </w:pPr>
    </w:p>
    <w:sectPr w:rsidR="003764AC" w:rsidRPr="008F7CDB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AD2E2" w14:textId="77777777" w:rsidR="00B87770" w:rsidRDefault="00B87770" w:rsidP="00962258">
      <w:pPr>
        <w:spacing w:after="0" w:line="240" w:lineRule="auto"/>
      </w:pPr>
    </w:p>
    <w:p w14:paraId="754929B9" w14:textId="77777777" w:rsidR="00B87770" w:rsidRDefault="00B87770"/>
  </w:endnote>
  <w:endnote w:type="continuationSeparator" w:id="0">
    <w:p w14:paraId="367863DB" w14:textId="77777777" w:rsidR="00B87770" w:rsidRDefault="00B87770" w:rsidP="00962258">
      <w:pPr>
        <w:spacing w:after="0" w:line="240" w:lineRule="auto"/>
      </w:pPr>
    </w:p>
    <w:p w14:paraId="439B9CA1" w14:textId="77777777" w:rsidR="00B87770" w:rsidRDefault="00B877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87770" w:rsidRPr="003462EB" w14:paraId="4A564D23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66AD9E2" w14:textId="099A55D9" w:rsidR="00B87770" w:rsidRPr="00B8518B" w:rsidRDefault="00B87770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19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19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C3572A4" w14:textId="18C3665B" w:rsidR="00B87770" w:rsidRPr="004D477C" w:rsidRDefault="00AF019A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„Modernizace trati Hradec Králové – Pardubice - Chrudim, 2. stavba, zdvoukolejnění Opatovice nad Labem – Hradec Králové, </w:t>
          </w:r>
          <w:r>
            <w:rPr>
              <w:noProof/>
            </w:rPr>
            <w:br/>
            <w:t>2. etapa Opatovice nad Labem - Hradec  Králové (mimo)“</w:t>
          </w:r>
          <w:r>
            <w:rPr>
              <w:noProof/>
            </w:rPr>
            <w:fldChar w:fldCharType="end"/>
          </w:r>
        </w:p>
        <w:p w14:paraId="697BD89D" w14:textId="77777777" w:rsidR="00B87770" w:rsidRDefault="00B87770" w:rsidP="00C73C02">
          <w:pPr>
            <w:pStyle w:val="Zpatvlevo"/>
          </w:pPr>
          <w:r>
            <w:t xml:space="preserve">Příloha č. 3 c) </w:t>
          </w:r>
        </w:p>
        <w:p w14:paraId="4F31F379" w14:textId="77777777" w:rsidR="00B87770" w:rsidRPr="003462EB" w:rsidRDefault="00B87770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14:paraId="6BDA0BEF" w14:textId="77777777" w:rsidR="00B87770" w:rsidRPr="00DB6CED" w:rsidRDefault="00B8777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87770" w:rsidRPr="009E09BE" w14:paraId="20B78AC5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35325A5" w14:textId="296C41BD" w:rsidR="00B87770" w:rsidRDefault="00AF019A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„Modernizace trati Hradec Králové – Pardubice - Chrudim, 2. stavba, zdvoukolejnění Opatovice nad Labem – Hradec Králové, </w:t>
          </w:r>
          <w:r>
            <w:rPr>
              <w:noProof/>
            </w:rPr>
            <w:br/>
            <w:t>2. etapa Opatovice nad Labem - Hradec  Králové (mimo)“</w:t>
          </w:r>
          <w:r>
            <w:rPr>
              <w:noProof/>
            </w:rPr>
            <w:fldChar w:fldCharType="end"/>
          </w:r>
        </w:p>
        <w:p w14:paraId="77D7E409" w14:textId="77777777" w:rsidR="00B87770" w:rsidRDefault="00B87770" w:rsidP="00C73C02">
          <w:pPr>
            <w:pStyle w:val="Zpatvpravo"/>
          </w:pPr>
          <w:r>
            <w:t xml:space="preserve">Příloha č. 3 c) </w:t>
          </w:r>
        </w:p>
        <w:p w14:paraId="305416D8" w14:textId="77777777" w:rsidR="00B87770" w:rsidRPr="003462EB" w:rsidRDefault="00B87770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24FD33C3" w14:textId="50A39167" w:rsidR="00B87770" w:rsidRPr="009E09BE" w:rsidRDefault="00B87770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19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19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776C1" w14:textId="77777777" w:rsidR="00B87770" w:rsidRDefault="00B87770">
      <w:pPr>
        <w:spacing w:after="0" w:line="240" w:lineRule="auto"/>
      </w:pPr>
    </w:p>
  </w:footnote>
  <w:footnote w:type="continuationSeparator" w:id="0">
    <w:p w14:paraId="41948599" w14:textId="77777777" w:rsidR="00B87770" w:rsidRDefault="00B87770" w:rsidP="00962258">
      <w:pPr>
        <w:spacing w:after="0" w:line="240" w:lineRule="auto"/>
      </w:pPr>
    </w:p>
    <w:p w14:paraId="79D61FE9" w14:textId="77777777" w:rsidR="00B87770" w:rsidRDefault="00B877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3EF6B" w14:textId="77777777" w:rsidR="00B87770" w:rsidRDefault="00B87770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87770" w14:paraId="56F700B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875C3F" w14:textId="77777777" w:rsidR="00B87770" w:rsidRPr="00B8518B" w:rsidRDefault="00B877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AD3A6" w14:textId="77777777" w:rsidR="00B87770" w:rsidRDefault="00B877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538A72F" wp14:editId="6972794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65D52" w14:textId="77777777" w:rsidR="00B87770" w:rsidRPr="00D6163D" w:rsidRDefault="00B87770" w:rsidP="00FC6389">
          <w:pPr>
            <w:pStyle w:val="Druhdokumentu"/>
          </w:pPr>
        </w:p>
      </w:tc>
    </w:tr>
    <w:tr w:rsidR="00B87770" w14:paraId="696E0C3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CE30B93" w14:textId="77777777" w:rsidR="00B87770" w:rsidRPr="00B8518B" w:rsidRDefault="00B877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3FEEDB" w14:textId="77777777" w:rsidR="00B87770" w:rsidRDefault="00B8777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BB02F9" w14:textId="77777777" w:rsidR="00B87770" w:rsidRPr="00D6163D" w:rsidRDefault="00B87770" w:rsidP="00FC6389">
          <w:pPr>
            <w:pStyle w:val="Druhdokumentu"/>
          </w:pPr>
        </w:p>
      </w:tc>
    </w:tr>
  </w:tbl>
  <w:p w14:paraId="3DD8245A" w14:textId="77777777" w:rsidR="00B87770" w:rsidRPr="00D6163D" w:rsidRDefault="00B87770" w:rsidP="00FC6389">
    <w:pPr>
      <w:pStyle w:val="Zhlav"/>
      <w:rPr>
        <w:sz w:val="8"/>
        <w:szCs w:val="8"/>
      </w:rPr>
    </w:pPr>
  </w:p>
  <w:p w14:paraId="27F76045" w14:textId="77777777" w:rsidR="00B87770" w:rsidRPr="00460660" w:rsidRDefault="00B8777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07127938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74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461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B076E1E"/>
    <w:multiLevelType w:val="hybridMultilevel"/>
    <w:tmpl w:val="ACDE6FE4"/>
    <w:lvl w:ilvl="0" w:tplc="FF089DF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B3048"/>
    <w:multiLevelType w:val="multilevel"/>
    <w:tmpl w:val="CDE6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1"/>
  </w:num>
  <w:num w:numId="12">
    <w:abstractNumId w:val="4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D8"/>
    <w:rsid w:val="00002C2C"/>
    <w:rsid w:val="000070F3"/>
    <w:rsid w:val="000077A4"/>
    <w:rsid w:val="000110D4"/>
    <w:rsid w:val="00012EC4"/>
    <w:rsid w:val="00017F3C"/>
    <w:rsid w:val="00020ECD"/>
    <w:rsid w:val="0002101A"/>
    <w:rsid w:val="000235AC"/>
    <w:rsid w:val="00030083"/>
    <w:rsid w:val="00032AE7"/>
    <w:rsid w:val="00034004"/>
    <w:rsid w:val="000342AB"/>
    <w:rsid w:val="00034AD8"/>
    <w:rsid w:val="00035340"/>
    <w:rsid w:val="00036FB1"/>
    <w:rsid w:val="00041EC8"/>
    <w:rsid w:val="0004665F"/>
    <w:rsid w:val="00050E57"/>
    <w:rsid w:val="00051099"/>
    <w:rsid w:val="00051B9D"/>
    <w:rsid w:val="00054FC6"/>
    <w:rsid w:val="00056F49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773D5"/>
    <w:rsid w:val="00080714"/>
    <w:rsid w:val="00087DA0"/>
    <w:rsid w:val="000927A5"/>
    <w:rsid w:val="00092FDB"/>
    <w:rsid w:val="00097F23"/>
    <w:rsid w:val="000A6FD8"/>
    <w:rsid w:val="000A7B63"/>
    <w:rsid w:val="000B269A"/>
    <w:rsid w:val="000B28A0"/>
    <w:rsid w:val="000B408F"/>
    <w:rsid w:val="000B4EB8"/>
    <w:rsid w:val="000C1C2C"/>
    <w:rsid w:val="000C41F2"/>
    <w:rsid w:val="000C56B4"/>
    <w:rsid w:val="000C6B8A"/>
    <w:rsid w:val="000D203B"/>
    <w:rsid w:val="000D22C4"/>
    <w:rsid w:val="000D27D1"/>
    <w:rsid w:val="000D3240"/>
    <w:rsid w:val="000D6AF5"/>
    <w:rsid w:val="000E1A7F"/>
    <w:rsid w:val="000E5F47"/>
    <w:rsid w:val="000E6E13"/>
    <w:rsid w:val="000F15F1"/>
    <w:rsid w:val="000F30A3"/>
    <w:rsid w:val="000F364D"/>
    <w:rsid w:val="000F5847"/>
    <w:rsid w:val="000F7D89"/>
    <w:rsid w:val="00100FC1"/>
    <w:rsid w:val="001058FF"/>
    <w:rsid w:val="00107D31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216C6"/>
    <w:rsid w:val="00121E87"/>
    <w:rsid w:val="0012215C"/>
    <w:rsid w:val="00123321"/>
    <w:rsid w:val="0012423C"/>
    <w:rsid w:val="00126462"/>
    <w:rsid w:val="0014044D"/>
    <w:rsid w:val="001411AA"/>
    <w:rsid w:val="00146BCB"/>
    <w:rsid w:val="0015027B"/>
    <w:rsid w:val="00151A46"/>
    <w:rsid w:val="0015530C"/>
    <w:rsid w:val="0015704A"/>
    <w:rsid w:val="001613F3"/>
    <w:rsid w:val="001614A8"/>
    <w:rsid w:val="00163AFC"/>
    <w:rsid w:val="00163F66"/>
    <w:rsid w:val="00164C7E"/>
    <w:rsid w:val="001656A2"/>
    <w:rsid w:val="00170EC5"/>
    <w:rsid w:val="001741CB"/>
    <w:rsid w:val="001747C1"/>
    <w:rsid w:val="00175F14"/>
    <w:rsid w:val="0017736B"/>
    <w:rsid w:val="0017747A"/>
    <w:rsid w:val="00177D6B"/>
    <w:rsid w:val="00181518"/>
    <w:rsid w:val="00184C9C"/>
    <w:rsid w:val="00186D49"/>
    <w:rsid w:val="0018756F"/>
    <w:rsid w:val="00191469"/>
    <w:rsid w:val="00191F90"/>
    <w:rsid w:val="001961F9"/>
    <w:rsid w:val="001A0C52"/>
    <w:rsid w:val="001A3B3C"/>
    <w:rsid w:val="001A53A5"/>
    <w:rsid w:val="001B0DC1"/>
    <w:rsid w:val="001B0F90"/>
    <w:rsid w:val="001B4180"/>
    <w:rsid w:val="001B4244"/>
    <w:rsid w:val="001B4E74"/>
    <w:rsid w:val="001B7668"/>
    <w:rsid w:val="001C2ED8"/>
    <w:rsid w:val="001C34D1"/>
    <w:rsid w:val="001C645F"/>
    <w:rsid w:val="001C6523"/>
    <w:rsid w:val="001C7611"/>
    <w:rsid w:val="001D0D33"/>
    <w:rsid w:val="001D589C"/>
    <w:rsid w:val="001E3362"/>
    <w:rsid w:val="001E678E"/>
    <w:rsid w:val="001E67EF"/>
    <w:rsid w:val="001E7AC3"/>
    <w:rsid w:val="001F386E"/>
    <w:rsid w:val="002038C9"/>
    <w:rsid w:val="00205A3C"/>
    <w:rsid w:val="002071BB"/>
    <w:rsid w:val="0020770A"/>
    <w:rsid w:val="00207DF5"/>
    <w:rsid w:val="00210477"/>
    <w:rsid w:val="00210586"/>
    <w:rsid w:val="002167D4"/>
    <w:rsid w:val="00224706"/>
    <w:rsid w:val="0023237C"/>
    <w:rsid w:val="00240102"/>
    <w:rsid w:val="00240B81"/>
    <w:rsid w:val="00243F5C"/>
    <w:rsid w:val="00247D01"/>
    <w:rsid w:val="0025030F"/>
    <w:rsid w:val="00250C64"/>
    <w:rsid w:val="00251487"/>
    <w:rsid w:val="00261A5B"/>
    <w:rsid w:val="00262E5B"/>
    <w:rsid w:val="002653BB"/>
    <w:rsid w:val="0027035A"/>
    <w:rsid w:val="0027120B"/>
    <w:rsid w:val="002720BF"/>
    <w:rsid w:val="00274AE1"/>
    <w:rsid w:val="00276AFE"/>
    <w:rsid w:val="00282643"/>
    <w:rsid w:val="00285F32"/>
    <w:rsid w:val="00295062"/>
    <w:rsid w:val="00295E30"/>
    <w:rsid w:val="002A3B57"/>
    <w:rsid w:val="002A58D8"/>
    <w:rsid w:val="002A75EA"/>
    <w:rsid w:val="002B06BC"/>
    <w:rsid w:val="002B1F20"/>
    <w:rsid w:val="002B2A00"/>
    <w:rsid w:val="002B2A7D"/>
    <w:rsid w:val="002B5384"/>
    <w:rsid w:val="002B6B58"/>
    <w:rsid w:val="002C0009"/>
    <w:rsid w:val="002C11F9"/>
    <w:rsid w:val="002C1F3F"/>
    <w:rsid w:val="002C31BF"/>
    <w:rsid w:val="002C6781"/>
    <w:rsid w:val="002D0713"/>
    <w:rsid w:val="002D13A7"/>
    <w:rsid w:val="002D2102"/>
    <w:rsid w:val="002D25EC"/>
    <w:rsid w:val="002D75D3"/>
    <w:rsid w:val="002D7FD6"/>
    <w:rsid w:val="002E0CD7"/>
    <w:rsid w:val="002E0CFB"/>
    <w:rsid w:val="002E4CD5"/>
    <w:rsid w:val="002E5C7B"/>
    <w:rsid w:val="002F0AE6"/>
    <w:rsid w:val="002F2288"/>
    <w:rsid w:val="002F4333"/>
    <w:rsid w:val="002F7044"/>
    <w:rsid w:val="00303CB8"/>
    <w:rsid w:val="00304DAF"/>
    <w:rsid w:val="00306F78"/>
    <w:rsid w:val="00307207"/>
    <w:rsid w:val="003130A4"/>
    <w:rsid w:val="003139AF"/>
    <w:rsid w:val="00317F02"/>
    <w:rsid w:val="0032032B"/>
    <w:rsid w:val="00320B3A"/>
    <w:rsid w:val="00321A67"/>
    <w:rsid w:val="003229ED"/>
    <w:rsid w:val="00324C5C"/>
    <w:rsid w:val="003254A3"/>
    <w:rsid w:val="003255B7"/>
    <w:rsid w:val="0032587C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4107E"/>
    <w:rsid w:val="003418A3"/>
    <w:rsid w:val="0034274B"/>
    <w:rsid w:val="00342F15"/>
    <w:rsid w:val="0034436E"/>
    <w:rsid w:val="0034719F"/>
    <w:rsid w:val="00350A05"/>
    <w:rsid w:val="00350A35"/>
    <w:rsid w:val="003571D8"/>
    <w:rsid w:val="003574E3"/>
    <w:rsid w:val="00357BC6"/>
    <w:rsid w:val="00361422"/>
    <w:rsid w:val="00362D1E"/>
    <w:rsid w:val="00367774"/>
    <w:rsid w:val="00370B0A"/>
    <w:rsid w:val="00371447"/>
    <w:rsid w:val="003714F7"/>
    <w:rsid w:val="0037152C"/>
    <w:rsid w:val="0037545D"/>
    <w:rsid w:val="00375FBE"/>
    <w:rsid w:val="003764AC"/>
    <w:rsid w:val="003839B7"/>
    <w:rsid w:val="00385D5E"/>
    <w:rsid w:val="00386FF1"/>
    <w:rsid w:val="003918EA"/>
    <w:rsid w:val="00391E97"/>
    <w:rsid w:val="00392EB6"/>
    <w:rsid w:val="00394875"/>
    <w:rsid w:val="003956C6"/>
    <w:rsid w:val="003961DC"/>
    <w:rsid w:val="003963A9"/>
    <w:rsid w:val="003A2D59"/>
    <w:rsid w:val="003A37B8"/>
    <w:rsid w:val="003A5471"/>
    <w:rsid w:val="003B2EB2"/>
    <w:rsid w:val="003B5E69"/>
    <w:rsid w:val="003B699A"/>
    <w:rsid w:val="003C0849"/>
    <w:rsid w:val="003C32C4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3D78"/>
    <w:rsid w:val="003E420D"/>
    <w:rsid w:val="003E4C13"/>
    <w:rsid w:val="003E500E"/>
    <w:rsid w:val="003F08B2"/>
    <w:rsid w:val="00400E2B"/>
    <w:rsid w:val="00401E08"/>
    <w:rsid w:val="004049CE"/>
    <w:rsid w:val="00406C03"/>
    <w:rsid w:val="004078F3"/>
    <w:rsid w:val="0042307C"/>
    <w:rsid w:val="00426E95"/>
    <w:rsid w:val="00427794"/>
    <w:rsid w:val="00436111"/>
    <w:rsid w:val="00436551"/>
    <w:rsid w:val="00437749"/>
    <w:rsid w:val="00437945"/>
    <w:rsid w:val="004424A9"/>
    <w:rsid w:val="00450F07"/>
    <w:rsid w:val="00453B31"/>
    <w:rsid w:val="00453CD3"/>
    <w:rsid w:val="004561C5"/>
    <w:rsid w:val="00460660"/>
    <w:rsid w:val="00460981"/>
    <w:rsid w:val="00463BD5"/>
    <w:rsid w:val="004649AD"/>
    <w:rsid w:val="00464BA9"/>
    <w:rsid w:val="00466DD6"/>
    <w:rsid w:val="00474234"/>
    <w:rsid w:val="004744F9"/>
    <w:rsid w:val="00475ECE"/>
    <w:rsid w:val="0048268F"/>
    <w:rsid w:val="0048374A"/>
    <w:rsid w:val="00483969"/>
    <w:rsid w:val="00486107"/>
    <w:rsid w:val="00486A80"/>
    <w:rsid w:val="004912B3"/>
    <w:rsid w:val="00491827"/>
    <w:rsid w:val="004A1F65"/>
    <w:rsid w:val="004A68BD"/>
    <w:rsid w:val="004B02F2"/>
    <w:rsid w:val="004B0A6E"/>
    <w:rsid w:val="004B210D"/>
    <w:rsid w:val="004B29F1"/>
    <w:rsid w:val="004B2D1C"/>
    <w:rsid w:val="004B4347"/>
    <w:rsid w:val="004B49BA"/>
    <w:rsid w:val="004B702D"/>
    <w:rsid w:val="004C4399"/>
    <w:rsid w:val="004C4A40"/>
    <w:rsid w:val="004C537A"/>
    <w:rsid w:val="004C5ABF"/>
    <w:rsid w:val="004C5C2A"/>
    <w:rsid w:val="004C787C"/>
    <w:rsid w:val="004D0E38"/>
    <w:rsid w:val="004D477C"/>
    <w:rsid w:val="004E1D99"/>
    <w:rsid w:val="004E77C4"/>
    <w:rsid w:val="004E7A1F"/>
    <w:rsid w:val="004F377B"/>
    <w:rsid w:val="004F4B9B"/>
    <w:rsid w:val="004F70D8"/>
    <w:rsid w:val="004F7274"/>
    <w:rsid w:val="005026C3"/>
    <w:rsid w:val="00503A13"/>
    <w:rsid w:val="0050666E"/>
    <w:rsid w:val="005070BD"/>
    <w:rsid w:val="00511AB9"/>
    <w:rsid w:val="00511C87"/>
    <w:rsid w:val="00522C50"/>
    <w:rsid w:val="00523BB5"/>
    <w:rsid w:val="00523EA7"/>
    <w:rsid w:val="00526178"/>
    <w:rsid w:val="005314E0"/>
    <w:rsid w:val="00531CB9"/>
    <w:rsid w:val="0053341E"/>
    <w:rsid w:val="00537342"/>
    <w:rsid w:val="005406EB"/>
    <w:rsid w:val="0054434C"/>
    <w:rsid w:val="00553375"/>
    <w:rsid w:val="0055391E"/>
    <w:rsid w:val="00555884"/>
    <w:rsid w:val="00564751"/>
    <w:rsid w:val="005674BF"/>
    <w:rsid w:val="005700AD"/>
    <w:rsid w:val="00572939"/>
    <w:rsid w:val="005736B7"/>
    <w:rsid w:val="00575E5A"/>
    <w:rsid w:val="0057752C"/>
    <w:rsid w:val="005777AF"/>
    <w:rsid w:val="00580245"/>
    <w:rsid w:val="005857FD"/>
    <w:rsid w:val="005870D5"/>
    <w:rsid w:val="0058742A"/>
    <w:rsid w:val="00592CFA"/>
    <w:rsid w:val="00593FD0"/>
    <w:rsid w:val="00594F1A"/>
    <w:rsid w:val="00595139"/>
    <w:rsid w:val="00596B45"/>
    <w:rsid w:val="00597A58"/>
    <w:rsid w:val="005A1BFB"/>
    <w:rsid w:val="005A1F44"/>
    <w:rsid w:val="005A2C9F"/>
    <w:rsid w:val="005A3E7B"/>
    <w:rsid w:val="005A72CD"/>
    <w:rsid w:val="005A755B"/>
    <w:rsid w:val="005B0685"/>
    <w:rsid w:val="005B4535"/>
    <w:rsid w:val="005B7C5E"/>
    <w:rsid w:val="005C2234"/>
    <w:rsid w:val="005C47F3"/>
    <w:rsid w:val="005D3C39"/>
    <w:rsid w:val="005E160A"/>
    <w:rsid w:val="005E37F6"/>
    <w:rsid w:val="005E41C1"/>
    <w:rsid w:val="005E42DC"/>
    <w:rsid w:val="005E55A1"/>
    <w:rsid w:val="005E6526"/>
    <w:rsid w:val="005F5655"/>
    <w:rsid w:val="0060044A"/>
    <w:rsid w:val="00600E40"/>
    <w:rsid w:val="00601A8C"/>
    <w:rsid w:val="00603691"/>
    <w:rsid w:val="006038A1"/>
    <w:rsid w:val="0061068E"/>
    <w:rsid w:val="006115D3"/>
    <w:rsid w:val="00613C87"/>
    <w:rsid w:val="00617431"/>
    <w:rsid w:val="00621A29"/>
    <w:rsid w:val="00621E4A"/>
    <w:rsid w:val="00621F78"/>
    <w:rsid w:val="00621FDD"/>
    <w:rsid w:val="00624565"/>
    <w:rsid w:val="006320F2"/>
    <w:rsid w:val="00633316"/>
    <w:rsid w:val="006401B6"/>
    <w:rsid w:val="00641A04"/>
    <w:rsid w:val="0064537B"/>
    <w:rsid w:val="00655976"/>
    <w:rsid w:val="006559B0"/>
    <w:rsid w:val="0065610E"/>
    <w:rsid w:val="006570FD"/>
    <w:rsid w:val="00660AD3"/>
    <w:rsid w:val="00670084"/>
    <w:rsid w:val="006703A9"/>
    <w:rsid w:val="00672766"/>
    <w:rsid w:val="006729AE"/>
    <w:rsid w:val="00676357"/>
    <w:rsid w:val="006776B6"/>
    <w:rsid w:val="0069136C"/>
    <w:rsid w:val="006927F7"/>
    <w:rsid w:val="00693150"/>
    <w:rsid w:val="006A019B"/>
    <w:rsid w:val="006A06CF"/>
    <w:rsid w:val="006A15FA"/>
    <w:rsid w:val="006A31A8"/>
    <w:rsid w:val="006A5570"/>
    <w:rsid w:val="006A689C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628A"/>
    <w:rsid w:val="006C7435"/>
    <w:rsid w:val="006D39E0"/>
    <w:rsid w:val="006D5CFE"/>
    <w:rsid w:val="006D6135"/>
    <w:rsid w:val="006E0578"/>
    <w:rsid w:val="006E314D"/>
    <w:rsid w:val="006E4428"/>
    <w:rsid w:val="006E5CC5"/>
    <w:rsid w:val="006E5DEC"/>
    <w:rsid w:val="006E64CC"/>
    <w:rsid w:val="006F0619"/>
    <w:rsid w:val="006F0680"/>
    <w:rsid w:val="00706B94"/>
    <w:rsid w:val="00710723"/>
    <w:rsid w:val="00710E6C"/>
    <w:rsid w:val="00717009"/>
    <w:rsid w:val="00720802"/>
    <w:rsid w:val="007218BD"/>
    <w:rsid w:val="00723ED1"/>
    <w:rsid w:val="00723F1A"/>
    <w:rsid w:val="007258F3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5818"/>
    <w:rsid w:val="00757DDE"/>
    <w:rsid w:val="00762591"/>
    <w:rsid w:val="0076286B"/>
    <w:rsid w:val="007642BC"/>
    <w:rsid w:val="00764F31"/>
    <w:rsid w:val="00766846"/>
    <w:rsid w:val="0076790E"/>
    <w:rsid w:val="00767D3E"/>
    <w:rsid w:val="007729EC"/>
    <w:rsid w:val="0077673A"/>
    <w:rsid w:val="00777F4D"/>
    <w:rsid w:val="007846E1"/>
    <w:rsid w:val="007847D6"/>
    <w:rsid w:val="00786B38"/>
    <w:rsid w:val="007879B0"/>
    <w:rsid w:val="00787CF8"/>
    <w:rsid w:val="00791424"/>
    <w:rsid w:val="00793642"/>
    <w:rsid w:val="007942CE"/>
    <w:rsid w:val="00795247"/>
    <w:rsid w:val="00795D15"/>
    <w:rsid w:val="00796941"/>
    <w:rsid w:val="007A5172"/>
    <w:rsid w:val="007A5F2F"/>
    <w:rsid w:val="007A61B2"/>
    <w:rsid w:val="007A67A0"/>
    <w:rsid w:val="007B0545"/>
    <w:rsid w:val="007B484F"/>
    <w:rsid w:val="007B570C"/>
    <w:rsid w:val="007C2741"/>
    <w:rsid w:val="007C5DAB"/>
    <w:rsid w:val="007C7D53"/>
    <w:rsid w:val="007D097B"/>
    <w:rsid w:val="007D0FD1"/>
    <w:rsid w:val="007E4A6E"/>
    <w:rsid w:val="007E57CF"/>
    <w:rsid w:val="007E6A42"/>
    <w:rsid w:val="007F26AC"/>
    <w:rsid w:val="007F2DEA"/>
    <w:rsid w:val="007F56A7"/>
    <w:rsid w:val="007F7324"/>
    <w:rsid w:val="007F760C"/>
    <w:rsid w:val="007F767E"/>
    <w:rsid w:val="00800851"/>
    <w:rsid w:val="0080171C"/>
    <w:rsid w:val="00803D20"/>
    <w:rsid w:val="008047EC"/>
    <w:rsid w:val="008065D9"/>
    <w:rsid w:val="0080751C"/>
    <w:rsid w:val="0080778B"/>
    <w:rsid w:val="008077F1"/>
    <w:rsid w:val="00807DD0"/>
    <w:rsid w:val="00807E58"/>
    <w:rsid w:val="00810E5C"/>
    <w:rsid w:val="00811200"/>
    <w:rsid w:val="008118AA"/>
    <w:rsid w:val="00813559"/>
    <w:rsid w:val="008167BB"/>
    <w:rsid w:val="00816930"/>
    <w:rsid w:val="00817C8C"/>
    <w:rsid w:val="0082077F"/>
    <w:rsid w:val="00821D01"/>
    <w:rsid w:val="00826B7B"/>
    <w:rsid w:val="0083084C"/>
    <w:rsid w:val="0083197D"/>
    <w:rsid w:val="00834146"/>
    <w:rsid w:val="00835F1F"/>
    <w:rsid w:val="008407BA"/>
    <w:rsid w:val="00840F1C"/>
    <w:rsid w:val="00845ECF"/>
    <w:rsid w:val="00846789"/>
    <w:rsid w:val="008467C8"/>
    <w:rsid w:val="00851594"/>
    <w:rsid w:val="008516D4"/>
    <w:rsid w:val="0085457A"/>
    <w:rsid w:val="00854CB9"/>
    <w:rsid w:val="0085762E"/>
    <w:rsid w:val="00863F7F"/>
    <w:rsid w:val="008676FA"/>
    <w:rsid w:val="008714B8"/>
    <w:rsid w:val="008721B2"/>
    <w:rsid w:val="00873E53"/>
    <w:rsid w:val="0087533C"/>
    <w:rsid w:val="00875C36"/>
    <w:rsid w:val="00876DF2"/>
    <w:rsid w:val="00880ECB"/>
    <w:rsid w:val="00883E56"/>
    <w:rsid w:val="00886708"/>
    <w:rsid w:val="00887F36"/>
    <w:rsid w:val="00890A4F"/>
    <w:rsid w:val="00895DEA"/>
    <w:rsid w:val="008A3568"/>
    <w:rsid w:val="008A3C64"/>
    <w:rsid w:val="008B0E82"/>
    <w:rsid w:val="008B372B"/>
    <w:rsid w:val="008B406C"/>
    <w:rsid w:val="008B7A94"/>
    <w:rsid w:val="008C24A8"/>
    <w:rsid w:val="008C352B"/>
    <w:rsid w:val="008C4BA8"/>
    <w:rsid w:val="008C50F3"/>
    <w:rsid w:val="008C5195"/>
    <w:rsid w:val="008C51A4"/>
    <w:rsid w:val="008C6C2E"/>
    <w:rsid w:val="008C7B46"/>
    <w:rsid w:val="008C7C28"/>
    <w:rsid w:val="008C7EFE"/>
    <w:rsid w:val="008D03B9"/>
    <w:rsid w:val="008D2A7B"/>
    <w:rsid w:val="008D30C7"/>
    <w:rsid w:val="008D3163"/>
    <w:rsid w:val="008D53EC"/>
    <w:rsid w:val="008D5544"/>
    <w:rsid w:val="008E2A7A"/>
    <w:rsid w:val="008F00BE"/>
    <w:rsid w:val="008F0949"/>
    <w:rsid w:val="008F18D6"/>
    <w:rsid w:val="008F1B97"/>
    <w:rsid w:val="008F2C9B"/>
    <w:rsid w:val="008F2EEE"/>
    <w:rsid w:val="008F43B5"/>
    <w:rsid w:val="008F797B"/>
    <w:rsid w:val="008F7CDB"/>
    <w:rsid w:val="009003F3"/>
    <w:rsid w:val="0090102C"/>
    <w:rsid w:val="00904780"/>
    <w:rsid w:val="0090635B"/>
    <w:rsid w:val="00907522"/>
    <w:rsid w:val="00911175"/>
    <w:rsid w:val="00914F81"/>
    <w:rsid w:val="009215A7"/>
    <w:rsid w:val="00922385"/>
    <w:rsid w:val="009223DF"/>
    <w:rsid w:val="00923406"/>
    <w:rsid w:val="009317AD"/>
    <w:rsid w:val="00936091"/>
    <w:rsid w:val="00940D8A"/>
    <w:rsid w:val="00946170"/>
    <w:rsid w:val="00950944"/>
    <w:rsid w:val="00950C60"/>
    <w:rsid w:val="0095131E"/>
    <w:rsid w:val="00953968"/>
    <w:rsid w:val="00953D36"/>
    <w:rsid w:val="00961558"/>
    <w:rsid w:val="00962258"/>
    <w:rsid w:val="009678B7"/>
    <w:rsid w:val="00967E3A"/>
    <w:rsid w:val="009710F0"/>
    <w:rsid w:val="0097239D"/>
    <w:rsid w:val="00977657"/>
    <w:rsid w:val="009809EE"/>
    <w:rsid w:val="00981C6B"/>
    <w:rsid w:val="00990984"/>
    <w:rsid w:val="00991A73"/>
    <w:rsid w:val="00991B1E"/>
    <w:rsid w:val="00992880"/>
    <w:rsid w:val="00992D9C"/>
    <w:rsid w:val="00992E11"/>
    <w:rsid w:val="009932FA"/>
    <w:rsid w:val="009933E4"/>
    <w:rsid w:val="009937A2"/>
    <w:rsid w:val="00996CB8"/>
    <w:rsid w:val="009A2423"/>
    <w:rsid w:val="009A26CD"/>
    <w:rsid w:val="009A404E"/>
    <w:rsid w:val="009A5E92"/>
    <w:rsid w:val="009A6C29"/>
    <w:rsid w:val="009A7980"/>
    <w:rsid w:val="009B2E97"/>
    <w:rsid w:val="009B4331"/>
    <w:rsid w:val="009B5146"/>
    <w:rsid w:val="009B5292"/>
    <w:rsid w:val="009C418E"/>
    <w:rsid w:val="009C442C"/>
    <w:rsid w:val="009C482A"/>
    <w:rsid w:val="009C490B"/>
    <w:rsid w:val="009D2FC5"/>
    <w:rsid w:val="009E07F4"/>
    <w:rsid w:val="009E599B"/>
    <w:rsid w:val="009E7D0F"/>
    <w:rsid w:val="009F309B"/>
    <w:rsid w:val="009F37D3"/>
    <w:rsid w:val="009F392E"/>
    <w:rsid w:val="009F53C5"/>
    <w:rsid w:val="009F69DC"/>
    <w:rsid w:val="00A04D7F"/>
    <w:rsid w:val="00A0511B"/>
    <w:rsid w:val="00A068B3"/>
    <w:rsid w:val="00A0740E"/>
    <w:rsid w:val="00A12E3E"/>
    <w:rsid w:val="00A134F8"/>
    <w:rsid w:val="00A14000"/>
    <w:rsid w:val="00A2071C"/>
    <w:rsid w:val="00A2078C"/>
    <w:rsid w:val="00A217B1"/>
    <w:rsid w:val="00A24C9D"/>
    <w:rsid w:val="00A3050C"/>
    <w:rsid w:val="00A3302C"/>
    <w:rsid w:val="00A35307"/>
    <w:rsid w:val="00A4050F"/>
    <w:rsid w:val="00A43DC4"/>
    <w:rsid w:val="00A47782"/>
    <w:rsid w:val="00A5016C"/>
    <w:rsid w:val="00A50196"/>
    <w:rsid w:val="00A50641"/>
    <w:rsid w:val="00A530BF"/>
    <w:rsid w:val="00A572A2"/>
    <w:rsid w:val="00A6070F"/>
    <w:rsid w:val="00A6177B"/>
    <w:rsid w:val="00A62E74"/>
    <w:rsid w:val="00A66136"/>
    <w:rsid w:val="00A7026F"/>
    <w:rsid w:val="00A71189"/>
    <w:rsid w:val="00A71A6E"/>
    <w:rsid w:val="00A72E27"/>
    <w:rsid w:val="00A7364A"/>
    <w:rsid w:val="00A74DCC"/>
    <w:rsid w:val="00A753ED"/>
    <w:rsid w:val="00A77512"/>
    <w:rsid w:val="00A836EC"/>
    <w:rsid w:val="00A844B2"/>
    <w:rsid w:val="00A945C3"/>
    <w:rsid w:val="00A9491F"/>
    <w:rsid w:val="00A94C2F"/>
    <w:rsid w:val="00AA1D56"/>
    <w:rsid w:val="00AA4CBB"/>
    <w:rsid w:val="00AA65FA"/>
    <w:rsid w:val="00AA7351"/>
    <w:rsid w:val="00AA765D"/>
    <w:rsid w:val="00AA77DA"/>
    <w:rsid w:val="00AB27B2"/>
    <w:rsid w:val="00AB5652"/>
    <w:rsid w:val="00AB58E9"/>
    <w:rsid w:val="00AB76DC"/>
    <w:rsid w:val="00AC2E12"/>
    <w:rsid w:val="00AC7454"/>
    <w:rsid w:val="00AC75D1"/>
    <w:rsid w:val="00AD056F"/>
    <w:rsid w:val="00AD0C7B"/>
    <w:rsid w:val="00AD2854"/>
    <w:rsid w:val="00AD38D0"/>
    <w:rsid w:val="00AD4E36"/>
    <w:rsid w:val="00AD5F1A"/>
    <w:rsid w:val="00AD6731"/>
    <w:rsid w:val="00AE072B"/>
    <w:rsid w:val="00AE2369"/>
    <w:rsid w:val="00AE429F"/>
    <w:rsid w:val="00AE4CAB"/>
    <w:rsid w:val="00AF019A"/>
    <w:rsid w:val="00AF4FD5"/>
    <w:rsid w:val="00B008D5"/>
    <w:rsid w:val="00B00CFD"/>
    <w:rsid w:val="00B02F73"/>
    <w:rsid w:val="00B0530D"/>
    <w:rsid w:val="00B0619F"/>
    <w:rsid w:val="00B06848"/>
    <w:rsid w:val="00B101FD"/>
    <w:rsid w:val="00B13A26"/>
    <w:rsid w:val="00B15D0D"/>
    <w:rsid w:val="00B17877"/>
    <w:rsid w:val="00B210C3"/>
    <w:rsid w:val="00B213FD"/>
    <w:rsid w:val="00B215F0"/>
    <w:rsid w:val="00B22106"/>
    <w:rsid w:val="00B2243A"/>
    <w:rsid w:val="00B26238"/>
    <w:rsid w:val="00B27A7B"/>
    <w:rsid w:val="00B329A2"/>
    <w:rsid w:val="00B35C5C"/>
    <w:rsid w:val="00B3762D"/>
    <w:rsid w:val="00B37AA3"/>
    <w:rsid w:val="00B37FA1"/>
    <w:rsid w:val="00B41B94"/>
    <w:rsid w:val="00B4684D"/>
    <w:rsid w:val="00B507F3"/>
    <w:rsid w:val="00B50AB2"/>
    <w:rsid w:val="00B50F20"/>
    <w:rsid w:val="00B520B6"/>
    <w:rsid w:val="00B531B2"/>
    <w:rsid w:val="00B5431A"/>
    <w:rsid w:val="00B546C1"/>
    <w:rsid w:val="00B56EB7"/>
    <w:rsid w:val="00B60608"/>
    <w:rsid w:val="00B60699"/>
    <w:rsid w:val="00B650AB"/>
    <w:rsid w:val="00B7055C"/>
    <w:rsid w:val="00B7334E"/>
    <w:rsid w:val="00B75EE1"/>
    <w:rsid w:val="00B77481"/>
    <w:rsid w:val="00B808CC"/>
    <w:rsid w:val="00B81C32"/>
    <w:rsid w:val="00B8235B"/>
    <w:rsid w:val="00B8518B"/>
    <w:rsid w:val="00B87770"/>
    <w:rsid w:val="00B931DA"/>
    <w:rsid w:val="00B95664"/>
    <w:rsid w:val="00B97CC3"/>
    <w:rsid w:val="00BA5C89"/>
    <w:rsid w:val="00BB0486"/>
    <w:rsid w:val="00BB605E"/>
    <w:rsid w:val="00BC06C4"/>
    <w:rsid w:val="00BC409A"/>
    <w:rsid w:val="00BC66EF"/>
    <w:rsid w:val="00BD2087"/>
    <w:rsid w:val="00BD4429"/>
    <w:rsid w:val="00BD7E91"/>
    <w:rsid w:val="00BD7F0D"/>
    <w:rsid w:val="00BE04EE"/>
    <w:rsid w:val="00BE2D65"/>
    <w:rsid w:val="00BF07F6"/>
    <w:rsid w:val="00BF26F4"/>
    <w:rsid w:val="00BF58D1"/>
    <w:rsid w:val="00C00F94"/>
    <w:rsid w:val="00C02D0A"/>
    <w:rsid w:val="00C03212"/>
    <w:rsid w:val="00C03384"/>
    <w:rsid w:val="00C03A6E"/>
    <w:rsid w:val="00C04CAA"/>
    <w:rsid w:val="00C0786A"/>
    <w:rsid w:val="00C111C9"/>
    <w:rsid w:val="00C13860"/>
    <w:rsid w:val="00C167F8"/>
    <w:rsid w:val="00C21539"/>
    <w:rsid w:val="00C226C0"/>
    <w:rsid w:val="00C23140"/>
    <w:rsid w:val="00C23A6F"/>
    <w:rsid w:val="00C24A6A"/>
    <w:rsid w:val="00C25544"/>
    <w:rsid w:val="00C26072"/>
    <w:rsid w:val="00C268B0"/>
    <w:rsid w:val="00C31E82"/>
    <w:rsid w:val="00C338CF"/>
    <w:rsid w:val="00C34A8A"/>
    <w:rsid w:val="00C3560B"/>
    <w:rsid w:val="00C3790B"/>
    <w:rsid w:val="00C41108"/>
    <w:rsid w:val="00C4212E"/>
    <w:rsid w:val="00C42FE6"/>
    <w:rsid w:val="00C4304B"/>
    <w:rsid w:val="00C44F6A"/>
    <w:rsid w:val="00C463D8"/>
    <w:rsid w:val="00C56680"/>
    <w:rsid w:val="00C61547"/>
    <w:rsid w:val="00C6198E"/>
    <w:rsid w:val="00C62230"/>
    <w:rsid w:val="00C6334A"/>
    <w:rsid w:val="00C67511"/>
    <w:rsid w:val="00C708EA"/>
    <w:rsid w:val="00C71821"/>
    <w:rsid w:val="00C73C02"/>
    <w:rsid w:val="00C745E8"/>
    <w:rsid w:val="00C778A5"/>
    <w:rsid w:val="00C80CF7"/>
    <w:rsid w:val="00C81464"/>
    <w:rsid w:val="00C83B6D"/>
    <w:rsid w:val="00C84649"/>
    <w:rsid w:val="00C86240"/>
    <w:rsid w:val="00C94CE9"/>
    <w:rsid w:val="00C95162"/>
    <w:rsid w:val="00CA0CE8"/>
    <w:rsid w:val="00CA26A6"/>
    <w:rsid w:val="00CA7194"/>
    <w:rsid w:val="00CB1FE6"/>
    <w:rsid w:val="00CB424B"/>
    <w:rsid w:val="00CB6A37"/>
    <w:rsid w:val="00CB745B"/>
    <w:rsid w:val="00CB7684"/>
    <w:rsid w:val="00CC095D"/>
    <w:rsid w:val="00CC2ECF"/>
    <w:rsid w:val="00CC7C8F"/>
    <w:rsid w:val="00CD17E6"/>
    <w:rsid w:val="00CD1FC4"/>
    <w:rsid w:val="00CD2F9A"/>
    <w:rsid w:val="00CD35BD"/>
    <w:rsid w:val="00CD471B"/>
    <w:rsid w:val="00CD50E2"/>
    <w:rsid w:val="00CD7B10"/>
    <w:rsid w:val="00CE0270"/>
    <w:rsid w:val="00D0296E"/>
    <w:rsid w:val="00D034A0"/>
    <w:rsid w:val="00D05F29"/>
    <w:rsid w:val="00D0732C"/>
    <w:rsid w:val="00D10928"/>
    <w:rsid w:val="00D11029"/>
    <w:rsid w:val="00D14922"/>
    <w:rsid w:val="00D175B5"/>
    <w:rsid w:val="00D17FE1"/>
    <w:rsid w:val="00D21061"/>
    <w:rsid w:val="00D214AD"/>
    <w:rsid w:val="00D26B56"/>
    <w:rsid w:val="00D322B7"/>
    <w:rsid w:val="00D33AF4"/>
    <w:rsid w:val="00D4041B"/>
    <w:rsid w:val="00D4108E"/>
    <w:rsid w:val="00D6163D"/>
    <w:rsid w:val="00D6346A"/>
    <w:rsid w:val="00D64999"/>
    <w:rsid w:val="00D65185"/>
    <w:rsid w:val="00D6741D"/>
    <w:rsid w:val="00D67F8D"/>
    <w:rsid w:val="00D71D59"/>
    <w:rsid w:val="00D72553"/>
    <w:rsid w:val="00D7326A"/>
    <w:rsid w:val="00D74054"/>
    <w:rsid w:val="00D76A58"/>
    <w:rsid w:val="00D82B7A"/>
    <w:rsid w:val="00D82FE9"/>
    <w:rsid w:val="00D831A3"/>
    <w:rsid w:val="00D90C8B"/>
    <w:rsid w:val="00D9406E"/>
    <w:rsid w:val="00D9580C"/>
    <w:rsid w:val="00D97BE3"/>
    <w:rsid w:val="00DA27EA"/>
    <w:rsid w:val="00DA3711"/>
    <w:rsid w:val="00DA4A90"/>
    <w:rsid w:val="00DA5C2A"/>
    <w:rsid w:val="00DA6193"/>
    <w:rsid w:val="00DB0562"/>
    <w:rsid w:val="00DB1DEA"/>
    <w:rsid w:val="00DB32D0"/>
    <w:rsid w:val="00DB3807"/>
    <w:rsid w:val="00DB6CED"/>
    <w:rsid w:val="00DC184A"/>
    <w:rsid w:val="00DC1FC9"/>
    <w:rsid w:val="00DC2FF5"/>
    <w:rsid w:val="00DC6E6F"/>
    <w:rsid w:val="00DD0EF6"/>
    <w:rsid w:val="00DD176B"/>
    <w:rsid w:val="00DD376D"/>
    <w:rsid w:val="00DD3D6A"/>
    <w:rsid w:val="00DD468D"/>
    <w:rsid w:val="00DD46F3"/>
    <w:rsid w:val="00DE0DAF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E014A7"/>
    <w:rsid w:val="00E04A7B"/>
    <w:rsid w:val="00E058C6"/>
    <w:rsid w:val="00E117A6"/>
    <w:rsid w:val="00E120DD"/>
    <w:rsid w:val="00E1256A"/>
    <w:rsid w:val="00E16FF7"/>
    <w:rsid w:val="00E1732F"/>
    <w:rsid w:val="00E17F83"/>
    <w:rsid w:val="00E2186B"/>
    <w:rsid w:val="00E24866"/>
    <w:rsid w:val="00E25C88"/>
    <w:rsid w:val="00E26D68"/>
    <w:rsid w:val="00E31590"/>
    <w:rsid w:val="00E3176D"/>
    <w:rsid w:val="00E32131"/>
    <w:rsid w:val="00E33C54"/>
    <w:rsid w:val="00E41675"/>
    <w:rsid w:val="00E43317"/>
    <w:rsid w:val="00E43961"/>
    <w:rsid w:val="00E44045"/>
    <w:rsid w:val="00E4609C"/>
    <w:rsid w:val="00E46BF0"/>
    <w:rsid w:val="00E46DB3"/>
    <w:rsid w:val="00E50F50"/>
    <w:rsid w:val="00E618C4"/>
    <w:rsid w:val="00E650E2"/>
    <w:rsid w:val="00E663C3"/>
    <w:rsid w:val="00E66C60"/>
    <w:rsid w:val="00E6707D"/>
    <w:rsid w:val="00E67DB4"/>
    <w:rsid w:val="00E7218A"/>
    <w:rsid w:val="00E72252"/>
    <w:rsid w:val="00E84C3A"/>
    <w:rsid w:val="00E84C7D"/>
    <w:rsid w:val="00E87403"/>
    <w:rsid w:val="00E878EE"/>
    <w:rsid w:val="00E91520"/>
    <w:rsid w:val="00E96B8B"/>
    <w:rsid w:val="00EA108C"/>
    <w:rsid w:val="00EA3395"/>
    <w:rsid w:val="00EA6EC7"/>
    <w:rsid w:val="00EA7278"/>
    <w:rsid w:val="00EB104F"/>
    <w:rsid w:val="00EB3983"/>
    <w:rsid w:val="00EB46E5"/>
    <w:rsid w:val="00EB59F7"/>
    <w:rsid w:val="00EC1629"/>
    <w:rsid w:val="00EC2805"/>
    <w:rsid w:val="00EC3333"/>
    <w:rsid w:val="00EC4BFF"/>
    <w:rsid w:val="00EC5AC0"/>
    <w:rsid w:val="00ED033D"/>
    <w:rsid w:val="00ED0703"/>
    <w:rsid w:val="00ED14BD"/>
    <w:rsid w:val="00ED46BB"/>
    <w:rsid w:val="00EE0FEE"/>
    <w:rsid w:val="00EF0FF1"/>
    <w:rsid w:val="00EF1373"/>
    <w:rsid w:val="00EF3A25"/>
    <w:rsid w:val="00F016C7"/>
    <w:rsid w:val="00F043AB"/>
    <w:rsid w:val="00F06B5B"/>
    <w:rsid w:val="00F106D4"/>
    <w:rsid w:val="00F10CC4"/>
    <w:rsid w:val="00F12DEC"/>
    <w:rsid w:val="00F15B4C"/>
    <w:rsid w:val="00F15C2A"/>
    <w:rsid w:val="00F1715C"/>
    <w:rsid w:val="00F17C17"/>
    <w:rsid w:val="00F21AD8"/>
    <w:rsid w:val="00F25740"/>
    <w:rsid w:val="00F30845"/>
    <w:rsid w:val="00F30C1A"/>
    <w:rsid w:val="00F310F8"/>
    <w:rsid w:val="00F35168"/>
    <w:rsid w:val="00F35939"/>
    <w:rsid w:val="00F4214F"/>
    <w:rsid w:val="00F43A44"/>
    <w:rsid w:val="00F45607"/>
    <w:rsid w:val="00F4722B"/>
    <w:rsid w:val="00F54432"/>
    <w:rsid w:val="00F5609F"/>
    <w:rsid w:val="00F63824"/>
    <w:rsid w:val="00F659EB"/>
    <w:rsid w:val="00F678E3"/>
    <w:rsid w:val="00F705D1"/>
    <w:rsid w:val="00F759CC"/>
    <w:rsid w:val="00F7671F"/>
    <w:rsid w:val="00F845B2"/>
    <w:rsid w:val="00F85A04"/>
    <w:rsid w:val="00F86BA6"/>
    <w:rsid w:val="00F8788B"/>
    <w:rsid w:val="00F90134"/>
    <w:rsid w:val="00F93638"/>
    <w:rsid w:val="00FA0851"/>
    <w:rsid w:val="00FA19F0"/>
    <w:rsid w:val="00FB42E8"/>
    <w:rsid w:val="00FB5DE8"/>
    <w:rsid w:val="00FB6342"/>
    <w:rsid w:val="00FC2155"/>
    <w:rsid w:val="00FC6389"/>
    <w:rsid w:val="00FD005A"/>
    <w:rsid w:val="00FD501F"/>
    <w:rsid w:val="00FD7E9B"/>
    <w:rsid w:val="00FE0825"/>
    <w:rsid w:val="00FE29C1"/>
    <w:rsid w:val="00FE545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4132E6"/>
  <w14:defaultImageDpi w14:val="32767"/>
  <w15:docId w15:val="{C6666D7E-3770-406E-AAA7-C15963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A46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B28A0"/>
    <w:pPr>
      <w:keepNext/>
      <w:numPr>
        <w:numId w:val="1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B28A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B28A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B28A0"/>
    <w:pPr>
      <w:numPr>
        <w:ilvl w:val="2"/>
        <w:numId w:val="12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B28A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B28A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B28A0"/>
    <w:rPr>
      <w:rFonts w:ascii="Verdana" w:hAnsi="Verdana"/>
    </w:rPr>
  </w:style>
  <w:style w:type="paragraph" w:customStyle="1" w:styleId="Titul2">
    <w:name w:val="_Titul_2"/>
    <w:basedOn w:val="Normln"/>
    <w:qFormat/>
    <w:rsid w:val="000B28A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B28A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B28A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0B28A0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B28A0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B28A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B28A0"/>
    <w:pPr>
      <w:numPr>
        <w:ilvl w:val="1"/>
        <w:numId w:val="11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B28A0"/>
    <w:pPr>
      <w:keepNext/>
      <w:numPr>
        <w:numId w:val="11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B28A0"/>
    <w:pPr>
      <w:numPr>
        <w:numId w:val="8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B28A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B28A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B28A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B28A0"/>
    <w:rPr>
      <w:rFonts w:ascii="Verdana" w:hAnsi="Verdana"/>
    </w:rPr>
  </w:style>
  <w:style w:type="paragraph" w:customStyle="1" w:styleId="Odrka1-2-">
    <w:name w:val="_Odrážka_1-2_-"/>
    <w:basedOn w:val="Odrka1-1"/>
    <w:qFormat/>
    <w:rsid w:val="000B28A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B28A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B28A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B28A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B28A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B28A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0B28A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B28A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B28A0"/>
    <w:rPr>
      <w:rFonts w:ascii="Verdana" w:hAnsi="Verdana"/>
    </w:rPr>
  </w:style>
  <w:style w:type="paragraph" w:customStyle="1" w:styleId="Zkratky1">
    <w:name w:val="_Zkratky_1"/>
    <w:basedOn w:val="Normln"/>
    <w:qFormat/>
    <w:rsid w:val="000B28A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B28A0"/>
    <w:pPr>
      <w:numPr>
        <w:numId w:val="1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0B28A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B28A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B28A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B28A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B28A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B28A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B28A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B28A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B28A0"/>
    <w:pPr>
      <w:numPr>
        <w:numId w:val="13"/>
      </w:numPr>
    </w:pPr>
  </w:style>
  <w:style w:type="character" w:customStyle="1" w:styleId="ZTPinfo-text-odrChar">
    <w:name w:val="_ZTP_info-text-odr Char"/>
    <w:basedOn w:val="ZTPinfo-textChar"/>
    <w:link w:val="ZTPinfo-text-odr"/>
    <w:rsid w:val="000B28A0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B28A0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0B28A0"/>
    <w:rPr>
      <w:rFonts w:ascii="Verdana" w:hAnsi="Verdana"/>
    </w:rPr>
  </w:style>
  <w:style w:type="paragraph" w:customStyle="1" w:styleId="Odrka1-4">
    <w:name w:val="_Odrážka_1-4_•"/>
    <w:basedOn w:val="Odrka1-1"/>
    <w:qFormat/>
    <w:rsid w:val="000B28A0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0B28A0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0B28A0"/>
    <w:pPr>
      <w:jc w:val="left"/>
    </w:pPr>
  </w:style>
  <w:style w:type="character" w:customStyle="1" w:styleId="Nzevakce">
    <w:name w:val="_Název_akce"/>
    <w:basedOn w:val="Standardnpsmoodstavce"/>
    <w:qFormat/>
    <w:rsid w:val="000B28A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B28A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0B28A0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0B28A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B28A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B28A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B28A0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B28A0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0B28A0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0B28A0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0B28A0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0B28A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B28A0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B28A0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0B28A0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0B28A0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0B28A0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B28A0"/>
    <w:rPr>
      <w:rFonts w:ascii="Verdana" w:hAnsi="Verdana"/>
    </w:rPr>
  </w:style>
  <w:style w:type="character" w:customStyle="1" w:styleId="TPText-1odrkaChar">
    <w:name w:val="TP_Text-1_• odrážka Char"/>
    <w:link w:val="TPText-1odrka"/>
    <w:locked/>
    <w:rsid w:val="006A31A8"/>
    <w:rPr>
      <w:rFonts w:ascii="Arial" w:hAnsi="Arial" w:cs="Arial"/>
      <w:szCs w:val="22"/>
    </w:rPr>
  </w:style>
  <w:style w:type="paragraph" w:customStyle="1" w:styleId="TPText-1odrka">
    <w:name w:val="TP_Text-1_• odrážka"/>
    <w:basedOn w:val="Normln"/>
    <w:link w:val="TPText-1odrkaChar"/>
    <w:qFormat/>
    <w:rsid w:val="006A31A8"/>
    <w:pPr>
      <w:numPr>
        <w:numId w:val="6"/>
      </w:numPr>
      <w:spacing w:before="40" w:after="0" w:line="240" w:lineRule="auto"/>
      <w:jc w:val="both"/>
    </w:pPr>
    <w:rPr>
      <w:rFonts w:ascii="Arial" w:hAnsi="Arial" w:cs="Arial"/>
      <w:sz w:val="18"/>
      <w:szCs w:val="22"/>
    </w:rPr>
  </w:style>
  <w:style w:type="paragraph" w:customStyle="1" w:styleId="TPNadpis-2slovan">
    <w:name w:val="TP_Nadpis-2_číslovaný"/>
    <w:next w:val="TPText-1slovan"/>
    <w:qFormat/>
    <w:rsid w:val="0017736B"/>
    <w:pPr>
      <w:keepNext/>
      <w:numPr>
        <w:ilvl w:val="1"/>
        <w:numId w:val="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17736B"/>
    <w:pPr>
      <w:numPr>
        <w:ilvl w:val="2"/>
        <w:numId w:val="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17736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17736B"/>
    <w:pPr>
      <w:keepNext/>
      <w:numPr>
        <w:numId w:val="7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17736B"/>
    <w:pPr>
      <w:numPr>
        <w:ilvl w:val="3"/>
        <w:numId w:val="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stavec1-4i">
    <w:name w:val="_Odstavec_1-4_i)"/>
    <w:basedOn w:val="Odstavec1-1a"/>
    <w:link w:val="Odstavec1-4iChar"/>
    <w:qFormat/>
    <w:rsid w:val="000B28A0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B28A0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6C0B787134D6891D980F9A108D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00C52E-A61B-44EF-B467-EE6A0D96D21C}"/>
      </w:docPartPr>
      <w:docPartBody>
        <w:p w:rsidR="00DE497B" w:rsidRDefault="00DE497B">
          <w:pPr>
            <w:pStyle w:val="8DF6C0B787134D6891D980F9A108D4A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7B"/>
    <w:rsid w:val="00024307"/>
    <w:rsid w:val="00080934"/>
    <w:rsid w:val="000C0FA5"/>
    <w:rsid w:val="001042F3"/>
    <w:rsid w:val="0010728F"/>
    <w:rsid w:val="00267B9D"/>
    <w:rsid w:val="004B7A88"/>
    <w:rsid w:val="005A5520"/>
    <w:rsid w:val="005F3250"/>
    <w:rsid w:val="00626596"/>
    <w:rsid w:val="0076363D"/>
    <w:rsid w:val="007B5950"/>
    <w:rsid w:val="00885961"/>
    <w:rsid w:val="00916D7B"/>
    <w:rsid w:val="009C5E88"/>
    <w:rsid w:val="00AB15AB"/>
    <w:rsid w:val="00BB4683"/>
    <w:rsid w:val="00BD328E"/>
    <w:rsid w:val="00BE4CB0"/>
    <w:rsid w:val="00BF02F7"/>
    <w:rsid w:val="00CA0C1E"/>
    <w:rsid w:val="00DE497B"/>
    <w:rsid w:val="00FD3F2E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DF6C0B787134D6891D980F9A108D4AA">
    <w:name w:val="8DF6C0B787134D6891D980F9A108D4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A7F2E-9E54-4FD4-A4A6-3927D30B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5829</Words>
  <Characters>34396</Characters>
  <Application>Microsoft Office Word</Application>
  <DocSecurity>0</DocSecurity>
  <Lines>286</Lines>
  <Paragraphs>80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ZTP-DOK_210416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40145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ZTP-DOK_210416</dc:title>
  <dc:creator>Hubatková Jitka</dc:creator>
  <cp:lastModifiedBy>Příleská Kateřina</cp:lastModifiedBy>
  <cp:revision>9</cp:revision>
  <cp:lastPrinted>2019-03-07T14:42:00Z</cp:lastPrinted>
  <dcterms:created xsi:type="dcterms:W3CDTF">2021-09-17T10:01:00Z</dcterms:created>
  <dcterms:modified xsi:type="dcterms:W3CDTF">2021-09-21T06:42:00Z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