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24B2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D24B21">
        <w:rPr>
          <w:rFonts w:ascii="Verdana" w:hAnsi="Verdana"/>
          <w:b/>
          <w:sz w:val="18"/>
          <w:szCs w:val="18"/>
        </w:rPr>
        <w:t>„</w:t>
      </w:r>
      <w:r w:rsidR="00D24B21" w:rsidRPr="00D24B21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Pr="00D24B21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D24B21">
        <w:rPr>
          <w:rFonts w:ascii="Verdana" w:hAnsi="Verdana"/>
          <w:sz w:val="18"/>
          <w:szCs w:val="18"/>
        </w:rPr>
        <w:t>čestně prohlašuje</w:t>
      </w:r>
      <w:r w:rsidR="003B09D8" w:rsidRPr="00D24B21">
        <w:rPr>
          <w:rFonts w:ascii="Verdana" w:hAnsi="Verdana"/>
          <w:sz w:val="18"/>
          <w:szCs w:val="18"/>
        </w:rPr>
        <w:t xml:space="preserve">, </w:t>
      </w:r>
      <w:r w:rsidR="00CB2BA8" w:rsidRPr="00D24B21">
        <w:rPr>
          <w:rFonts w:ascii="Verdana" w:hAnsi="Verdana"/>
          <w:sz w:val="18"/>
          <w:szCs w:val="18"/>
        </w:rPr>
        <w:t xml:space="preserve">že </w:t>
      </w:r>
      <w:r w:rsidR="00D54281" w:rsidRPr="00D24B21">
        <w:rPr>
          <w:rFonts w:ascii="Verdana" w:hAnsi="Verdana"/>
          <w:sz w:val="18"/>
          <w:szCs w:val="18"/>
        </w:rPr>
        <w:t>za poslední</w:t>
      </w:r>
      <w:r w:rsidR="0082080C" w:rsidRPr="00D24B21">
        <w:rPr>
          <w:rFonts w:ascii="Verdana" w:hAnsi="Verdana"/>
          <w:sz w:val="18"/>
          <w:szCs w:val="18"/>
        </w:rPr>
        <w:t xml:space="preserve"> </w:t>
      </w:r>
      <w:r w:rsidR="001D7580" w:rsidRPr="00D24B21">
        <w:rPr>
          <w:rFonts w:ascii="Verdana" w:hAnsi="Verdana"/>
          <w:sz w:val="18"/>
          <w:szCs w:val="18"/>
        </w:rPr>
        <w:t>3 roky</w:t>
      </w:r>
      <w:r w:rsidR="00D54281" w:rsidRPr="00D24B21">
        <w:rPr>
          <w:rFonts w:ascii="Verdana" w:hAnsi="Verdana"/>
          <w:sz w:val="18"/>
          <w:szCs w:val="18"/>
        </w:rPr>
        <w:t xml:space="preserve"> </w:t>
      </w:r>
      <w:r w:rsidR="0082080C" w:rsidRPr="00D24B2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24B21">
        <w:rPr>
          <w:rFonts w:ascii="Verdana" w:hAnsi="Verdana"/>
          <w:sz w:val="18"/>
          <w:szCs w:val="18"/>
        </w:rPr>
        <w:t xml:space="preserve">významné </w:t>
      </w:r>
      <w:r w:rsidR="00D24B21" w:rsidRPr="00D24B21">
        <w:rPr>
          <w:rFonts w:ascii="Verdana" w:hAnsi="Verdana"/>
          <w:sz w:val="18"/>
          <w:szCs w:val="18"/>
        </w:rPr>
        <w:t>služby</w:t>
      </w:r>
      <w:r w:rsidR="0082080C" w:rsidRPr="00D24B2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4B21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24B21" w:rsidRPr="00D24B2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24B2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24B21" w:rsidRDefault="0082080C" w:rsidP="00D24B2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24B2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4B21" w:rsidRDefault="0082080C" w:rsidP="00D24B2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24B2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4B2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24B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24B21" w:rsidRPr="00D24B2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24B21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4B21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D24B2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</w:t>
            </w:r>
            <w:bookmarkStart w:id="0" w:name="_GoBack"/>
            <w:bookmarkEnd w:id="0"/>
            <w:r w:rsidR="0082080C" w:rsidRPr="00D24B21">
              <w:rPr>
                <w:rFonts w:ascii="Verdana" w:hAnsi="Verdana"/>
                <w:spacing w:val="-6"/>
                <w:sz w:val="18"/>
                <w:szCs w:val="18"/>
              </w:rPr>
              <w:t>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4B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4B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</w:t>
          </w:r>
          <w:r w:rsidRPr="00D24B21">
            <w:rPr>
              <w:rFonts w:ascii="Verdana" w:eastAsia="Calibri" w:hAnsi="Verdana"/>
              <w:sz w:val="18"/>
            </w:rPr>
            <w:t xml:space="preserve">h </w:t>
          </w:r>
          <w:r w:rsidR="00D54281" w:rsidRPr="00D24B21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24B21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2E0F7C"/>
  <w15:docId w15:val="{1A66C2AF-8E3B-4EE7-AAC2-3BFDA06D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9B5D1F-8A17-4FC7-9FA9-5B85CB86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2021-08-18T08:15:00Z</dcterms:modified>
</cp:coreProperties>
</file>