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253EC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253EC6">
        <w:rPr>
          <w:rFonts w:ascii="Verdana" w:hAnsi="Verdana"/>
          <w:b/>
          <w:sz w:val="18"/>
          <w:szCs w:val="18"/>
        </w:rPr>
        <w:t>Obchodní firma/jméno</w:t>
      </w:r>
      <w:r w:rsidR="00AD3797" w:rsidRPr="00253EC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253EC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253EC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53EC6">
        <w:rPr>
          <w:rFonts w:ascii="Verdana" w:hAnsi="Verdana"/>
          <w:sz w:val="18"/>
          <w:szCs w:val="18"/>
        </w:rPr>
        <w:t>Sídlo/místo podnikání</w:t>
      </w:r>
      <w:r w:rsidRPr="00253EC6">
        <w:rPr>
          <w:rFonts w:ascii="Verdana" w:hAnsi="Verdana"/>
          <w:sz w:val="18"/>
          <w:szCs w:val="18"/>
        </w:rPr>
        <w:tab/>
      </w:r>
      <w:r w:rsidRPr="00253EC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253EC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253EC6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53EC6">
        <w:rPr>
          <w:rFonts w:ascii="Verdana" w:hAnsi="Verdana"/>
          <w:sz w:val="18"/>
          <w:szCs w:val="18"/>
        </w:rPr>
        <w:t>IČO</w:t>
      </w:r>
      <w:r w:rsidR="00BE1004" w:rsidRPr="00253EC6">
        <w:rPr>
          <w:rFonts w:ascii="Verdana" w:hAnsi="Verdana"/>
          <w:sz w:val="18"/>
          <w:szCs w:val="18"/>
        </w:rPr>
        <w:tab/>
      </w:r>
      <w:r w:rsidR="00BE1004" w:rsidRPr="00253EC6">
        <w:rPr>
          <w:rFonts w:ascii="Verdana" w:hAnsi="Verdana"/>
          <w:sz w:val="18"/>
          <w:szCs w:val="18"/>
        </w:rPr>
        <w:tab/>
      </w:r>
      <w:r w:rsidR="00BE1004" w:rsidRPr="00253EC6">
        <w:rPr>
          <w:rFonts w:ascii="Verdana" w:hAnsi="Verdana"/>
          <w:sz w:val="18"/>
          <w:szCs w:val="18"/>
        </w:rPr>
        <w:tab/>
      </w:r>
      <w:r w:rsidR="00BE1004" w:rsidRPr="00253EC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253EC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253EC6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253EC6">
        <w:rPr>
          <w:rFonts w:ascii="Verdana" w:hAnsi="Verdana"/>
          <w:sz w:val="18"/>
          <w:szCs w:val="18"/>
        </w:rPr>
        <w:t>Právní forma</w:t>
      </w:r>
      <w:r w:rsidR="00BE1004" w:rsidRPr="00253EC6">
        <w:rPr>
          <w:rFonts w:ascii="Verdana" w:hAnsi="Verdana"/>
          <w:sz w:val="18"/>
          <w:szCs w:val="18"/>
        </w:rPr>
        <w:tab/>
      </w:r>
      <w:r w:rsidR="00BE1004" w:rsidRPr="00253EC6">
        <w:rPr>
          <w:rFonts w:ascii="Verdana" w:hAnsi="Verdana"/>
          <w:sz w:val="18"/>
          <w:szCs w:val="18"/>
        </w:rPr>
        <w:tab/>
      </w:r>
      <w:r w:rsidR="00BE1004" w:rsidRPr="00253EC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253EC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253EC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253EC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53EC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53EC6">
        <w:rPr>
          <w:rFonts w:ascii="Verdana" w:hAnsi="Verdana"/>
          <w:sz w:val="18"/>
          <w:szCs w:val="18"/>
        </w:rPr>
        <w:t xml:space="preserve">veřejnou </w:t>
      </w:r>
      <w:r w:rsidRPr="00253EC6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9357FE" w:rsidRPr="009357FE">
        <w:rPr>
          <w:rFonts w:ascii="Verdana" w:eastAsia="Verdana" w:hAnsi="Verdana"/>
          <w:b/>
          <w:sz w:val="18"/>
          <w:szCs w:val="18"/>
        </w:rPr>
        <w:t>„</w:t>
      </w:r>
      <w:bookmarkEnd w:id="0"/>
      <w:r w:rsidR="009357FE" w:rsidRPr="009357FE">
        <w:rPr>
          <w:rFonts w:ascii="Verdana" w:eastAsia="Verdana" w:hAnsi="Verdana"/>
          <w:b/>
          <w:sz w:val="18"/>
          <w:szCs w:val="18"/>
          <w:lang w:eastAsia="en-US"/>
        </w:rPr>
        <w:t>Opravy zařízení UTZ (tlakové nádoby, vnitřní plynovody) v obvodu OŘ OLC</w:t>
      </w:r>
      <w:r w:rsidR="009357FE" w:rsidRPr="009357FE">
        <w:rPr>
          <w:rFonts w:ascii="Verdana" w:eastAsia="Verdana" w:hAnsi="Verdana"/>
          <w:b/>
          <w:sz w:val="18"/>
          <w:szCs w:val="18"/>
        </w:rPr>
        <w:t>“</w:t>
      </w:r>
      <w:r w:rsidR="009357FE" w:rsidRPr="009357FE">
        <w:rPr>
          <w:rFonts w:ascii="Verdana" w:eastAsia="Verdana" w:hAnsi="Verdana"/>
          <w:sz w:val="18"/>
          <w:szCs w:val="18"/>
        </w:rPr>
        <w:t xml:space="preserve">, č.j. </w:t>
      </w:r>
      <w:r w:rsidR="009357FE" w:rsidRPr="009357FE">
        <w:rPr>
          <w:rFonts w:ascii="Verdana" w:hAnsi="Verdana"/>
          <w:sz w:val="18"/>
          <w:szCs w:val="18"/>
        </w:rPr>
        <w:t>20079/2021-SŽ-OŘ OLC-NPI</w:t>
      </w:r>
      <w:r w:rsidRPr="00253EC6">
        <w:rPr>
          <w:rFonts w:ascii="Verdana" w:hAnsi="Verdana"/>
          <w:sz w:val="18"/>
          <w:szCs w:val="18"/>
        </w:rPr>
        <w:t xml:space="preserve">, tímto </w:t>
      </w:r>
      <w:r w:rsidR="002D6AD4" w:rsidRPr="00253EC6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253EC6">
        <w:rPr>
          <w:rFonts w:ascii="Verdana" w:hAnsi="Verdana"/>
          <w:sz w:val="18"/>
          <w:szCs w:val="18"/>
        </w:rPr>
        <w:t>:</w:t>
      </w:r>
    </w:p>
    <w:p w:rsidR="0082080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53EC6" w:rsidTr="00D65D8B">
        <w:tc>
          <w:tcPr>
            <w:tcW w:w="3070" w:type="dxa"/>
            <w:vAlign w:val="center"/>
          </w:tcPr>
          <w:p w:rsidR="00253EC6" w:rsidRPr="00253EC6" w:rsidRDefault="003624D1" w:rsidP="00253EC6">
            <w:pPr>
              <w:pStyle w:val="tabulka"/>
              <w:widowControl/>
              <w:rPr>
                <w:rFonts w:ascii="Verdana" w:hAnsi="Verdana" w:cs="Calibri"/>
                <w:b/>
                <w:sz w:val="18"/>
                <w:szCs w:val="18"/>
              </w:rPr>
            </w:pPr>
            <w:r w:rsidRPr="00253EC6">
              <w:rPr>
                <w:rFonts w:ascii="Verdana" w:hAnsi="Verdana" w:cs="Calibri"/>
                <w:b/>
                <w:sz w:val="18"/>
                <w:szCs w:val="18"/>
              </w:rPr>
              <w:t>J</w:t>
            </w:r>
            <w:r w:rsidR="00253EC6" w:rsidRPr="00253EC6">
              <w:rPr>
                <w:rFonts w:ascii="Verdana" w:hAnsi="Verdana" w:cs="Calibri"/>
                <w:b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, příjmení</w:t>
            </w:r>
          </w:p>
        </w:tc>
        <w:tc>
          <w:tcPr>
            <w:tcW w:w="3071" w:type="dxa"/>
            <w:vAlign w:val="center"/>
          </w:tcPr>
          <w:p w:rsidR="00253EC6" w:rsidRPr="00253EC6" w:rsidRDefault="003624D1" w:rsidP="003624D1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Funkce</w:t>
            </w:r>
          </w:p>
        </w:tc>
        <w:tc>
          <w:tcPr>
            <w:tcW w:w="3071" w:type="dxa"/>
            <w:vAlign w:val="center"/>
          </w:tcPr>
          <w:p w:rsidR="00253EC6" w:rsidRPr="00253EC6" w:rsidRDefault="00253EC6" w:rsidP="00253EC6">
            <w:pPr>
              <w:pStyle w:val="tabulka"/>
              <w:widowControl/>
              <w:rPr>
                <w:rFonts w:ascii="Verdana" w:hAnsi="Verdana" w:cs="Calibri"/>
                <w:b/>
                <w:sz w:val="18"/>
                <w:szCs w:val="18"/>
              </w:rPr>
            </w:pPr>
            <w:r w:rsidRPr="00253EC6">
              <w:rPr>
                <w:rFonts w:ascii="Verdana" w:hAnsi="Verdana" w:cs="Calibri"/>
                <w:b/>
                <w:sz w:val="18"/>
                <w:szCs w:val="18"/>
              </w:rPr>
              <w:t>Uveďte, v jakém vztahu k dodavateli osoba je</w:t>
            </w:r>
          </w:p>
        </w:tc>
      </w:tr>
      <w:tr w:rsidR="00253EC6" w:rsidTr="00253EC6">
        <w:trPr>
          <w:trHeight w:val="59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19083344"/>
            <w:placeholder>
              <w:docPart w:val="E0148352D8154EC4ACAB2A5E8136A64A"/>
            </w:placeholder>
            <w:showingPlcHdr/>
          </w:sdtPr>
          <w:sdtEndPr/>
          <w:sdtContent>
            <w:tc>
              <w:tcPr>
                <w:tcW w:w="3070" w:type="dxa"/>
                <w:vAlign w:val="center"/>
              </w:tcPr>
              <w:p w:rsidR="00253EC6" w:rsidRDefault="00253EC6" w:rsidP="00253EC6">
                <w:r w:rsidRPr="003C719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2863029"/>
            <w:placeholder>
              <w:docPart w:val="5F0A20E03191425D978585368F2C81C8"/>
            </w:placeholder>
            <w:showingPlcHdr/>
          </w:sdtPr>
          <w:sdtEndPr/>
          <w:sdtContent>
            <w:tc>
              <w:tcPr>
                <w:tcW w:w="3071" w:type="dxa"/>
                <w:vAlign w:val="center"/>
              </w:tcPr>
              <w:p w:rsidR="00253EC6" w:rsidRDefault="00253EC6" w:rsidP="00253EC6">
                <w:r w:rsidRPr="003C719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63093109"/>
            <w:placeholder>
              <w:docPart w:val="D6945DF42D0C4FB1A666614542B1EBC0"/>
            </w:placeholder>
            <w:showingPlcHdr/>
          </w:sdtPr>
          <w:sdtEndPr/>
          <w:sdtContent>
            <w:tc>
              <w:tcPr>
                <w:tcW w:w="3071" w:type="dxa"/>
                <w:vAlign w:val="center"/>
              </w:tcPr>
              <w:p w:rsidR="00253EC6" w:rsidRDefault="00253EC6" w:rsidP="00253EC6">
                <w:r w:rsidRPr="003C719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3EC6" w:rsidTr="00253EC6">
        <w:trPr>
          <w:trHeight w:val="556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75372950"/>
            <w:placeholder>
              <w:docPart w:val="CAB65CE91A5945E49EE7AC201AAFECEB"/>
            </w:placeholder>
            <w:showingPlcHdr/>
          </w:sdtPr>
          <w:sdtEndPr/>
          <w:sdtContent>
            <w:tc>
              <w:tcPr>
                <w:tcW w:w="3070" w:type="dxa"/>
                <w:vAlign w:val="center"/>
              </w:tcPr>
              <w:p w:rsidR="00253EC6" w:rsidRDefault="00253EC6" w:rsidP="00253EC6">
                <w:r w:rsidRPr="003C719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26504873"/>
            <w:placeholder>
              <w:docPart w:val="2F8E1BF03EEA4B95A87BC2204CD7EA14"/>
            </w:placeholder>
            <w:showingPlcHdr/>
          </w:sdtPr>
          <w:sdtEndPr/>
          <w:sdtContent>
            <w:tc>
              <w:tcPr>
                <w:tcW w:w="3071" w:type="dxa"/>
                <w:vAlign w:val="center"/>
              </w:tcPr>
              <w:p w:rsidR="00253EC6" w:rsidRDefault="00253EC6" w:rsidP="00253EC6">
                <w:r w:rsidRPr="003C719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135321653"/>
            <w:placeholder>
              <w:docPart w:val="0F340C0435394DBFB81A8F0FBF73A370"/>
            </w:placeholder>
            <w:showingPlcHdr/>
          </w:sdtPr>
          <w:sdtEndPr/>
          <w:sdtContent>
            <w:tc>
              <w:tcPr>
                <w:tcW w:w="3071" w:type="dxa"/>
                <w:vAlign w:val="center"/>
              </w:tcPr>
              <w:p w:rsidR="00253EC6" w:rsidRDefault="00253EC6" w:rsidP="00253EC6">
                <w:r w:rsidRPr="003C719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3EC6" w:rsidTr="00253EC6">
        <w:trPr>
          <w:trHeight w:val="473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82384354"/>
            <w:placeholder>
              <w:docPart w:val="B36D06A543B048D1924C86DB4021774E"/>
            </w:placeholder>
            <w:showingPlcHdr/>
          </w:sdtPr>
          <w:sdtEndPr/>
          <w:sdtContent>
            <w:tc>
              <w:tcPr>
                <w:tcW w:w="3070" w:type="dxa"/>
                <w:vAlign w:val="center"/>
              </w:tcPr>
              <w:p w:rsidR="00253EC6" w:rsidRDefault="00253EC6" w:rsidP="00253EC6">
                <w:r w:rsidRPr="003C719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30323686"/>
            <w:placeholder>
              <w:docPart w:val="CE1C45F659E4413B87BB4BEC30824D37"/>
            </w:placeholder>
            <w:showingPlcHdr/>
          </w:sdtPr>
          <w:sdtEndPr/>
          <w:sdtContent>
            <w:tc>
              <w:tcPr>
                <w:tcW w:w="3071" w:type="dxa"/>
                <w:vAlign w:val="center"/>
              </w:tcPr>
              <w:p w:rsidR="00253EC6" w:rsidRDefault="00253EC6" w:rsidP="00253EC6">
                <w:r w:rsidRPr="003C719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99307307"/>
            <w:placeholder>
              <w:docPart w:val="F3A937C393654FA99A119E365CA570B2"/>
            </w:placeholder>
            <w:showingPlcHdr/>
          </w:sdtPr>
          <w:sdtEndPr/>
          <w:sdtContent>
            <w:tc>
              <w:tcPr>
                <w:tcW w:w="3071" w:type="dxa"/>
                <w:vAlign w:val="center"/>
              </w:tcPr>
              <w:p w:rsidR="00253EC6" w:rsidRDefault="00253EC6" w:rsidP="00253EC6">
                <w:r w:rsidRPr="003C719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53EC6" w:rsidRDefault="00253EC6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:rsidR="00253EC6" w:rsidRPr="006806BA" w:rsidRDefault="00253EC6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7FE" w:rsidRDefault="009357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53EC6">
      <w:rPr>
        <w:rStyle w:val="slostrnky"/>
        <w:rFonts w:cs="Tahoma"/>
        <w:noProof/>
        <w:sz w:val="18"/>
        <w:szCs w:val="18"/>
      </w:rPr>
      <w:t>5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357F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357FE" w:rsidRPr="009357F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7FE" w:rsidRDefault="009357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7FE" w:rsidRDefault="009357F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EC6" w:rsidRPr="006806BA" w:rsidRDefault="00253EC6" w:rsidP="00253EC6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6806BA">
      <w:rPr>
        <w:rFonts w:ascii="Verdana" w:eastAsia="Calibri" w:hAnsi="Verdana"/>
        <w:sz w:val="18"/>
        <w:szCs w:val="18"/>
      </w:rPr>
      <w:t xml:space="preserve">Příloha </w:t>
    </w:r>
    <w:r w:rsidR="009357FE">
      <w:rPr>
        <w:rFonts w:ascii="Verdana" w:eastAsia="Calibri" w:hAnsi="Verdana"/>
        <w:sz w:val="18"/>
        <w:szCs w:val="18"/>
      </w:rPr>
      <w:t>8</w:t>
    </w:r>
    <w:bookmarkStart w:id="1" w:name="_GoBack"/>
    <w:bookmarkEnd w:id="1"/>
    <w:r w:rsidRPr="006806BA">
      <w:rPr>
        <w:rFonts w:ascii="Verdana" w:eastAsia="Calibri" w:hAnsi="Verdana"/>
        <w:sz w:val="18"/>
        <w:szCs w:val="18"/>
      </w:rPr>
      <w:t xml:space="preserve"> Výzvy k podání nabídek:</w:t>
    </w:r>
  </w:p>
  <w:p w:rsidR="00253EC6" w:rsidRPr="006806BA" w:rsidRDefault="00253EC6" w:rsidP="00253EC6">
    <w:pPr>
      <w:tabs>
        <w:tab w:val="right" w:pos="9063"/>
      </w:tabs>
      <w:spacing w:line="280" w:lineRule="atLeast"/>
      <w:ind w:right="7"/>
      <w:outlineLvl w:val="0"/>
      <w:rPr>
        <w:rFonts w:ascii="Verdana" w:hAnsi="Verdana"/>
        <w:sz w:val="18"/>
        <w:szCs w:val="18"/>
      </w:rPr>
    </w:pPr>
    <w:r w:rsidRPr="006806BA">
      <w:rPr>
        <w:rFonts w:ascii="Verdana" w:eastAsia="Calibri" w:hAnsi="Verdana"/>
        <w:sz w:val="18"/>
        <w:szCs w:val="18"/>
      </w:rPr>
      <w:t>Seznam odborného personálu</w:t>
    </w:r>
  </w:p>
  <w:p w:rsidR="00253EC6" w:rsidRDefault="00253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53EC6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624D1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357FE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0A2737D"/>
  <w15:docId w15:val="{2C127E50-3E5B-4EFA-BD77-148C5493F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table" w:styleId="Mkatabulky">
    <w:name w:val="Table Grid"/>
    <w:basedOn w:val="Normlntabulka"/>
    <w:rsid w:val="00253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148352D8154EC4ACAB2A5E8136A6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2EAEFB-2EBD-49EC-85C1-15C6E48C6939}"/>
      </w:docPartPr>
      <w:docPartBody>
        <w:p w:rsidR="009249AD" w:rsidRDefault="00CF10F9" w:rsidP="00CF10F9">
          <w:pPr>
            <w:pStyle w:val="E0148352D8154EC4ACAB2A5E8136A6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0A20E03191425D978585368F2C8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6CEAB7-ECC8-41C2-9700-641C21D7F371}"/>
      </w:docPartPr>
      <w:docPartBody>
        <w:p w:rsidR="009249AD" w:rsidRDefault="00CF10F9" w:rsidP="00CF10F9">
          <w:pPr>
            <w:pStyle w:val="5F0A20E03191425D978585368F2C81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945DF42D0C4FB1A666614542B1EB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6EE593-4529-4AFB-88FB-B22CC8ACEE7F}"/>
      </w:docPartPr>
      <w:docPartBody>
        <w:p w:rsidR="009249AD" w:rsidRDefault="00CF10F9" w:rsidP="00CF10F9">
          <w:pPr>
            <w:pStyle w:val="D6945DF42D0C4FB1A666614542B1EB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B65CE91A5945E49EE7AC201AAFEC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5BE1CF-3121-441E-B8DD-B0FCD07CF98C}"/>
      </w:docPartPr>
      <w:docPartBody>
        <w:p w:rsidR="009249AD" w:rsidRDefault="00CF10F9" w:rsidP="00CF10F9">
          <w:pPr>
            <w:pStyle w:val="CAB65CE91A5945E49EE7AC201AAFEC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8E1BF03EEA4B95A87BC2204CD7E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9181D6-6799-46EB-B4CB-4EE4774C3D61}"/>
      </w:docPartPr>
      <w:docPartBody>
        <w:p w:rsidR="009249AD" w:rsidRDefault="00CF10F9" w:rsidP="00CF10F9">
          <w:pPr>
            <w:pStyle w:val="2F8E1BF03EEA4B95A87BC2204CD7EA1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40C0435394DBFB81A8F0FBF73A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DDAC95-520C-41D4-8071-6E3FE994E040}"/>
      </w:docPartPr>
      <w:docPartBody>
        <w:p w:rsidR="009249AD" w:rsidRDefault="00CF10F9" w:rsidP="00CF10F9">
          <w:pPr>
            <w:pStyle w:val="0F340C0435394DBFB81A8F0FBF73A3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36D06A543B048D1924C86DB402177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C8ACD1-ADA9-4256-A5D4-915BB372D789}"/>
      </w:docPartPr>
      <w:docPartBody>
        <w:p w:rsidR="009249AD" w:rsidRDefault="00CF10F9" w:rsidP="00CF10F9">
          <w:pPr>
            <w:pStyle w:val="B36D06A543B048D1924C86DB402177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1C45F659E4413B87BB4BEC30824D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7D106-5BEE-4571-9DB7-C16B6900E84B}"/>
      </w:docPartPr>
      <w:docPartBody>
        <w:p w:rsidR="009249AD" w:rsidRDefault="00CF10F9" w:rsidP="00CF10F9">
          <w:pPr>
            <w:pStyle w:val="CE1C45F659E4413B87BB4BEC30824D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A937C393654FA99A119E365CA57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E8A3B9-B718-4E4E-B31B-00BC3FBD2210}"/>
      </w:docPartPr>
      <w:docPartBody>
        <w:p w:rsidR="009249AD" w:rsidRDefault="00CF10F9" w:rsidP="00CF10F9">
          <w:pPr>
            <w:pStyle w:val="F3A937C393654FA99A119E365CA570B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9249AD"/>
    <w:rsid w:val="00A45410"/>
    <w:rsid w:val="00A73C89"/>
    <w:rsid w:val="00A86AAC"/>
    <w:rsid w:val="00AA59D1"/>
    <w:rsid w:val="00AE3551"/>
    <w:rsid w:val="00B977C3"/>
    <w:rsid w:val="00CF10F9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0F9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32B9490F2C04A4787C0C89B07615CA2">
    <w:name w:val="A32B9490F2C04A4787C0C89B07615CA2"/>
    <w:rsid w:val="00CF10F9"/>
    <w:pPr>
      <w:spacing w:after="160" w:line="259" w:lineRule="auto"/>
    </w:pPr>
  </w:style>
  <w:style w:type="paragraph" w:customStyle="1" w:styleId="BB1F817148464A0BB51CC55C85870F79">
    <w:name w:val="BB1F817148464A0BB51CC55C85870F79"/>
    <w:rsid w:val="00CF10F9"/>
    <w:pPr>
      <w:spacing w:after="160" w:line="259" w:lineRule="auto"/>
    </w:pPr>
  </w:style>
  <w:style w:type="paragraph" w:customStyle="1" w:styleId="CA6AFA0E508149A59C0E49060C73267F">
    <w:name w:val="CA6AFA0E508149A59C0E49060C73267F"/>
    <w:rsid w:val="00CF10F9"/>
    <w:pPr>
      <w:spacing w:after="160" w:line="259" w:lineRule="auto"/>
    </w:pPr>
  </w:style>
  <w:style w:type="paragraph" w:customStyle="1" w:styleId="AB75FCC3D1D643878293A5E4388E7E7B">
    <w:name w:val="AB75FCC3D1D643878293A5E4388E7E7B"/>
    <w:rsid w:val="00CF10F9"/>
    <w:pPr>
      <w:spacing w:after="160" w:line="259" w:lineRule="auto"/>
    </w:pPr>
  </w:style>
  <w:style w:type="paragraph" w:customStyle="1" w:styleId="8F56526479F64BE2B6E9B04CD1A4A516">
    <w:name w:val="8F56526479F64BE2B6E9B04CD1A4A516"/>
    <w:rsid w:val="00CF10F9"/>
    <w:pPr>
      <w:spacing w:after="160" w:line="259" w:lineRule="auto"/>
    </w:pPr>
  </w:style>
  <w:style w:type="paragraph" w:customStyle="1" w:styleId="43952214CD284A84BD7A37E329E997AE">
    <w:name w:val="43952214CD284A84BD7A37E329E997AE"/>
    <w:rsid w:val="00CF10F9"/>
    <w:pPr>
      <w:spacing w:after="160" w:line="259" w:lineRule="auto"/>
    </w:pPr>
  </w:style>
  <w:style w:type="paragraph" w:customStyle="1" w:styleId="2186706D16904DFF98B3AA6CCE2BF2D9">
    <w:name w:val="2186706D16904DFF98B3AA6CCE2BF2D9"/>
    <w:rsid w:val="00CF10F9"/>
    <w:pPr>
      <w:spacing w:after="160" w:line="259" w:lineRule="auto"/>
    </w:pPr>
  </w:style>
  <w:style w:type="paragraph" w:customStyle="1" w:styleId="286D11DC9BF741DEBFE52F27BDD3E40A">
    <w:name w:val="286D11DC9BF741DEBFE52F27BDD3E40A"/>
    <w:rsid w:val="00CF10F9"/>
    <w:pPr>
      <w:spacing w:after="160" w:line="259" w:lineRule="auto"/>
    </w:pPr>
  </w:style>
  <w:style w:type="paragraph" w:customStyle="1" w:styleId="EB76E637BDB94ACEBABE59DA319B5AC5">
    <w:name w:val="EB76E637BDB94ACEBABE59DA319B5AC5"/>
    <w:rsid w:val="00CF10F9"/>
    <w:pPr>
      <w:spacing w:after="160" w:line="259" w:lineRule="auto"/>
    </w:pPr>
  </w:style>
  <w:style w:type="paragraph" w:customStyle="1" w:styleId="30F98C457C114445BDFAE05E959D680C">
    <w:name w:val="30F98C457C114445BDFAE05E959D680C"/>
    <w:rsid w:val="00CF10F9"/>
    <w:pPr>
      <w:spacing w:after="160" w:line="259" w:lineRule="auto"/>
    </w:pPr>
  </w:style>
  <w:style w:type="paragraph" w:customStyle="1" w:styleId="E74905E2ACF341D6946B5E3C3C87E4D9">
    <w:name w:val="E74905E2ACF341D6946B5E3C3C87E4D9"/>
    <w:rsid w:val="00CF10F9"/>
    <w:pPr>
      <w:spacing w:after="160" w:line="259" w:lineRule="auto"/>
    </w:pPr>
  </w:style>
  <w:style w:type="paragraph" w:customStyle="1" w:styleId="B327FA5308D340318B65AF1D2340E8F2">
    <w:name w:val="B327FA5308D340318B65AF1D2340E8F2"/>
    <w:rsid w:val="00CF10F9"/>
    <w:pPr>
      <w:spacing w:after="160" w:line="259" w:lineRule="auto"/>
    </w:pPr>
  </w:style>
  <w:style w:type="paragraph" w:customStyle="1" w:styleId="6DB3D6544887453794A1E77D584AFC57">
    <w:name w:val="6DB3D6544887453794A1E77D584AFC57"/>
    <w:rsid w:val="00CF10F9"/>
    <w:pPr>
      <w:spacing w:after="160" w:line="259" w:lineRule="auto"/>
    </w:pPr>
  </w:style>
  <w:style w:type="paragraph" w:customStyle="1" w:styleId="DFE965F173964FC3AA74627E2FA2253F">
    <w:name w:val="DFE965F173964FC3AA74627E2FA2253F"/>
    <w:rsid w:val="00CF10F9"/>
    <w:pPr>
      <w:spacing w:after="160" w:line="259" w:lineRule="auto"/>
    </w:pPr>
  </w:style>
  <w:style w:type="paragraph" w:customStyle="1" w:styleId="558EF824DF9048DAA6A6737E000E042D">
    <w:name w:val="558EF824DF9048DAA6A6737E000E042D"/>
    <w:rsid w:val="00CF10F9"/>
    <w:pPr>
      <w:spacing w:after="160" w:line="259" w:lineRule="auto"/>
    </w:pPr>
  </w:style>
  <w:style w:type="paragraph" w:customStyle="1" w:styleId="ECE56A26745540AF97AD4153115A96E2">
    <w:name w:val="ECE56A26745540AF97AD4153115A96E2"/>
    <w:rsid w:val="00CF10F9"/>
    <w:pPr>
      <w:spacing w:after="160" w:line="259" w:lineRule="auto"/>
    </w:pPr>
  </w:style>
  <w:style w:type="paragraph" w:customStyle="1" w:styleId="4A4723E8090F40B9A9D08A9A0AF21655">
    <w:name w:val="4A4723E8090F40B9A9D08A9A0AF21655"/>
    <w:rsid w:val="00CF10F9"/>
    <w:pPr>
      <w:spacing w:after="160" w:line="259" w:lineRule="auto"/>
    </w:pPr>
  </w:style>
  <w:style w:type="paragraph" w:customStyle="1" w:styleId="BD0455F593F54BF6BC4A78A6A5300769">
    <w:name w:val="BD0455F593F54BF6BC4A78A6A5300769"/>
    <w:rsid w:val="00CF10F9"/>
    <w:pPr>
      <w:spacing w:after="160" w:line="259" w:lineRule="auto"/>
    </w:pPr>
  </w:style>
  <w:style w:type="paragraph" w:customStyle="1" w:styleId="E0148352D8154EC4ACAB2A5E8136A64A">
    <w:name w:val="E0148352D8154EC4ACAB2A5E8136A64A"/>
    <w:rsid w:val="00CF10F9"/>
    <w:pPr>
      <w:spacing w:after="160" w:line="259" w:lineRule="auto"/>
    </w:pPr>
  </w:style>
  <w:style w:type="paragraph" w:customStyle="1" w:styleId="5F0A20E03191425D978585368F2C81C8">
    <w:name w:val="5F0A20E03191425D978585368F2C81C8"/>
    <w:rsid w:val="00CF10F9"/>
    <w:pPr>
      <w:spacing w:after="160" w:line="259" w:lineRule="auto"/>
    </w:pPr>
  </w:style>
  <w:style w:type="paragraph" w:customStyle="1" w:styleId="D6945DF42D0C4FB1A666614542B1EBC0">
    <w:name w:val="D6945DF42D0C4FB1A666614542B1EBC0"/>
    <w:rsid w:val="00CF10F9"/>
    <w:pPr>
      <w:spacing w:after="160" w:line="259" w:lineRule="auto"/>
    </w:pPr>
  </w:style>
  <w:style w:type="paragraph" w:customStyle="1" w:styleId="CAB65CE91A5945E49EE7AC201AAFECEB">
    <w:name w:val="CAB65CE91A5945E49EE7AC201AAFECEB"/>
    <w:rsid w:val="00CF10F9"/>
    <w:pPr>
      <w:spacing w:after="160" w:line="259" w:lineRule="auto"/>
    </w:pPr>
  </w:style>
  <w:style w:type="paragraph" w:customStyle="1" w:styleId="2F8E1BF03EEA4B95A87BC2204CD7EA14">
    <w:name w:val="2F8E1BF03EEA4B95A87BC2204CD7EA14"/>
    <w:rsid w:val="00CF10F9"/>
    <w:pPr>
      <w:spacing w:after="160" w:line="259" w:lineRule="auto"/>
    </w:pPr>
  </w:style>
  <w:style w:type="paragraph" w:customStyle="1" w:styleId="0F340C0435394DBFB81A8F0FBF73A370">
    <w:name w:val="0F340C0435394DBFB81A8F0FBF73A370"/>
    <w:rsid w:val="00CF10F9"/>
    <w:pPr>
      <w:spacing w:after="160" w:line="259" w:lineRule="auto"/>
    </w:pPr>
  </w:style>
  <w:style w:type="paragraph" w:customStyle="1" w:styleId="B36D06A543B048D1924C86DB4021774E">
    <w:name w:val="B36D06A543B048D1924C86DB4021774E"/>
    <w:rsid w:val="00CF10F9"/>
    <w:pPr>
      <w:spacing w:after="160" w:line="259" w:lineRule="auto"/>
    </w:pPr>
  </w:style>
  <w:style w:type="paragraph" w:customStyle="1" w:styleId="CE1C45F659E4413B87BB4BEC30824D37">
    <w:name w:val="CE1C45F659E4413B87BB4BEC30824D37"/>
    <w:rsid w:val="00CF10F9"/>
    <w:pPr>
      <w:spacing w:after="160" w:line="259" w:lineRule="auto"/>
    </w:pPr>
  </w:style>
  <w:style w:type="paragraph" w:customStyle="1" w:styleId="F3A937C393654FA99A119E365CA570B2">
    <w:name w:val="F3A937C393654FA99A119E365CA570B2"/>
    <w:rsid w:val="00CF10F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F751B6-A43B-4A08-A57D-124604B31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2018-11-26T13:42:00Z</dcterms:created>
  <dcterms:modified xsi:type="dcterms:W3CDTF">2021-09-03T06:39:00Z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