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495E55" w:rsidRDefault="00EB46E5" w:rsidP="00BF54FE">
      <w:pPr>
        <w:pStyle w:val="Titul2"/>
        <w:rPr>
          <w:szCs w:val="36"/>
        </w:rPr>
      </w:pPr>
      <w:r w:rsidRPr="00495E55">
        <w:rPr>
          <w:szCs w:val="36"/>
        </w:rPr>
        <w:t>Zh</w:t>
      </w:r>
      <w:r w:rsidRPr="00495E55">
        <w:rPr>
          <w:rStyle w:val="Nzevakce"/>
          <w:b/>
          <w:szCs w:val="36"/>
        </w:rPr>
        <w:t>otov</w:t>
      </w:r>
      <w:r w:rsidRPr="00495E55">
        <w:rPr>
          <w:szCs w:val="36"/>
        </w:rPr>
        <w:t>en</w:t>
      </w:r>
      <w:r w:rsidR="00232000" w:rsidRPr="00495E55">
        <w:rPr>
          <w:szCs w:val="36"/>
        </w:rPr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6CB8A1C4" w14:textId="77777777" w:rsidR="00FE1E10" w:rsidRDefault="00FE1E10" w:rsidP="00FE1E10">
      <w:pPr>
        <w:pStyle w:val="Tituldatum"/>
      </w:pPr>
      <w:r>
        <w:rPr>
          <w:rStyle w:val="Nzevakce"/>
        </w:rPr>
        <w:t>„</w:t>
      </w:r>
      <w:r w:rsidRPr="00515185">
        <w:rPr>
          <w:rStyle w:val="Nzevakce"/>
        </w:rPr>
        <w:t xml:space="preserve">Oprava mostních objektů na trati Vamberk - Rokytnice v </w:t>
      </w:r>
      <w:proofErr w:type="spellStart"/>
      <w:r w:rsidRPr="00515185">
        <w:rPr>
          <w:rStyle w:val="Nzevakce"/>
        </w:rPr>
        <w:t>Orl</w:t>
      </w:r>
      <w:proofErr w:type="spellEnd"/>
      <w:r w:rsidRPr="00515185">
        <w:rPr>
          <w:rStyle w:val="Nzevakce"/>
        </w:rPr>
        <w:t xml:space="preserve">. </w:t>
      </w:r>
      <w:proofErr w:type="gramStart"/>
      <w:r w:rsidRPr="00515185">
        <w:rPr>
          <w:rStyle w:val="Nzevakce"/>
        </w:rPr>
        <w:t>h.</w:t>
      </w:r>
      <w:proofErr w:type="gramEnd"/>
      <w:r>
        <w:rPr>
          <w:rStyle w:val="Nzevakce"/>
        </w:rPr>
        <w:t>“</w:t>
      </w:r>
    </w:p>
    <w:p w14:paraId="3C83E376" w14:textId="77777777" w:rsidR="00BF54FE" w:rsidRDefault="00BF54FE" w:rsidP="006C2343">
      <w:pPr>
        <w:pStyle w:val="Tituldatum"/>
      </w:pP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720AD8D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E1E10">
        <w:t>2. 8. 2021</w:t>
      </w:r>
    </w:p>
    <w:p w14:paraId="0925D6EB" w14:textId="1FD98621" w:rsidR="006E39BA" w:rsidRDefault="006E39BA"/>
    <w:p w14:paraId="11A0B8F2" w14:textId="6241D061" w:rsidR="00B41261" w:rsidRDefault="00B41261" w:rsidP="00B41261">
      <w:r>
        <w:t xml:space="preserve">č. j.: </w:t>
      </w:r>
      <w:r w:rsidR="007B223D" w:rsidRPr="007B223D">
        <w:t>22342/2021-SŽ-OŘ HKR-NPI</w:t>
      </w:r>
      <w:r>
        <w:br w:type="page"/>
      </w:r>
    </w:p>
    <w:p w14:paraId="369047C1" w14:textId="1445EB86" w:rsidR="007C20A5" w:rsidRDefault="007C20A5" w:rsidP="007C20A5">
      <w:pPr>
        <w:pStyle w:val="Nadpisbezsl1-1"/>
      </w:pPr>
      <w:bookmarkStart w:id="0" w:name="_GoBack"/>
      <w:bookmarkEnd w:id="0"/>
      <w:r>
        <w:lastRenderedPageBreak/>
        <w:t xml:space="preserve">Obsah </w:t>
      </w:r>
    </w:p>
    <w:p w14:paraId="6E443DB2" w14:textId="21AB1987" w:rsidR="00B41261" w:rsidRDefault="007C20A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9394395" w:history="1">
        <w:r w:rsidR="00B41261" w:rsidRPr="00D8437F">
          <w:rPr>
            <w:rStyle w:val="Hypertextovodkaz"/>
          </w:rPr>
          <w:t>SEZNAM ZKRATEK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_Toc79394395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 w:rsidR="007D449F">
          <w:rPr>
            <w:noProof/>
            <w:webHidden/>
          </w:rPr>
          <w:t>2</w:t>
        </w:r>
        <w:r w:rsidR="00B41261">
          <w:rPr>
            <w:noProof/>
            <w:webHidden/>
          </w:rPr>
          <w:fldChar w:fldCharType="end"/>
        </w:r>
      </w:hyperlink>
    </w:p>
    <w:p w14:paraId="4AFFCCCD" w14:textId="1CA39F4C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396" w:history="1">
        <w:r w:rsidR="00B41261" w:rsidRPr="00D8437F">
          <w:rPr>
            <w:rStyle w:val="Hypertextovodkaz"/>
          </w:rPr>
          <w:t>1.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SPECIFIKACE PŘEDMĚTU DÍLA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_Toc79394396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5260A71E" w14:textId="71F27A31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397" w:history="1">
        <w:r w:rsidR="00B41261" w:rsidRPr="00D8437F">
          <w:rPr>
            <w:rStyle w:val="Hypertextovodkaz"/>
          </w:rPr>
          <w:t>1.1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Účel a rozsah předmětu Díla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_Toc79394397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60F81126" w14:textId="78DAAFC3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398" w:history="1">
        <w:r w:rsidR="00B41261" w:rsidRPr="00D8437F">
          <w:rPr>
            <w:rStyle w:val="Hypertextovodkaz"/>
          </w:rPr>
          <w:t>1.2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Umístění stavby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_Toc79394398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27B6C42F" w14:textId="2354AFAE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399" w:history="1">
        <w:r w:rsidR="00B41261" w:rsidRPr="00D8437F">
          <w:rPr>
            <w:rStyle w:val="Hypertextovodkaz"/>
          </w:rPr>
          <w:t>2.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PŘEHLED VÝCHOZÍCH PODKLADŮ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_Toc79394399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29910FB3" w14:textId="0F796DC8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400" w:history="1">
        <w:r w:rsidR="00B41261" w:rsidRPr="00D8437F">
          <w:rPr>
            <w:rStyle w:val="Hypertextovodkaz"/>
          </w:rPr>
          <w:t>2.1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Projektová dokumentace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_Toc79394400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3D140A96" w14:textId="7000B9F8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401" w:history="1">
        <w:r w:rsidR="00B41261" w:rsidRPr="00D8437F">
          <w:rPr>
            <w:rStyle w:val="Hypertextovodkaz"/>
          </w:rPr>
          <w:t>2.2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Související dokumentace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_Toc79394401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44E6FE0D" w14:textId="6D63678F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402" w:history="1">
        <w:r w:rsidR="00B41261" w:rsidRPr="00D8437F">
          <w:rPr>
            <w:rStyle w:val="Hypertextovodkaz"/>
          </w:rPr>
          <w:t>3.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KOORDINACE S JINÝMI STAVBAMI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_Toc79394402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6CACFF3A" w14:textId="3189A44B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403" w:history="1">
        <w:r w:rsidR="00B41261" w:rsidRPr="00D8437F">
          <w:rPr>
            <w:rStyle w:val="Hypertextovodkaz"/>
          </w:rPr>
          <w:t>4.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ZVLÁŠTNÍ TECHNICKÉ PODMÍNKY A POŽADAVKY NA PROVEDENÍ DÍLA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_Toc79394403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43C8515A" w14:textId="63F8ECD4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404" w:history="1">
        <w:r w:rsidR="00B41261" w:rsidRPr="00D8437F">
          <w:rPr>
            <w:rStyle w:val="Hypertextovodkaz"/>
          </w:rPr>
          <w:t>4.1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Všeobecně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_Toc79394404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41261">
          <w:rPr>
            <w:noProof/>
            <w:webHidden/>
          </w:rPr>
          <w:fldChar w:fldCharType="end"/>
        </w:r>
      </w:hyperlink>
    </w:p>
    <w:p w14:paraId="76E5B824" w14:textId="74E899AE" w:rsidR="00B41261" w:rsidRDefault="007D449F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9394405" w:history="1">
        <w:r w:rsidR="00B41261" w:rsidRPr="00D8437F">
          <w:rPr>
            <w:rStyle w:val="Hypertextovodkaz"/>
          </w:rPr>
          <w:t>4.2</w:t>
        </w:r>
        <w:r w:rsidR="00B4126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Zeměměřická činnost zhotovitele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_Toc79394405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41261">
          <w:rPr>
            <w:noProof/>
            <w:webHidden/>
          </w:rPr>
          <w:fldChar w:fldCharType="end"/>
        </w:r>
      </w:hyperlink>
    </w:p>
    <w:p w14:paraId="65D64419" w14:textId="7053D537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406" w:history="1">
        <w:r w:rsidR="00B41261" w:rsidRPr="00D8437F">
          <w:rPr>
            <w:rStyle w:val="Hypertextovodkaz"/>
          </w:rPr>
          <w:t>5.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ORGANIZACE VÝSTAVBY, VÝLUKY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_Toc79394406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41261">
          <w:rPr>
            <w:noProof/>
            <w:webHidden/>
          </w:rPr>
          <w:fldChar w:fldCharType="end"/>
        </w:r>
      </w:hyperlink>
    </w:p>
    <w:p w14:paraId="67FF5935" w14:textId="16DF64C2" w:rsidR="00B41261" w:rsidRDefault="007D449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9394407" w:history="1">
        <w:r w:rsidR="00B41261" w:rsidRPr="00D8437F">
          <w:rPr>
            <w:rStyle w:val="Hypertextovodkaz"/>
          </w:rPr>
          <w:t>6.</w:t>
        </w:r>
        <w:r w:rsidR="00B4126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1261" w:rsidRPr="00D8437F">
          <w:rPr>
            <w:rStyle w:val="Hypertextovodkaz"/>
          </w:rPr>
          <w:t>SOUVISEJÍCÍ DOKUMENTY A PŘEDPISY</w:t>
        </w:r>
        <w:r w:rsidR="00B41261">
          <w:rPr>
            <w:noProof/>
            <w:webHidden/>
          </w:rPr>
          <w:tab/>
        </w:r>
        <w:r w:rsidR="00B41261">
          <w:rPr>
            <w:noProof/>
            <w:webHidden/>
          </w:rPr>
          <w:fldChar w:fldCharType="begin"/>
        </w:r>
        <w:r w:rsidR="00B41261">
          <w:rPr>
            <w:noProof/>
            <w:webHidden/>
          </w:rPr>
          <w:instrText xml:space="preserve"> PAGEREF _Toc79394407 \h </w:instrText>
        </w:r>
        <w:r w:rsidR="00B41261">
          <w:rPr>
            <w:noProof/>
            <w:webHidden/>
          </w:rPr>
        </w:r>
        <w:r w:rsidR="00B4126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41261">
          <w:rPr>
            <w:noProof/>
            <w:webHidden/>
          </w:rPr>
          <w:fldChar w:fldCharType="end"/>
        </w:r>
      </w:hyperlink>
    </w:p>
    <w:p w14:paraId="02BE5EA0" w14:textId="679C3258" w:rsidR="00AD0C7B" w:rsidRDefault="007C20A5" w:rsidP="007C20A5">
      <w:r>
        <w:fldChar w:fldCharType="end"/>
      </w:r>
    </w:p>
    <w:p w14:paraId="3FB778F6" w14:textId="30295C43" w:rsidR="00AD0C7B" w:rsidRDefault="00AD0C7B" w:rsidP="00DA1C67">
      <w:pPr>
        <w:pStyle w:val="Nadpisbezsl1-1"/>
        <w:outlineLvl w:val="0"/>
      </w:pPr>
      <w:bookmarkStart w:id="1" w:name="_Toc7939439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BE0A37" w:rsidRPr="006A10C4" w14:paraId="68796CCE" w14:textId="77777777" w:rsidTr="0033323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5EAA51" w14:textId="77777777" w:rsidR="00BE0A37" w:rsidRPr="006A10C4" w:rsidRDefault="00BE0A37" w:rsidP="00333235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B8E015" w14:textId="77777777" w:rsidR="00BE0A37" w:rsidRPr="006A10C4" w:rsidRDefault="00BE0A37" w:rsidP="00333235">
            <w:pPr>
              <w:pStyle w:val="Zkratky2"/>
            </w:pPr>
          </w:p>
        </w:tc>
      </w:tr>
    </w:tbl>
    <w:p w14:paraId="582AA4FB" w14:textId="77777777" w:rsidR="00BE0A37" w:rsidRDefault="00BE0A37" w:rsidP="00BE0A37">
      <w:pPr>
        <w:tabs>
          <w:tab w:val="left" w:leader="dot" w:pos="993"/>
        </w:tabs>
        <w:spacing w:after="0"/>
      </w:pPr>
      <w:r>
        <w:t>ESD</w:t>
      </w:r>
      <w:r>
        <w:tab/>
      </w:r>
      <w:r w:rsidRPr="009C4614">
        <w:t>Elektronický stavební deník</w:t>
      </w:r>
    </w:p>
    <w:p w14:paraId="77082385" w14:textId="77777777" w:rsidR="00BE0A37" w:rsidRDefault="00BE0A37" w:rsidP="00BE0A37">
      <w:pPr>
        <w:tabs>
          <w:tab w:val="left" w:leader="dot" w:pos="993"/>
        </w:tabs>
        <w:spacing w:after="0"/>
      </w:pPr>
      <w:r>
        <w:t>SOD</w:t>
      </w:r>
      <w:r>
        <w:tab/>
        <w:t>Smlouva o dílo</w:t>
      </w:r>
    </w:p>
    <w:p w14:paraId="0E47AC91" w14:textId="77777777" w:rsidR="00BE0A37" w:rsidRDefault="00BE0A37" w:rsidP="00BE0A37">
      <w:pPr>
        <w:tabs>
          <w:tab w:val="left" w:leader="dot" w:pos="993"/>
        </w:tabs>
        <w:spacing w:after="0"/>
      </w:pPr>
      <w:r>
        <w:t>SŽ</w:t>
      </w:r>
      <w:r>
        <w:tab/>
      </w:r>
      <w:r w:rsidRPr="009C4614">
        <w:t>Správa železnic, státní organizace</w:t>
      </w:r>
    </w:p>
    <w:p w14:paraId="6EB3E4E7" w14:textId="77777777" w:rsidR="00BE0A37" w:rsidRDefault="00BE0A37" w:rsidP="00BE0A37">
      <w:pPr>
        <w:tabs>
          <w:tab w:val="left" w:leader="dot" w:pos="993"/>
        </w:tabs>
        <w:spacing w:after="0"/>
      </w:pPr>
      <w:r>
        <w:t>ZOV</w:t>
      </w:r>
      <w:r>
        <w:tab/>
        <w:t>Zásady organizace výstavby</w:t>
      </w:r>
    </w:p>
    <w:p w14:paraId="066174E5" w14:textId="77777777" w:rsidR="00BE0A37" w:rsidRDefault="00BE0A37" w:rsidP="00BE0A37">
      <w:pPr>
        <w:tabs>
          <w:tab w:val="left" w:leader="dot" w:pos="993"/>
        </w:tabs>
        <w:spacing w:after="0"/>
      </w:pPr>
      <w:r>
        <w:t>SD</w:t>
      </w:r>
      <w:r>
        <w:tab/>
        <w:t>Stavební deník</w:t>
      </w:r>
    </w:p>
    <w:p w14:paraId="63CE3C26" w14:textId="77777777" w:rsidR="00BE0A37" w:rsidRDefault="00BE0A37" w:rsidP="00BE0A37">
      <w:pPr>
        <w:tabs>
          <w:tab w:val="left" w:leader="dot" w:pos="993"/>
        </w:tabs>
        <w:spacing w:after="0"/>
      </w:pPr>
      <w:r>
        <w:t>VTP</w:t>
      </w:r>
      <w:r>
        <w:tab/>
        <w:t>Všeobecné technické podmínky</w:t>
      </w:r>
    </w:p>
    <w:p w14:paraId="79E6582A" w14:textId="77777777" w:rsidR="00BE0A37" w:rsidRDefault="00BE0A37" w:rsidP="00BE0A37">
      <w:pPr>
        <w:tabs>
          <w:tab w:val="left" w:leader="dot" w:pos="993"/>
        </w:tabs>
        <w:spacing w:after="0"/>
      </w:pPr>
      <w:r>
        <w:t>ZTP</w:t>
      </w:r>
      <w:r>
        <w:tab/>
        <w:t>Zvláštní technické podmínky</w:t>
      </w:r>
    </w:p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3" w:name="_Toc6410429"/>
      <w:bookmarkStart w:id="4" w:name="_Toc7939439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290BC6B" w14:textId="77777777" w:rsidR="00DF7BAA" w:rsidRDefault="00DF7BAA" w:rsidP="00DF7BAA">
      <w:pPr>
        <w:pStyle w:val="Nadpis2-2"/>
      </w:pPr>
      <w:bookmarkStart w:id="10" w:name="_Toc6410430"/>
      <w:bookmarkStart w:id="11" w:name="_Toc79394397"/>
      <w:r>
        <w:t>Účel a rozsah předmětu Díla</w:t>
      </w:r>
      <w:bookmarkEnd w:id="10"/>
      <w:bookmarkEnd w:id="11"/>
    </w:p>
    <w:p w14:paraId="7D9012E4" w14:textId="77777777" w:rsidR="00FE1E10" w:rsidRDefault="00FE1E10" w:rsidP="00FE1E10">
      <w:pPr>
        <w:pStyle w:val="Text2-1"/>
      </w:pPr>
      <w:r>
        <w:t>Předmětem díla je zhotovení stavby „</w:t>
      </w:r>
      <w:r w:rsidRPr="00515185">
        <w:t xml:space="preserve">Oprava mostních objektů na trati Vamberk - Rokytnice v </w:t>
      </w:r>
      <w:proofErr w:type="spellStart"/>
      <w:proofErr w:type="gramStart"/>
      <w:r w:rsidRPr="00515185">
        <w:t>Orl</w:t>
      </w:r>
      <w:proofErr w:type="gramEnd"/>
      <w:r w:rsidRPr="00515185">
        <w:t>.</w:t>
      </w:r>
      <w:proofErr w:type="gramStart"/>
      <w:r w:rsidRPr="00515185">
        <w:t>h</w:t>
      </w:r>
      <w:proofErr w:type="spellEnd"/>
      <w:r w:rsidRPr="00515185">
        <w:t>.</w:t>
      </w:r>
      <w:proofErr w:type="gramEnd"/>
      <w:r>
        <w:t xml:space="preserve">“,  jejímž cílem je </w:t>
      </w:r>
      <w:r>
        <w:rPr>
          <w:rFonts w:cs="Calibri"/>
          <w:szCs w:val="14"/>
        </w:rPr>
        <w:t>zajištění bezpečnosti provozu a prodloužení životnosti mostních objektů.</w:t>
      </w:r>
    </w:p>
    <w:p w14:paraId="21867364" w14:textId="49506FE2" w:rsidR="00FE1E10" w:rsidRDefault="00FE1E10" w:rsidP="00FE1E10">
      <w:pPr>
        <w:pStyle w:val="Text2-1"/>
      </w:pPr>
      <w:r w:rsidRPr="00DB4332">
        <w:t xml:space="preserve">Rozsah Díla </w:t>
      </w:r>
      <w:r>
        <w:t>„</w:t>
      </w:r>
      <w:r w:rsidRPr="00515185">
        <w:t xml:space="preserve">Oprava mostních objektů na trati Vamberk - Rokytnice v </w:t>
      </w:r>
      <w:proofErr w:type="spellStart"/>
      <w:proofErr w:type="gramStart"/>
      <w:r w:rsidRPr="00515185">
        <w:t>Orl</w:t>
      </w:r>
      <w:proofErr w:type="gramEnd"/>
      <w:r w:rsidRPr="00515185">
        <w:t>.</w:t>
      </w:r>
      <w:proofErr w:type="gramStart"/>
      <w:r w:rsidRPr="00515185">
        <w:t>h</w:t>
      </w:r>
      <w:proofErr w:type="spellEnd"/>
      <w:r w:rsidRPr="00515185">
        <w:t>.</w:t>
      </w:r>
      <w:proofErr w:type="gramEnd"/>
      <w:r>
        <w:t>“</w:t>
      </w:r>
      <w:r w:rsidRPr="00E967C6">
        <w:t xml:space="preserve"> je oprava mostů, tunelů a propustků. Oprava mostů spočívá v protikorozní ochraně, rozšíření </w:t>
      </w:r>
      <w:r w:rsidR="00E67741">
        <w:t>volného mostního průřezu</w:t>
      </w:r>
      <w:r w:rsidRPr="00E967C6">
        <w:t>, sanaci spodní stavby</w:t>
      </w:r>
      <w:r w:rsidR="00E67741">
        <w:t xml:space="preserve"> a</w:t>
      </w:r>
      <w:r w:rsidRPr="00E967C6">
        <w:t xml:space="preserve"> statickém zajištění. Oprava tunelů spočívá v přezdívání, spárování</w:t>
      </w:r>
      <w:r w:rsidR="00E67741">
        <w:t xml:space="preserve">, </w:t>
      </w:r>
      <w:r w:rsidRPr="00E967C6">
        <w:t>statickém zajištění</w:t>
      </w:r>
      <w:r w:rsidR="00E67741">
        <w:t xml:space="preserve"> a</w:t>
      </w:r>
      <w:r w:rsidRPr="00E967C6">
        <w:t xml:space="preserve"> rubové injektáži. Oprava propustků spočívá v přestavbě na flexibilní ocelové propustky,</w:t>
      </w:r>
      <w:r w:rsidR="00E67741">
        <w:t xml:space="preserve"> zhotovení nových</w:t>
      </w:r>
      <w:r w:rsidRPr="00E967C6">
        <w:t xml:space="preserve"> říms, </w:t>
      </w:r>
      <w:r w:rsidR="00E67741" w:rsidRPr="00E967C6">
        <w:t>nov</w:t>
      </w:r>
      <w:r w:rsidR="00E67741">
        <w:t>ých</w:t>
      </w:r>
      <w:r w:rsidR="00E67741" w:rsidRPr="00E967C6">
        <w:t xml:space="preserve"> </w:t>
      </w:r>
      <w:r w:rsidRPr="00E967C6">
        <w:t>čel, sanac</w:t>
      </w:r>
      <w:r w:rsidR="00E67741">
        <w:t>i</w:t>
      </w:r>
      <w:r w:rsidRPr="00E967C6">
        <w:t xml:space="preserve"> spodní stavby, terénní</w:t>
      </w:r>
      <w:r w:rsidR="00E67741">
        <w:t>ch</w:t>
      </w:r>
      <w:r w:rsidRPr="00E967C6">
        <w:t xml:space="preserve"> a odtokov</w:t>
      </w:r>
      <w:r w:rsidR="00E67741">
        <w:t>ých</w:t>
      </w:r>
      <w:r w:rsidRPr="00E967C6">
        <w:t xml:space="preserve"> úprav</w:t>
      </w:r>
      <w:r w:rsidR="00E67741">
        <w:t>ách</w:t>
      </w:r>
      <w:r w:rsidRPr="00E967C6">
        <w:t>.</w:t>
      </w:r>
    </w:p>
    <w:p w14:paraId="07B4AF61" w14:textId="77777777" w:rsidR="00DF7BAA" w:rsidRDefault="00DF7BAA" w:rsidP="00DF7BAA">
      <w:pPr>
        <w:pStyle w:val="Nadpis2-2"/>
      </w:pPr>
      <w:bookmarkStart w:id="12" w:name="_Toc6410431"/>
      <w:bookmarkStart w:id="13" w:name="_Toc79394398"/>
      <w:r>
        <w:t>Umístění stavby</w:t>
      </w:r>
      <w:bookmarkEnd w:id="12"/>
      <w:bookmarkEnd w:id="13"/>
    </w:p>
    <w:p w14:paraId="39FF7287" w14:textId="78567E10" w:rsidR="00FE1E10" w:rsidRPr="00A55C9B" w:rsidRDefault="00FE1E10" w:rsidP="00FE1E10">
      <w:pPr>
        <w:pStyle w:val="Text2-1"/>
      </w:pPr>
      <w:r w:rsidRPr="00A55C9B">
        <w:t>Stavba bude probíhat na trati v Královéhradeckém kraji, na celostátní trati č. 023 Vamberk – Rokytnice v </w:t>
      </w:r>
      <w:proofErr w:type="spellStart"/>
      <w:r w:rsidRPr="00A55C9B">
        <w:t>Orl.h</w:t>
      </w:r>
      <w:proofErr w:type="spellEnd"/>
      <w:r w:rsidRPr="00A55C9B">
        <w:t>.,</w:t>
      </w:r>
      <w:r w:rsidR="00051ABD">
        <w:t xml:space="preserve"> v TU 1321, na mostech v km 6,2</w:t>
      </w:r>
      <w:r w:rsidRPr="00A55C9B">
        <w:t>5</w:t>
      </w:r>
      <w:r w:rsidR="00051ABD">
        <w:t>6</w:t>
      </w:r>
      <w:r w:rsidRPr="00A55C9B">
        <w:t>, km 13,863, km 1</w:t>
      </w:r>
      <w:r w:rsidR="00A55C9B" w:rsidRPr="00A55C9B">
        <w:t xml:space="preserve">4,826 a propustcích v </w:t>
      </w:r>
      <w:r w:rsidRPr="00A55C9B">
        <w:t>km 14,941, km 16,743, km 0,685, km 0,853, km 7,913, km 8,612,</w:t>
      </w:r>
      <w:r w:rsidR="00A55C9B" w:rsidRPr="00A55C9B">
        <w:t xml:space="preserve"> km 8,981; km 12,588; </w:t>
      </w:r>
      <w:r w:rsidRPr="00A55C9B">
        <w:t>km 14,136; km 17,487 a km 18,008 a tunelech v km 7,154 - 7,229 (</w:t>
      </w:r>
      <w:proofErr w:type="spellStart"/>
      <w:r w:rsidRPr="00A55C9B">
        <w:t>Rybenský</w:t>
      </w:r>
      <w:proofErr w:type="spellEnd"/>
      <w:r w:rsidRPr="00A55C9B">
        <w:t>) a km 14,395 - 14,496 (</w:t>
      </w:r>
      <w:proofErr w:type="spellStart"/>
      <w:r w:rsidRPr="00A55C9B">
        <w:t>Pěčínský</w:t>
      </w:r>
      <w:proofErr w:type="spellEnd"/>
      <w:r w:rsidRPr="00A55C9B">
        <w:t>).</w:t>
      </w:r>
    </w:p>
    <w:p w14:paraId="54AF4329" w14:textId="77777777" w:rsidR="00DF7BAA" w:rsidRDefault="00DF7BAA" w:rsidP="00DF7BAA">
      <w:pPr>
        <w:pStyle w:val="Nadpis2-1"/>
      </w:pPr>
      <w:bookmarkStart w:id="14" w:name="_Toc6410432"/>
      <w:bookmarkStart w:id="15" w:name="_Toc79394399"/>
      <w:r>
        <w:t>PŘEHLED VÝCHOZÍCH PODKLADŮ</w:t>
      </w:r>
      <w:bookmarkEnd w:id="14"/>
      <w:bookmarkEnd w:id="15"/>
    </w:p>
    <w:p w14:paraId="62B04D91" w14:textId="77777777" w:rsidR="00DF7BAA" w:rsidRDefault="00DF7BAA" w:rsidP="00DF7BAA">
      <w:pPr>
        <w:pStyle w:val="Nadpis2-2"/>
      </w:pPr>
      <w:bookmarkStart w:id="16" w:name="_Toc6410433"/>
      <w:bookmarkStart w:id="17" w:name="_Toc79394400"/>
      <w:r>
        <w:t>Projektová dokumentace</w:t>
      </w:r>
      <w:bookmarkEnd w:id="16"/>
      <w:bookmarkEnd w:id="17"/>
    </w:p>
    <w:p w14:paraId="4BD1858D" w14:textId="2907D560" w:rsidR="00FE1E10" w:rsidRDefault="00FE1E10" w:rsidP="00FE1E10">
      <w:pPr>
        <w:pStyle w:val="Text2-1"/>
      </w:pPr>
      <w:r>
        <w:t>Projektová dokumentace „</w:t>
      </w:r>
      <w:r w:rsidRPr="00515185">
        <w:t xml:space="preserve">Oprava </w:t>
      </w:r>
      <w:r>
        <w:t>propustků</w:t>
      </w:r>
      <w:r w:rsidRPr="00515185">
        <w:t xml:space="preserve"> na trati Vamberk - Rokytnice v </w:t>
      </w:r>
      <w:proofErr w:type="spellStart"/>
      <w:proofErr w:type="gramStart"/>
      <w:r w:rsidRPr="00515185">
        <w:t>Orl</w:t>
      </w:r>
      <w:proofErr w:type="gramEnd"/>
      <w:r w:rsidRPr="00515185">
        <w:t>.</w:t>
      </w:r>
      <w:proofErr w:type="gramStart"/>
      <w:r w:rsidRPr="00515185">
        <w:t>h</w:t>
      </w:r>
      <w:proofErr w:type="spellEnd"/>
      <w:r w:rsidRPr="00515185">
        <w:t>.</w:t>
      </w:r>
      <w:proofErr w:type="gramEnd"/>
      <w:r>
        <w:t xml:space="preserve">“, </w:t>
      </w:r>
      <w:r w:rsidRPr="00F36987">
        <w:t xml:space="preserve">zpracovatel Ing. Ivan Šír, projektování dopravních staveb CZ s.r.o., datum </w:t>
      </w:r>
      <w:r w:rsidRPr="00BD5883">
        <w:t>03/2021</w:t>
      </w:r>
    </w:p>
    <w:p w14:paraId="2688643C" w14:textId="77777777" w:rsidR="007C20A5" w:rsidRDefault="007C20A5" w:rsidP="007C20A5">
      <w:pPr>
        <w:pStyle w:val="Nadpis2-2"/>
      </w:pPr>
      <w:bookmarkStart w:id="18" w:name="_Toc6410434"/>
      <w:bookmarkStart w:id="19" w:name="_Toc79394401"/>
      <w:r>
        <w:t>Související dokumentace</w:t>
      </w:r>
      <w:bookmarkEnd w:id="18"/>
      <w:bookmarkEnd w:id="19"/>
    </w:p>
    <w:p w14:paraId="56086E60" w14:textId="77777777" w:rsidR="007C20A5" w:rsidRPr="00E67741" w:rsidRDefault="007C20A5" w:rsidP="007C20A5">
      <w:pPr>
        <w:pStyle w:val="Text2-1"/>
        <w:numPr>
          <w:ilvl w:val="2"/>
          <w:numId w:val="7"/>
        </w:numPr>
        <w:rPr>
          <w:highlight w:val="green"/>
        </w:rPr>
      </w:pPr>
      <w:r w:rsidRPr="00E67741">
        <w:rPr>
          <w:highlight w:val="green"/>
        </w:rPr>
        <w:t xml:space="preserve">Stavební povolení </w:t>
      </w:r>
      <w:proofErr w:type="gramStart"/>
      <w:r w:rsidRPr="00E67741">
        <w:rPr>
          <w:highlight w:val="green"/>
        </w:rPr>
        <w:t>č.j.</w:t>
      </w:r>
      <w:proofErr w:type="gramEnd"/>
      <w:r w:rsidRPr="00E67741">
        <w:rPr>
          <w:highlight w:val="green"/>
        </w:rPr>
        <w:t xml:space="preserve">: …………………….. ze dne ………………………… </w:t>
      </w:r>
    </w:p>
    <w:p w14:paraId="1C7F36EA" w14:textId="77777777" w:rsidR="007C20A5" w:rsidRDefault="007C20A5" w:rsidP="007C20A5">
      <w:pPr>
        <w:pStyle w:val="Textbezslovn"/>
      </w:pPr>
      <w:r w:rsidRPr="00E67741">
        <w:rPr>
          <w:highlight w:val="green"/>
        </w:rPr>
        <w:t>Č.j. a datum stavebního povolení bude doplněno před zadáním veřejné zakázky. Stavební povolení bude předáno bez zbytečného odkladu před podpisem Smlouvy vítěznému uchazeči.</w:t>
      </w:r>
      <w:r w:rsidRPr="0077778B">
        <w:t xml:space="preserve"> </w:t>
      </w:r>
    </w:p>
    <w:p w14:paraId="7A1577B1" w14:textId="77777777" w:rsidR="00DF7BAA" w:rsidRDefault="00DF7BAA" w:rsidP="00DF7BAA">
      <w:pPr>
        <w:pStyle w:val="Nadpis2-1"/>
      </w:pPr>
      <w:bookmarkStart w:id="20" w:name="_Toc6410435"/>
      <w:bookmarkStart w:id="21" w:name="_Toc79394402"/>
      <w:r>
        <w:t>KOORDINACE S JINÝMI STAVBAMI</w:t>
      </w:r>
      <w:bookmarkEnd w:id="20"/>
      <w:bookmarkEnd w:id="21"/>
      <w:r>
        <w:t xml:space="preserve"> </w:t>
      </w:r>
    </w:p>
    <w:p w14:paraId="1A03F153" w14:textId="121DC740" w:rsidR="00FE1E10" w:rsidRDefault="00FE1E10" w:rsidP="00DF7BAA">
      <w:pPr>
        <w:pStyle w:val="Text2-1"/>
      </w:pPr>
      <w:r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</w:t>
      </w:r>
    </w:p>
    <w:p w14:paraId="531B035A" w14:textId="6367A3CE" w:rsidR="00DF7BAA" w:rsidRPr="00A55C9B" w:rsidRDefault="00DF7BAA" w:rsidP="00DF7BAA">
      <w:pPr>
        <w:pStyle w:val="Text2-1"/>
      </w:pPr>
      <w:r w:rsidRPr="00A55C9B">
        <w:t>Koordinace musí probíhat zejména s níže uvedenými investicemi a opravnými pracemi:</w:t>
      </w:r>
    </w:p>
    <w:p w14:paraId="4A3256D5" w14:textId="3172B876" w:rsidR="00FE1E10" w:rsidRDefault="00FE1E10" w:rsidP="00FE1E10">
      <w:pPr>
        <w:pStyle w:val="Text2-1"/>
        <w:numPr>
          <w:ilvl w:val="0"/>
          <w:numId w:val="45"/>
        </w:numPr>
      </w:pPr>
      <w:r w:rsidRPr="00A55C9B">
        <w:t xml:space="preserve">Rekonstrukce </w:t>
      </w:r>
      <w:r w:rsidRPr="00A55C9B">
        <w:rPr>
          <w:bCs/>
          <w:color w:val="000000"/>
        </w:rPr>
        <w:t>mostů v km 8,202 a v km 10,210 trati Vamberk – Rokytnice</w:t>
      </w:r>
      <w:r w:rsidRPr="00A55C9B">
        <w:t xml:space="preserve"> (investor: Správa železnic, zhotovitel: Chládek a Tintěra Pardubice, IČO: 25253361) -  investice</w:t>
      </w:r>
      <w:r w:rsidR="00E738CD">
        <w:t>,</w:t>
      </w:r>
      <w:r w:rsidR="00C8066F">
        <w:t xml:space="preserve"> </w:t>
      </w:r>
      <w:bookmarkStart w:id="22" w:name="_Hlk80082875"/>
      <w:r w:rsidR="00C8066F">
        <w:t xml:space="preserve">předpokládaný termín </w:t>
      </w:r>
      <w:r w:rsidR="00C8066F" w:rsidRPr="00A55C9B">
        <w:t xml:space="preserve">realizace </w:t>
      </w:r>
      <w:r w:rsidR="00C8066F">
        <w:t>09</w:t>
      </w:r>
      <w:r w:rsidR="00C8066F" w:rsidRPr="00A55C9B">
        <w:t>/2021</w:t>
      </w:r>
      <w:r w:rsidR="00C8066F">
        <w:t xml:space="preserve"> – 04/2022</w:t>
      </w:r>
      <w:bookmarkEnd w:id="22"/>
    </w:p>
    <w:p w14:paraId="7CE8D046" w14:textId="57951F9F" w:rsidR="003B6E50" w:rsidRDefault="003B6E50" w:rsidP="00FE1E10">
      <w:pPr>
        <w:pStyle w:val="Text2-1"/>
        <w:numPr>
          <w:ilvl w:val="0"/>
          <w:numId w:val="45"/>
        </w:numPr>
      </w:pPr>
      <w:r>
        <w:t xml:space="preserve">Kácení stromoví, svoz a likvidace dřevních hmot (investor: Správa železnic, státní organizace, zhotovitel: </w:t>
      </w:r>
      <w:r w:rsidR="00C8066F">
        <w:t>není dosud znám</w:t>
      </w:r>
      <w:r>
        <w:t xml:space="preserve">, </w:t>
      </w:r>
      <w:r w:rsidR="00C8066F" w:rsidRPr="00C8066F">
        <w:t xml:space="preserve">předpokládaný termín realizace 09/2021 – </w:t>
      </w:r>
      <w:r w:rsidR="00C8066F">
        <w:t>11</w:t>
      </w:r>
      <w:r w:rsidR="00C8066F" w:rsidRPr="00C8066F">
        <w:t>/2022</w:t>
      </w:r>
      <w:r w:rsidRPr="00A55C9B">
        <w:t>)</w:t>
      </w:r>
      <w:r w:rsidR="00E738CD">
        <w:t>.</w:t>
      </w:r>
    </w:p>
    <w:p w14:paraId="7F08810E" w14:textId="77777777" w:rsidR="00DF7BAA" w:rsidRDefault="00DF7BAA" w:rsidP="00DF7BAA">
      <w:pPr>
        <w:pStyle w:val="Nadpis2-1"/>
      </w:pPr>
      <w:bookmarkStart w:id="23" w:name="_Toc6410436"/>
      <w:bookmarkStart w:id="24" w:name="_Toc79394403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3"/>
      <w:bookmarkEnd w:id="24"/>
    </w:p>
    <w:p w14:paraId="044BF5FE" w14:textId="77777777" w:rsidR="00DF7BAA" w:rsidRDefault="00DF7BAA" w:rsidP="00DF7BAA">
      <w:pPr>
        <w:pStyle w:val="Nadpis2-2"/>
      </w:pPr>
      <w:bookmarkStart w:id="25" w:name="_Toc6410437"/>
      <w:bookmarkStart w:id="26" w:name="_Toc79394404"/>
      <w:r>
        <w:t>Všeobecně</w:t>
      </w:r>
      <w:bookmarkEnd w:id="25"/>
      <w:bookmarkEnd w:id="26"/>
    </w:p>
    <w:p w14:paraId="7128C725" w14:textId="0ED7E16E" w:rsidR="00680766" w:rsidRPr="00FE1E10" w:rsidRDefault="00333235" w:rsidP="00680766">
      <w:pPr>
        <w:pStyle w:val="Text2-1"/>
      </w:pPr>
      <w:r w:rsidRPr="00FE1E10">
        <w:t>Čl. 1</w:t>
      </w:r>
      <w:r w:rsidR="00680766" w:rsidRPr="00FE1E10">
        <w:t>.10.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5D2DAD84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>Zhotovitel je povinen používa</w:t>
      </w:r>
      <w:r w:rsidR="00333235">
        <w:t>t typizovaný stavební deník SŽ</w:t>
      </w:r>
      <w:r w:rsidR="00680766">
        <w:t xml:space="preserve">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02A2C3C4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r w:rsidR="00333235" w:rsidRPr="00333235">
        <w:t>https://typdok.tudc.cz</w:t>
      </w:r>
      <w:r w:rsidR="00333235">
        <w:t xml:space="preserve"> (viz kapitola 12 těchto VTP).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1D0BCE1F" w:rsidR="00680766" w:rsidRDefault="00680766" w:rsidP="00333235">
      <w:pPr>
        <w:pStyle w:val="Text2-1"/>
        <w:numPr>
          <w:ilvl w:val="0"/>
          <w:numId w:val="41"/>
        </w:numPr>
      </w:pPr>
      <w:r>
        <w:t>zahájení a ukončení výluk,</w:t>
      </w:r>
    </w:p>
    <w:p w14:paraId="5BB8FE7C" w14:textId="0B1AEEE5" w:rsidR="00680766" w:rsidRDefault="00680766" w:rsidP="00333235">
      <w:pPr>
        <w:pStyle w:val="Text2-1"/>
        <w:numPr>
          <w:ilvl w:val="0"/>
          <w:numId w:val="41"/>
        </w:numPr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307C4FE" w14:textId="7CD87040" w:rsidR="00680766" w:rsidRDefault="00680766" w:rsidP="00333235">
      <w:pPr>
        <w:pStyle w:val="Text2-1"/>
        <w:numPr>
          <w:ilvl w:val="0"/>
          <w:numId w:val="41"/>
        </w:numPr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06994491" w:rsidR="00680766" w:rsidRDefault="00680766" w:rsidP="00333235">
      <w:pPr>
        <w:pStyle w:val="Text2-1"/>
        <w:numPr>
          <w:ilvl w:val="0"/>
          <w:numId w:val="41"/>
        </w:numPr>
      </w:pPr>
      <w:r>
        <w:t>údaje potřebné k posouzení prací správními úřady a orgány státního dozoru,</w:t>
      </w:r>
    </w:p>
    <w:p w14:paraId="48ED1899" w14:textId="78911576" w:rsidR="00680766" w:rsidRDefault="00680766" w:rsidP="00333235">
      <w:pPr>
        <w:pStyle w:val="Text2-1"/>
        <w:numPr>
          <w:ilvl w:val="0"/>
          <w:numId w:val="41"/>
        </w:numPr>
      </w:pPr>
      <w:r>
        <w:t>výsledky činnosti autorizovaného inspektora (pokud je určen),</w:t>
      </w:r>
    </w:p>
    <w:p w14:paraId="4AD577A1" w14:textId="167A4A1F" w:rsidR="00680766" w:rsidRDefault="00680766" w:rsidP="00333235">
      <w:pPr>
        <w:pStyle w:val="Text2-1"/>
        <w:numPr>
          <w:ilvl w:val="0"/>
          <w:numId w:val="41"/>
        </w:numPr>
      </w:pPr>
      <w:r>
        <w:t>výsledky činnosti Koordinátora BOZP (pokud je určen),</w:t>
      </w:r>
    </w:p>
    <w:p w14:paraId="7A5B315A" w14:textId="7F914FEA" w:rsidR="00680766" w:rsidRDefault="00680766" w:rsidP="00333235">
      <w:pPr>
        <w:pStyle w:val="Text2-1"/>
        <w:numPr>
          <w:ilvl w:val="0"/>
          <w:numId w:val="41"/>
        </w:numPr>
      </w:pPr>
      <w:r>
        <w:t>výsledky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14855D02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 xml:space="preserve">Stavební deník (viz 3.1.2.) bude uložen na pracovišti člena osoby Zhotovitele </w:t>
      </w:r>
      <w:r w:rsidR="00333235">
        <w:t xml:space="preserve">zmocněné vedením stavby dle SOD </w:t>
      </w:r>
      <w:r w:rsidR="00333235" w:rsidRPr="00333235">
        <w:t>nebo dle dohody mezi zástupcem Objednatele a zástupcem Zhotovitele uzavřené v rámci úkonu předání staveniště</w:t>
      </w:r>
      <w:r w:rsidR="00333235">
        <w:t>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477AC10A" w14:textId="77777777" w:rsidR="00B74384" w:rsidRPr="00FE1E10" w:rsidRDefault="00B74384" w:rsidP="00B74384">
      <w:pPr>
        <w:pStyle w:val="Text2-1"/>
        <w:numPr>
          <w:ilvl w:val="2"/>
          <w:numId w:val="7"/>
        </w:numPr>
      </w:pPr>
      <w:r>
        <w:t>V čl. 4.1.1</w:t>
      </w:r>
      <w:r w:rsidRPr="00FE1E10">
        <w:t>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FE1E10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422B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3DC69920" w14:textId="77777777" w:rsidR="00680766" w:rsidRPr="008C6717" w:rsidRDefault="00680766" w:rsidP="00680766">
      <w:pPr>
        <w:pStyle w:val="Text2-1"/>
      </w:pPr>
      <w:r>
        <w:t xml:space="preserve">V čl. 4.2.1. </w:t>
      </w:r>
      <w:r w:rsidRPr="008C6717">
        <w:t>VTP se ruší druhá a třetí věta textu.</w:t>
      </w:r>
    </w:p>
    <w:p w14:paraId="06ED2EDB" w14:textId="77777777" w:rsidR="00680766" w:rsidRPr="008C6717" w:rsidRDefault="00680766" w:rsidP="00680766">
      <w:pPr>
        <w:pStyle w:val="Text2-1"/>
      </w:pPr>
      <w:r w:rsidRPr="008C6717">
        <w:t>Čl. 4.2.2. VTP se ruší.</w:t>
      </w:r>
    </w:p>
    <w:p w14:paraId="542B2CF2" w14:textId="77777777" w:rsidR="00680766" w:rsidRPr="008C6717" w:rsidRDefault="00680766" w:rsidP="00680766">
      <w:pPr>
        <w:pStyle w:val="Text2-1"/>
      </w:pPr>
      <w:r w:rsidRPr="008C6717">
        <w:t>V čl. 4.2.9. VTP se mění lhůta z 21 dnů na 7 dnů.</w:t>
      </w:r>
    </w:p>
    <w:p w14:paraId="17683242" w14:textId="77777777" w:rsidR="00680766" w:rsidRPr="008C6717" w:rsidRDefault="00680766" w:rsidP="00680766">
      <w:pPr>
        <w:pStyle w:val="Text2-1"/>
      </w:pPr>
      <w:r w:rsidRPr="008C6717">
        <w:t>Čl. 4.2.18. VTP se mění takto:</w:t>
      </w:r>
    </w:p>
    <w:p w14:paraId="135CC880" w14:textId="77777777" w:rsidR="00680766" w:rsidRPr="008C6717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8C6717">
        <w:t xml:space="preserve"> Před započetím stavby pořídí Zhotovitel fotodokumentaci o stavu komunikací.</w:t>
      </w:r>
      <w:r w:rsidRPr="008C6717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</w:t>
      </w:r>
      <w:r w:rsidRPr="008C6717">
        <w:lastRenderedPageBreak/>
        <w:t>těchto povinností. Náklady a poplatky za jejich užívání a náklady na odstranění závad jsou součástí Ceny Díla.</w:t>
      </w:r>
    </w:p>
    <w:p w14:paraId="698484A7" w14:textId="77777777" w:rsidR="00680766" w:rsidRPr="008C6717" w:rsidRDefault="00680766" w:rsidP="00680766">
      <w:pPr>
        <w:pStyle w:val="Text2-1"/>
      </w:pPr>
      <w:r w:rsidRPr="008C6717">
        <w:t>Čl. 4.3.2. VTP se ruší.</w:t>
      </w:r>
    </w:p>
    <w:p w14:paraId="1BE1F6AD" w14:textId="77777777" w:rsidR="00680766" w:rsidRPr="008C6717" w:rsidRDefault="00680766" w:rsidP="00680766">
      <w:pPr>
        <w:pStyle w:val="Text2-1"/>
      </w:pPr>
      <w:r w:rsidRPr="008C6717">
        <w:t>Čl. 4.3.3. VTP se mění takto:</w:t>
      </w:r>
    </w:p>
    <w:p w14:paraId="46C115ED" w14:textId="77777777" w:rsidR="00680766" w:rsidRPr="008C6717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Zhotovitel se zavazuje zpracovat havarijní plán pro případný únik ropných látek ve smyslu zákona č. 254/2001 Sb. [10].</w:t>
      </w:r>
      <w:r w:rsidR="00F0110B" w:rsidRPr="008C6717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8C6717" w:rsidRDefault="00680766" w:rsidP="00680766">
      <w:pPr>
        <w:pStyle w:val="Text2-1"/>
      </w:pPr>
      <w:r w:rsidRPr="008C6717">
        <w:t>Čl. 5.1.4. VTP se ruší.</w:t>
      </w:r>
    </w:p>
    <w:p w14:paraId="6EB0CE99" w14:textId="77777777" w:rsidR="00680766" w:rsidRPr="008C6717" w:rsidRDefault="00680766" w:rsidP="00680766">
      <w:pPr>
        <w:pStyle w:val="Text2-1"/>
      </w:pPr>
      <w:r w:rsidRPr="008C6717">
        <w:t xml:space="preserve">V čl. 5.1.10. VTP se text „5 pracovních dnů“ nahrazuje textem „2 pracovní dny“. </w:t>
      </w:r>
    </w:p>
    <w:p w14:paraId="0FF2BB19" w14:textId="77777777" w:rsidR="00680766" w:rsidRPr="008C6717" w:rsidRDefault="00680766" w:rsidP="004C24C7">
      <w:pPr>
        <w:pStyle w:val="Text2-1"/>
        <w:ind w:left="1814" w:hanging="1814"/>
      </w:pPr>
      <w:r w:rsidRPr="008C6717"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E0056C4" w14:textId="77777777" w:rsidR="00680766" w:rsidRPr="008C6717" w:rsidRDefault="00680766" w:rsidP="00680766">
      <w:pPr>
        <w:pStyle w:val="Text2-1"/>
      </w:pPr>
      <w:r w:rsidRPr="008C6717">
        <w:t>Čl. 6.3.1. VTP se ruší.</w:t>
      </w:r>
    </w:p>
    <w:p w14:paraId="1E0D8F3F" w14:textId="77777777" w:rsidR="00680766" w:rsidRPr="008C6717" w:rsidRDefault="00680766" w:rsidP="00680766">
      <w:pPr>
        <w:pStyle w:val="Text2-1"/>
      </w:pPr>
      <w:r w:rsidRPr="008C6717">
        <w:t>Čl. 7.</w:t>
      </w:r>
      <w:r w:rsidR="009A45C5" w:rsidRPr="008C6717">
        <w:t>1.</w:t>
      </w:r>
      <w:r w:rsidRPr="008C6717">
        <w:t xml:space="preserve">7. VTP se mění takto: </w:t>
      </w:r>
    </w:p>
    <w:p w14:paraId="093D290D" w14:textId="77777777" w:rsidR="00680766" w:rsidRPr="008C6717" w:rsidRDefault="00680766" w:rsidP="00D178B4">
      <w:pPr>
        <w:pStyle w:val="Text2-1"/>
        <w:numPr>
          <w:ilvl w:val="0"/>
          <w:numId w:val="0"/>
        </w:numPr>
        <w:ind w:left="1871"/>
      </w:pPr>
      <w:r w:rsidRPr="008C6717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154929EE" w:rsidR="00680766" w:rsidRPr="008C6717" w:rsidRDefault="00680766" w:rsidP="004C24C7">
      <w:pPr>
        <w:pStyle w:val="Text2-1"/>
        <w:ind w:left="1871" w:hanging="1871"/>
      </w:pPr>
      <w:r w:rsidRPr="008C6717">
        <w:t xml:space="preserve">V čl. 7.1.11. VTP se text „po rekonstrukci“ nahrazuje textem „po opravě a údržbě“, a text </w:t>
      </w:r>
      <w:r w:rsidR="00333235">
        <w:t>„</w:t>
      </w:r>
      <w:r w:rsidRPr="008C6717">
        <w:t>rekonstrukce“ se nahrazuje textem „oprava a údržba“.</w:t>
      </w:r>
    </w:p>
    <w:p w14:paraId="19582C18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lastRenderedPageBreak/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7777777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4D0BB7">
        <w:t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7777777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3ADE119D" w14:textId="77777777" w:rsidR="003F186F" w:rsidRDefault="003F186F" w:rsidP="00D178B4">
      <w:pPr>
        <w:pStyle w:val="Text2-1"/>
        <w:numPr>
          <w:ilvl w:val="0"/>
          <w:numId w:val="0"/>
        </w:numPr>
        <w:ind w:left="1871"/>
      </w:pPr>
    </w:p>
    <w:p w14:paraId="7215DAC7" w14:textId="77777777" w:rsidR="00DF7BAA" w:rsidRDefault="00DF7BAA" w:rsidP="00DF7BAA">
      <w:pPr>
        <w:pStyle w:val="Nadpis2-2"/>
      </w:pPr>
      <w:bookmarkStart w:id="27" w:name="_Toc79394405"/>
      <w:r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4C8FD636" w14:textId="77777777" w:rsidR="004D0BB7" w:rsidRDefault="00084867" w:rsidP="004D0BB7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6925C0">
        <w:t>úředně oprávněný zeměměřic</w:t>
      </w:r>
      <w:r w:rsidR="00446218">
        <w:t xml:space="preserve">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4D0BB7">
        <w:t xml:space="preserve">Ing. Jan Sloupenský tel.: 601 327 749, email: sloupensky@spravazeleznic.cz  </w:t>
      </w:r>
    </w:p>
    <w:p w14:paraId="2D8D2990" w14:textId="4AF24D64" w:rsidR="00446218" w:rsidRDefault="00446218" w:rsidP="00512885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52E1AADC" w:rsidR="00446218" w:rsidRDefault="00446218" w:rsidP="00446218">
      <w:pPr>
        <w:pStyle w:val="Text2-1"/>
      </w:pPr>
      <w:r>
        <w:t>Geodetická dokumentace (geodetická část projektové dokumentace</w:t>
      </w:r>
      <w:r w:rsidR="007D4C3C">
        <w:t>)</w:t>
      </w:r>
      <w:r>
        <w:t xml:space="preserve">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lastRenderedPageBreak/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1758D0BA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</w:t>
      </w:r>
    </w:p>
    <w:p w14:paraId="2E3E547C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127CD4F7" w14:textId="67B3AFF6" w:rsidR="00895556" w:rsidRDefault="00895556" w:rsidP="00895556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7C16A53E" w14:textId="68C61768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7FD39763" w14:textId="7BDD1BDD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</w:t>
      </w:r>
      <w:r w:rsidR="007D4C3C">
        <w:t>.</w:t>
      </w:r>
    </w:p>
    <w:p w14:paraId="7363B97B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</w:t>
      </w:r>
      <w:r>
        <w:lastRenderedPageBreak/>
        <w:t xml:space="preserve">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4AF72BD" w14:textId="423DB413" w:rsidR="00895556" w:rsidRDefault="00895556" w:rsidP="00895556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0" w:history="1">
        <w:r w:rsidRPr="00612E42">
          <w:rPr>
            <w:rStyle w:val="Hypertextovodkaz"/>
            <w:noProof w:val="0"/>
          </w:rPr>
          <w:t>https://www.spravazeleznic.cz/stavby-zakazky/podklady-pro-zhotovitele/zaborovy-elaborat</w:t>
        </w:r>
      </w:hyperlink>
      <w:r>
        <w:t>.</w:t>
      </w:r>
    </w:p>
    <w:p w14:paraId="065E6015" w14:textId="77777777" w:rsidR="00895556" w:rsidRDefault="00895556" w:rsidP="00895556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7C8092" w14:textId="1167AD8C" w:rsidR="00DF7BAA" w:rsidRDefault="00DF7BAA" w:rsidP="007D4C3C">
      <w:pPr>
        <w:pStyle w:val="Nadpis2-2"/>
        <w:numPr>
          <w:ilvl w:val="0"/>
          <w:numId w:val="0"/>
        </w:numPr>
        <w:ind w:left="737"/>
      </w:pPr>
      <w:r>
        <w:t xml:space="preserve"> </w:t>
      </w:r>
    </w:p>
    <w:p w14:paraId="1F5D1FD5" w14:textId="77777777" w:rsidR="00DF7BAA" w:rsidRDefault="00DF7BAA" w:rsidP="00DF7BAA">
      <w:pPr>
        <w:pStyle w:val="Nadpis2-1"/>
      </w:pPr>
      <w:bookmarkStart w:id="28" w:name="_Toc6410460"/>
      <w:bookmarkStart w:id="29" w:name="_Toc79394406"/>
      <w:r w:rsidRPr="00EC2E51">
        <w:t>ORGANIZACE</w:t>
      </w:r>
      <w:r>
        <w:t xml:space="preserve"> VÝSTAVBY, VÝLUKY</w:t>
      </w:r>
      <w:bookmarkEnd w:id="28"/>
      <w:bookmarkEnd w:id="29"/>
    </w:p>
    <w:p w14:paraId="0432DA60" w14:textId="28EF8AAD" w:rsidR="00DF7BAA" w:rsidRPr="00FA702C" w:rsidRDefault="00DF7BAA" w:rsidP="00DF7BAA">
      <w:pPr>
        <w:pStyle w:val="Text2-1"/>
      </w:pPr>
      <w:r w:rsidRPr="00FA702C">
        <w:t>Rozhodující milníky doporučeného časového harmonogramu: Při zpracování harmonogramu je nutné vycházet z jednotlivých stavebních postupů uvedených v</w:t>
      </w:r>
      <w:r w:rsidR="001B59B2">
        <w:t> </w:t>
      </w:r>
      <w:r w:rsidRPr="00FA702C">
        <w:t>ZOV</w:t>
      </w:r>
      <w:r w:rsidR="001B59B2">
        <w:t xml:space="preserve"> a dodržet množství a délku předjednaných výluk.</w:t>
      </w:r>
      <w:r w:rsidRPr="00FA702C">
        <w:t xml:space="preserve"> </w:t>
      </w:r>
    </w:p>
    <w:p w14:paraId="2DF04847" w14:textId="77777777" w:rsidR="00DF7BAA" w:rsidRPr="00FA702C" w:rsidRDefault="00DF7BAA" w:rsidP="00DF7BAA">
      <w:pPr>
        <w:pStyle w:val="Text2-1"/>
      </w:pPr>
      <w:r w:rsidRPr="00FA702C">
        <w:t>V harmonogramu postupu prací je nutno dle ZOV v Projektové dokumentaci respektovat zejména následující požadavky a termíny:</w:t>
      </w:r>
    </w:p>
    <w:p w14:paraId="7611967E" w14:textId="77777777" w:rsidR="00DF7BAA" w:rsidRPr="00FA702C" w:rsidRDefault="00DF7BAA" w:rsidP="00DF7BAA">
      <w:pPr>
        <w:pStyle w:val="Odrka1-1"/>
        <w:numPr>
          <w:ilvl w:val="0"/>
          <w:numId w:val="5"/>
        </w:numPr>
        <w:spacing w:after="60"/>
      </w:pPr>
      <w:r w:rsidRPr="00FA702C">
        <w:t>termín zahájení a ukončení stavby</w:t>
      </w:r>
    </w:p>
    <w:p w14:paraId="1BC763A6" w14:textId="77777777" w:rsidR="00DF7BAA" w:rsidRPr="00FA702C" w:rsidRDefault="00DF7BAA" w:rsidP="00DF7BAA">
      <w:pPr>
        <w:pStyle w:val="Odrka1-1"/>
        <w:numPr>
          <w:ilvl w:val="0"/>
          <w:numId w:val="5"/>
        </w:numPr>
        <w:spacing w:after="60"/>
      </w:pPr>
      <w:r w:rsidRPr="00FA702C">
        <w:t>možné termíny uvádění provozuschopných celků do provozu</w:t>
      </w:r>
    </w:p>
    <w:p w14:paraId="4B46A528" w14:textId="77777777" w:rsidR="00DF7BAA" w:rsidRPr="00FA702C" w:rsidRDefault="00DF7BAA" w:rsidP="00DF7BAA">
      <w:pPr>
        <w:pStyle w:val="Odrka1-1"/>
        <w:numPr>
          <w:ilvl w:val="0"/>
          <w:numId w:val="5"/>
        </w:numPr>
        <w:spacing w:after="60"/>
      </w:pPr>
      <w:r w:rsidRPr="00FA702C">
        <w:t>výlukovou činnost s maximálním využitím výlukových časů</w:t>
      </w:r>
    </w:p>
    <w:p w14:paraId="18B6C56C" w14:textId="5597408A" w:rsidR="00DF7BAA" w:rsidRDefault="00DF7BAA" w:rsidP="00DF7BAA">
      <w:pPr>
        <w:pStyle w:val="Odrka1-1"/>
        <w:numPr>
          <w:ilvl w:val="0"/>
          <w:numId w:val="5"/>
        </w:numPr>
        <w:spacing w:after="60"/>
      </w:pPr>
      <w:r w:rsidRPr="00FA702C">
        <w:t>přechodové stavy, provozní zkoušky (kontrolní a zkušební plán)</w:t>
      </w:r>
    </w:p>
    <w:p w14:paraId="2693D011" w14:textId="67FEEE3C" w:rsidR="001B59B2" w:rsidRPr="00FA702C" w:rsidRDefault="001B59B2" w:rsidP="00DF7BAA">
      <w:pPr>
        <w:pStyle w:val="Odrka1-1"/>
        <w:numPr>
          <w:ilvl w:val="0"/>
          <w:numId w:val="5"/>
        </w:numPr>
        <w:spacing w:after="60"/>
      </w:pPr>
      <w:r>
        <w:t>koordinace se souběžně probíhajícími stavbami</w:t>
      </w:r>
    </w:p>
    <w:p w14:paraId="10ED15BD" w14:textId="1D20BAFD" w:rsidR="00DF7BAA" w:rsidRPr="00366A66" w:rsidRDefault="00DF7BAA" w:rsidP="00FA702C">
      <w:pPr>
        <w:pStyle w:val="Text2-1"/>
      </w:pPr>
      <w:r w:rsidRPr="00366A66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366A66">
        <w:t>Z</w:t>
      </w:r>
      <w:r w:rsidRPr="00366A66">
        <w:t>hotoviteli navržené časové horizonty rozhodujících výluk s cílem dosáhnout jejich maximálního využití a sladění s výlukami sousedních staveb.</w:t>
      </w:r>
    </w:p>
    <w:p w14:paraId="7267B91E" w14:textId="77777777" w:rsidR="00DF7BAA" w:rsidRPr="00366A66" w:rsidRDefault="00DF7BAA" w:rsidP="00DF7BAA">
      <w:pPr>
        <w:pStyle w:val="Text2-1"/>
      </w:pPr>
      <w:r w:rsidRPr="00366A66">
        <w:t xml:space="preserve">Závazným pro </w:t>
      </w:r>
      <w:r w:rsidR="00DB58AA" w:rsidRPr="00366A66">
        <w:t>Z</w:t>
      </w:r>
      <w:r w:rsidRPr="00366A66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BC51B8" w14:paraId="49567E19" w14:textId="77777777" w:rsidTr="006A10C4">
        <w:tc>
          <w:tcPr>
            <w:tcW w:w="1327" w:type="dxa"/>
            <w:shd w:val="clear" w:color="auto" w:fill="auto"/>
          </w:tcPr>
          <w:p w14:paraId="10359C5A" w14:textId="77777777" w:rsidR="00DF7BAA" w:rsidRPr="00366A66" w:rsidRDefault="00DF7BAA" w:rsidP="00DF7BAA">
            <w:pPr>
              <w:pStyle w:val="Tabulka"/>
              <w:rPr>
                <w:b/>
                <w:sz w:val="14"/>
              </w:rPr>
            </w:pPr>
            <w:r w:rsidRPr="00366A66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3BBE443" w14:textId="77777777" w:rsidR="00DF7BAA" w:rsidRPr="00366A66" w:rsidRDefault="00DF7BAA" w:rsidP="00DF7BAA">
            <w:pPr>
              <w:pStyle w:val="Tabulka"/>
              <w:rPr>
                <w:b/>
                <w:sz w:val="14"/>
              </w:rPr>
            </w:pPr>
            <w:r w:rsidRPr="00366A66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A30C7B1" w14:textId="77777777" w:rsidR="00DF7BAA" w:rsidRPr="00366A66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366A66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0C6993C4" w14:textId="77777777" w:rsidR="00DF7BAA" w:rsidRPr="00366A66" w:rsidRDefault="00DF7BAA" w:rsidP="00DF7BAA">
            <w:pPr>
              <w:pStyle w:val="Tabulka"/>
              <w:rPr>
                <w:b/>
                <w:sz w:val="14"/>
              </w:rPr>
            </w:pPr>
            <w:r w:rsidRPr="00366A66">
              <w:rPr>
                <w:b/>
                <w:sz w:val="14"/>
              </w:rPr>
              <w:t>Doba trvání</w:t>
            </w:r>
          </w:p>
        </w:tc>
      </w:tr>
      <w:tr w:rsidR="006A10C4" w:rsidRPr="00BC51B8" w14:paraId="559BCE92" w14:textId="77777777" w:rsidTr="006A10C4">
        <w:tc>
          <w:tcPr>
            <w:tcW w:w="1327" w:type="dxa"/>
            <w:shd w:val="clear" w:color="auto" w:fill="auto"/>
          </w:tcPr>
          <w:p w14:paraId="16307241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5B9BF40A" w14:textId="4E164747" w:rsidR="00DF7BAA" w:rsidRPr="00BC51B8" w:rsidRDefault="00DF7BAA" w:rsidP="00366A66">
            <w:pPr>
              <w:pStyle w:val="Tabulka"/>
              <w:rPr>
                <w:sz w:val="14"/>
                <w:highlight w:val="green"/>
              </w:rPr>
            </w:pPr>
            <w:r w:rsidRPr="00366A66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08EE07F7" w14:textId="77777777" w:rsidR="00DF7BAA" w:rsidRPr="00BC51B8" w:rsidRDefault="00DF7BAA" w:rsidP="006A10C4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2EB44A86" w14:textId="4742F9D6" w:rsidR="00DF7BAA" w:rsidRPr="00BC51B8" w:rsidRDefault="00366A66" w:rsidP="00DF7BAA">
            <w:pPr>
              <w:pStyle w:val="Tabulka"/>
              <w:rPr>
                <w:sz w:val="14"/>
                <w:highlight w:val="green"/>
              </w:rPr>
            </w:pPr>
            <w:r w:rsidRPr="00A55C9B">
              <w:rPr>
                <w:sz w:val="14"/>
              </w:rPr>
              <w:t>Září 2021</w:t>
            </w:r>
          </w:p>
        </w:tc>
      </w:tr>
      <w:tr w:rsidR="006A10C4" w:rsidRPr="00BC51B8" w14:paraId="30C0E092" w14:textId="77777777" w:rsidTr="006A10C4">
        <w:tc>
          <w:tcPr>
            <w:tcW w:w="1327" w:type="dxa"/>
            <w:shd w:val="clear" w:color="auto" w:fill="auto"/>
          </w:tcPr>
          <w:p w14:paraId="5550935A" w14:textId="77777777" w:rsidR="00DF7BAA" w:rsidRPr="00366A66" w:rsidRDefault="00DF7BAA" w:rsidP="00DF7BAA">
            <w:pPr>
              <w:pStyle w:val="Tabulka"/>
              <w:rPr>
                <w:sz w:val="14"/>
              </w:rPr>
            </w:pPr>
            <w:r w:rsidRPr="00366A66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0F31B525" w14:textId="1770BAD1" w:rsidR="00DF7BAA" w:rsidRPr="00BC51B8" w:rsidRDefault="00366A66" w:rsidP="00DF7BAA">
            <w:pPr>
              <w:pStyle w:val="Tabulka"/>
              <w:rPr>
                <w:sz w:val="14"/>
                <w:highlight w:val="green"/>
              </w:rPr>
            </w:pPr>
            <w:r w:rsidRPr="00A55C9B">
              <w:rPr>
                <w:sz w:val="14"/>
              </w:rPr>
              <w:t>Práce během výluky</w:t>
            </w:r>
          </w:p>
        </w:tc>
        <w:tc>
          <w:tcPr>
            <w:tcW w:w="1701" w:type="dxa"/>
            <w:shd w:val="clear" w:color="auto" w:fill="auto"/>
          </w:tcPr>
          <w:p w14:paraId="00FF10EE" w14:textId="6DB4FE9C" w:rsidR="00DF7BAA" w:rsidRPr="00A55C9B" w:rsidRDefault="00D305D8" w:rsidP="006A10C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71</w:t>
            </w:r>
            <w:r w:rsidR="00366A66" w:rsidRPr="00A55C9B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54392EAF" w14:textId="2E47454E" w:rsidR="00DF7BAA" w:rsidRPr="00A55C9B" w:rsidRDefault="00366A66" w:rsidP="00D305D8">
            <w:pPr>
              <w:pStyle w:val="Tabulka"/>
              <w:rPr>
                <w:sz w:val="14"/>
              </w:rPr>
            </w:pPr>
            <w:r w:rsidRPr="00A55C9B">
              <w:rPr>
                <w:sz w:val="14"/>
              </w:rPr>
              <w:t>2</w:t>
            </w:r>
            <w:r w:rsidR="00D305D8">
              <w:rPr>
                <w:sz w:val="14"/>
              </w:rPr>
              <w:t>0</w:t>
            </w:r>
            <w:r w:rsidRPr="00A55C9B">
              <w:rPr>
                <w:sz w:val="14"/>
              </w:rPr>
              <w:t>.</w:t>
            </w:r>
            <w:r w:rsidR="00D305D8">
              <w:rPr>
                <w:sz w:val="14"/>
              </w:rPr>
              <w:t xml:space="preserve"> 9.</w:t>
            </w:r>
            <w:r w:rsidRPr="00A55C9B">
              <w:rPr>
                <w:sz w:val="14"/>
              </w:rPr>
              <w:t xml:space="preserve"> </w:t>
            </w:r>
            <w:r w:rsidR="00D305D8">
              <w:rPr>
                <w:sz w:val="14"/>
              </w:rPr>
              <w:t>–</w:t>
            </w:r>
            <w:r w:rsidRPr="00A55C9B">
              <w:rPr>
                <w:sz w:val="14"/>
              </w:rPr>
              <w:t xml:space="preserve"> </w:t>
            </w:r>
            <w:r w:rsidR="00D305D8">
              <w:rPr>
                <w:sz w:val="14"/>
              </w:rPr>
              <w:t>29. 11</w:t>
            </w:r>
            <w:r w:rsidRPr="00A55C9B">
              <w:rPr>
                <w:sz w:val="14"/>
              </w:rPr>
              <w:t>. 2021</w:t>
            </w:r>
          </w:p>
        </w:tc>
      </w:tr>
      <w:tr w:rsidR="006A10C4" w:rsidRPr="00BC51B8" w14:paraId="73157425" w14:textId="77777777" w:rsidTr="006A10C4">
        <w:tc>
          <w:tcPr>
            <w:tcW w:w="1327" w:type="dxa"/>
            <w:shd w:val="clear" w:color="auto" w:fill="auto"/>
          </w:tcPr>
          <w:p w14:paraId="503FB7FD" w14:textId="77777777" w:rsidR="00DF7BAA" w:rsidRPr="00366A66" w:rsidRDefault="00366A66" w:rsidP="00DF7BAA">
            <w:pPr>
              <w:pStyle w:val="Tabulka"/>
              <w:rPr>
                <w:sz w:val="14"/>
              </w:rPr>
            </w:pPr>
            <w:r w:rsidRPr="00366A66">
              <w:rPr>
                <w:sz w:val="14"/>
              </w:rPr>
              <w:t>2</w:t>
            </w:r>
            <w:r w:rsidR="00DF7BAA" w:rsidRPr="00366A66">
              <w:rPr>
                <w:sz w:val="14"/>
              </w:rPr>
              <w:t>. Sekce</w:t>
            </w:r>
          </w:p>
          <w:p w14:paraId="32E5AC72" w14:textId="1C7695CA" w:rsidR="00366A66" w:rsidRPr="00366A66" w:rsidRDefault="00366A66" w:rsidP="00DF7BAA">
            <w:pPr>
              <w:pStyle w:val="Tabulka"/>
              <w:rPr>
                <w:sz w:val="14"/>
              </w:rPr>
            </w:pPr>
            <w:r w:rsidRPr="00366A66">
              <w:rPr>
                <w:sz w:val="14"/>
              </w:rPr>
              <w:t>(Stavební postup / Etapa)</w:t>
            </w:r>
          </w:p>
        </w:tc>
        <w:tc>
          <w:tcPr>
            <w:tcW w:w="3118" w:type="dxa"/>
            <w:shd w:val="clear" w:color="auto" w:fill="auto"/>
          </w:tcPr>
          <w:p w14:paraId="3015627D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  <w:r w:rsidRPr="00366A66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3F701D6B" w14:textId="357DEFD8" w:rsidR="00DF7BAA" w:rsidRPr="00B23FBB" w:rsidRDefault="00DF7BAA" w:rsidP="006A10C4">
            <w:pPr>
              <w:pStyle w:val="Tabulka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4B255AB3" w14:textId="643D8FBC" w:rsidR="00DF7BAA" w:rsidRPr="00366A66" w:rsidRDefault="008E1077" w:rsidP="00366A66">
            <w:pPr>
              <w:pStyle w:val="Tabulka"/>
              <w:rPr>
                <w:sz w:val="14"/>
              </w:rPr>
            </w:pPr>
            <w:r w:rsidRPr="00366A66">
              <w:rPr>
                <w:sz w:val="14"/>
              </w:rPr>
              <w:t xml:space="preserve">do </w:t>
            </w:r>
            <w:r w:rsidR="004466E2">
              <w:rPr>
                <w:sz w:val="14"/>
              </w:rPr>
              <w:t>9</w:t>
            </w:r>
            <w:r w:rsidRPr="00366A66">
              <w:rPr>
                <w:sz w:val="14"/>
              </w:rPr>
              <w:t xml:space="preserve"> měsíců od zahájení stavebních prací (viz smlouva)*</w:t>
            </w:r>
          </w:p>
        </w:tc>
      </w:tr>
      <w:tr w:rsidR="006A10C4" w:rsidRPr="00BC51B8" w14:paraId="4AC46A1B" w14:textId="77777777" w:rsidTr="006A10C4">
        <w:tc>
          <w:tcPr>
            <w:tcW w:w="1327" w:type="dxa"/>
            <w:shd w:val="clear" w:color="auto" w:fill="auto"/>
          </w:tcPr>
          <w:p w14:paraId="19159798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6C656846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  <w:r w:rsidRPr="00366A66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95E3F44" w14:textId="77777777" w:rsidR="00DF7BAA" w:rsidRPr="00BC51B8" w:rsidRDefault="00DF7BAA" w:rsidP="006A10C4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7FADD4AA" w14:textId="22F8C414" w:rsidR="00366A66" w:rsidRPr="00366A66" w:rsidRDefault="004466E2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9</w:t>
            </w:r>
            <w:r w:rsidR="00DF7BAA" w:rsidRPr="00366A66">
              <w:rPr>
                <w:sz w:val="14"/>
              </w:rPr>
              <w:t xml:space="preserve"> měsíců od zahájení stavebních prací (viz smlouva)*</w:t>
            </w:r>
          </w:p>
        </w:tc>
      </w:tr>
    </w:tbl>
    <w:p w14:paraId="1CC00772" w14:textId="77777777" w:rsidR="00366A66" w:rsidRDefault="00366A66" w:rsidP="00366A66">
      <w:pPr>
        <w:pStyle w:val="Textbezslovn"/>
      </w:pPr>
    </w:p>
    <w:p w14:paraId="36B73044" w14:textId="1BAED221" w:rsidR="00366A66" w:rsidRDefault="00DF7BAA" w:rsidP="00366A66">
      <w:pPr>
        <w:pStyle w:val="Textbezslovn"/>
      </w:pPr>
      <w:r w:rsidRPr="00366A66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30" w:name="_Toc6410461"/>
      <w:bookmarkStart w:id="31" w:name="_Toc79394407"/>
      <w:r w:rsidRPr="00EC2E51">
        <w:t>SOUVISEJÍCÍ</w:t>
      </w:r>
      <w:r>
        <w:t xml:space="preserve"> DOKUMENTY A PŘEDPISY</w:t>
      </w:r>
      <w:bookmarkEnd w:id="30"/>
      <w:bookmarkEnd w:id="31"/>
    </w:p>
    <w:p w14:paraId="4713728E" w14:textId="6F4B2A46" w:rsidR="00DF7BAA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255698BD" w14:textId="77777777" w:rsidR="008833DA" w:rsidRDefault="008833DA" w:rsidP="008833DA">
      <w:pPr>
        <w:pStyle w:val="Text2-1"/>
      </w:pPr>
      <w:r w:rsidRPr="007D016E">
        <w:lastRenderedPageBreak/>
        <w:t>Objednatel umožňuje Zhotoviteli přístup ke</w:t>
      </w:r>
      <w:r>
        <w:t xml:space="preserve"> svým dokumentům a vnitřním předpisům na svých webových stránkách: </w:t>
      </w:r>
    </w:p>
    <w:p w14:paraId="062E5BA9" w14:textId="77777777" w:rsidR="008833DA" w:rsidRDefault="007D449F" w:rsidP="008833DA">
      <w:pPr>
        <w:pStyle w:val="Textbezslovn"/>
        <w:ind w:left="1588"/>
      </w:pPr>
      <w:hyperlink r:id="rId11" w:history="1">
        <w:r w:rsidR="008833DA" w:rsidRPr="003846BE">
          <w:rPr>
            <w:rStyle w:val="Tun"/>
          </w:rPr>
          <w:t>www.</w:t>
        </w:r>
        <w:r w:rsidR="008833DA">
          <w:rPr>
            <w:rStyle w:val="Tun"/>
          </w:rPr>
          <w:t>spravazeleznic</w:t>
        </w:r>
        <w:r w:rsidR="008833DA" w:rsidRPr="003846BE">
          <w:rPr>
            <w:rStyle w:val="Tun"/>
          </w:rPr>
          <w:t>.cz</w:t>
        </w:r>
      </w:hyperlink>
      <w:r w:rsidR="008833DA" w:rsidRPr="003846BE">
        <w:rPr>
          <w:rStyle w:val="Tun"/>
        </w:rPr>
        <w:t xml:space="preserve"> v sekci „O nás / Vnitřní předpisy / odkaz Dokumenty a</w:t>
      </w:r>
      <w:r w:rsidR="008833DA">
        <w:rPr>
          <w:rStyle w:val="Tun"/>
        </w:rPr>
        <w:t> </w:t>
      </w:r>
      <w:r w:rsidR="008833DA" w:rsidRPr="003846BE">
        <w:rPr>
          <w:rStyle w:val="Tun"/>
        </w:rPr>
        <w:t>předpisy</w:t>
      </w:r>
      <w:r w:rsidR="008833DA">
        <w:rPr>
          <w:rStyle w:val="Tun"/>
        </w:rPr>
        <w:t>“</w:t>
      </w:r>
      <w:r w:rsidR="008833DA">
        <w:t xml:space="preserve"> (</w:t>
      </w:r>
      <w:r w:rsidR="008833DA" w:rsidRPr="003846BE">
        <w:t>https://www.</w:t>
      </w:r>
      <w:r w:rsidR="008833DA">
        <w:t>spravazeleznic</w:t>
      </w:r>
      <w:r w:rsidR="008833DA" w:rsidRPr="003846BE">
        <w:t>.cz/o-nas/vnitrni-predpisy-spravy-zeleznic/dokumenty-a-predpisy</w:t>
      </w:r>
      <w:r w:rsidR="008833DA">
        <w:t>)</w:t>
      </w:r>
    </w:p>
    <w:p w14:paraId="3B7F236F" w14:textId="77777777" w:rsidR="008833DA" w:rsidRPr="007D016E" w:rsidRDefault="008833DA" w:rsidP="008833DA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77F2647" w14:textId="77777777" w:rsidR="008833DA" w:rsidRPr="00E85446" w:rsidRDefault="008833DA" w:rsidP="008833DA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3EC3A2D" w14:textId="77777777" w:rsidR="008833DA" w:rsidRPr="00E85446" w:rsidRDefault="008833DA" w:rsidP="008833DA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88095A9" w14:textId="77777777" w:rsidR="008833DA" w:rsidRPr="007D7A4E" w:rsidRDefault="008833DA" w:rsidP="008833DA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17FA288C" w14:textId="77777777" w:rsidR="008833DA" w:rsidRPr="007D016E" w:rsidRDefault="008833DA" w:rsidP="008833DA">
      <w:pPr>
        <w:pStyle w:val="Textbezslovn"/>
        <w:keepNext/>
        <w:spacing w:after="0"/>
        <w:ind w:left="1588"/>
      </w:pPr>
      <w:r>
        <w:t>Jeremenkova 103/23</w:t>
      </w:r>
    </w:p>
    <w:p w14:paraId="72F24684" w14:textId="77777777" w:rsidR="008833DA" w:rsidRDefault="008833DA" w:rsidP="008833DA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38836FB" w14:textId="77777777" w:rsidR="008833DA" w:rsidRDefault="008833DA" w:rsidP="008833DA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BB20CEF" w14:textId="77777777" w:rsidR="008833DA" w:rsidRDefault="008833DA" w:rsidP="008833DA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1A1B5F8" w14:textId="68A6E6D1" w:rsidR="008833DA" w:rsidRPr="00B23FBB" w:rsidRDefault="008833DA" w:rsidP="008833DA">
      <w:pPr>
        <w:pStyle w:val="Textbezslovn"/>
        <w:spacing w:after="0"/>
        <w:ind w:left="1588"/>
      </w:pPr>
      <w:r>
        <w:t xml:space="preserve">Ceníky: </w:t>
      </w:r>
      <w:r w:rsidRPr="00E64846">
        <w:t>https://typdok.tudc.cz/</w:t>
      </w:r>
    </w:p>
    <w:p w14:paraId="1EB0E132" w14:textId="77777777" w:rsidR="00DF7BAA" w:rsidRDefault="00DF7BAA" w:rsidP="00264D52">
      <w:pPr>
        <w:pStyle w:val="Textbezodsazen"/>
      </w:pPr>
    </w:p>
    <w:p w14:paraId="02BC0FFD" w14:textId="77777777" w:rsidR="00DF7BAA" w:rsidRPr="00DF7BAA" w:rsidRDefault="00DF7BAA" w:rsidP="00264D52">
      <w:pPr>
        <w:pStyle w:val="Textbezodsazen"/>
      </w:pPr>
    </w:p>
    <w:p w14:paraId="03BE01B4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2B5410FD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83669" w14:textId="77777777" w:rsidR="00D62B9B" w:rsidRDefault="00D62B9B" w:rsidP="00962258">
      <w:pPr>
        <w:spacing w:after="0" w:line="240" w:lineRule="auto"/>
      </w:pPr>
      <w:r>
        <w:separator/>
      </w:r>
    </w:p>
  </w:endnote>
  <w:endnote w:type="continuationSeparator" w:id="0">
    <w:p w14:paraId="7B4061B4" w14:textId="77777777" w:rsidR="00D62B9B" w:rsidRDefault="00D62B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1E10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29DB8744" w:rsidR="00FE1E10" w:rsidRPr="003B6E50" w:rsidRDefault="00FE1E10" w:rsidP="003B6E50">
          <w:pPr>
            <w:pStyle w:val="Zpatvlevo"/>
            <w:rPr>
              <w:b/>
              <w:noProof/>
            </w:rPr>
          </w:pPr>
          <w:r w:rsidRPr="003B6E50">
            <w:rPr>
              <w:b/>
              <w:noProof/>
            </w:rPr>
            <w:fldChar w:fldCharType="begin"/>
          </w:r>
          <w:r w:rsidRPr="003B6E50">
            <w:rPr>
              <w:b/>
              <w:noProof/>
            </w:rPr>
            <w:instrText>PAGE   \* MERGEFORMAT</w:instrText>
          </w:r>
          <w:r w:rsidRPr="003B6E50">
            <w:rPr>
              <w:b/>
              <w:noProof/>
            </w:rPr>
            <w:fldChar w:fldCharType="separate"/>
          </w:r>
          <w:r w:rsidR="007D449F">
            <w:rPr>
              <w:b/>
              <w:noProof/>
            </w:rPr>
            <w:t>10</w:t>
          </w:r>
          <w:r w:rsidRPr="003B6E50">
            <w:rPr>
              <w:b/>
              <w:noProof/>
            </w:rPr>
            <w:fldChar w:fldCharType="end"/>
          </w:r>
          <w:r w:rsidRPr="003B6E50">
            <w:rPr>
              <w:b/>
              <w:noProof/>
            </w:rPr>
            <w:t>/</w:t>
          </w:r>
          <w:r w:rsidRPr="003B6E50">
            <w:rPr>
              <w:b/>
              <w:noProof/>
            </w:rPr>
            <w:fldChar w:fldCharType="begin"/>
          </w:r>
          <w:r w:rsidRPr="003B6E50">
            <w:rPr>
              <w:b/>
              <w:noProof/>
            </w:rPr>
            <w:instrText xml:space="preserve"> NUMPAGES   \* MERGEFORMAT </w:instrText>
          </w:r>
          <w:r w:rsidRPr="003B6E50">
            <w:rPr>
              <w:b/>
              <w:noProof/>
            </w:rPr>
            <w:fldChar w:fldCharType="separate"/>
          </w:r>
          <w:r w:rsidR="007D449F">
            <w:rPr>
              <w:b/>
              <w:noProof/>
            </w:rPr>
            <w:t>10</w:t>
          </w:r>
          <w:r w:rsidRPr="003B6E50">
            <w:rPr>
              <w:b/>
              <w:noProof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06FE876E" w:rsidR="00FE1E10" w:rsidRPr="006A10C4" w:rsidRDefault="00DA2ADA" w:rsidP="003B6E50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7D449F">
            <w:rPr>
              <w:noProof/>
            </w:rPr>
            <w:t>„Oprava mostních objektů na trati Vamberk - Rokytnice v Orl. h.“</w:t>
          </w:r>
          <w:r>
            <w:rPr>
              <w:noProof/>
            </w:rPr>
            <w:fldChar w:fldCharType="end"/>
          </w:r>
        </w:p>
        <w:p w14:paraId="7835AEA2" w14:textId="77777777" w:rsidR="00FE1E10" w:rsidRPr="006A10C4" w:rsidRDefault="00FE1E10" w:rsidP="003B6E50">
          <w:pPr>
            <w:pStyle w:val="Zpatvlevo"/>
            <w:rPr>
              <w:noProof/>
            </w:rPr>
          </w:pPr>
          <w:r w:rsidRPr="006A10C4">
            <w:rPr>
              <w:noProof/>
            </w:rPr>
            <w:t xml:space="preserve">Příloha č. 2 c) </w:t>
          </w:r>
        </w:p>
        <w:p w14:paraId="3E796A3F" w14:textId="77777777" w:rsidR="00FE1E10" w:rsidRPr="006A10C4" w:rsidRDefault="00FE1E10" w:rsidP="003B6E50">
          <w:pPr>
            <w:pStyle w:val="Zpatvlevo"/>
            <w:rPr>
              <w:noProof/>
            </w:rPr>
          </w:pPr>
          <w:r w:rsidRPr="006A10C4">
            <w:rPr>
              <w:noProof/>
            </w:rPr>
            <w:t xml:space="preserve">Zvláštní technické podmínky - Zhotovení stavby </w:t>
          </w:r>
        </w:p>
      </w:tc>
    </w:tr>
  </w:tbl>
  <w:p w14:paraId="464F1692" w14:textId="04CCBEF6" w:rsidR="003B6E50" w:rsidRPr="00614E71" w:rsidRDefault="003B6E5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1E10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61CDADCC" w:rsidR="00FE1E10" w:rsidRPr="003B6E50" w:rsidRDefault="00FE1E10" w:rsidP="003B111D">
          <w:pPr>
            <w:pStyle w:val="Zpatvpravo"/>
            <w:rPr>
              <w:color w:val="000000" w:themeColor="text1"/>
            </w:rPr>
          </w:pPr>
          <w:r w:rsidRPr="003B6E50">
            <w:rPr>
              <w:color w:val="000000" w:themeColor="text1"/>
            </w:rPr>
            <w:fldChar w:fldCharType="begin"/>
          </w:r>
          <w:r w:rsidRPr="003B6E50">
            <w:rPr>
              <w:color w:val="000000" w:themeColor="text1"/>
            </w:rPr>
            <w:instrText xml:space="preserve"> STYLEREF  _Název_akce  \* MERGEFORMAT </w:instrText>
          </w:r>
          <w:r w:rsidRPr="003B6E50">
            <w:rPr>
              <w:color w:val="000000" w:themeColor="text1"/>
            </w:rPr>
            <w:fldChar w:fldCharType="separate"/>
          </w:r>
          <w:r w:rsidR="007D449F">
            <w:rPr>
              <w:noProof/>
              <w:color w:val="000000" w:themeColor="text1"/>
            </w:rPr>
            <w:t>„Oprava mostních objektů na trati Vamberk - Rokytnice v Orl. h.“</w:t>
          </w:r>
          <w:r w:rsidRPr="003B6E50">
            <w:rPr>
              <w:noProof/>
              <w:color w:val="000000" w:themeColor="text1"/>
            </w:rPr>
            <w:fldChar w:fldCharType="end"/>
          </w:r>
        </w:p>
        <w:p w14:paraId="7CEB6972" w14:textId="77777777" w:rsidR="00FE1E10" w:rsidRPr="006A10C4" w:rsidRDefault="00FE1E10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FE1E10" w:rsidRPr="006A10C4" w:rsidRDefault="00FE1E1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66576445" w:rsidR="00FE1E10" w:rsidRPr="006A10C4" w:rsidRDefault="00FE1E1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D449F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D449F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FE1E10" w:rsidRPr="00B8518B" w:rsidRDefault="00FE1E1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FE1E10" w:rsidRPr="00B8518B" w:rsidRDefault="00FE1E10" w:rsidP="00460660">
    <w:pPr>
      <w:pStyle w:val="Zpat"/>
      <w:rPr>
        <w:sz w:val="2"/>
        <w:szCs w:val="2"/>
      </w:rPr>
    </w:pPr>
  </w:p>
  <w:p w14:paraId="669C1BF6" w14:textId="77777777" w:rsidR="00FE1E10" w:rsidRDefault="00FE1E10" w:rsidP="00054FC6">
    <w:pPr>
      <w:pStyle w:val="Zpat"/>
      <w:rPr>
        <w:rFonts w:cs="Calibri"/>
        <w:szCs w:val="12"/>
      </w:rPr>
    </w:pPr>
  </w:p>
  <w:p w14:paraId="0DE98CCE" w14:textId="77777777" w:rsidR="00FE1E10" w:rsidRPr="005D19D8" w:rsidRDefault="00FE1E10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FE1E10" w:rsidRPr="00460660" w:rsidRDefault="00FE1E1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6072E" w14:textId="77777777" w:rsidR="00D62B9B" w:rsidRDefault="00D62B9B" w:rsidP="00962258">
      <w:pPr>
        <w:spacing w:after="0" w:line="240" w:lineRule="auto"/>
      </w:pPr>
      <w:r>
        <w:separator/>
      </w:r>
    </w:p>
  </w:footnote>
  <w:footnote w:type="continuationSeparator" w:id="0">
    <w:p w14:paraId="5D426D6F" w14:textId="77777777" w:rsidR="00D62B9B" w:rsidRDefault="00D62B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E1E10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FE1E10" w:rsidRPr="006A10C4" w:rsidRDefault="00FE1E1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FE1E10" w:rsidRPr="006A10C4" w:rsidRDefault="00FE1E1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FE1E10" w:rsidRPr="006A10C4" w:rsidRDefault="00FE1E10" w:rsidP="006A10C4">
          <w:pPr>
            <w:pStyle w:val="Druhdokumentu"/>
            <w:spacing w:after="0"/>
          </w:pPr>
        </w:p>
      </w:tc>
    </w:tr>
  </w:tbl>
  <w:p w14:paraId="382CDF79" w14:textId="77777777" w:rsidR="00FE1E10" w:rsidRPr="00D6163D" w:rsidRDefault="00FE1E1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1E10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FE1E10" w:rsidRPr="006A10C4" w:rsidRDefault="00FE1E1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FE1E10" w:rsidRPr="006A10C4" w:rsidRDefault="00FE1E1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FE1E10" w:rsidRPr="006A10C4" w:rsidRDefault="00FE1E10" w:rsidP="006A10C4">
          <w:pPr>
            <w:pStyle w:val="Druhdokumentu"/>
            <w:spacing w:after="0"/>
          </w:pPr>
        </w:p>
      </w:tc>
    </w:tr>
    <w:tr w:rsidR="00FE1E10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FE1E10" w:rsidRPr="006A10C4" w:rsidRDefault="00FE1E1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FE1E10" w:rsidRPr="006A10C4" w:rsidRDefault="00FE1E1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FE1E10" w:rsidRPr="006A10C4" w:rsidRDefault="00FE1E10" w:rsidP="006A10C4">
          <w:pPr>
            <w:pStyle w:val="Druhdokumentu"/>
            <w:spacing w:after="0"/>
          </w:pPr>
        </w:p>
      </w:tc>
    </w:tr>
  </w:tbl>
  <w:p w14:paraId="0B83C19E" w14:textId="77777777" w:rsidR="00FE1E10" w:rsidRPr="00D6163D" w:rsidRDefault="00FE1E10" w:rsidP="00FC6389">
    <w:pPr>
      <w:pStyle w:val="Zhlav"/>
      <w:rPr>
        <w:sz w:val="8"/>
        <w:szCs w:val="8"/>
      </w:rPr>
    </w:pPr>
  </w:p>
  <w:p w14:paraId="58A78DC2" w14:textId="77777777" w:rsidR="00FE1E10" w:rsidRPr="00460660" w:rsidRDefault="00FE1E1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53F7F78"/>
    <w:multiLevelType w:val="hybridMultilevel"/>
    <w:tmpl w:val="2C424922"/>
    <w:lvl w:ilvl="0" w:tplc="DF30F6D6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3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14"/>
  </w:num>
  <w:num w:numId="10">
    <w:abstractNumId w:val="13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4"/>
  </w:num>
  <w:num w:numId="23">
    <w:abstractNumId w:val="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11"/>
  </w:num>
  <w:num w:numId="33">
    <w:abstractNumId w:val="1"/>
  </w:num>
  <w:num w:numId="34">
    <w:abstractNumId w:val="1"/>
  </w:num>
  <w:num w:numId="35">
    <w:abstractNumId w:val="4"/>
  </w:num>
  <w:num w:numId="36">
    <w:abstractNumId w:val="4"/>
  </w:num>
  <w:num w:numId="37">
    <w:abstractNumId w:val="13"/>
  </w:num>
  <w:num w:numId="38">
    <w:abstractNumId w:val="2"/>
  </w:num>
  <w:num w:numId="39">
    <w:abstractNumId w:val="9"/>
  </w:num>
  <w:num w:numId="40">
    <w:abstractNumId w:val="4"/>
  </w:num>
  <w:num w:numId="41">
    <w:abstractNumId w:val="12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C53"/>
    <w:rsid w:val="00017F3C"/>
    <w:rsid w:val="00024257"/>
    <w:rsid w:val="00041EC8"/>
    <w:rsid w:val="00051ABD"/>
    <w:rsid w:val="00054FC6"/>
    <w:rsid w:val="00061F24"/>
    <w:rsid w:val="0006465A"/>
    <w:rsid w:val="0006588D"/>
    <w:rsid w:val="00067A5E"/>
    <w:rsid w:val="00067EA3"/>
    <w:rsid w:val="000719BB"/>
    <w:rsid w:val="00072A65"/>
    <w:rsid w:val="00072C1E"/>
    <w:rsid w:val="00073068"/>
    <w:rsid w:val="00076B14"/>
    <w:rsid w:val="0008461A"/>
    <w:rsid w:val="00084867"/>
    <w:rsid w:val="00091015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1B0B"/>
    <w:rsid w:val="00153B6C"/>
    <w:rsid w:val="001656A2"/>
    <w:rsid w:val="00170EC5"/>
    <w:rsid w:val="001747C1"/>
    <w:rsid w:val="00177D6B"/>
    <w:rsid w:val="00182250"/>
    <w:rsid w:val="00183913"/>
    <w:rsid w:val="00186B9C"/>
    <w:rsid w:val="00191F90"/>
    <w:rsid w:val="001A1039"/>
    <w:rsid w:val="001A3B3C"/>
    <w:rsid w:val="001B033A"/>
    <w:rsid w:val="001B4180"/>
    <w:rsid w:val="001B4E74"/>
    <w:rsid w:val="001B59B2"/>
    <w:rsid w:val="001B7668"/>
    <w:rsid w:val="001C645F"/>
    <w:rsid w:val="001E678E"/>
    <w:rsid w:val="001E73BC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588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3235"/>
    <w:rsid w:val="00333C1B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66A66"/>
    <w:rsid w:val="00373D53"/>
    <w:rsid w:val="0037545D"/>
    <w:rsid w:val="00376246"/>
    <w:rsid w:val="00377F85"/>
    <w:rsid w:val="00386FF1"/>
    <w:rsid w:val="00392EB6"/>
    <w:rsid w:val="003956C6"/>
    <w:rsid w:val="003A0C06"/>
    <w:rsid w:val="003B111D"/>
    <w:rsid w:val="003B6E50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0FF7"/>
    <w:rsid w:val="003F186F"/>
    <w:rsid w:val="004078F3"/>
    <w:rsid w:val="0042581E"/>
    <w:rsid w:val="00427794"/>
    <w:rsid w:val="00446218"/>
    <w:rsid w:val="004466E2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95E55"/>
    <w:rsid w:val="004C24C7"/>
    <w:rsid w:val="004C4399"/>
    <w:rsid w:val="004C787C"/>
    <w:rsid w:val="004D0BB7"/>
    <w:rsid w:val="004D5157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1B1"/>
    <w:rsid w:val="00555884"/>
    <w:rsid w:val="00560A88"/>
    <w:rsid w:val="0057146C"/>
    <w:rsid w:val="005736B7"/>
    <w:rsid w:val="00575E5A"/>
    <w:rsid w:val="00576A07"/>
    <w:rsid w:val="00580245"/>
    <w:rsid w:val="0058742A"/>
    <w:rsid w:val="00590B8A"/>
    <w:rsid w:val="005A0AB5"/>
    <w:rsid w:val="005A1F44"/>
    <w:rsid w:val="005C1A6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223D"/>
    <w:rsid w:val="007B502B"/>
    <w:rsid w:val="007B570C"/>
    <w:rsid w:val="007C0C8F"/>
    <w:rsid w:val="007C20A5"/>
    <w:rsid w:val="007D449F"/>
    <w:rsid w:val="007D4C3C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95556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FFD"/>
    <w:rsid w:val="009F25DD"/>
    <w:rsid w:val="009F309B"/>
    <w:rsid w:val="009F392E"/>
    <w:rsid w:val="009F4CCF"/>
    <w:rsid w:val="009F53C5"/>
    <w:rsid w:val="00A04D7F"/>
    <w:rsid w:val="00A0740E"/>
    <w:rsid w:val="00A24F5B"/>
    <w:rsid w:val="00A34271"/>
    <w:rsid w:val="00A4050F"/>
    <w:rsid w:val="00A50641"/>
    <w:rsid w:val="00A50BC5"/>
    <w:rsid w:val="00A51A89"/>
    <w:rsid w:val="00A530BF"/>
    <w:rsid w:val="00A55C9B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95D0D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17E8A"/>
    <w:rsid w:val="00B22106"/>
    <w:rsid w:val="00B23FBB"/>
    <w:rsid w:val="00B31D98"/>
    <w:rsid w:val="00B344A3"/>
    <w:rsid w:val="00B41261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6198E"/>
    <w:rsid w:val="00C708EA"/>
    <w:rsid w:val="00C71821"/>
    <w:rsid w:val="00C73385"/>
    <w:rsid w:val="00C778A5"/>
    <w:rsid w:val="00C8066F"/>
    <w:rsid w:val="00C85429"/>
    <w:rsid w:val="00C86957"/>
    <w:rsid w:val="00C9035C"/>
    <w:rsid w:val="00C90DBF"/>
    <w:rsid w:val="00C91B32"/>
    <w:rsid w:val="00C95162"/>
    <w:rsid w:val="00C96445"/>
    <w:rsid w:val="00CB24F8"/>
    <w:rsid w:val="00CB6A37"/>
    <w:rsid w:val="00CB7684"/>
    <w:rsid w:val="00CC7C8F"/>
    <w:rsid w:val="00CD1FC4"/>
    <w:rsid w:val="00CE2768"/>
    <w:rsid w:val="00CF1D0E"/>
    <w:rsid w:val="00D034A0"/>
    <w:rsid w:val="00D038A7"/>
    <w:rsid w:val="00D0732C"/>
    <w:rsid w:val="00D178B4"/>
    <w:rsid w:val="00D21061"/>
    <w:rsid w:val="00D305D8"/>
    <w:rsid w:val="00D322B7"/>
    <w:rsid w:val="00D4108E"/>
    <w:rsid w:val="00D46B30"/>
    <w:rsid w:val="00D521D0"/>
    <w:rsid w:val="00D56FCA"/>
    <w:rsid w:val="00D6163D"/>
    <w:rsid w:val="00D62B9B"/>
    <w:rsid w:val="00D82873"/>
    <w:rsid w:val="00D831A3"/>
    <w:rsid w:val="00D85204"/>
    <w:rsid w:val="00D90C8B"/>
    <w:rsid w:val="00D90D81"/>
    <w:rsid w:val="00D97BE3"/>
    <w:rsid w:val="00DA1C67"/>
    <w:rsid w:val="00DA27EA"/>
    <w:rsid w:val="00DA2AD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6FF7"/>
    <w:rsid w:val="00E1732F"/>
    <w:rsid w:val="00E26D68"/>
    <w:rsid w:val="00E44045"/>
    <w:rsid w:val="00E618C4"/>
    <w:rsid w:val="00E6572E"/>
    <w:rsid w:val="00E67741"/>
    <w:rsid w:val="00E7218A"/>
    <w:rsid w:val="00E73368"/>
    <w:rsid w:val="00E738CD"/>
    <w:rsid w:val="00E73A06"/>
    <w:rsid w:val="00E84C3A"/>
    <w:rsid w:val="00E85795"/>
    <w:rsid w:val="00E878EE"/>
    <w:rsid w:val="00EA6EC7"/>
    <w:rsid w:val="00EA6FF1"/>
    <w:rsid w:val="00EB104F"/>
    <w:rsid w:val="00EB46E5"/>
    <w:rsid w:val="00EC613E"/>
    <w:rsid w:val="00ED0703"/>
    <w:rsid w:val="00ED14BD"/>
    <w:rsid w:val="00EE66E7"/>
    <w:rsid w:val="00EF1373"/>
    <w:rsid w:val="00EF1E84"/>
    <w:rsid w:val="00F0110B"/>
    <w:rsid w:val="00F016C7"/>
    <w:rsid w:val="00F06060"/>
    <w:rsid w:val="00F07247"/>
    <w:rsid w:val="00F12DEC"/>
    <w:rsid w:val="00F1715C"/>
    <w:rsid w:val="00F20800"/>
    <w:rsid w:val="00F20D10"/>
    <w:rsid w:val="00F21263"/>
    <w:rsid w:val="00F232E7"/>
    <w:rsid w:val="00F25725"/>
    <w:rsid w:val="00F26CCD"/>
    <w:rsid w:val="00F310F8"/>
    <w:rsid w:val="00F35939"/>
    <w:rsid w:val="00F44561"/>
    <w:rsid w:val="00F45607"/>
    <w:rsid w:val="00F45F3A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A1550"/>
    <w:rsid w:val="00FA702C"/>
    <w:rsid w:val="00FB5DE8"/>
    <w:rsid w:val="00FB6342"/>
    <w:rsid w:val="00FC6389"/>
    <w:rsid w:val="00FE1E10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spravazeleznic.cz/stavby-zakazky/podklady-pro-zhotovitele/zaborovy-elabor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4</TotalTime>
  <Pages>10</Pages>
  <Words>3346</Words>
  <Characters>19745</Characters>
  <Application>Microsoft Office Word</Application>
  <DocSecurity>0</DocSecurity>
  <Lines>164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23045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5</cp:revision>
  <cp:lastPrinted>2021-08-23T07:46:00Z</cp:lastPrinted>
  <dcterms:created xsi:type="dcterms:W3CDTF">2021-08-18T05:29:00Z</dcterms:created>
  <dcterms:modified xsi:type="dcterms:W3CDTF">2021-08-23T07:48:00Z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