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7F0F68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7F0F68">
      <w:pPr>
        <w:jc w:val="both"/>
        <w:rPr>
          <w:lang w:eastAsia="cs-CZ"/>
        </w:rPr>
      </w:pPr>
      <w:r>
        <w:rPr>
          <w:lang w:eastAsia="cs-CZ"/>
        </w:rPr>
        <w:t xml:space="preserve">který podává nabídku na </w:t>
      </w:r>
      <w:r w:rsidRPr="007F0F68">
        <w:rPr>
          <w:lang w:eastAsia="cs-CZ"/>
        </w:rPr>
        <w:t>podlimitní sektorovou veřejnou zakázku s názvem</w:t>
      </w:r>
      <w:r w:rsidRPr="007F0F68">
        <w:rPr>
          <w:b/>
          <w:lang w:eastAsia="cs-CZ"/>
        </w:rPr>
        <w:t xml:space="preserve"> </w:t>
      </w:r>
      <w:bookmarkStart w:id="0" w:name="_Toc403053768"/>
      <w:r w:rsidRPr="007F0F68">
        <w:rPr>
          <w:b/>
          <w:lang w:eastAsia="cs-CZ"/>
        </w:rPr>
        <w:t>„</w:t>
      </w:r>
      <w:bookmarkEnd w:id="0"/>
      <w:r w:rsidR="00DD3893" w:rsidRPr="00DD3893">
        <w:rPr>
          <w:b/>
          <w:lang w:eastAsia="cs-CZ"/>
        </w:rPr>
        <w:t>Výměna topných zdrojů b. j. v obvodu OŘ Olomouc</w:t>
      </w:r>
      <w:r w:rsidRPr="007F0F68">
        <w:rPr>
          <w:b/>
          <w:lang w:eastAsia="cs-CZ"/>
        </w:rPr>
        <w:t>“</w:t>
      </w:r>
      <w:r w:rsidRPr="007F0F68">
        <w:rPr>
          <w:lang w:eastAsia="cs-CZ"/>
        </w:rPr>
        <w:t xml:space="preserve">, </w:t>
      </w:r>
      <w:proofErr w:type="gramStart"/>
      <w:r w:rsidRPr="007F0F68">
        <w:rPr>
          <w:lang w:eastAsia="cs-CZ"/>
        </w:rPr>
        <w:t>č.j.</w:t>
      </w:r>
      <w:proofErr w:type="gramEnd"/>
      <w:r w:rsidRPr="007F0F68">
        <w:rPr>
          <w:lang w:eastAsia="cs-CZ"/>
        </w:rPr>
        <w:t xml:space="preserve"> </w:t>
      </w:r>
      <w:r w:rsidR="00DD3893" w:rsidRPr="00DD3893">
        <w:rPr>
          <w:rFonts w:eastAsia="Times New Roman" w:cs="Times New Roman"/>
          <w:lang w:eastAsia="cs-CZ"/>
        </w:rPr>
        <w:t>18821/2021-SŽ-OŘ OLC-NPI</w:t>
      </w:r>
      <w:bookmarkStart w:id="1" w:name="_GoBack"/>
      <w:bookmarkEnd w:id="1"/>
      <w:r w:rsidRPr="007F0F68">
        <w:rPr>
          <w:lang w:eastAsia="cs-CZ"/>
        </w:rPr>
        <w:t xml:space="preserve"> tímto</w:t>
      </w:r>
      <w:r>
        <w:rPr>
          <w:lang w:eastAsia="cs-CZ"/>
        </w:rPr>
        <w:t xml:space="preserve"> čestně prohlašuje, že není účastníkem, který</w:t>
      </w:r>
    </w:p>
    <w:p w:rsidR="00F6555E" w:rsidRDefault="00F6555E" w:rsidP="007F0F6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7F0F6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7F0F6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7F0F6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7F0F6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7F0F68">
      <w:pPr>
        <w:jc w:val="both"/>
        <w:rPr>
          <w:lang w:eastAsia="cs-CZ"/>
        </w:rPr>
      </w:pPr>
    </w:p>
    <w:p w:rsidR="00F6555E" w:rsidRDefault="00F6555E" w:rsidP="007F0F68">
      <w:pPr>
        <w:jc w:val="both"/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7F0F68">
      <w:pPr>
        <w:jc w:val="both"/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38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38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7F0F68">
          <w:pPr>
            <w:pStyle w:val="Zpat"/>
          </w:pPr>
          <w:r>
            <w:t>www.</w:t>
          </w:r>
          <w:r w:rsidR="007F0F68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7F0F68" w:rsidP="00460660">
          <w:pPr>
            <w:pStyle w:val="Zpat"/>
          </w:pPr>
          <w:r>
            <w:t>Oblastní ředitelství Olomouc</w:t>
          </w:r>
        </w:p>
        <w:p w:rsidR="007F0F68" w:rsidRDefault="007F0F68" w:rsidP="00460660">
          <w:pPr>
            <w:pStyle w:val="Zpat"/>
          </w:pPr>
          <w:r>
            <w:t>Nerudova 1</w:t>
          </w:r>
        </w:p>
        <w:p w:rsidR="007F0F68" w:rsidRDefault="007F0F68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F68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389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DD79D-1EEC-42DC-A440-CDD0055A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2020-01-22T08:42:00Z</dcterms:created>
  <dcterms:modified xsi:type="dcterms:W3CDTF">2021-08-09T07:35:00Z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