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253054">
        <w:rPr>
          <w:b/>
        </w:rPr>
        <w:t>„</w:t>
      </w:r>
      <w:bookmarkEnd w:id="0"/>
      <w:r w:rsidR="00253054" w:rsidRPr="00253054">
        <w:rPr>
          <w:b/>
        </w:rPr>
        <w:t>Nákup dieselagregátu</w:t>
      </w:r>
      <w:r w:rsidRPr="00253054">
        <w:rPr>
          <w:b/>
        </w:rPr>
        <w:t>“</w:t>
      </w:r>
      <w:r w:rsidRPr="00253054">
        <w:t xml:space="preserve">, č.j. </w:t>
      </w:r>
      <w:r w:rsidR="007E4FC1" w:rsidRPr="00A92768">
        <w:t>27545/2021-SŽ-OŘ PHA-OVZ</w:t>
      </w:r>
      <w:bookmarkStart w:id="1" w:name="_GoBack"/>
      <w:bookmarkEnd w:id="1"/>
      <w:r w:rsidRPr="00253054">
        <w:t xml:space="preserve"> tímto čestně prohlašuje, že je účas</w:t>
      </w:r>
      <w:r w:rsidRPr="005E4B67">
        <w:t>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AE859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C4CC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F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F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B3C83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3341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3054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4FC1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F3958-4707-4539-80F6-82C57F05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10</cp:revision>
  <cp:lastPrinted>2017-11-28T17:18:00Z</cp:lastPrinted>
  <dcterms:created xsi:type="dcterms:W3CDTF">2020-01-20T15:05:00Z</dcterms:created>
  <dcterms:modified xsi:type="dcterms:W3CDTF">2021-08-02T11:23:00Z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