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602BC" w:rsidRPr="006602BC">
        <w:rPr>
          <w:rFonts w:ascii="Verdana" w:hAnsi="Verdana"/>
          <w:sz w:val="18"/>
          <w:szCs w:val="18"/>
        </w:rPr>
        <w:t>Oprava trati v úseku Beroun Závodí - Hýskov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6602BC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6602B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6602BC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6602BC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6602B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6602B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6602BC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602B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602BC" w:rsidRPr="006602B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602B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602BC" w:rsidRPr="006602B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02B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2B7543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D2E11-56A2-4A5D-9171-91E63F832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2018-03-26T11:24:00Z</cp:lastPrinted>
  <dcterms:created xsi:type="dcterms:W3CDTF">2021-06-14T09:40:00Z</dcterms:created>
  <dcterms:modified xsi:type="dcterms:W3CDTF">2021-07-21T07:37:00Z</dcterms:modified>
</cp:coreProperties>
</file>