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F5601F" w14:textId="77777777" w:rsidR="003F0FD2" w:rsidRDefault="00F422D3" w:rsidP="00B42F40">
      <w:pPr>
        <w:pStyle w:val="Titul1"/>
      </w:pPr>
      <w:r>
        <w:t>S</w:t>
      </w:r>
      <w:r w:rsidR="003C2919">
        <w:t xml:space="preserve">mlouva o dílo na zhotovení </w:t>
      </w:r>
    </w:p>
    <w:p w14:paraId="317542EE" w14:textId="77777777" w:rsidR="00F422D3" w:rsidRDefault="003F0FD2" w:rsidP="00A955FC">
      <w:pPr>
        <w:pStyle w:val="Titul2"/>
      </w:pPr>
      <w:r>
        <w:t>Dokumentace pro územní řízení</w:t>
      </w:r>
    </w:p>
    <w:p w14:paraId="7A956ABE" w14:textId="77777777" w:rsidR="00BD0C4A" w:rsidRPr="00402B45" w:rsidRDefault="00BD0C4A" w:rsidP="00BD0C4A">
      <w:pPr>
        <w:pStyle w:val="Titul2"/>
      </w:pPr>
      <w:r w:rsidRPr="00402B45">
        <w:t xml:space="preserve">Název zakázky: </w:t>
      </w:r>
      <w:sdt>
        <w:sdtPr>
          <w:rPr>
            <w:rFonts w:eastAsia="Times New Roman" w:cs="Arial"/>
            <w:color w:val="000000"/>
            <w:lang w:eastAsia="cs-CZ"/>
          </w:rPr>
          <w:alias w:val="Název akce - VYplnit pole - přenese se do zápatí"/>
          <w:tag w:val="Název akce"/>
          <w:id w:val="1889687308"/>
          <w:placeholder>
            <w:docPart w:val="BE9309726F9D4AB9BB25ADA0C9FBF71F"/>
          </w:placeholder>
          <w:text/>
        </w:sdtPr>
        <w:sdtEndPr/>
        <w:sdtContent>
          <w:r w:rsidR="00740BC2" w:rsidRPr="00740BC2">
            <w:rPr>
              <w:rFonts w:eastAsia="Times New Roman" w:cs="Arial"/>
              <w:color w:val="000000"/>
              <w:lang w:eastAsia="cs-CZ"/>
            </w:rPr>
            <w:t>„Státní hranice Slovenská republika (Střelná) – Vsetín (mimo) - konverze“</w:t>
          </w:r>
        </w:sdtContent>
      </w:sdt>
    </w:p>
    <w:p w14:paraId="512CE366" w14:textId="77777777" w:rsidR="00F422D3" w:rsidRPr="003348F5" w:rsidRDefault="00BD0C4A" w:rsidP="00BD0C4A">
      <w:pPr>
        <w:pStyle w:val="Nadpisbezsl1-2"/>
      </w:pPr>
      <w:r w:rsidRPr="00B42F40">
        <w:t xml:space="preserve"> </w:t>
      </w:r>
      <w:r w:rsidR="00F422D3" w:rsidRPr="003348F5">
        <w:t>Smluvní strany:</w:t>
      </w:r>
    </w:p>
    <w:p w14:paraId="421C9AF1"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5E70F60D" w14:textId="77777777" w:rsidR="00F422D3" w:rsidRPr="003348F5" w:rsidRDefault="00F422D3" w:rsidP="00B42F40">
      <w:pPr>
        <w:pStyle w:val="Textbezodsazen"/>
        <w:spacing w:after="0"/>
      </w:pPr>
      <w:r w:rsidRPr="003348F5">
        <w:t xml:space="preserve">se sídlem: Dlážděná 1003/7, 110 00 Praha 1 - Nové Město </w:t>
      </w:r>
    </w:p>
    <w:p w14:paraId="2E9C3D25" w14:textId="77777777" w:rsidR="00F422D3" w:rsidRPr="003348F5" w:rsidRDefault="00F422D3" w:rsidP="00B42F40">
      <w:pPr>
        <w:pStyle w:val="Textbezodsazen"/>
        <w:spacing w:after="0"/>
      </w:pPr>
      <w:r w:rsidRPr="003348F5">
        <w:t>IČO: 70994234 DIČ: CZ70994234</w:t>
      </w:r>
    </w:p>
    <w:p w14:paraId="3AE287EA" w14:textId="77777777" w:rsidR="00F422D3" w:rsidRPr="003348F5" w:rsidRDefault="00F422D3" w:rsidP="00B42F40">
      <w:pPr>
        <w:pStyle w:val="Textbezodsazen"/>
        <w:spacing w:after="0"/>
      </w:pPr>
      <w:r w:rsidRPr="003348F5">
        <w:t>zapsaná v obchodním rejstříku vedeném Městským soudem v Praze,</w:t>
      </w:r>
    </w:p>
    <w:p w14:paraId="1F84DCD3" w14:textId="77777777" w:rsidR="00F422D3" w:rsidRPr="003348F5" w:rsidRDefault="00F422D3" w:rsidP="00B42F40">
      <w:pPr>
        <w:pStyle w:val="Textbezodsazen"/>
        <w:spacing w:after="0"/>
      </w:pPr>
      <w:r w:rsidRPr="003348F5">
        <w:t>spisová značka A 48384</w:t>
      </w:r>
    </w:p>
    <w:p w14:paraId="471842B3" w14:textId="77777777" w:rsidR="00F422D3" w:rsidRPr="003348F5" w:rsidRDefault="00F422D3" w:rsidP="005E7147">
      <w:pPr>
        <w:pStyle w:val="Textbezodsazen"/>
        <w:rPr>
          <w:highlight w:val="green"/>
        </w:rPr>
      </w:pPr>
      <w:r w:rsidRPr="003348F5">
        <w:t xml:space="preserve">zastoupena: </w:t>
      </w:r>
      <w:r w:rsidR="005E7147" w:rsidRPr="006D465A">
        <w:rPr>
          <w:color w:val="000000" w:themeColor="text1"/>
        </w:rPr>
        <w:t>Ing. M</w:t>
      </w:r>
      <w:r w:rsidR="005E7147">
        <w:rPr>
          <w:color w:val="000000" w:themeColor="text1"/>
        </w:rPr>
        <w:t>iroslavem Bocákem</w:t>
      </w:r>
      <w:r w:rsidR="005E7147" w:rsidRPr="006D465A">
        <w:rPr>
          <w:color w:val="000000" w:themeColor="text1"/>
        </w:rPr>
        <w:t xml:space="preserve">, </w:t>
      </w:r>
      <w:r w:rsidR="005E7147">
        <w:rPr>
          <w:color w:val="000000" w:themeColor="text1"/>
        </w:rPr>
        <w:t>ředitelem organizační jednotky Stavební správa východ</w:t>
      </w:r>
    </w:p>
    <w:p w14:paraId="08C3A1C6"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5421ED1D"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3492569D" w14:textId="77777777" w:rsidR="005E7147" w:rsidRDefault="005E7147" w:rsidP="005E7147">
      <w:pPr>
        <w:pStyle w:val="Textbezodsazen"/>
        <w:spacing w:after="0"/>
        <w:rPr>
          <w:color w:val="000000" w:themeColor="text1"/>
        </w:rPr>
      </w:pPr>
      <w:r w:rsidRPr="006D465A">
        <w:rPr>
          <w:color w:val="000000" w:themeColor="text1"/>
        </w:rPr>
        <w:t>Stavební správa</w:t>
      </w:r>
      <w:r>
        <w:rPr>
          <w:color w:val="000000" w:themeColor="text1"/>
        </w:rPr>
        <w:t xml:space="preserve"> východ</w:t>
      </w:r>
    </w:p>
    <w:p w14:paraId="6D11A025" w14:textId="77777777" w:rsidR="005E7147" w:rsidRDefault="005E7147" w:rsidP="005E7147">
      <w:pPr>
        <w:pStyle w:val="Textbezodsazen"/>
        <w:spacing w:after="0"/>
        <w:rPr>
          <w:color w:val="000000" w:themeColor="text1"/>
        </w:rPr>
      </w:pPr>
      <w:r>
        <w:rPr>
          <w:color w:val="000000" w:themeColor="text1"/>
        </w:rPr>
        <w:t>Nerudova 1</w:t>
      </w:r>
    </w:p>
    <w:p w14:paraId="5839A6D9" w14:textId="77777777" w:rsidR="00F422D3" w:rsidRPr="003348F5" w:rsidRDefault="005E7147" w:rsidP="005E7147">
      <w:pPr>
        <w:pStyle w:val="Textbezodsazen"/>
      </w:pPr>
      <w:r>
        <w:rPr>
          <w:color w:val="000000" w:themeColor="text1"/>
        </w:rPr>
        <w:t>779 00 Olomouc</w:t>
      </w:r>
    </w:p>
    <w:p w14:paraId="36C2B2F7" w14:textId="77777777" w:rsidR="00F422D3" w:rsidRDefault="00F422D3" w:rsidP="00B42F40">
      <w:pPr>
        <w:pStyle w:val="Textbezodsazen"/>
      </w:pPr>
      <w:r w:rsidRPr="003348F5">
        <w:t>(dále jen „</w:t>
      </w:r>
      <w:r w:rsidRPr="003348F5">
        <w:rPr>
          <w:b/>
        </w:rPr>
        <w:t>Objednatel</w:t>
      </w:r>
      <w:r>
        <w:t>“)</w:t>
      </w:r>
    </w:p>
    <w:p w14:paraId="6658894A" w14:textId="77777777" w:rsidR="00F422D3" w:rsidRDefault="00F422D3" w:rsidP="00B42F40">
      <w:pPr>
        <w:pStyle w:val="Textbezodsazen"/>
        <w:spacing w:after="0"/>
      </w:pPr>
      <w:r>
        <w:t xml:space="preserve">číslo smlouvy: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p>
    <w:p w14:paraId="6D97DABC" w14:textId="77777777" w:rsidR="00740BC2" w:rsidRDefault="00740BC2" w:rsidP="00740BC2">
      <w:pPr>
        <w:pStyle w:val="Textbezodsazen"/>
      </w:pPr>
      <w:r>
        <w:t xml:space="preserve">ISPROFOND / SUB. </w:t>
      </w:r>
      <w:r w:rsidRPr="0081565D">
        <w:t>ISPROFIN</w:t>
      </w:r>
      <w:r>
        <w:t>: 3273214901 / 5003520141</w:t>
      </w:r>
    </w:p>
    <w:p w14:paraId="75AF4BFD" w14:textId="77777777" w:rsidR="00B42F40" w:rsidRDefault="00B42F40" w:rsidP="00B42F40">
      <w:pPr>
        <w:pStyle w:val="Textbezodsazen"/>
      </w:pPr>
    </w:p>
    <w:p w14:paraId="6103261D" w14:textId="77777777" w:rsidR="00F422D3" w:rsidRDefault="00F422D3" w:rsidP="00B42F40">
      <w:pPr>
        <w:pStyle w:val="Textbezodsazen"/>
      </w:pPr>
      <w:r w:rsidRPr="00B42F40">
        <w:t>a</w:t>
      </w:r>
    </w:p>
    <w:p w14:paraId="50DA1474" w14:textId="77777777" w:rsidR="00B42F40" w:rsidRPr="00B42F40" w:rsidRDefault="00B42F40" w:rsidP="00B42F40">
      <w:pPr>
        <w:pStyle w:val="Textbezodsazen"/>
      </w:pPr>
    </w:p>
    <w:p w14:paraId="594F91E3" w14:textId="77777777" w:rsidR="00F422D3" w:rsidRPr="00B42F40" w:rsidRDefault="005E7147"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5C9C92F2" w14:textId="77777777" w:rsidR="005E7147" w:rsidRPr="00B42F40" w:rsidRDefault="005E7147" w:rsidP="005E7147">
      <w:pPr>
        <w:pStyle w:val="Textbezodsazen"/>
        <w:spacing w:after="0"/>
      </w:pPr>
      <w:r w:rsidRPr="00B42F40">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7DBE33D0" w14:textId="77777777" w:rsidR="005E7147" w:rsidRPr="00B42F40" w:rsidRDefault="005E7147" w:rsidP="005E7147">
      <w:pPr>
        <w:pStyle w:val="Textbezodsazen"/>
        <w:spacing w:after="0"/>
      </w:pPr>
      <w:r w:rsidRPr="00B42F40">
        <w:t xml:space="preserve">IČO: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DIČ: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4D6B3F8" w14:textId="77777777" w:rsidR="005E7147" w:rsidRPr="00B42F40" w:rsidRDefault="005E7147" w:rsidP="005E7147">
      <w:pPr>
        <w:pStyle w:val="Textbezodsazen"/>
        <w:spacing w:after="0"/>
        <w:jc w:val="left"/>
      </w:pPr>
      <w:r w:rsidRPr="00B42F40">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w:t>
      </w:r>
    </w:p>
    <w:p w14:paraId="3BC2D8E2" w14:textId="77777777" w:rsidR="005E7147" w:rsidRPr="00B42F40" w:rsidRDefault="005E7147" w:rsidP="005E7147">
      <w:pPr>
        <w:pStyle w:val="Textbezodsazen"/>
        <w:spacing w:after="0"/>
      </w:pPr>
      <w:r w:rsidRPr="00B42F40">
        <w:t xml:space="preserve">spisová značka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D071AE3" w14:textId="77777777" w:rsidR="005E7147" w:rsidRPr="00B42F40" w:rsidRDefault="005E7147" w:rsidP="005E7147">
      <w:pPr>
        <w:pStyle w:val="Textbezodsazen"/>
        <w:spacing w:after="0"/>
      </w:pPr>
      <w:r w:rsidRPr="00B42F40">
        <w:t xml:space="preserve">bank. spojení: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č. účtu: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549F4690" w14:textId="77777777" w:rsidR="00F422D3" w:rsidRPr="00B42F40" w:rsidRDefault="005E7147" w:rsidP="005E7147">
      <w:pPr>
        <w:pStyle w:val="Textbezodsazen"/>
      </w:pPr>
      <w:r w:rsidRPr="00B42F40">
        <w:t xml:space="preserve">zastoupena: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7D62E2D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6A54" w14:textId="77777777" w:rsidR="00F422D3" w:rsidRPr="00B42F40" w:rsidRDefault="005E714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F9002D7" w14:textId="77777777" w:rsidR="00F422D3" w:rsidRPr="00B42F40" w:rsidRDefault="00F422D3" w:rsidP="00B42F40">
      <w:pPr>
        <w:pStyle w:val="Textbezodsazen"/>
      </w:pPr>
      <w:r w:rsidRPr="00B42F40">
        <w:t>(dále jen „</w:t>
      </w:r>
      <w:r w:rsidRPr="00B42F40">
        <w:rPr>
          <w:rStyle w:val="Tun"/>
        </w:rPr>
        <w:t>Zhotovitel</w:t>
      </w:r>
      <w:r w:rsidRPr="00B42F40">
        <w:t>“)</w:t>
      </w:r>
    </w:p>
    <w:p w14:paraId="72C9C247" w14:textId="77777777" w:rsidR="00F422D3" w:rsidRPr="00B42F40" w:rsidRDefault="00F422D3" w:rsidP="00B42F40">
      <w:pPr>
        <w:pStyle w:val="Textbezodsazen"/>
      </w:pPr>
      <w:r w:rsidRPr="00B42F40">
        <w:t xml:space="preserve">číslo smlouvy: </w:t>
      </w:r>
      <w:r w:rsidR="005E7147" w:rsidRPr="00F97DBD">
        <w:rPr>
          <w:highlight w:val="yellow"/>
        </w:rPr>
        <w:fldChar w:fldCharType="begin"/>
      </w:r>
      <w:r w:rsidR="005E7147" w:rsidRPr="00F97DBD">
        <w:rPr>
          <w:highlight w:val="yellow"/>
        </w:rPr>
        <w:instrText xml:space="preserve"> MACROBUTTON  VložitŠirokouMezeru "[VLOŽÍ ZHOTOVITEL]" </w:instrText>
      </w:r>
      <w:r w:rsidR="005E7147" w:rsidRPr="00F97DBD">
        <w:rPr>
          <w:highlight w:val="yellow"/>
        </w:rPr>
        <w:fldChar w:fldCharType="end"/>
      </w:r>
    </w:p>
    <w:p w14:paraId="412F0545" w14:textId="77777777" w:rsidR="00F422D3" w:rsidRDefault="00F422D3" w:rsidP="00B42F40">
      <w:pPr>
        <w:pStyle w:val="Textbezodsazen"/>
      </w:pPr>
      <w:r w:rsidRPr="00B42F40">
        <w:t>uzavřely tuto smlouvu (dále jen „Smlouva“) v souladu s ust. § 2586 a násl. zákona č. 89/2012 Sb., občanský zákoník, ve znění pozdějších předpisů (dále jen „občanský zákoník“).</w:t>
      </w:r>
    </w:p>
    <w:p w14:paraId="43E9FC10"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0277BD0B" w14:textId="77777777" w:rsidR="003F0FD2" w:rsidRPr="003348F5" w:rsidRDefault="003F0FD2" w:rsidP="003F0FD2">
      <w:pPr>
        <w:pStyle w:val="Nadpis1-1"/>
      </w:pPr>
      <w:r w:rsidRPr="003348F5">
        <w:t>ÚVODNÍ USTANOVENÍ</w:t>
      </w:r>
    </w:p>
    <w:p w14:paraId="469C108F"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6C341551"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2522AD54"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E602E62"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AE0284B"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w:t>
      </w:r>
      <w:r w:rsidRPr="005E7147">
        <w:rPr>
          <w:b/>
        </w:rPr>
        <w:t>Obchodní podmínky</w:t>
      </w:r>
      <w:r>
        <w:t>“).</w:t>
      </w:r>
    </w:p>
    <w:p w14:paraId="54766BAF" w14:textId="77777777" w:rsidR="003F0FD2" w:rsidRDefault="003F0FD2" w:rsidP="003F0FD2">
      <w:pPr>
        <w:pStyle w:val="Nadpis1-1"/>
      </w:pPr>
      <w:r>
        <w:t>ÚČEL SMLOUVY</w:t>
      </w:r>
    </w:p>
    <w:p w14:paraId="5E0DF961" w14:textId="77777777" w:rsidR="003F0FD2" w:rsidRDefault="003F0FD2" w:rsidP="003F0FD2">
      <w:pPr>
        <w:pStyle w:val="Text1-1"/>
      </w:pPr>
      <w:r>
        <w:t xml:space="preserve">Objednatel oznámil </w:t>
      </w:r>
      <w:r w:rsidR="005E7147" w:rsidRPr="00740BC2">
        <w:t>uveřejněním zadávací dokumentace na Profilu zadavatele</w:t>
      </w:r>
      <w:r w:rsidR="005E7147">
        <w:t xml:space="preserve"> dne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r>
        <w:t xml:space="preserve"> svůj úmysl zadat veřejnou zakázku s názvem </w:t>
      </w:r>
      <w:r w:rsidR="005E7147" w:rsidRPr="003038BD">
        <w:t>„</w:t>
      </w:r>
      <w:r w:rsidR="00740BC2" w:rsidRPr="003F23E1">
        <w:rPr>
          <w:rFonts w:eastAsia="Times New Roman" w:cs="Arial"/>
          <w:b/>
          <w:color w:val="000000"/>
          <w:lang w:eastAsia="cs-CZ"/>
        </w:rPr>
        <w:t>Státní hranice Slovenská republika (Střelná) – Vsetín (mimo) - konverze</w:t>
      </w:r>
      <w:r w:rsidR="005E7147" w:rsidRPr="003038BD">
        <w:t>“</w:t>
      </w:r>
      <w:r>
        <w:t xml:space="preserve"> (dále jen „</w:t>
      </w:r>
      <w:r w:rsidRPr="003F0FD2">
        <w:rPr>
          <w:rStyle w:val="Tun"/>
        </w:rPr>
        <w:t>Veřejná zakázka</w:t>
      </w:r>
      <w:r>
        <w:t xml:space="preserve">“). Na základě tohoto </w:t>
      </w:r>
      <w:r w:rsidR="005E7147">
        <w:t>výběrového</w:t>
      </w:r>
      <w:r>
        <w:t xml:space="preserve"> řízení byla pro plnění Veřejné zakázky vybrána jako ekonomicky nejvhodnější nabídka Zhotovitele (dále jen „</w:t>
      </w:r>
      <w:r w:rsidRPr="003F0FD2">
        <w:rPr>
          <w:rStyle w:val="Tun"/>
        </w:rPr>
        <w:t>Nabídka</w:t>
      </w:r>
      <w:r>
        <w:t>“).</w:t>
      </w:r>
    </w:p>
    <w:p w14:paraId="5924F227"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796A9BEE"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09ECEA88"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60EE1AA0"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2980674F"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080CDA" w14:textId="77777777" w:rsidR="003F0FD2" w:rsidRDefault="003F0FD2" w:rsidP="003F0FD2">
      <w:pPr>
        <w:pStyle w:val="Nadpis1-1"/>
      </w:pPr>
      <w:r>
        <w:t>PŘEDMĚT, CENA A HARMONOGRAM PLNĚNÍ SMLOUVY</w:t>
      </w:r>
    </w:p>
    <w:p w14:paraId="55E1E827" w14:textId="41639E69" w:rsidR="003F0FD2" w:rsidRDefault="003F0FD2" w:rsidP="003F0FD2">
      <w:pPr>
        <w:pStyle w:val="Text1-1"/>
      </w:pPr>
      <w:r>
        <w:t>Zhotovitel se zavazuje v souladu s touto Smlouvou provést Dílo spočívající</w:t>
      </w:r>
      <w:r w:rsidR="001E36E5">
        <w:t xml:space="preserve"> ve zhotovení </w:t>
      </w:r>
      <w:r>
        <w:t>Dokumentace pro územní řízení dle specifikace uvedené v Příloze č.</w:t>
      </w:r>
      <w:r w:rsidR="00BD0C4A">
        <w:t> </w:t>
      </w:r>
      <w:r>
        <w:t>1 této Sm</w:t>
      </w:r>
      <w:r w:rsidR="000B2A4C">
        <w:t>louvy, a předat jej Objednateli.</w:t>
      </w:r>
    </w:p>
    <w:p w14:paraId="5693FBA8"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062A2D8F"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1B226C0B" w14:textId="77777777" w:rsidR="003F0FD2" w:rsidRDefault="003F0FD2" w:rsidP="003F0FD2">
      <w:pPr>
        <w:pStyle w:val="Textbezslovn"/>
      </w:pPr>
      <w:r>
        <w:t xml:space="preserve">Cena Díla bez DPH: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Kč</w:t>
      </w:r>
    </w:p>
    <w:p w14:paraId="1297921A" w14:textId="77777777" w:rsidR="003F0FD2" w:rsidRDefault="003F0FD2" w:rsidP="003F0FD2">
      <w:pPr>
        <w:pStyle w:val="Textbezslovn"/>
      </w:pPr>
      <w:r>
        <w:t xml:space="preserve">slovy: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korun českých</w:t>
      </w:r>
    </w:p>
    <w:p w14:paraId="5BCCBA72" w14:textId="77777777"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819A0CC"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6A3A95D6" w14:textId="77777777" w:rsidR="001B0919" w:rsidRPr="00740BC2" w:rsidRDefault="001B0919" w:rsidP="00740BC2">
      <w:pPr>
        <w:pStyle w:val="Text1-1"/>
        <w:numPr>
          <w:ilvl w:val="1"/>
          <w:numId w:val="5"/>
        </w:numPr>
        <w:rPr>
          <w:i/>
        </w:rPr>
      </w:pPr>
      <w:r w:rsidRPr="00740BC2">
        <w:rPr>
          <w:i/>
        </w:rPr>
        <w:t>NEOBSAZENO.</w:t>
      </w:r>
    </w:p>
    <w:p w14:paraId="649329E0"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7CBA6F3B" w14:textId="77777777" w:rsidR="003F0FD2" w:rsidRDefault="003F0FD2" w:rsidP="003F0FD2">
      <w:pPr>
        <w:pStyle w:val="Text1-1"/>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74A2A1D"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133E61CC" w14:textId="77777777" w:rsidR="003F0FD2" w:rsidRDefault="003F0FD2" w:rsidP="00930F78">
      <w:pPr>
        <w:pStyle w:val="Text1-1"/>
      </w:pPr>
      <w:r>
        <w:t xml:space="preserve">Místem plnění Díla je: </w:t>
      </w:r>
      <w:r w:rsidR="006021C7" w:rsidRPr="00C539CB">
        <w:t>Stavební správa</w:t>
      </w:r>
      <w:r w:rsidR="006021C7">
        <w:t xml:space="preserve"> východ, Nerudova 773/1, 779 00 Olomouc.</w:t>
      </w:r>
    </w:p>
    <w:p w14:paraId="5B3A789E" w14:textId="77777777" w:rsidR="003F0FD2" w:rsidRDefault="003F0FD2" w:rsidP="00930F78">
      <w:pPr>
        <w:pStyle w:val="Nadpis1-1"/>
      </w:pPr>
      <w:r>
        <w:t>OSTATNÍ USTANOVENÍ</w:t>
      </w:r>
    </w:p>
    <w:p w14:paraId="6D32375D" w14:textId="77777777" w:rsidR="00C5579C" w:rsidRPr="00C22228" w:rsidRDefault="00C5579C" w:rsidP="00C5579C">
      <w:pPr>
        <w:pStyle w:val="Text1-1"/>
      </w:pPr>
      <w:r w:rsidRPr="00C22228">
        <w:t xml:space="preserve">Ustanovení článku 10.3 Obchodních podmínek se pro účely této smlouvy nepoužije. </w:t>
      </w:r>
    </w:p>
    <w:p w14:paraId="3A82CF31" w14:textId="77777777" w:rsidR="00C5579C" w:rsidRPr="00C22228" w:rsidRDefault="00C5579C" w:rsidP="00C5579C">
      <w:pPr>
        <w:pStyle w:val="Text1-1"/>
        <w:numPr>
          <w:ilvl w:val="0"/>
          <w:numId w:val="0"/>
        </w:numPr>
        <w:ind w:left="737"/>
      </w:pPr>
      <w:r w:rsidRPr="00C22228">
        <w:t>Z důvodu centralizace podatelen státní organizace Správa železnic k 1. 7. 2021 bude Zhotovitel s účinností od uvedeného data daňové doklady vystavovat a tyto Objednateli doručovat některým z níže uvedených způsobů:</w:t>
      </w:r>
    </w:p>
    <w:p w14:paraId="47534D90" w14:textId="77777777" w:rsidR="00C5579C" w:rsidRPr="00C22228" w:rsidRDefault="00C5579C" w:rsidP="00C5579C">
      <w:pPr>
        <w:pStyle w:val="Text1-1"/>
        <w:numPr>
          <w:ilvl w:val="0"/>
          <w:numId w:val="0"/>
        </w:numPr>
        <w:ind w:left="1276" w:hanging="283"/>
      </w:pPr>
      <w:r w:rsidRPr="00C22228">
        <w:t>•</w:t>
      </w:r>
      <w:r w:rsidRPr="00C22228">
        <w:tab/>
        <w:t>v listinné podobě v jednom vyhotovení na adresu Správa železnic, státní organizace, Centrální finanční účtárna Čechy, Náměstí Jana Pernera 217, 530 02 Pardubice, nebo</w:t>
      </w:r>
    </w:p>
    <w:p w14:paraId="61D36115" w14:textId="77777777" w:rsidR="00C5579C" w:rsidRPr="00C22228" w:rsidRDefault="00C5579C" w:rsidP="00C5579C">
      <w:pPr>
        <w:pStyle w:val="Text1-1"/>
        <w:numPr>
          <w:ilvl w:val="0"/>
          <w:numId w:val="0"/>
        </w:numPr>
        <w:ind w:left="1276" w:hanging="283"/>
      </w:pPr>
      <w:r w:rsidRPr="00C22228">
        <w:t>•</w:t>
      </w:r>
      <w:r w:rsidRPr="00C22228">
        <w:tab/>
        <w:t xml:space="preserve">v elektronické podobě na e-mailovou adresu: </w:t>
      </w:r>
      <w:hyperlink r:id="rId11" w:history="1">
        <w:r w:rsidRPr="00C22228">
          <w:t>ePodatelnaCFU@spravazeleznic.cz</w:t>
        </w:r>
      </w:hyperlink>
      <w:r w:rsidRPr="00C22228">
        <w:t>, nebo</w:t>
      </w:r>
    </w:p>
    <w:p w14:paraId="05403F52" w14:textId="77777777" w:rsidR="00C5579C" w:rsidRPr="00C22228" w:rsidRDefault="00C5579C" w:rsidP="00C5579C">
      <w:pPr>
        <w:pStyle w:val="Text1-1"/>
        <w:numPr>
          <w:ilvl w:val="0"/>
          <w:numId w:val="0"/>
        </w:numPr>
        <w:ind w:left="1276" w:hanging="283"/>
      </w:pPr>
      <w:r w:rsidRPr="00C22228">
        <w:t>•</w:t>
      </w:r>
      <w:r w:rsidRPr="00C22228">
        <w:tab/>
        <w:t>datovou zprávou na identifikátor datové schránky: uccchjm.</w:t>
      </w:r>
    </w:p>
    <w:p w14:paraId="0CC9D45B" w14:textId="77777777" w:rsidR="006021C7" w:rsidRDefault="00C5579C" w:rsidP="00C5579C">
      <w:pPr>
        <w:pStyle w:val="Text1-1"/>
        <w:numPr>
          <w:ilvl w:val="0"/>
          <w:numId w:val="0"/>
        </w:numPr>
        <w:ind w:left="737"/>
      </w:pPr>
      <w:r w:rsidRPr="00C22228">
        <w:t>Po dokončení Díla Zhotovitel vyhotoví a předá Objednateli konečný daňový doklad.</w:t>
      </w:r>
      <w:r w:rsidR="006021C7">
        <w:t xml:space="preserve"> </w:t>
      </w:r>
    </w:p>
    <w:p w14:paraId="35E456F0" w14:textId="77777777" w:rsidR="0037090A" w:rsidRPr="0037090A" w:rsidRDefault="0037090A" w:rsidP="00E40B50">
      <w:pPr>
        <w:pStyle w:val="Text1-1"/>
      </w:pPr>
      <w:r w:rsidRPr="00BD67A1">
        <w:t>Zhotovitel je povinen označit jednotlivé daňové</w:t>
      </w:r>
      <w:r>
        <w:t xml:space="preserve"> </w:t>
      </w:r>
      <w:r w:rsidRPr="00BD67A1">
        <w:t>doklady:</w:t>
      </w:r>
    </w:p>
    <w:p w14:paraId="13E811A7" w14:textId="77777777" w:rsidR="0037090A" w:rsidRPr="0037090A" w:rsidRDefault="0037090A" w:rsidP="00ED3A3B">
      <w:pPr>
        <w:pStyle w:val="Textbezslovn"/>
        <w:spacing w:after="0"/>
        <w:ind w:left="851"/>
        <w:rPr>
          <w:b/>
        </w:rPr>
      </w:pPr>
      <w:r w:rsidRPr="0037090A">
        <w:rPr>
          <w:b/>
        </w:rPr>
        <w:t>v kolonce ODBĚRATEL</w:t>
      </w:r>
    </w:p>
    <w:p w14:paraId="48F9ECB0" w14:textId="77777777" w:rsidR="0037090A" w:rsidRPr="00641A3B" w:rsidRDefault="0037090A" w:rsidP="00ED3A3B">
      <w:pPr>
        <w:pStyle w:val="Textbezslovn"/>
        <w:spacing w:after="0"/>
        <w:ind w:left="851"/>
      </w:pPr>
      <w:r w:rsidRPr="00641A3B">
        <w:t>Správa železni</w:t>
      </w:r>
      <w:r>
        <w:t>c</w:t>
      </w:r>
      <w:r w:rsidRPr="00641A3B">
        <w:t>, státní organizace</w:t>
      </w:r>
    </w:p>
    <w:p w14:paraId="36F9FE8B" w14:textId="77777777" w:rsidR="0037090A" w:rsidRPr="00641A3B" w:rsidRDefault="0037090A" w:rsidP="00ED3A3B">
      <w:pPr>
        <w:pStyle w:val="Textbezslovn"/>
        <w:spacing w:after="0"/>
        <w:ind w:left="851"/>
      </w:pPr>
      <w:r w:rsidRPr="00641A3B">
        <w:t>Praha 1, Nové Město, Dlážděná 1003/7, PSČ 110 00</w:t>
      </w:r>
    </w:p>
    <w:p w14:paraId="2FA6F5D6" w14:textId="77777777" w:rsidR="0037090A" w:rsidRPr="00641A3B" w:rsidRDefault="0037090A" w:rsidP="00ED3A3B">
      <w:pPr>
        <w:pStyle w:val="Textbezslovn"/>
        <w:spacing w:after="0"/>
        <w:ind w:left="851"/>
      </w:pPr>
      <w:r w:rsidRPr="00641A3B">
        <w:t>IČO: 70994234</w:t>
      </w:r>
      <w:r w:rsidRPr="00641A3B">
        <w:tab/>
        <w:t>DIČ: CZ70994234</w:t>
      </w:r>
    </w:p>
    <w:p w14:paraId="3331D654" w14:textId="77777777" w:rsidR="0037090A" w:rsidRPr="0037090A" w:rsidRDefault="0037090A" w:rsidP="00ED3A3B">
      <w:pPr>
        <w:pStyle w:val="Textbezslovn"/>
        <w:spacing w:after="0"/>
        <w:ind w:left="851"/>
      </w:pPr>
    </w:p>
    <w:p w14:paraId="19F82837" w14:textId="77777777" w:rsidR="0037090A" w:rsidRPr="0037090A" w:rsidRDefault="0037090A" w:rsidP="00ED3A3B">
      <w:pPr>
        <w:pStyle w:val="Textbezslovn"/>
        <w:spacing w:after="0"/>
        <w:ind w:left="851"/>
        <w:rPr>
          <w:b/>
        </w:rPr>
      </w:pPr>
      <w:r w:rsidRPr="0037090A">
        <w:rPr>
          <w:b/>
        </w:rPr>
        <w:t>v kolonce PŘÍJEMCE</w:t>
      </w:r>
    </w:p>
    <w:p w14:paraId="602B7555" w14:textId="77777777" w:rsidR="0037090A" w:rsidRPr="00641A3B" w:rsidRDefault="0037090A" w:rsidP="00ED3A3B">
      <w:pPr>
        <w:pStyle w:val="Textbezslovn"/>
        <w:spacing w:after="0"/>
        <w:ind w:left="851"/>
      </w:pPr>
      <w:r w:rsidRPr="00641A3B">
        <w:t>Správa železn</w:t>
      </w:r>
      <w:r>
        <w:t>ic</w:t>
      </w:r>
      <w:r w:rsidRPr="00641A3B">
        <w:t>, státní organizace</w:t>
      </w:r>
    </w:p>
    <w:p w14:paraId="7E413649" w14:textId="77777777" w:rsidR="0037090A" w:rsidRPr="00641A3B" w:rsidRDefault="0037090A" w:rsidP="00ED3A3B">
      <w:pPr>
        <w:pStyle w:val="Textbezslovn"/>
        <w:spacing w:after="0"/>
        <w:ind w:left="851"/>
      </w:pPr>
      <w:r w:rsidRPr="00641A3B">
        <w:t>Stavební správa východ</w:t>
      </w:r>
    </w:p>
    <w:p w14:paraId="26CC8AC1" w14:textId="77777777" w:rsidR="0037090A" w:rsidRDefault="0037090A" w:rsidP="00ED3A3B">
      <w:pPr>
        <w:pStyle w:val="Textbezslovn"/>
        <w:ind w:left="851"/>
      </w:pPr>
      <w:r w:rsidRPr="00641A3B">
        <w:t xml:space="preserve">Nerudova </w:t>
      </w:r>
      <w:r>
        <w:t>773/</w:t>
      </w:r>
      <w:r w:rsidRPr="00641A3B">
        <w:t>1, 77</w:t>
      </w:r>
      <w:r>
        <w:t>9</w:t>
      </w:r>
      <w:r w:rsidRPr="00641A3B">
        <w:t xml:space="preserve"> </w:t>
      </w:r>
      <w:r>
        <w:t>00 Olomouc</w:t>
      </w:r>
    </w:p>
    <w:p w14:paraId="0FF3C7E3" w14:textId="77777777" w:rsidR="003F0FD2" w:rsidRDefault="006021C7" w:rsidP="00930F78">
      <w:pPr>
        <w:pStyle w:val="Text1-1"/>
      </w:pPr>
      <w:r w:rsidRPr="00035A79">
        <w:lastRenderedPageBreak/>
        <w:t>Ustanovení článk</w:t>
      </w:r>
      <w:r w:rsidR="00C5579C">
        <w:t>u</w:t>
      </w:r>
      <w:r w:rsidRPr="00035A79">
        <w:t xml:space="preserve"> 11. BANKOVNÍ ZÁRUKA ZA PROVEDENÍ DÍLA Obchodních podmínek se pro účely této smlouvy neuplatní</w:t>
      </w:r>
      <w:r w:rsidR="003F0FD2">
        <w:t>.</w:t>
      </w:r>
    </w:p>
    <w:p w14:paraId="164804AB"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63E7C63F" w14:textId="77777777" w:rsidR="003F0FD2" w:rsidRDefault="003F0FD2" w:rsidP="00B15DF8">
      <w:pPr>
        <w:pStyle w:val="Text1-1"/>
        <w:numPr>
          <w:ilvl w:val="0"/>
          <w:numId w:val="0"/>
        </w:numPr>
        <w:ind w:left="737"/>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4DAD4C95" w14:textId="77777777" w:rsidR="009B5BAC" w:rsidRPr="009B5BAC" w:rsidRDefault="009B5BAC" w:rsidP="00167CC8">
      <w:pPr>
        <w:pStyle w:val="Text1-1"/>
        <w:rPr>
          <w:color w:val="00B050"/>
        </w:rPr>
      </w:pPr>
      <w:r w:rsidRPr="00167CC8">
        <w:rPr>
          <w:rFonts w:eastAsia="Times New Roman" w:cs="Times New Roman"/>
          <w:color w:val="000000" w:themeColor="text1"/>
        </w:rPr>
        <w:t>Sociálně</w:t>
      </w:r>
      <w:r>
        <w:t xml:space="preserve"> a environmentálně odpovědné zadávání</w:t>
      </w:r>
    </w:p>
    <w:p w14:paraId="0C5FC6F9"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516105F0"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B15DF8">
        <w:rPr>
          <w:rFonts w:eastAsia="Times New Roman" w:cs="Times New Roman"/>
          <w:color w:val="000000" w:themeColor="text1"/>
          <w:sz w:val="18"/>
          <w:szCs w:val="18"/>
        </w:rPr>
        <w:t>5</w:t>
      </w:r>
      <w:r w:rsidRPr="00187A3E">
        <w:rPr>
          <w:rFonts w:eastAsia="Times New Roman" w:cs="Times New Roman"/>
          <w:color w:val="000000" w:themeColor="text1"/>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4.</w:t>
      </w:r>
      <w:r w:rsidR="00B15DF8">
        <w:rPr>
          <w:rFonts w:eastAsia="Times New Roman" w:cs="Times New Roman"/>
          <w:color w:val="000000" w:themeColor="text1"/>
          <w:sz w:val="18"/>
          <w:szCs w:val="18"/>
        </w:rPr>
        <w:t>5</w:t>
      </w:r>
      <w:r w:rsidR="00FC6680">
        <w:rPr>
          <w:rFonts w:eastAsia="Times New Roman" w:cs="Times New Roman"/>
          <w:color w:val="000000" w:themeColor="text1"/>
          <w:sz w:val="18"/>
          <w:szCs w:val="18"/>
        </w:rPr>
        <w:t>.</w:t>
      </w:r>
      <w:r w:rsidRPr="00187A3E">
        <w:rPr>
          <w:rFonts w:eastAsia="Times New Roman" w:cs="Times New Roman"/>
          <w:color w:val="000000" w:themeColor="text1"/>
          <w:sz w:val="18"/>
          <w:szCs w:val="18"/>
        </w:rPr>
        <w:t xml:space="preserve">1 této Smlouvy. </w:t>
      </w:r>
    </w:p>
    <w:p w14:paraId="122DACF8"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3b) této Smlouvy budou probíhat primárně distančním způsobem (elektronicky, např. MS Teams, Google meet, atp.), pokud nebude nutné, aby byly spojeny s místním šetřením.</w:t>
      </w:r>
    </w:p>
    <w:p w14:paraId="7D516554"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že v průběhu plnění Díla </w:t>
      </w:r>
      <w:r w:rsidRPr="00740BC2">
        <w:rPr>
          <w:rFonts w:eastAsia="Times New Roman" w:cs="Times New Roman"/>
          <w:color w:val="000000" w:themeColor="text1"/>
          <w:sz w:val="18"/>
          <w:szCs w:val="18"/>
        </w:rPr>
        <w:t xml:space="preserve">umožní v souvislosti s plněním Díla provedení studentské exkurze, a to v kancelářích Zhotovitele nebo při provádění projekčních či průzkumných prací přímo na budoucím staveništi. </w:t>
      </w:r>
      <w:r w:rsidR="00F51BF5" w:rsidRPr="00740BC2">
        <w:rPr>
          <w:rFonts w:eastAsia="Times New Roman" w:cs="Times New Roman"/>
          <w:color w:val="000000" w:themeColor="text1"/>
          <w:sz w:val="18"/>
          <w:szCs w:val="18"/>
        </w:rPr>
        <w:t>Podrobnosti k provedení exkurze jsou uveden</w:t>
      </w:r>
      <w:r w:rsidR="00F51BF5" w:rsidRPr="00187A3E">
        <w:rPr>
          <w:rFonts w:eastAsia="Times New Roman" w:cs="Times New Roman"/>
          <w:color w:val="000000" w:themeColor="text1"/>
          <w:sz w:val="18"/>
          <w:szCs w:val="18"/>
        </w:rPr>
        <w:t>y v Obchodních podmínkách.</w:t>
      </w:r>
    </w:p>
    <w:p w14:paraId="36A95368"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18F19B6B" w14:textId="4ACC1408" w:rsidR="009B5BAC" w:rsidRPr="00CA01E6" w:rsidRDefault="009B5BAC" w:rsidP="00167CC8">
      <w:pPr>
        <w:numPr>
          <w:ilvl w:val="2"/>
          <w:numId w:val="14"/>
        </w:numPr>
        <w:tabs>
          <w:tab w:val="clear" w:pos="2212"/>
          <w:tab w:val="num" w:pos="4622"/>
        </w:tabs>
        <w:spacing w:after="120" w:line="264" w:lineRule="auto"/>
        <w:ind w:left="1560"/>
        <w:jc w:val="both"/>
        <w:rPr>
          <w:rFonts w:eastAsia="Times New Roman" w:cs="Times New Roman"/>
          <w:sz w:val="18"/>
          <w:szCs w:val="18"/>
        </w:rPr>
      </w:pPr>
      <w:r w:rsidRPr="00CA01E6">
        <w:rPr>
          <w:rFonts w:eastAsia="Times New Roman" w:cs="Times New Roman"/>
          <w:i/>
          <w:sz w:val="18"/>
          <w:szCs w:val="18"/>
        </w:rPr>
        <w:t>NEOBSAZENO.</w:t>
      </w:r>
    </w:p>
    <w:p w14:paraId="07E41B29" w14:textId="77777777" w:rsidR="00B15DF8" w:rsidRPr="00187A3E" w:rsidRDefault="00B15DF8" w:rsidP="00B15DF8">
      <w:pPr>
        <w:pStyle w:val="Text1-1"/>
      </w:pPr>
      <w:r w:rsidRPr="00187A3E">
        <w:t>Compliance doložka a etické zásady</w:t>
      </w:r>
    </w:p>
    <w:p w14:paraId="54F2ABB7" w14:textId="77777777" w:rsidR="00B15DF8" w:rsidRPr="00740BC2" w:rsidRDefault="00B15DF8" w:rsidP="00B15DF8">
      <w:pPr>
        <w:spacing w:after="120" w:line="264" w:lineRule="auto"/>
        <w:ind w:left="737"/>
        <w:jc w:val="both"/>
        <w:rPr>
          <w:rFonts w:eastAsia="Times New Roman" w:cs="Times New Roman"/>
          <w:sz w:val="18"/>
          <w:szCs w:val="18"/>
        </w:rPr>
      </w:pPr>
      <w:r w:rsidRPr="00187A3E">
        <w:rPr>
          <w:rFonts w:eastAsia="Times New Roman" w:cs="Times New Roman"/>
          <w:color w:val="000000" w:themeColor="text1"/>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w:t>
      </w:r>
      <w:r w:rsidRPr="00740BC2">
        <w:rPr>
          <w:rFonts w:eastAsia="Times New Roman" w:cs="Times New Roman"/>
          <w:sz w:val="18"/>
          <w:szCs w:val="18"/>
        </w:rPr>
        <w:t>smluvních stran (společností).</w:t>
      </w:r>
    </w:p>
    <w:p w14:paraId="7CB271AE" w14:textId="77777777" w:rsidR="00ED3A3B" w:rsidRPr="00740BC2" w:rsidRDefault="00ED3A3B" w:rsidP="00740BC2">
      <w:pPr>
        <w:pStyle w:val="Text1-1"/>
      </w:pPr>
      <w:r w:rsidRPr="00740BC2">
        <w:rPr>
          <w:i/>
        </w:rPr>
        <w:t>NEOBSAZENO</w:t>
      </w:r>
    </w:p>
    <w:p w14:paraId="64C0171F" w14:textId="77777777" w:rsidR="003F0FD2" w:rsidRDefault="003F0FD2" w:rsidP="00930F78">
      <w:pPr>
        <w:pStyle w:val="Nadpis1-1"/>
      </w:pPr>
      <w:r>
        <w:t>ZÁVĚREČNÁ USTANOVENÍ</w:t>
      </w:r>
    </w:p>
    <w:p w14:paraId="3843E44B"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1F99D788"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6BEE3E6A" w14:textId="77777777" w:rsidR="003F0FD2" w:rsidRDefault="003F0FD2" w:rsidP="00930F78">
      <w:pPr>
        <w:pStyle w:val="Text1-1"/>
      </w:pPr>
      <w:r>
        <w:lastRenderedPageBreak/>
        <w:t>Tuto Smlouvu je možné měnit pouze písemnou dohodou smluvních stran ve formě číslovaných dodatků této Smlouvy, podepsaných za každou smluvní stranu osobou nebo osobami oprávněnými jednat za smluvní stranu.</w:t>
      </w:r>
    </w:p>
    <w:p w14:paraId="2DDD69B0" w14:textId="77777777"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222C3E1C" w14:textId="77777777"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657825B" w14:textId="77777777" w:rsidR="003F0FD2" w:rsidRDefault="003F0FD2" w:rsidP="00930F78">
      <w:pPr>
        <w:pStyle w:val="Text1-1"/>
      </w:pPr>
      <w:r>
        <w:t>Smluvní strany se ve smyslu ust. § 630 odst. 1 občanského zákoníku dohodly, že promlčení práv plynoucích z ust. odst. 15.6, 16.14 a 17.15 Obchodních podmínek trvá patnáct let. Tato lhůta je počítána ode dne, kdy právo mohlo být uplatněno poprvé.</w:t>
      </w:r>
    </w:p>
    <w:p w14:paraId="363089CB" w14:textId="77777777" w:rsidR="003F0FD2" w:rsidRDefault="003F0FD2" w:rsidP="00930F78">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F22F514" w14:textId="77777777" w:rsidR="003F0FD2" w:rsidRPr="00C22228" w:rsidRDefault="003F0FD2" w:rsidP="00930F78">
      <w:pPr>
        <w:pStyle w:val="Text1-1"/>
      </w:pPr>
      <w:r>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w:t>
      </w:r>
      <w:r w:rsidRPr="00C22228">
        <w:t>strany</w:t>
      </w:r>
      <w:r w:rsidR="00C5579C" w:rsidRPr="00C22228">
        <w:t>, není-li jinde ve Smlouvě uvedeno jinak.</w:t>
      </w:r>
    </w:p>
    <w:p w14:paraId="7B20F347" w14:textId="77777777" w:rsidR="00C5579C" w:rsidRPr="00C22228" w:rsidRDefault="00C5579C" w:rsidP="00C5579C">
      <w:pPr>
        <w:pStyle w:val="Text1-1"/>
        <w:numPr>
          <w:ilvl w:val="0"/>
          <w:numId w:val="0"/>
        </w:numPr>
        <w:ind w:left="737"/>
      </w:pPr>
      <w:r w:rsidRPr="00C22228">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3A21E41A" w14:textId="77777777" w:rsidR="003F0FD2" w:rsidRPr="00C22228" w:rsidRDefault="003F0FD2" w:rsidP="00930F78">
      <w:pPr>
        <w:pStyle w:val="Text1-1"/>
      </w:pPr>
      <w:r w:rsidRPr="00C22228">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1389648" w14:textId="77777777" w:rsidR="003F0FD2" w:rsidRPr="00C22228" w:rsidRDefault="003F0FD2" w:rsidP="00930F78">
      <w:pPr>
        <w:pStyle w:val="Text1-1"/>
      </w:pPr>
      <w:r w:rsidRPr="00C22228">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2EA2405" w14:textId="77777777" w:rsidR="003F0FD2" w:rsidRPr="00C22228" w:rsidRDefault="00C5579C" w:rsidP="00930F78">
      <w:pPr>
        <w:pStyle w:val="Text1-1"/>
      </w:pPr>
      <w:r w:rsidRPr="00C22228">
        <w:t>Tato Smlouva je vyhotovena elektronicky a podepsána zaručeným elektronickým podpisem založeným na kvalifikovaném certifikátu pro elektronický podpis nebo kvalifikovaným elektronickým podpisem.</w:t>
      </w:r>
    </w:p>
    <w:p w14:paraId="5B74A1D1" w14:textId="7DA7E96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r w:rsidR="00CA01E6">
        <w:t>.</w:t>
      </w:r>
    </w:p>
    <w:p w14:paraId="2470AC23" w14:textId="77777777" w:rsidR="003F0FD2" w:rsidRDefault="003F0FD2" w:rsidP="00930F78">
      <w:pPr>
        <w:pStyle w:val="Text1-1"/>
      </w:pPr>
      <w: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188930F" w14:textId="77777777" w:rsidR="003F0FD2" w:rsidRDefault="003F0FD2" w:rsidP="00E1514B">
      <w:pPr>
        <w:pStyle w:val="Text1-1"/>
        <w:numPr>
          <w:ilvl w:val="0"/>
          <w:numId w:val="0"/>
        </w:numPr>
        <w:ind w:left="737"/>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E1514B">
        <w:t> </w:t>
      </w:r>
      <w:r>
        <w:t>registru smluv uveřejnila. S částmi smlouvy, které druhá smluvní strana neoznačí za své obchodní tajemství před uzavřením této smlouvy, nebude Objednatel jako s</w:t>
      </w:r>
      <w:r w:rsidR="00E1514B">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F7E5FD8"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6E2FC08D" w14:textId="77777777" w:rsidR="003F0FD2" w:rsidRDefault="003F0FD2" w:rsidP="00930F78">
      <w:pPr>
        <w:pStyle w:val="Text1-1"/>
      </w:pPr>
      <w:r>
        <w:t>Součást Smlouvy tvoří tyto přílohy:</w:t>
      </w:r>
    </w:p>
    <w:p w14:paraId="38FACE52" w14:textId="77777777" w:rsidR="00930F78" w:rsidRDefault="00930F78" w:rsidP="00930F78">
      <w:pPr>
        <w:pStyle w:val="Textbezslovn"/>
        <w:tabs>
          <w:tab w:val="left" w:pos="2127"/>
        </w:tabs>
        <w:spacing w:after="0"/>
        <w:ind w:left="2297" w:hanging="1560"/>
      </w:pPr>
      <w:r>
        <w:t>Příloha č. 1</w:t>
      </w:r>
      <w:r>
        <w:tab/>
      </w:r>
      <w:r w:rsidRPr="00E1514B">
        <w:rPr>
          <w:b/>
        </w:rPr>
        <w:t>Specifikace Díla</w:t>
      </w:r>
    </w:p>
    <w:p w14:paraId="08C9E540" w14:textId="77777777" w:rsidR="00930F78" w:rsidRDefault="00930F78" w:rsidP="00930F78">
      <w:pPr>
        <w:pStyle w:val="Textbezslovn"/>
        <w:tabs>
          <w:tab w:val="left" w:pos="2127"/>
        </w:tabs>
        <w:spacing w:after="0"/>
        <w:ind w:left="2297" w:hanging="1560"/>
      </w:pPr>
      <w:r>
        <w:t>Příloha č. 2</w:t>
      </w:r>
      <w:r>
        <w:tab/>
      </w:r>
      <w:r w:rsidRPr="00E1514B">
        <w:rPr>
          <w:b/>
        </w:rPr>
        <w:t>Obchodní podmínky OP/DUR</w:t>
      </w:r>
      <w:r w:rsidRPr="0008069A">
        <w:rPr>
          <w:b/>
        </w:rPr>
        <w:t>/</w:t>
      </w:r>
      <w:r w:rsidR="00740BC2">
        <w:rPr>
          <w:b/>
        </w:rPr>
        <w:t>6/21</w:t>
      </w:r>
    </w:p>
    <w:p w14:paraId="446C8A56" w14:textId="77777777" w:rsidR="00930F78" w:rsidRDefault="00930F78" w:rsidP="00930F78">
      <w:pPr>
        <w:pStyle w:val="Textbezslovn"/>
        <w:tabs>
          <w:tab w:val="left" w:pos="2127"/>
        </w:tabs>
        <w:spacing w:after="0"/>
        <w:ind w:left="2297" w:hanging="1560"/>
      </w:pPr>
      <w:r>
        <w:t>Příloha č. 3</w:t>
      </w:r>
      <w:r>
        <w:tab/>
      </w:r>
      <w:r w:rsidRPr="00E1514B">
        <w:rPr>
          <w:b/>
        </w:rPr>
        <w:t>Technické podmínky</w:t>
      </w:r>
    </w:p>
    <w:p w14:paraId="1303E707"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17C2AC98" w14:textId="77777777" w:rsidR="00930F78" w:rsidRDefault="00930F78" w:rsidP="00930F78">
      <w:pPr>
        <w:pStyle w:val="Textbezslovn"/>
        <w:tabs>
          <w:tab w:val="left" w:pos="2127"/>
        </w:tabs>
        <w:spacing w:after="0"/>
        <w:ind w:left="3687" w:hanging="1560"/>
      </w:pPr>
      <w:r>
        <w:t xml:space="preserve">b) Všeobecné technické podmínky </w:t>
      </w:r>
      <w:r w:rsidR="00740BC2" w:rsidRPr="008B568E">
        <w:rPr>
          <w:rFonts w:eastAsia="Times New Roman" w:cs="Times New Roman"/>
          <w:lang w:eastAsia="cs-CZ"/>
        </w:rPr>
        <w:t>VTP/DOKUMENTACE/03/21</w:t>
      </w:r>
    </w:p>
    <w:p w14:paraId="22640DC6" w14:textId="77777777" w:rsidR="00930F78" w:rsidRDefault="00930F78" w:rsidP="00B63CFD">
      <w:pPr>
        <w:pStyle w:val="Textbezslovn"/>
        <w:tabs>
          <w:tab w:val="left" w:pos="2127"/>
        </w:tabs>
        <w:spacing w:after="0"/>
        <w:ind w:left="2410" w:hanging="283"/>
      </w:pPr>
      <w:r>
        <w:t xml:space="preserve">c) Zvláštní technické podmínky </w:t>
      </w:r>
      <w:r w:rsidR="00B63CFD">
        <w:t xml:space="preserve">ze dne 7. 7. 2021 </w:t>
      </w:r>
      <w:r w:rsidR="00B63CFD" w:rsidRPr="008B568E">
        <w:rPr>
          <w:rFonts w:eastAsia="Times New Roman" w:cs="Times New Roman"/>
          <w:bCs/>
          <w:lang w:eastAsia="cs-CZ"/>
        </w:rPr>
        <w:t>včetně příloh v nich uvedených</w:t>
      </w:r>
    </w:p>
    <w:p w14:paraId="73713480" w14:textId="77777777" w:rsidR="00930F78" w:rsidRDefault="00930F78" w:rsidP="00930F78">
      <w:pPr>
        <w:pStyle w:val="Textbezslovn"/>
        <w:tabs>
          <w:tab w:val="left" w:pos="2127"/>
        </w:tabs>
        <w:spacing w:after="0"/>
        <w:ind w:left="2297" w:hanging="1560"/>
      </w:pPr>
      <w:r>
        <w:t>Příloha č. 4</w:t>
      </w:r>
      <w:r>
        <w:tab/>
      </w:r>
      <w:r w:rsidRPr="00E1514B">
        <w:rPr>
          <w:b/>
        </w:rPr>
        <w:t>Rozpis Ceny Díla</w:t>
      </w:r>
    </w:p>
    <w:p w14:paraId="58F80EF4" w14:textId="77777777" w:rsidR="00930F78" w:rsidRDefault="00930F78" w:rsidP="00930F78">
      <w:pPr>
        <w:pStyle w:val="Textbezslovn"/>
        <w:tabs>
          <w:tab w:val="left" w:pos="2127"/>
        </w:tabs>
        <w:spacing w:after="0"/>
        <w:ind w:left="2297" w:hanging="1560"/>
      </w:pPr>
      <w:r>
        <w:t>Příloha č. 5</w:t>
      </w:r>
      <w:r>
        <w:tab/>
      </w:r>
      <w:r w:rsidRPr="00E1514B">
        <w:rPr>
          <w:b/>
        </w:rPr>
        <w:t>Harmonogram plnění</w:t>
      </w:r>
    </w:p>
    <w:p w14:paraId="3F629B9B" w14:textId="77777777" w:rsidR="00930F78" w:rsidRDefault="00930F78" w:rsidP="00930F78">
      <w:pPr>
        <w:pStyle w:val="Textbezslovn"/>
        <w:tabs>
          <w:tab w:val="left" w:pos="2127"/>
        </w:tabs>
        <w:spacing w:after="0"/>
        <w:ind w:left="2297" w:hanging="1560"/>
      </w:pPr>
      <w:r>
        <w:t>Příloha č. 6</w:t>
      </w:r>
      <w:r>
        <w:tab/>
      </w:r>
      <w:r w:rsidRPr="00E1514B">
        <w:rPr>
          <w:b/>
        </w:rPr>
        <w:t>Oprávněné osoby</w:t>
      </w:r>
    </w:p>
    <w:p w14:paraId="44F8518A" w14:textId="77777777" w:rsidR="00930F78" w:rsidRPr="00124751" w:rsidRDefault="00930F78" w:rsidP="00930F78">
      <w:pPr>
        <w:pStyle w:val="Textbezslovn"/>
        <w:tabs>
          <w:tab w:val="left" w:pos="2127"/>
        </w:tabs>
        <w:spacing w:after="0"/>
        <w:ind w:left="2297" w:hanging="1560"/>
      </w:pPr>
      <w:r w:rsidRPr="00124751">
        <w:t>Příloha č. 7</w:t>
      </w:r>
      <w:r w:rsidRPr="00124751">
        <w:tab/>
      </w:r>
      <w:r w:rsidRPr="00E1514B">
        <w:rPr>
          <w:b/>
        </w:rPr>
        <w:t xml:space="preserve">Seznam požadovaných pojištění </w:t>
      </w:r>
    </w:p>
    <w:p w14:paraId="055CF8DF" w14:textId="77777777" w:rsidR="00930F78" w:rsidRPr="00124751" w:rsidRDefault="00930F78" w:rsidP="00930F78">
      <w:pPr>
        <w:pStyle w:val="Textbezslovn"/>
        <w:tabs>
          <w:tab w:val="left" w:pos="2127"/>
        </w:tabs>
        <w:spacing w:after="0"/>
        <w:ind w:left="2297" w:hanging="1560"/>
      </w:pPr>
      <w:r w:rsidRPr="00124751">
        <w:t>Příloha č. 8</w:t>
      </w:r>
      <w:r w:rsidRPr="00124751">
        <w:tab/>
      </w:r>
      <w:r w:rsidRPr="00E1514B">
        <w:rPr>
          <w:b/>
        </w:rPr>
        <w:t>Seznam poddodavatelů</w:t>
      </w:r>
    </w:p>
    <w:p w14:paraId="5AC43F67" w14:textId="77777777" w:rsidR="00930F78" w:rsidRPr="00124751" w:rsidRDefault="00930F78" w:rsidP="00930F78">
      <w:pPr>
        <w:pStyle w:val="Textbezslovn"/>
        <w:tabs>
          <w:tab w:val="left" w:pos="2127"/>
        </w:tabs>
        <w:spacing w:after="0"/>
        <w:ind w:left="2297" w:hanging="1560"/>
      </w:pPr>
      <w:r w:rsidRPr="00124751">
        <w:t>Příloha č. 9</w:t>
      </w:r>
      <w:r w:rsidRPr="00124751">
        <w:tab/>
      </w:r>
      <w:r w:rsidRPr="00E1514B">
        <w:rPr>
          <w:b/>
        </w:rPr>
        <w:t>Související dokumenty</w:t>
      </w:r>
    </w:p>
    <w:p w14:paraId="35C13BB1" w14:textId="77777777" w:rsidR="00930F78" w:rsidRDefault="00930F78" w:rsidP="003F0FD2">
      <w:pPr>
        <w:pStyle w:val="Textbezodsazen"/>
      </w:pPr>
    </w:p>
    <w:p w14:paraId="511BD702"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tbl>
      <w:tblPr>
        <w:tblW w:w="9652" w:type="dxa"/>
        <w:jc w:val="center"/>
        <w:tblLook w:val="01E0" w:firstRow="1" w:lastRow="1" w:firstColumn="1" w:lastColumn="1" w:noHBand="0" w:noVBand="0"/>
      </w:tblPr>
      <w:tblGrid>
        <w:gridCol w:w="4826"/>
        <w:gridCol w:w="4491"/>
        <w:gridCol w:w="335"/>
      </w:tblGrid>
      <w:tr w:rsidR="00C5579C" w:rsidRPr="002C0AD9" w14:paraId="44ECB673" w14:textId="77777777" w:rsidTr="00C5579C">
        <w:trPr>
          <w:gridAfter w:val="1"/>
          <w:wAfter w:w="335" w:type="dxa"/>
          <w:jc w:val="center"/>
        </w:trPr>
        <w:tc>
          <w:tcPr>
            <w:tcW w:w="4826" w:type="dxa"/>
          </w:tcPr>
          <w:p w14:paraId="075532AA" w14:textId="77777777" w:rsidR="00C5579C" w:rsidRPr="002C0AD9" w:rsidRDefault="00C5579C" w:rsidP="00740BC2">
            <w:pPr>
              <w:pStyle w:val="RLdajeosmluvnstran"/>
              <w:jc w:val="left"/>
              <w:rPr>
                <w:rFonts w:asciiTheme="minorHAnsi" w:hAnsiTheme="minorHAnsi"/>
                <w:sz w:val="18"/>
                <w:szCs w:val="18"/>
              </w:rPr>
            </w:pPr>
            <w:r w:rsidRPr="002C0AD9">
              <w:rPr>
                <w:rFonts w:asciiTheme="minorHAnsi" w:hAnsiTheme="minorHAnsi"/>
                <w:sz w:val="18"/>
                <w:szCs w:val="18"/>
              </w:rPr>
              <w:br w:type="page"/>
              <w:t>V Olomouci dne</w:t>
            </w:r>
          </w:p>
          <w:p w14:paraId="6A854C97" w14:textId="77777777" w:rsidR="00C5579C" w:rsidRPr="002C0AD9" w:rsidRDefault="00C5579C" w:rsidP="00740BC2">
            <w:pPr>
              <w:pStyle w:val="RLdajeosmluvnstran"/>
              <w:rPr>
                <w:rFonts w:asciiTheme="minorHAnsi" w:hAnsiTheme="minorHAnsi"/>
                <w:sz w:val="18"/>
                <w:szCs w:val="18"/>
              </w:rPr>
            </w:pPr>
          </w:p>
          <w:p w14:paraId="16D83CD6" w14:textId="77777777" w:rsidR="00C5579C" w:rsidRPr="002C0AD9" w:rsidRDefault="00C5579C" w:rsidP="00740BC2">
            <w:pPr>
              <w:rPr>
                <w:rFonts w:asciiTheme="minorHAnsi" w:hAnsiTheme="minorHAnsi"/>
                <w:sz w:val="18"/>
                <w:szCs w:val="18"/>
              </w:rPr>
            </w:pPr>
          </w:p>
        </w:tc>
        <w:tc>
          <w:tcPr>
            <w:tcW w:w="4491" w:type="dxa"/>
          </w:tcPr>
          <w:p w14:paraId="00A29A83" w14:textId="77777777" w:rsidR="00C5579C" w:rsidRPr="002C0AD9" w:rsidRDefault="00C5579C" w:rsidP="00740BC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790E52FA" w14:textId="77777777" w:rsidR="00C5579C" w:rsidRPr="002C0AD9" w:rsidRDefault="00C5579C" w:rsidP="00740BC2">
            <w:pPr>
              <w:pStyle w:val="RLdajeosmluvnstran"/>
              <w:rPr>
                <w:rFonts w:asciiTheme="minorHAnsi" w:hAnsiTheme="minorHAnsi"/>
                <w:sz w:val="18"/>
                <w:szCs w:val="18"/>
              </w:rPr>
            </w:pPr>
          </w:p>
          <w:p w14:paraId="35923449" w14:textId="77777777" w:rsidR="00C5579C" w:rsidRPr="002C0AD9" w:rsidRDefault="00C5579C" w:rsidP="00740BC2">
            <w:pPr>
              <w:rPr>
                <w:rFonts w:asciiTheme="minorHAnsi" w:hAnsiTheme="minorHAnsi"/>
                <w:sz w:val="18"/>
                <w:szCs w:val="18"/>
              </w:rPr>
            </w:pPr>
          </w:p>
        </w:tc>
      </w:tr>
      <w:tr w:rsidR="00C5579C" w:rsidRPr="002C0AD9" w14:paraId="5409662C" w14:textId="77777777" w:rsidTr="00C5579C">
        <w:trPr>
          <w:jc w:val="center"/>
        </w:trPr>
        <w:tc>
          <w:tcPr>
            <w:tcW w:w="4826" w:type="dxa"/>
          </w:tcPr>
          <w:p w14:paraId="48204320" w14:textId="77777777" w:rsidR="00C5579C" w:rsidRPr="002C0AD9" w:rsidRDefault="00C5579C" w:rsidP="00740BC2">
            <w:pPr>
              <w:pStyle w:val="RLdajeosmluvnstran"/>
              <w:spacing w:after="0" w:line="240" w:lineRule="auto"/>
              <w:rPr>
                <w:rFonts w:asciiTheme="minorHAnsi" w:hAnsiTheme="minorHAnsi"/>
                <w:i/>
                <w:sz w:val="18"/>
                <w:szCs w:val="18"/>
              </w:rPr>
            </w:pPr>
            <w:r w:rsidRPr="00C22228">
              <w:rPr>
                <w:rFonts w:asciiTheme="minorHAnsi" w:hAnsiTheme="minorHAnsi"/>
                <w:i/>
                <w:sz w:val="18"/>
                <w:szCs w:val="18"/>
              </w:rPr>
              <w:t>elektronicky podepsáno</w:t>
            </w:r>
          </w:p>
          <w:p w14:paraId="18BC0B4D" w14:textId="77777777" w:rsidR="00C5579C" w:rsidRPr="002C0AD9" w:rsidRDefault="00C5579C" w:rsidP="00740BC2">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10A594D" w14:textId="77777777" w:rsidR="00C5579C" w:rsidRPr="002C0AD9" w:rsidRDefault="00C5579C" w:rsidP="00740BC2">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51087AA" w14:textId="77777777" w:rsidR="00C5579C" w:rsidRPr="002C0AD9" w:rsidRDefault="00C5579C" w:rsidP="00740BC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66312A12" w14:textId="77777777" w:rsidR="00C5579C" w:rsidRPr="002C0AD9" w:rsidRDefault="00C5579C" w:rsidP="00740BC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0727EB69" w14:textId="77777777" w:rsidR="00C5579C" w:rsidRPr="002C0AD9" w:rsidRDefault="00C5579C" w:rsidP="00740BC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217EE0D4" w14:textId="77777777" w:rsidR="00C5579C" w:rsidRPr="002C0AD9" w:rsidRDefault="00C5579C" w:rsidP="00740BC2">
            <w:pPr>
              <w:pStyle w:val="RLdajeosmluvnstran"/>
              <w:spacing w:after="0" w:line="240" w:lineRule="auto"/>
              <w:jc w:val="left"/>
              <w:rPr>
                <w:rFonts w:asciiTheme="minorHAnsi" w:hAnsiTheme="minorHAnsi"/>
                <w:sz w:val="18"/>
                <w:szCs w:val="18"/>
              </w:rPr>
            </w:pPr>
          </w:p>
          <w:p w14:paraId="1B83FC03" w14:textId="77777777" w:rsidR="00C5579C" w:rsidRPr="002C0AD9" w:rsidRDefault="00C5579C" w:rsidP="00740BC2">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3167AE25" w14:textId="77777777" w:rsidR="00C5579C" w:rsidRPr="002C0AD9" w:rsidRDefault="00C5579C" w:rsidP="00740BC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71909DFA" w14:textId="77777777" w:rsidR="00C5579C" w:rsidRPr="002C0AD9" w:rsidRDefault="00C5579C" w:rsidP="00740BC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5A698B0C" w14:textId="77777777" w:rsidR="00CB4F6D" w:rsidRDefault="00CB4F6D">
      <w:r>
        <w:br w:type="page"/>
      </w:r>
    </w:p>
    <w:p w14:paraId="1E08298C" w14:textId="77777777" w:rsidR="00CB4F6D" w:rsidRDefault="00CB4F6D" w:rsidP="009F0867">
      <w:pPr>
        <w:pStyle w:val="Textbezodsazen"/>
        <w:sectPr w:rsidR="00CB4F6D" w:rsidSect="00AB4F25">
          <w:footerReference w:type="even" r:id="rId12"/>
          <w:footerReference w:type="default" r:id="rId13"/>
          <w:headerReference w:type="first" r:id="rId14"/>
          <w:pgSz w:w="11906" w:h="16838" w:code="9"/>
          <w:pgMar w:top="1077" w:right="1588" w:bottom="1474" w:left="1588" w:header="567" w:footer="567" w:gutter="0"/>
          <w:cols w:space="708"/>
          <w:titlePg/>
          <w:docGrid w:linePitch="360"/>
        </w:sectPr>
      </w:pPr>
    </w:p>
    <w:p w14:paraId="3A2E9FB3" w14:textId="77777777" w:rsidR="004F0093" w:rsidRDefault="004F0093" w:rsidP="004F0093">
      <w:pPr>
        <w:pStyle w:val="Nadpisbezsl1-1"/>
      </w:pPr>
      <w:r>
        <w:lastRenderedPageBreak/>
        <w:t>Příloha č. 1</w:t>
      </w:r>
    </w:p>
    <w:p w14:paraId="29B16694" w14:textId="77777777" w:rsidR="004F0093" w:rsidRPr="00F762A8" w:rsidRDefault="004F0093" w:rsidP="004F0093">
      <w:pPr>
        <w:pStyle w:val="Nadpisbezsl1-2"/>
      </w:pPr>
      <w:r>
        <w:t>Specifikace Díla</w:t>
      </w:r>
      <w:r w:rsidRPr="00F762A8">
        <w:t xml:space="preserve"> </w:t>
      </w:r>
    </w:p>
    <w:p w14:paraId="56CCFE4A" w14:textId="77777777" w:rsidR="00F12366" w:rsidRDefault="00F12366" w:rsidP="00F12366">
      <w:pPr>
        <w:widowControl w:val="0"/>
        <w:autoSpaceDE w:val="0"/>
        <w:autoSpaceDN w:val="0"/>
        <w:spacing w:after="0" w:line="240" w:lineRule="auto"/>
        <w:ind w:left="426"/>
        <w:jc w:val="both"/>
        <w:rPr>
          <w:rFonts w:eastAsia="Times New Roman" w:cs="Times New Roman"/>
          <w:b/>
          <w:sz w:val="18"/>
          <w:szCs w:val="18"/>
          <w:lang w:eastAsia="cs-CZ"/>
        </w:rPr>
      </w:pPr>
    </w:p>
    <w:p w14:paraId="39B4A8D2" w14:textId="44A7FFBE" w:rsidR="00F12366" w:rsidRPr="00F12366" w:rsidRDefault="00F12366" w:rsidP="00F12366">
      <w:pPr>
        <w:widowControl w:val="0"/>
        <w:autoSpaceDE w:val="0"/>
        <w:autoSpaceDN w:val="0"/>
        <w:spacing w:after="0" w:line="240" w:lineRule="auto"/>
        <w:ind w:left="426"/>
        <w:jc w:val="both"/>
        <w:rPr>
          <w:rFonts w:eastAsia="Times New Roman" w:cs="Times New Roman"/>
          <w:sz w:val="18"/>
          <w:szCs w:val="18"/>
          <w:lang w:eastAsia="cs-CZ"/>
        </w:rPr>
      </w:pPr>
      <w:r w:rsidRPr="00F12366">
        <w:rPr>
          <w:rFonts w:eastAsia="Times New Roman" w:cs="Times New Roman"/>
          <w:b/>
          <w:sz w:val="18"/>
          <w:szCs w:val="18"/>
          <w:lang w:eastAsia="cs-CZ"/>
        </w:rPr>
        <w:t xml:space="preserve">Předmětem VZ je </w:t>
      </w:r>
      <w:r w:rsidRPr="00F12366">
        <w:rPr>
          <w:rFonts w:eastAsia="Times New Roman" w:cs="Calibri"/>
          <w:sz w:val="18"/>
          <w:szCs w:val="18"/>
          <w:lang w:eastAsia="cs-CZ"/>
        </w:rPr>
        <w:t xml:space="preserve">zpracování </w:t>
      </w:r>
      <w:r w:rsidRPr="00F12366">
        <w:rPr>
          <w:rFonts w:eastAsia="Times New Roman" w:cs="Calibri"/>
          <w:b/>
          <w:sz w:val="18"/>
          <w:szCs w:val="18"/>
          <w:lang w:eastAsia="cs-CZ"/>
        </w:rPr>
        <w:t xml:space="preserve">dokumentace pro územní řízení (DUR) s popisem výkonu a funkce </w:t>
      </w:r>
      <w:r w:rsidRPr="00F12366">
        <w:rPr>
          <w:rFonts w:eastAsia="Times New Roman" w:cs="Calibri"/>
          <w:sz w:val="18"/>
          <w:szCs w:val="18"/>
          <w:lang w:eastAsia="cs-CZ"/>
        </w:rPr>
        <w:t>stavby dle zadávacích podmínek, zajištění úplné dokladové části pro územní řízení,</w:t>
      </w:r>
      <w:r w:rsidRPr="00F12366">
        <w:rPr>
          <w:rFonts w:eastAsia="Times New Roman" w:cs="Times New Roman"/>
          <w:sz w:val="18"/>
          <w:szCs w:val="18"/>
          <w:lang w:eastAsia="cs-CZ"/>
        </w:rPr>
        <w:t xml:space="preserve"> zpracování hodnocení ekonomické efektivnosti,</w:t>
      </w:r>
      <w:r w:rsidRPr="00F12366">
        <w:rPr>
          <w:rFonts w:eastAsia="Times New Roman" w:cs="Calibri"/>
          <w:sz w:val="18"/>
          <w:szCs w:val="18"/>
          <w:lang w:eastAsia="cs-CZ"/>
        </w:rPr>
        <w:t xml:space="preserve"> včetně vypracování žádosti o vydání územního rozhodnutí a spolupráce při vydání příslušných rozhodnutí až do nabytí jejich právní moci</w:t>
      </w:r>
      <w:r w:rsidRPr="00F12366">
        <w:rPr>
          <w:rFonts w:eastAsia="Times New Roman" w:cs="Times New Roman"/>
          <w:sz w:val="18"/>
          <w:szCs w:val="18"/>
          <w:lang w:eastAsia="cs-CZ"/>
        </w:rPr>
        <w:t>.</w:t>
      </w:r>
    </w:p>
    <w:p w14:paraId="62BD5854" w14:textId="77777777" w:rsidR="00F12366" w:rsidRPr="00F12366" w:rsidRDefault="00F12366" w:rsidP="00F12366">
      <w:pPr>
        <w:spacing w:after="0" w:line="240" w:lineRule="auto"/>
        <w:ind w:left="426"/>
        <w:jc w:val="both"/>
        <w:rPr>
          <w:rFonts w:eastAsia="Times New Roman" w:cs="Times New Roman"/>
          <w:b/>
          <w:sz w:val="18"/>
          <w:szCs w:val="18"/>
          <w:lang w:eastAsia="cs-CZ"/>
        </w:rPr>
      </w:pPr>
    </w:p>
    <w:p w14:paraId="14F278C4" w14:textId="38A6EC66" w:rsidR="00F12366" w:rsidRPr="00F12366" w:rsidRDefault="00F12366" w:rsidP="00F12366">
      <w:pPr>
        <w:spacing w:after="0" w:line="240" w:lineRule="auto"/>
        <w:ind w:left="426"/>
        <w:jc w:val="both"/>
        <w:rPr>
          <w:rFonts w:eastAsia="Times New Roman" w:cs="Calibri"/>
          <w:sz w:val="18"/>
          <w:szCs w:val="18"/>
          <w:lang w:eastAsia="cs-CZ"/>
        </w:rPr>
      </w:pPr>
      <w:r w:rsidRPr="00F12366">
        <w:rPr>
          <w:rFonts w:eastAsia="Times New Roman" w:cs="Calibri"/>
          <w:sz w:val="18"/>
          <w:szCs w:val="18"/>
          <w:lang w:eastAsia="cs-CZ"/>
        </w:rPr>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r w:rsidR="00CA01E6">
        <w:rPr>
          <w:rFonts w:eastAsia="Times New Roman" w:cs="Calibri"/>
          <w:sz w:val="18"/>
          <w:szCs w:val="18"/>
          <w:lang w:eastAsia="cs-CZ"/>
        </w:rPr>
        <w:t>.</w:t>
      </w:r>
    </w:p>
    <w:p w14:paraId="350FC069" w14:textId="77777777" w:rsidR="00F12366" w:rsidRPr="00F12366" w:rsidRDefault="00F12366" w:rsidP="00F12366">
      <w:pPr>
        <w:spacing w:after="0" w:line="240" w:lineRule="auto"/>
        <w:ind w:left="426"/>
        <w:jc w:val="both"/>
        <w:rPr>
          <w:rFonts w:eastAsia="Times New Roman" w:cs="Times New Roman"/>
          <w:sz w:val="18"/>
          <w:szCs w:val="18"/>
          <w:lang w:eastAsia="cs-CZ"/>
        </w:rPr>
      </w:pPr>
    </w:p>
    <w:p w14:paraId="38554161" w14:textId="42BDFD48" w:rsidR="00F12366" w:rsidRPr="00F12366" w:rsidRDefault="00F12366" w:rsidP="00F12366">
      <w:pPr>
        <w:spacing w:after="0" w:line="240" w:lineRule="auto"/>
        <w:ind w:left="426"/>
        <w:jc w:val="both"/>
        <w:rPr>
          <w:rFonts w:eastAsia="Times New Roman" w:cs="Times New Roman"/>
          <w:color w:val="0000FF"/>
          <w:sz w:val="18"/>
          <w:szCs w:val="18"/>
          <w:u w:val="single"/>
          <w:lang w:eastAsia="cs-CZ"/>
        </w:rPr>
      </w:pPr>
      <w:r w:rsidRPr="00F12366">
        <w:rPr>
          <w:rFonts w:eastAsia="Times New Roman" w:cs="Times New Roman"/>
          <w:sz w:val="18"/>
          <w:szCs w:val="18"/>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5" w:history="1">
        <w:r w:rsidRPr="00F12366">
          <w:rPr>
            <w:rFonts w:eastAsia="Times New Roman" w:cs="Times New Roman"/>
            <w:color w:val="0000FF"/>
            <w:sz w:val="18"/>
            <w:szCs w:val="18"/>
            <w:u w:val="single"/>
            <w:lang w:eastAsia="cs-CZ"/>
          </w:rPr>
          <w:t>http://www.sfdi.cz/pravidla-metodiky-a-ceniky/metodiky/</w:t>
        </w:r>
      </w:hyperlink>
      <w:r w:rsidR="00CA01E6">
        <w:rPr>
          <w:rFonts w:eastAsia="Times New Roman" w:cs="Times New Roman"/>
          <w:color w:val="0000FF"/>
          <w:sz w:val="18"/>
          <w:szCs w:val="18"/>
          <w:u w:val="single"/>
          <w:lang w:eastAsia="cs-CZ"/>
        </w:rPr>
        <w:t>.</w:t>
      </w:r>
    </w:p>
    <w:p w14:paraId="39B9F9C9" w14:textId="77777777" w:rsidR="00F12366" w:rsidRPr="00F12366" w:rsidRDefault="00F12366" w:rsidP="00F12366">
      <w:pPr>
        <w:widowControl w:val="0"/>
        <w:autoSpaceDE w:val="0"/>
        <w:autoSpaceDN w:val="0"/>
        <w:spacing w:after="0" w:line="240" w:lineRule="auto"/>
        <w:ind w:left="426"/>
        <w:jc w:val="both"/>
        <w:rPr>
          <w:rFonts w:eastAsia="Times New Roman" w:cs="Times New Roman"/>
          <w:sz w:val="18"/>
          <w:szCs w:val="18"/>
          <w:lang w:eastAsia="cs-CZ"/>
        </w:rPr>
      </w:pPr>
    </w:p>
    <w:p w14:paraId="2EB05BCD" w14:textId="77777777" w:rsidR="00F12366" w:rsidRPr="00F12366" w:rsidRDefault="00F12366" w:rsidP="00F12366">
      <w:pPr>
        <w:widowControl w:val="0"/>
        <w:autoSpaceDE w:val="0"/>
        <w:autoSpaceDN w:val="0"/>
        <w:spacing w:after="0" w:line="240" w:lineRule="auto"/>
        <w:ind w:left="426"/>
        <w:jc w:val="both"/>
        <w:rPr>
          <w:rFonts w:eastAsia="Times New Roman" w:cs="Times New Roman"/>
          <w:sz w:val="18"/>
          <w:szCs w:val="18"/>
          <w:lang w:eastAsia="cs-CZ"/>
        </w:rPr>
      </w:pPr>
      <w:r w:rsidRPr="00F12366">
        <w:rPr>
          <w:rFonts w:eastAsia="Times New Roman" w:cs="Times New Roman"/>
          <w:sz w:val="18"/>
          <w:szCs w:val="18"/>
          <w:lang w:eastAsia="cs-CZ"/>
        </w:rPr>
        <w:t xml:space="preserve">Dokumentace pro územní řízení </w:t>
      </w:r>
      <w:r w:rsidRPr="00F12366">
        <w:rPr>
          <w:rFonts w:eastAsia="Times New Roman" w:cs="Times New Roman"/>
          <w:bCs/>
          <w:iCs/>
          <w:sz w:val="18"/>
          <w:szCs w:val="18"/>
          <w:lang w:eastAsia="cs-CZ"/>
        </w:rPr>
        <w:t xml:space="preserve">musí obsahovat formuláře vzor 80, 81 a 83 </w:t>
      </w:r>
      <w:r w:rsidRPr="00F12366">
        <w:rPr>
          <w:rFonts w:eastAsia="Times New Roman" w:cs="Times New Roman"/>
          <w:sz w:val="18"/>
          <w:szCs w:val="18"/>
          <w:lang w:eastAsia="cs-CZ"/>
        </w:rPr>
        <w:t xml:space="preserve">Směrnice </w:t>
      </w:r>
      <w:r w:rsidRPr="00F12366">
        <w:rPr>
          <w:rFonts w:eastAsia="Times New Roman" w:cs="Times New Roman"/>
          <w:color w:val="000000"/>
          <w:sz w:val="18"/>
          <w:szCs w:val="18"/>
          <w:lang w:eastAsia="cs-CZ"/>
        </w:rPr>
        <w:t xml:space="preserve">MD ČR č. V-2/2012, upravující postupy Ministerstva dopravy, investorských organizací a Státního fondu dopravní infrastruktury v průběhu přípravy a realizace investičních a neinvestičních akcí dopravní infrastruktury, financovaných bez účasti státního rozpočtu, </w:t>
      </w:r>
      <w:r w:rsidRPr="00F12366">
        <w:rPr>
          <w:rFonts w:eastAsia="Times New Roman" w:cs="Times New Roman"/>
          <w:sz w:val="18"/>
          <w:szCs w:val="18"/>
          <w:lang w:eastAsia="cs-CZ"/>
        </w:rPr>
        <w:t>v platném znění.</w:t>
      </w:r>
    </w:p>
    <w:p w14:paraId="3EBEA1C3" w14:textId="77777777" w:rsidR="00F12366" w:rsidRPr="00F12366" w:rsidRDefault="00F12366" w:rsidP="00F12366">
      <w:pPr>
        <w:widowControl w:val="0"/>
        <w:autoSpaceDE w:val="0"/>
        <w:autoSpaceDN w:val="0"/>
        <w:spacing w:after="0" w:line="240" w:lineRule="auto"/>
        <w:ind w:left="426"/>
        <w:jc w:val="both"/>
        <w:rPr>
          <w:rFonts w:eastAsia="Times New Roman" w:cs="Times New Roman"/>
          <w:sz w:val="18"/>
          <w:szCs w:val="18"/>
          <w:lang w:eastAsia="cs-CZ"/>
        </w:rPr>
      </w:pPr>
    </w:p>
    <w:p w14:paraId="32508AF6" w14:textId="77777777" w:rsidR="00F12366" w:rsidRPr="00F12366" w:rsidRDefault="00F12366" w:rsidP="00F12366">
      <w:pPr>
        <w:widowControl w:val="0"/>
        <w:autoSpaceDE w:val="0"/>
        <w:autoSpaceDN w:val="0"/>
        <w:spacing w:after="0" w:line="240" w:lineRule="auto"/>
        <w:ind w:left="426"/>
        <w:jc w:val="both"/>
        <w:rPr>
          <w:rFonts w:eastAsia="Times New Roman" w:cs="Times New Roman"/>
          <w:sz w:val="18"/>
          <w:szCs w:val="18"/>
          <w:lang w:eastAsia="cs-CZ"/>
        </w:rPr>
      </w:pPr>
      <w:r w:rsidRPr="00F12366">
        <w:rPr>
          <w:rFonts w:eastAsia="Times New Roman" w:cs="Times New Roman"/>
          <w:sz w:val="18"/>
          <w:szCs w:val="18"/>
          <w:lang w:eastAsia="cs-CZ"/>
        </w:rPr>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56EFC007" w14:textId="77777777" w:rsidR="00F12366" w:rsidRPr="00F12366" w:rsidRDefault="00F12366" w:rsidP="00F12366">
      <w:pPr>
        <w:widowControl w:val="0"/>
        <w:autoSpaceDE w:val="0"/>
        <w:autoSpaceDN w:val="0"/>
        <w:spacing w:after="0" w:line="240" w:lineRule="auto"/>
        <w:ind w:left="426"/>
        <w:jc w:val="both"/>
        <w:rPr>
          <w:rFonts w:eastAsia="Times New Roman" w:cs="Times New Roman"/>
          <w:sz w:val="18"/>
          <w:szCs w:val="18"/>
          <w:lang w:eastAsia="cs-CZ"/>
        </w:rPr>
      </w:pPr>
    </w:p>
    <w:p w14:paraId="46A6C361" w14:textId="77777777" w:rsidR="00F12366" w:rsidRPr="00F12366" w:rsidRDefault="00F12366" w:rsidP="00F12366">
      <w:pPr>
        <w:widowControl w:val="0"/>
        <w:autoSpaceDE w:val="0"/>
        <w:autoSpaceDN w:val="0"/>
        <w:spacing w:after="0" w:line="240" w:lineRule="auto"/>
        <w:ind w:left="426"/>
        <w:jc w:val="both"/>
        <w:rPr>
          <w:rFonts w:eastAsia="Times New Roman" w:cs="Times New Roman"/>
          <w:sz w:val="18"/>
          <w:szCs w:val="18"/>
          <w:lang w:eastAsia="cs-CZ"/>
        </w:rPr>
      </w:pPr>
      <w:r w:rsidRPr="00F12366">
        <w:rPr>
          <w:rFonts w:eastAsia="Times New Roman" w:cs="Times New Roman"/>
          <w:sz w:val="18"/>
          <w:szCs w:val="18"/>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06A23D3A" w14:textId="77777777" w:rsidR="00F12366" w:rsidRPr="00F12366" w:rsidRDefault="00F12366" w:rsidP="00F12366">
      <w:pPr>
        <w:spacing w:after="0" w:line="240" w:lineRule="auto"/>
        <w:ind w:left="426"/>
        <w:jc w:val="both"/>
        <w:rPr>
          <w:sz w:val="18"/>
          <w:szCs w:val="18"/>
        </w:rPr>
      </w:pPr>
    </w:p>
    <w:p w14:paraId="19139D82" w14:textId="35A34427" w:rsidR="00F12366" w:rsidRPr="00F12366" w:rsidRDefault="00F12366" w:rsidP="00F12366">
      <w:pPr>
        <w:spacing w:after="0" w:line="240" w:lineRule="auto"/>
        <w:ind w:left="426"/>
        <w:jc w:val="both"/>
        <w:rPr>
          <w:rFonts w:eastAsia="Times New Roman" w:cs="Calibri"/>
          <w:sz w:val="18"/>
          <w:szCs w:val="18"/>
          <w:lang w:eastAsia="cs-CZ"/>
        </w:rPr>
      </w:pPr>
      <w:r w:rsidRPr="00F12366">
        <w:rPr>
          <w:sz w:val="18"/>
          <w:szCs w:val="18"/>
        </w:rPr>
        <w:t>Zhotovitel DUR zajistí zpracování a předání podkladů objednateli pro zadávací řízení na zpracování Dokumentace pro stavební povolení (dále jen DSP) a realizaci stavby (P + R) v potřebném množství a podobě (zejména zpracování Výkazů Výměr pro ocenění budoucím zhotovitelem stavby; respektování Zvláštních technických podmínek)</w:t>
      </w:r>
      <w:r w:rsidR="00CA01E6">
        <w:rPr>
          <w:sz w:val="18"/>
          <w:szCs w:val="18"/>
        </w:rPr>
        <w:t>.</w:t>
      </w:r>
    </w:p>
    <w:p w14:paraId="208E49FD" w14:textId="77777777" w:rsidR="00F12366" w:rsidRPr="00F12366" w:rsidRDefault="00F12366" w:rsidP="00F12366">
      <w:pPr>
        <w:widowControl w:val="0"/>
        <w:autoSpaceDE w:val="0"/>
        <w:autoSpaceDN w:val="0"/>
        <w:spacing w:after="0" w:line="240" w:lineRule="auto"/>
        <w:ind w:left="426"/>
        <w:jc w:val="both"/>
        <w:rPr>
          <w:rFonts w:eastAsia="Times New Roman" w:cs="Times New Roman"/>
          <w:sz w:val="18"/>
          <w:szCs w:val="18"/>
          <w:lang w:eastAsia="cs-CZ"/>
        </w:rPr>
      </w:pPr>
    </w:p>
    <w:p w14:paraId="0DB92683" w14:textId="054E66D7" w:rsidR="00F12366" w:rsidRPr="00F12366" w:rsidRDefault="00F12366" w:rsidP="00F12366">
      <w:pPr>
        <w:widowControl w:val="0"/>
        <w:autoSpaceDE w:val="0"/>
        <w:autoSpaceDN w:val="0"/>
        <w:spacing w:after="0" w:line="240" w:lineRule="auto"/>
        <w:ind w:left="426"/>
        <w:jc w:val="both"/>
        <w:rPr>
          <w:rFonts w:eastAsia="Times New Roman" w:cs="Times New Roman"/>
          <w:sz w:val="18"/>
          <w:szCs w:val="18"/>
          <w:lang w:eastAsia="cs-CZ"/>
        </w:rPr>
      </w:pPr>
      <w:r w:rsidRPr="00F12366">
        <w:rPr>
          <w:rFonts w:eastAsia="Times New Roman" w:cs="Times New Roman"/>
          <w:sz w:val="18"/>
          <w:szCs w:val="18"/>
          <w:lang w:eastAsia="cs-CZ"/>
        </w:rPr>
        <w:t>Bližší specifikace rozsahu předmětu plnění je obsažena ve Všeobecných technických podmínkách, které tvoří část obsahu této Smlouvy a které jsou Přílohou č. 3 Smlouvy.</w:t>
      </w:r>
    </w:p>
    <w:p w14:paraId="787AD80A" w14:textId="77777777" w:rsidR="00F12366" w:rsidRDefault="00F12366" w:rsidP="00F12366">
      <w:pPr>
        <w:pStyle w:val="Nadpisbezsl1-2"/>
        <w:spacing w:before="0" w:after="0" w:line="240" w:lineRule="auto"/>
        <w:rPr>
          <w:sz w:val="18"/>
          <w:szCs w:val="18"/>
        </w:rPr>
      </w:pPr>
    </w:p>
    <w:p w14:paraId="77D055DA" w14:textId="77777777" w:rsidR="00F12366" w:rsidRDefault="00F12366" w:rsidP="00F12366">
      <w:pPr>
        <w:pStyle w:val="Nadpisbezsl1-2"/>
        <w:spacing w:before="0" w:after="0" w:line="240" w:lineRule="auto"/>
        <w:rPr>
          <w:sz w:val="18"/>
          <w:szCs w:val="18"/>
        </w:rPr>
      </w:pPr>
    </w:p>
    <w:p w14:paraId="7EE62250" w14:textId="23AB25A8" w:rsidR="00F12366" w:rsidRPr="00F12366" w:rsidRDefault="00F12366" w:rsidP="00F12366">
      <w:pPr>
        <w:pStyle w:val="Nadpisbezsl1-2"/>
        <w:spacing w:before="0" w:after="0" w:line="240" w:lineRule="auto"/>
        <w:rPr>
          <w:sz w:val="18"/>
          <w:szCs w:val="18"/>
        </w:rPr>
      </w:pPr>
      <w:r w:rsidRPr="00F12366">
        <w:rPr>
          <w:sz w:val="18"/>
          <w:szCs w:val="18"/>
        </w:rPr>
        <w:t>Způsob provedení Díla (způsob plnění):</w:t>
      </w:r>
    </w:p>
    <w:p w14:paraId="3F0BC0E9" w14:textId="77777777" w:rsidR="00F12366" w:rsidRDefault="00F12366" w:rsidP="00F12366">
      <w:pPr>
        <w:pStyle w:val="Odstavecseseznamem"/>
        <w:spacing w:after="0" w:line="240" w:lineRule="auto"/>
        <w:ind w:left="426"/>
        <w:jc w:val="both"/>
        <w:rPr>
          <w:rFonts w:eastAsia="Times New Roman" w:cs="Arial"/>
          <w:sz w:val="18"/>
          <w:szCs w:val="18"/>
          <w:u w:val="single"/>
          <w:lang w:eastAsia="cs-CZ"/>
        </w:rPr>
      </w:pPr>
    </w:p>
    <w:p w14:paraId="525C39CD" w14:textId="7DF870C9" w:rsidR="00F12366" w:rsidRPr="00F12366" w:rsidRDefault="00F12366" w:rsidP="00F12366">
      <w:pPr>
        <w:pStyle w:val="Odstavecseseznamem"/>
        <w:spacing w:after="0" w:line="240" w:lineRule="auto"/>
        <w:ind w:left="426"/>
        <w:jc w:val="both"/>
        <w:rPr>
          <w:rFonts w:eastAsia="Times New Roman" w:cs="Arial"/>
          <w:sz w:val="18"/>
          <w:szCs w:val="18"/>
          <w:lang w:eastAsia="cs-CZ"/>
        </w:rPr>
      </w:pPr>
      <w:r w:rsidRPr="00F12366">
        <w:rPr>
          <w:rFonts w:eastAsia="Times New Roman" w:cs="Arial"/>
          <w:sz w:val="18"/>
          <w:szCs w:val="18"/>
          <w:u w:val="single"/>
          <w:lang w:eastAsia="cs-CZ"/>
        </w:rPr>
        <w:t>DUR k připomínkám</w:t>
      </w:r>
      <w:r w:rsidRPr="00F12366">
        <w:rPr>
          <w:rFonts w:eastAsia="Times New Roman" w:cs="Arial"/>
          <w:sz w:val="18"/>
          <w:szCs w:val="18"/>
          <w:lang w:eastAsia="cs-CZ"/>
        </w:rPr>
        <w:t xml:space="preserve"> je nutno vyhotovit 2x v digitální uzavřené formě + 1 x geodetickou dokumentaci v otevřené formě.</w:t>
      </w:r>
    </w:p>
    <w:p w14:paraId="3264E349" w14:textId="77777777" w:rsidR="00F12366" w:rsidRDefault="00F12366" w:rsidP="00F12366">
      <w:pPr>
        <w:pStyle w:val="Odstavecseseznamem"/>
        <w:spacing w:after="0" w:line="240" w:lineRule="auto"/>
        <w:ind w:left="426"/>
        <w:jc w:val="both"/>
        <w:rPr>
          <w:rFonts w:eastAsia="Times New Roman" w:cs="Arial"/>
          <w:sz w:val="18"/>
          <w:szCs w:val="18"/>
          <w:u w:val="single"/>
          <w:lang w:eastAsia="cs-CZ"/>
        </w:rPr>
      </w:pPr>
    </w:p>
    <w:p w14:paraId="515441C6" w14:textId="6911EFE2" w:rsidR="00BD0C4A" w:rsidRDefault="00F12366" w:rsidP="00F12366">
      <w:pPr>
        <w:pStyle w:val="Odstavecseseznamem"/>
        <w:spacing w:after="0" w:line="240" w:lineRule="auto"/>
        <w:ind w:left="426"/>
        <w:jc w:val="both"/>
      </w:pPr>
      <w:r w:rsidRPr="00F12366">
        <w:rPr>
          <w:rFonts w:eastAsia="Times New Roman" w:cs="Arial"/>
          <w:sz w:val="18"/>
          <w:szCs w:val="18"/>
          <w:u w:val="single"/>
          <w:lang w:eastAsia="cs-CZ"/>
        </w:rPr>
        <w:t>DUR</w:t>
      </w:r>
      <w:r w:rsidRPr="00F12366">
        <w:rPr>
          <w:rFonts w:eastAsia="Times New Roman" w:cs="Arial"/>
          <w:sz w:val="18"/>
          <w:szCs w:val="18"/>
          <w:lang w:eastAsia="cs-CZ"/>
        </w:rPr>
        <w:t xml:space="preserve"> je nutno vyhotovit 4x v listinné, 7x v digitální formě (z toho 1x v otevřené formě – formáty dgn, MS Word, MS Excel, 1x v uzavřené formě TreeInfo – formát pdf, 1x v otevřené formě TreeInfo  4x v uzavřené formě – formát pdf) a 3x v digitální formě náklady stavby (z toho 1x v otevřené formě ve formátu xls, 1x v uzavřené formě v pdf, 1 x v otevřeném datovém formátu XML ve struktuře dat dle datového předpisu XC4 – viz </w:t>
      </w:r>
      <w:hyperlink r:id="rId16" w:history="1">
        <w:r w:rsidRPr="00F12366">
          <w:rPr>
            <w:rFonts w:eastAsia="Times New Roman" w:cs="Arial"/>
            <w:color w:val="0000FF"/>
            <w:sz w:val="18"/>
            <w:szCs w:val="18"/>
            <w:u w:val="single"/>
            <w:lang w:eastAsia="cs-CZ"/>
          </w:rPr>
          <w:t>www.xc4.cz</w:t>
        </w:r>
      </w:hyperlink>
      <w:r w:rsidRPr="00F12366">
        <w:rPr>
          <w:rFonts w:eastAsia="Times New Roman" w:cs="Arial"/>
          <w:sz w:val="18"/>
          <w:szCs w:val="18"/>
          <w:lang w:eastAsia="cs-CZ"/>
        </w:rPr>
        <w:t>).</w:t>
      </w:r>
    </w:p>
    <w:p w14:paraId="28C0B920" w14:textId="77777777" w:rsidR="00BD0C4A" w:rsidRPr="00BD0C4A" w:rsidRDefault="00BD0C4A" w:rsidP="00BD0C4A">
      <w:pPr>
        <w:pStyle w:val="Textbezodsazen"/>
        <w:sectPr w:rsidR="00BD0C4A" w:rsidRPr="00BD0C4A" w:rsidSect="00AB4F25">
          <w:headerReference w:type="default" r:id="rId17"/>
          <w:footerReference w:type="even" r:id="rId18"/>
          <w:footerReference w:type="default" r:id="rId19"/>
          <w:pgSz w:w="11906" w:h="16838" w:code="9"/>
          <w:pgMar w:top="1077" w:right="1588" w:bottom="1474" w:left="1588" w:header="567" w:footer="567" w:gutter="0"/>
          <w:pgNumType w:start="1"/>
          <w:cols w:space="708"/>
          <w:docGrid w:linePitch="360"/>
        </w:sectPr>
      </w:pPr>
    </w:p>
    <w:p w14:paraId="048ACA22" w14:textId="77777777" w:rsidR="004F0093" w:rsidRDefault="004F0093" w:rsidP="004F0093">
      <w:pPr>
        <w:pStyle w:val="Nadpisbezsl1-1"/>
      </w:pPr>
      <w:r>
        <w:lastRenderedPageBreak/>
        <w:t>Příloha č. 2</w:t>
      </w:r>
    </w:p>
    <w:p w14:paraId="5B793518" w14:textId="77777777" w:rsidR="004F0093" w:rsidRDefault="004F0093" w:rsidP="004F0093">
      <w:pPr>
        <w:pStyle w:val="Nadpisbezsl1-2"/>
      </w:pPr>
      <w:r>
        <w:t>Obchodní podmínky</w:t>
      </w:r>
    </w:p>
    <w:p w14:paraId="2AE5A3B6" w14:textId="77777777" w:rsidR="00F12366" w:rsidRDefault="00F12366" w:rsidP="004F0093">
      <w:pPr>
        <w:pStyle w:val="Nadpisbezsl1-2"/>
      </w:pPr>
    </w:p>
    <w:p w14:paraId="3CA92BB9" w14:textId="59BFB73E" w:rsidR="004F0093" w:rsidRDefault="0008069A" w:rsidP="004F0093">
      <w:pPr>
        <w:pStyle w:val="Nadpisbezsl1-2"/>
      </w:pPr>
      <w:r>
        <w:t>OP/DUR/</w:t>
      </w:r>
      <w:r w:rsidR="00B63CFD">
        <w:t>6/21</w:t>
      </w:r>
    </w:p>
    <w:p w14:paraId="17249F92" w14:textId="77777777" w:rsidR="004F0093" w:rsidRDefault="0008069A" w:rsidP="00AB4F2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730A6C31" w14:textId="77777777" w:rsidR="00AB4F25" w:rsidRDefault="00AB4F25" w:rsidP="00AB4F25">
      <w:pPr>
        <w:pStyle w:val="Textbezodsazen"/>
      </w:pPr>
    </w:p>
    <w:p w14:paraId="71E590EE" w14:textId="77777777" w:rsidR="004F0093" w:rsidRDefault="004F0093" w:rsidP="00F762A8">
      <w:pPr>
        <w:pStyle w:val="Nadpisbezsl1-1"/>
        <w:sectPr w:rsidR="004F0093" w:rsidSect="00AB4F25">
          <w:headerReference w:type="default" r:id="rId20"/>
          <w:footerReference w:type="even" r:id="rId21"/>
          <w:footerReference w:type="default" r:id="rId22"/>
          <w:pgSz w:w="11906" w:h="16838" w:code="9"/>
          <w:pgMar w:top="1077" w:right="1588" w:bottom="1474" w:left="1588" w:header="567" w:footer="567" w:gutter="0"/>
          <w:pgNumType w:start="1"/>
          <w:cols w:space="708"/>
          <w:docGrid w:linePitch="360"/>
        </w:sectPr>
      </w:pPr>
    </w:p>
    <w:p w14:paraId="0EF5E17E" w14:textId="77777777" w:rsidR="004F0093" w:rsidRDefault="004F0093" w:rsidP="004F0093">
      <w:pPr>
        <w:pStyle w:val="Nadpisbezsl1-1"/>
      </w:pPr>
      <w:r>
        <w:lastRenderedPageBreak/>
        <w:t>Příloha č. 3</w:t>
      </w:r>
    </w:p>
    <w:p w14:paraId="09D848F6" w14:textId="77777777" w:rsidR="004F0093" w:rsidRDefault="004F0093" w:rsidP="004F0093">
      <w:pPr>
        <w:pStyle w:val="Nadpisbezsl1-2"/>
      </w:pPr>
      <w:r>
        <w:t xml:space="preserve">Technické podmínky: </w:t>
      </w:r>
    </w:p>
    <w:p w14:paraId="4973C2F5" w14:textId="77777777" w:rsidR="004F0093" w:rsidRDefault="004F0093" w:rsidP="004F0093">
      <w:pPr>
        <w:pStyle w:val="Nadpisbezsl1-1"/>
      </w:pPr>
    </w:p>
    <w:p w14:paraId="790B16AE" w14:textId="77777777" w:rsidR="004F0093" w:rsidRDefault="004F0093" w:rsidP="004F0093">
      <w:pPr>
        <w:pStyle w:val="Nadpisbezsl1-2"/>
      </w:pPr>
      <w:r>
        <w:t>a)</w:t>
      </w:r>
      <w:r>
        <w:tab/>
        <w:t xml:space="preserve">Technické kvalitativní podmínky staveb státních drah (TKP Staveb) </w:t>
      </w:r>
    </w:p>
    <w:p w14:paraId="3971FDB5"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651EE331"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6CFEB1DB" w14:textId="77777777" w:rsidR="004F0093" w:rsidRDefault="004F0093" w:rsidP="004F0093">
      <w:pPr>
        <w:pStyle w:val="Nadpisbezsl1-2"/>
      </w:pPr>
      <w:r>
        <w:t>b)</w:t>
      </w:r>
      <w:r>
        <w:tab/>
        <w:t xml:space="preserve">Všeobecné technické podmínky </w:t>
      </w:r>
    </w:p>
    <w:p w14:paraId="01F9FD59" w14:textId="77777777" w:rsidR="004F0093" w:rsidRDefault="00740BC2" w:rsidP="004F0093">
      <w:pPr>
        <w:pStyle w:val="Textbezslovn"/>
      </w:pPr>
      <w:r w:rsidRPr="008B568E">
        <w:rPr>
          <w:rFonts w:eastAsia="Times New Roman" w:cs="Times New Roman"/>
          <w:lang w:eastAsia="cs-CZ"/>
        </w:rPr>
        <w:t>VTP/DOKUMENTACE/03/21</w:t>
      </w:r>
      <w:r w:rsidR="004F0093">
        <w:t xml:space="preserve"> </w:t>
      </w:r>
    </w:p>
    <w:p w14:paraId="6E78EA43" w14:textId="77777777" w:rsidR="004F0093" w:rsidRDefault="0008069A" w:rsidP="004F0093">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2FC00F9E" w14:textId="77777777" w:rsidR="004F0093" w:rsidRDefault="004F0093" w:rsidP="004F0093">
      <w:pPr>
        <w:pStyle w:val="Nadpisbezsl1-2"/>
      </w:pPr>
      <w:r>
        <w:t>c)</w:t>
      </w:r>
      <w:r>
        <w:tab/>
        <w:t xml:space="preserve">Zvláštní technické podmínky </w:t>
      </w:r>
    </w:p>
    <w:p w14:paraId="7623F3F1" w14:textId="77777777" w:rsidR="0008069A" w:rsidRDefault="0008069A" w:rsidP="0008069A">
      <w:pPr>
        <w:pStyle w:val="Textbezslovn"/>
        <w:jc w:val="left"/>
      </w:pPr>
      <w:r>
        <w:t xml:space="preserve">ze dne </w:t>
      </w:r>
      <w:r w:rsidR="00740BC2">
        <w:t xml:space="preserve">7. 7. 2021 </w:t>
      </w:r>
      <w:r w:rsidR="00740BC2" w:rsidRPr="008B568E">
        <w:rPr>
          <w:rFonts w:eastAsia="Times New Roman" w:cs="Times New Roman"/>
          <w:bCs/>
          <w:lang w:eastAsia="cs-CZ"/>
        </w:rPr>
        <w:t>včetně příloh v nich uvedených</w:t>
      </w:r>
    </w:p>
    <w:p w14:paraId="5C5252B2" w14:textId="77777777" w:rsidR="004F0093" w:rsidRDefault="0008069A" w:rsidP="004F0093">
      <w:pPr>
        <w:pStyle w:val="Textbezslovn"/>
        <w:jc w:val="left"/>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5D3B511A" w14:textId="77777777" w:rsidR="004F0093" w:rsidRDefault="004F0093" w:rsidP="004F0093">
      <w:pPr>
        <w:pStyle w:val="Textbezslovn"/>
        <w:jc w:val="left"/>
      </w:pPr>
    </w:p>
    <w:p w14:paraId="47A33580" w14:textId="77777777" w:rsidR="004F0093" w:rsidRDefault="004F0093" w:rsidP="00380C0F">
      <w:pPr>
        <w:pStyle w:val="Textbezodsazen"/>
      </w:pPr>
    </w:p>
    <w:p w14:paraId="5B484E48" w14:textId="77777777" w:rsidR="004F0093" w:rsidRDefault="004F0093" w:rsidP="00380C0F">
      <w:pPr>
        <w:pStyle w:val="Textbezodsazen"/>
      </w:pPr>
    </w:p>
    <w:p w14:paraId="7FF017BD" w14:textId="77777777" w:rsidR="004F0093" w:rsidRDefault="004F0093" w:rsidP="00F762A8">
      <w:pPr>
        <w:pStyle w:val="Nadpisbezsl1-1"/>
        <w:sectPr w:rsidR="004F0093" w:rsidSect="00AB4F25">
          <w:headerReference w:type="default" r:id="rId23"/>
          <w:footerReference w:type="even" r:id="rId24"/>
          <w:footerReference w:type="default" r:id="rId25"/>
          <w:pgSz w:w="11906" w:h="16838" w:code="9"/>
          <w:pgMar w:top="1077" w:right="1588" w:bottom="1474" w:left="1588" w:header="567" w:footer="567" w:gutter="0"/>
          <w:pgNumType w:start="1"/>
          <w:cols w:space="708"/>
          <w:docGrid w:linePitch="360"/>
        </w:sectPr>
      </w:pPr>
    </w:p>
    <w:p w14:paraId="38CBA9F8" w14:textId="77777777" w:rsidR="004F0093" w:rsidRDefault="004F0093" w:rsidP="004F0093">
      <w:pPr>
        <w:pStyle w:val="Nadpisbezsl1-1"/>
      </w:pPr>
      <w:r>
        <w:lastRenderedPageBreak/>
        <w:t>Příloha č. 4</w:t>
      </w:r>
    </w:p>
    <w:p w14:paraId="78444FC1" w14:textId="77777777" w:rsidR="004F0093" w:rsidRDefault="004F0093" w:rsidP="004F0093">
      <w:pPr>
        <w:pStyle w:val="Nadpisbezsl1-2"/>
      </w:pPr>
      <w:r>
        <w:t>Rozpis Ceny Díla</w:t>
      </w:r>
    </w:p>
    <w:p w14:paraId="6FB495F2" w14:textId="4E4CD09A" w:rsidR="0008069A" w:rsidRDefault="0008069A" w:rsidP="0008069A">
      <w:pPr>
        <w:pStyle w:val="Textbezodsazen"/>
      </w:pPr>
      <w:r>
        <w:t>Cena za zpracování DUR:</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08069A" w:rsidRPr="00236DCC" w14:paraId="61DCB7F1" w14:textId="77777777" w:rsidTr="0008069A">
        <w:tc>
          <w:tcPr>
            <w:tcW w:w="2909" w:type="dxa"/>
            <w:tcBorders>
              <w:top w:val="single" w:sz="4" w:space="0" w:color="auto"/>
              <w:bottom w:val="single" w:sz="4" w:space="0" w:color="auto"/>
            </w:tcBorders>
            <w:shd w:val="clear" w:color="auto" w:fill="E7E6E6" w:themeFill="background2"/>
          </w:tcPr>
          <w:p w14:paraId="7DE96869" w14:textId="77777777" w:rsidR="0008069A" w:rsidRPr="00236DCC" w:rsidRDefault="0008069A" w:rsidP="006A7AF8">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7E577BF4" w14:textId="77777777" w:rsidR="0008069A" w:rsidRPr="00236DCC" w:rsidRDefault="0008069A" w:rsidP="006A7AF8">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7D3B2A8F" w14:textId="77777777" w:rsidR="0008069A" w:rsidRPr="00236DCC" w:rsidRDefault="0008069A" w:rsidP="006A7AF8">
            <w:pPr>
              <w:pStyle w:val="Textbezodsazen"/>
              <w:rPr>
                <w:rStyle w:val="Tun"/>
              </w:rPr>
            </w:pPr>
            <w:r w:rsidRPr="00236DCC">
              <w:rPr>
                <w:rStyle w:val="Tun"/>
              </w:rPr>
              <w:t>Cena Díla (s DPH)</w:t>
            </w:r>
          </w:p>
        </w:tc>
      </w:tr>
      <w:tr w:rsidR="0008069A" w:rsidRPr="00236DCC" w14:paraId="45695DDB" w14:textId="77777777" w:rsidTr="0008069A">
        <w:tc>
          <w:tcPr>
            <w:tcW w:w="2909" w:type="dxa"/>
            <w:tcBorders>
              <w:top w:val="single" w:sz="4" w:space="0" w:color="auto"/>
            </w:tcBorders>
          </w:tcPr>
          <w:p w14:paraId="6B898C76"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Borders>
              <w:top w:val="single" w:sz="4" w:space="0" w:color="auto"/>
            </w:tcBorders>
          </w:tcPr>
          <w:p w14:paraId="16DE8AFF"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Borders>
              <w:top w:val="single" w:sz="4" w:space="0" w:color="auto"/>
            </w:tcBorders>
          </w:tcPr>
          <w:p w14:paraId="7287237D"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236DCC" w14:paraId="71359F2B" w14:textId="77777777" w:rsidTr="0008069A">
        <w:tc>
          <w:tcPr>
            <w:tcW w:w="8730" w:type="dxa"/>
            <w:gridSpan w:val="3"/>
          </w:tcPr>
          <w:p w14:paraId="764286AD" w14:textId="77777777" w:rsidR="0008069A" w:rsidRPr="00236DCC" w:rsidRDefault="0008069A" w:rsidP="006A7AF8">
            <w:pPr>
              <w:pStyle w:val="Textbezodsazen"/>
              <w:rPr>
                <w:b/>
              </w:rPr>
            </w:pPr>
          </w:p>
        </w:tc>
      </w:tr>
    </w:tbl>
    <w:p w14:paraId="1C3E28E6" w14:textId="223E8B5F" w:rsidR="0008069A" w:rsidRDefault="0008069A" w:rsidP="00F12366">
      <w:pPr>
        <w:pStyle w:val="Textbezodsazen"/>
      </w:pPr>
      <w:r>
        <w:t>Cenová kalkulace je součástí Nabídky.</w:t>
      </w:r>
      <w:r w:rsidR="00F12366">
        <w:t xml:space="preserve"> </w:t>
      </w:r>
    </w:p>
    <w:p w14:paraId="4F2C53DB" w14:textId="3590B781" w:rsidR="00D51847" w:rsidRDefault="00D51847" w:rsidP="00740EE9">
      <w:pPr>
        <w:pStyle w:val="Textbezodsazen"/>
      </w:pPr>
    </w:p>
    <w:p w14:paraId="7B7F5DD9" w14:textId="3F6B1510" w:rsidR="00D51847" w:rsidRPr="00E56550" w:rsidRDefault="00D51847" w:rsidP="00D51847">
      <w:pPr>
        <w:pStyle w:val="Nadpisbezsl1-2"/>
        <w:rPr>
          <w:rStyle w:val="Tun-ZRUIT"/>
          <w:b w:val="0"/>
        </w:rPr>
      </w:pPr>
      <w:r w:rsidRPr="00236DCC">
        <w:rPr>
          <w:rStyle w:val="Tun-ZRUIT"/>
        </w:rPr>
        <w:t xml:space="preserve">Rozpis </w:t>
      </w:r>
      <w:r>
        <w:rPr>
          <w:rStyle w:val="Tun-ZRUIT"/>
        </w:rPr>
        <w:t xml:space="preserve">částí </w:t>
      </w:r>
      <w:r w:rsidRPr="00236DCC">
        <w:rPr>
          <w:rStyle w:val="Tun-ZRUIT"/>
        </w:rPr>
        <w:t xml:space="preserve">Ceny Díla </w:t>
      </w:r>
      <w:r>
        <w:rPr>
          <w:rStyle w:val="Tun-ZRUIT"/>
        </w:rPr>
        <w:t xml:space="preserve">k fakturaci </w:t>
      </w:r>
      <w:r w:rsidRPr="00236DCC">
        <w:rPr>
          <w:rStyle w:val="Tun-ZRUIT"/>
        </w:rPr>
        <w:t>podle členění na Dílčí etapy:</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D51847" w:rsidRPr="00B72613" w14:paraId="267C45D9" w14:textId="77777777" w:rsidTr="00C62368">
        <w:tc>
          <w:tcPr>
            <w:tcW w:w="4588" w:type="dxa"/>
            <w:shd w:val="clear" w:color="auto" w:fill="E7E6E6" w:themeFill="background2"/>
          </w:tcPr>
          <w:p w14:paraId="60404245" w14:textId="77777777" w:rsidR="00D51847" w:rsidRPr="00B72613" w:rsidRDefault="00D51847" w:rsidP="00C62368">
            <w:pPr>
              <w:pStyle w:val="Textbezodsazen"/>
              <w:jc w:val="left"/>
              <w:rPr>
                <w:rStyle w:val="Tun"/>
              </w:rPr>
            </w:pPr>
            <w:r w:rsidRPr="00B72613">
              <w:rPr>
                <w:rStyle w:val="Tun"/>
              </w:rPr>
              <w:t>Specifikace položky</w:t>
            </w:r>
            <w:r>
              <w:rPr>
                <w:rStyle w:val="Tun"/>
              </w:rPr>
              <w:t>, část Ceny Díla k fakturaci v %</w:t>
            </w:r>
          </w:p>
        </w:tc>
        <w:tc>
          <w:tcPr>
            <w:tcW w:w="4309" w:type="dxa"/>
            <w:shd w:val="clear" w:color="auto" w:fill="E7E6E6" w:themeFill="background2"/>
          </w:tcPr>
          <w:p w14:paraId="1C3B3566" w14:textId="77777777" w:rsidR="00D51847" w:rsidRPr="00B72613" w:rsidRDefault="00D51847" w:rsidP="00C62368">
            <w:pPr>
              <w:pStyle w:val="Textbezodsazen"/>
              <w:jc w:val="center"/>
              <w:rPr>
                <w:rStyle w:val="Tun"/>
              </w:rPr>
            </w:pPr>
            <w:r>
              <w:rPr>
                <w:rStyle w:val="Tun"/>
              </w:rPr>
              <w:t>Část ceny díla k fakturaci v %</w:t>
            </w:r>
          </w:p>
        </w:tc>
      </w:tr>
      <w:tr w:rsidR="00D51847" w:rsidRPr="00B72613" w14:paraId="2BDB75C4" w14:textId="77777777" w:rsidTr="00D51847">
        <w:tc>
          <w:tcPr>
            <w:tcW w:w="4588" w:type="dxa"/>
            <w:tcBorders>
              <w:bottom w:val="single" w:sz="4" w:space="0" w:color="auto"/>
            </w:tcBorders>
            <w:vAlign w:val="center"/>
          </w:tcPr>
          <w:p w14:paraId="08906DBA" w14:textId="77777777" w:rsidR="00D51847" w:rsidRPr="00D51847" w:rsidRDefault="00D51847" w:rsidP="00C62368">
            <w:pPr>
              <w:pStyle w:val="Textbezodsazen"/>
              <w:jc w:val="left"/>
              <w:rPr>
                <w:rStyle w:val="Tun"/>
              </w:rPr>
            </w:pPr>
            <w:r w:rsidRPr="00D51847">
              <w:rPr>
                <w:rStyle w:val="Tun"/>
              </w:rPr>
              <w:t>1. Dílčí etapa</w:t>
            </w:r>
          </w:p>
        </w:tc>
        <w:tc>
          <w:tcPr>
            <w:tcW w:w="4309" w:type="dxa"/>
            <w:tcBorders>
              <w:bottom w:val="single" w:sz="4" w:space="0" w:color="auto"/>
            </w:tcBorders>
            <w:vAlign w:val="center"/>
          </w:tcPr>
          <w:p w14:paraId="27CE2E85" w14:textId="2E4AB3C8" w:rsidR="00D51847" w:rsidRPr="00D51847" w:rsidRDefault="00D51847" w:rsidP="00C62368">
            <w:pPr>
              <w:pStyle w:val="Textbezodsazen"/>
              <w:jc w:val="center"/>
              <w:rPr>
                <w:rStyle w:val="Tun"/>
                <w:b w:val="0"/>
              </w:rPr>
            </w:pPr>
            <w:r w:rsidRPr="00D51847">
              <w:rPr>
                <w:rStyle w:val="Tun"/>
                <w:b w:val="0"/>
              </w:rPr>
              <w:t>60%</w:t>
            </w:r>
          </w:p>
        </w:tc>
      </w:tr>
      <w:tr w:rsidR="00D51847" w:rsidRPr="00B72613" w14:paraId="159ADBAD" w14:textId="77777777" w:rsidTr="00D51847">
        <w:tc>
          <w:tcPr>
            <w:tcW w:w="4588" w:type="dxa"/>
            <w:tcBorders>
              <w:bottom w:val="single" w:sz="4" w:space="0" w:color="auto"/>
            </w:tcBorders>
            <w:vAlign w:val="center"/>
          </w:tcPr>
          <w:p w14:paraId="1D41A4B1" w14:textId="77777777" w:rsidR="00D51847" w:rsidRPr="00D51847" w:rsidRDefault="00D51847" w:rsidP="00C62368">
            <w:pPr>
              <w:pStyle w:val="Textbezodsazen"/>
              <w:jc w:val="left"/>
              <w:rPr>
                <w:rStyle w:val="Tun"/>
              </w:rPr>
            </w:pPr>
            <w:r w:rsidRPr="00D51847">
              <w:rPr>
                <w:rStyle w:val="Tun"/>
              </w:rPr>
              <w:t>2. Dílčí etapa</w:t>
            </w:r>
          </w:p>
        </w:tc>
        <w:tc>
          <w:tcPr>
            <w:tcW w:w="4309" w:type="dxa"/>
            <w:tcBorders>
              <w:bottom w:val="single" w:sz="4" w:space="0" w:color="auto"/>
            </w:tcBorders>
            <w:vAlign w:val="center"/>
          </w:tcPr>
          <w:p w14:paraId="7A57CE86" w14:textId="6BE4B01A" w:rsidR="00D51847" w:rsidRPr="00D51847" w:rsidRDefault="00D51847" w:rsidP="00C62368">
            <w:pPr>
              <w:pStyle w:val="Textbezodsazen"/>
              <w:jc w:val="center"/>
              <w:rPr>
                <w:rStyle w:val="Tun"/>
                <w:b w:val="0"/>
              </w:rPr>
            </w:pPr>
            <w:r w:rsidRPr="00D51847">
              <w:rPr>
                <w:rStyle w:val="Tun"/>
                <w:b w:val="0"/>
              </w:rPr>
              <w:t>40%</w:t>
            </w:r>
          </w:p>
        </w:tc>
      </w:tr>
    </w:tbl>
    <w:p w14:paraId="0BDCAFB3" w14:textId="77777777" w:rsidR="00D51847" w:rsidRDefault="00D51847" w:rsidP="00740EE9">
      <w:pPr>
        <w:pStyle w:val="Textbezodsazen"/>
        <w:sectPr w:rsidR="00D51847" w:rsidSect="00AB4F25">
          <w:headerReference w:type="default" r:id="rId26"/>
          <w:footerReference w:type="even" r:id="rId27"/>
          <w:footerReference w:type="default" r:id="rId28"/>
          <w:pgSz w:w="11906" w:h="16838" w:code="9"/>
          <w:pgMar w:top="1077" w:right="1588" w:bottom="1474" w:left="1588" w:header="567" w:footer="567" w:gutter="0"/>
          <w:pgNumType w:start="1"/>
          <w:cols w:space="708"/>
          <w:docGrid w:linePitch="360"/>
        </w:sectPr>
      </w:pPr>
    </w:p>
    <w:p w14:paraId="0DFC30FB" w14:textId="77777777" w:rsidR="00740EE9" w:rsidRDefault="00740EE9" w:rsidP="00740EE9">
      <w:pPr>
        <w:pStyle w:val="Nadpisbezsl1-1"/>
      </w:pPr>
      <w:r>
        <w:lastRenderedPageBreak/>
        <w:t>Příloha č. 5</w:t>
      </w:r>
    </w:p>
    <w:p w14:paraId="0C956840" w14:textId="1A21FC1C" w:rsidR="00740EE9" w:rsidRDefault="00740EE9" w:rsidP="00F12366">
      <w:pPr>
        <w:pStyle w:val="Nadpisbezsl1-2"/>
      </w:pPr>
      <w:r>
        <w:t>Harmonogram plnění</w:t>
      </w:r>
      <w:r w:rsidR="0008069A">
        <w:t xml:space="preserve"> </w:t>
      </w:r>
    </w:p>
    <w:p w14:paraId="1028DA4F" w14:textId="77777777" w:rsidR="00F12366" w:rsidRDefault="00F12366" w:rsidP="00F12366">
      <w:pPr>
        <w:spacing w:after="0" w:line="240" w:lineRule="auto"/>
        <w:ind w:left="426"/>
        <w:rPr>
          <w:rFonts w:eastAsia="Times New Roman" w:cs="Times New Roman"/>
          <w:b/>
          <w:u w:val="single"/>
          <w:lang w:eastAsia="cs-CZ"/>
        </w:rPr>
      </w:pPr>
    </w:p>
    <w:p w14:paraId="1AB12967" w14:textId="77777777" w:rsidR="00F12366" w:rsidRDefault="00F12366" w:rsidP="00F12366">
      <w:pPr>
        <w:spacing w:after="0" w:line="240" w:lineRule="auto"/>
        <w:ind w:left="426"/>
        <w:rPr>
          <w:rFonts w:eastAsia="Times New Roman" w:cs="Times New Roman"/>
          <w:b/>
          <w:sz w:val="18"/>
          <w:szCs w:val="18"/>
          <w:u w:val="single"/>
          <w:lang w:eastAsia="cs-CZ"/>
        </w:rPr>
      </w:pPr>
    </w:p>
    <w:p w14:paraId="595E9C58" w14:textId="67FE1D26" w:rsidR="00F12366" w:rsidRPr="00F12366" w:rsidRDefault="00F12366" w:rsidP="00F12366">
      <w:pPr>
        <w:spacing w:after="0" w:line="240" w:lineRule="auto"/>
        <w:ind w:left="426"/>
        <w:rPr>
          <w:rFonts w:eastAsia="Times New Roman" w:cs="Times New Roman"/>
          <w:sz w:val="18"/>
          <w:szCs w:val="18"/>
          <w:lang w:eastAsia="cs-CZ"/>
        </w:rPr>
      </w:pPr>
      <w:r w:rsidRPr="00F12366">
        <w:rPr>
          <w:rFonts w:eastAsia="Times New Roman" w:cs="Times New Roman"/>
          <w:b/>
          <w:sz w:val="18"/>
          <w:szCs w:val="18"/>
          <w:u w:val="single"/>
          <w:lang w:eastAsia="cs-CZ"/>
        </w:rPr>
        <w:t>Zahájení plnění:</w:t>
      </w:r>
      <w:r w:rsidRPr="00F12366">
        <w:rPr>
          <w:rFonts w:eastAsia="Times New Roman" w:cs="Times New Roman"/>
          <w:sz w:val="18"/>
          <w:szCs w:val="18"/>
          <w:lang w:eastAsia="cs-CZ"/>
        </w:rPr>
        <w:t xml:space="preserve"> dnem nabytí účinnosti smlouvy.</w:t>
      </w:r>
    </w:p>
    <w:p w14:paraId="1DA0C76B" w14:textId="77777777" w:rsidR="00F12366" w:rsidRPr="00F12366" w:rsidRDefault="00F12366" w:rsidP="00F12366">
      <w:pPr>
        <w:spacing w:after="0" w:line="240" w:lineRule="auto"/>
        <w:ind w:left="426"/>
        <w:rPr>
          <w:rFonts w:eastAsia="Times New Roman" w:cs="Times New Roman"/>
          <w:b/>
          <w:sz w:val="18"/>
          <w:szCs w:val="18"/>
          <w:lang w:eastAsia="cs-CZ"/>
        </w:rPr>
      </w:pPr>
    </w:p>
    <w:p w14:paraId="2EE2A53B" w14:textId="77777777" w:rsidR="00F12366" w:rsidRDefault="00F12366" w:rsidP="00F12366">
      <w:pPr>
        <w:spacing w:after="0" w:line="240" w:lineRule="auto"/>
        <w:ind w:left="426"/>
        <w:rPr>
          <w:rFonts w:eastAsia="Times New Roman" w:cs="Times New Roman"/>
          <w:b/>
          <w:sz w:val="18"/>
          <w:szCs w:val="18"/>
          <w:u w:val="single"/>
          <w:lang w:eastAsia="cs-CZ"/>
        </w:rPr>
      </w:pPr>
    </w:p>
    <w:p w14:paraId="3C0F197B" w14:textId="2FF6ECAE" w:rsidR="00F12366" w:rsidRPr="00F12366" w:rsidRDefault="00F12366" w:rsidP="00F12366">
      <w:pPr>
        <w:spacing w:after="0" w:line="240" w:lineRule="auto"/>
        <w:ind w:left="426"/>
        <w:rPr>
          <w:rFonts w:eastAsia="Times New Roman" w:cs="Times New Roman"/>
          <w:b/>
          <w:sz w:val="18"/>
          <w:szCs w:val="18"/>
          <w:u w:val="single"/>
          <w:lang w:eastAsia="cs-CZ"/>
        </w:rPr>
      </w:pPr>
      <w:r w:rsidRPr="00F12366">
        <w:rPr>
          <w:rFonts w:eastAsia="Times New Roman" w:cs="Times New Roman"/>
          <w:b/>
          <w:sz w:val="18"/>
          <w:szCs w:val="18"/>
          <w:u w:val="single"/>
          <w:lang w:eastAsia="cs-CZ"/>
        </w:rPr>
        <w:t>Dokončení plnění:</w:t>
      </w:r>
    </w:p>
    <w:p w14:paraId="2A5153B5" w14:textId="77777777" w:rsidR="00F12366" w:rsidRPr="00F12366" w:rsidRDefault="00F12366" w:rsidP="00F12366">
      <w:pPr>
        <w:spacing w:after="0" w:line="240" w:lineRule="auto"/>
        <w:ind w:left="426"/>
        <w:rPr>
          <w:rFonts w:eastAsia="Times New Roman" w:cs="Times New Roman"/>
          <w:b/>
          <w:sz w:val="18"/>
          <w:szCs w:val="18"/>
          <w:lang w:eastAsia="cs-CZ"/>
        </w:rPr>
      </w:pPr>
    </w:p>
    <w:p w14:paraId="0D05204C" w14:textId="77777777" w:rsidR="00F12366" w:rsidRPr="00F12366" w:rsidRDefault="00F12366" w:rsidP="00F12366">
      <w:pPr>
        <w:numPr>
          <w:ilvl w:val="0"/>
          <w:numId w:val="27"/>
        </w:numPr>
        <w:spacing w:after="0" w:line="240" w:lineRule="auto"/>
        <w:rPr>
          <w:rFonts w:eastAsia="Times New Roman" w:cs="Times New Roman"/>
          <w:b/>
          <w:i/>
          <w:sz w:val="18"/>
          <w:szCs w:val="18"/>
          <w:u w:val="single"/>
          <w:lang w:eastAsia="cs-CZ"/>
        </w:rPr>
      </w:pPr>
      <w:r w:rsidRPr="00F12366">
        <w:rPr>
          <w:rFonts w:eastAsia="Times New Roman" w:cs="Times New Roman"/>
          <w:b/>
          <w:i/>
          <w:sz w:val="18"/>
          <w:szCs w:val="18"/>
          <w:u w:val="single"/>
          <w:lang w:eastAsia="cs-CZ"/>
        </w:rPr>
        <w:t>Dílčí etapa:</w:t>
      </w:r>
    </w:p>
    <w:p w14:paraId="52CB03D4" w14:textId="77777777" w:rsidR="00F12366" w:rsidRDefault="00F12366" w:rsidP="00F12366">
      <w:pPr>
        <w:spacing w:after="0" w:line="240" w:lineRule="auto"/>
        <w:ind w:left="426"/>
        <w:jc w:val="both"/>
        <w:rPr>
          <w:rFonts w:eastAsia="Times New Roman" w:cs="Times New Roman"/>
          <w:sz w:val="18"/>
          <w:szCs w:val="18"/>
          <w:lang w:eastAsia="cs-CZ"/>
        </w:rPr>
      </w:pPr>
    </w:p>
    <w:p w14:paraId="18B4B969" w14:textId="7E13A5C2" w:rsidR="00F12366" w:rsidRPr="00F12366" w:rsidRDefault="00F12366" w:rsidP="00F12366">
      <w:pPr>
        <w:spacing w:after="0" w:line="240" w:lineRule="auto"/>
        <w:ind w:left="426"/>
        <w:jc w:val="both"/>
        <w:rPr>
          <w:rFonts w:eastAsia="Times New Roman" w:cs="Times New Roman"/>
          <w:sz w:val="18"/>
          <w:szCs w:val="18"/>
          <w:lang w:eastAsia="cs-CZ"/>
        </w:rPr>
      </w:pPr>
      <w:r w:rsidRPr="00F12366">
        <w:rPr>
          <w:rFonts w:eastAsia="Times New Roman" w:cs="Times New Roman"/>
          <w:sz w:val="18"/>
          <w:szCs w:val="18"/>
          <w:lang w:eastAsia="cs-CZ"/>
        </w:rPr>
        <w:t xml:space="preserve">Předmět díla v rozsahu – odevzdání </w:t>
      </w:r>
      <w:r w:rsidRPr="00F12366">
        <w:rPr>
          <w:rFonts w:eastAsia="Times New Roman" w:cs="Times New Roman"/>
          <w:b/>
          <w:sz w:val="18"/>
          <w:szCs w:val="18"/>
          <w:lang w:eastAsia="cs-CZ"/>
        </w:rPr>
        <w:t>DUR k připomínkám</w:t>
      </w:r>
    </w:p>
    <w:p w14:paraId="1BD7A1A1" w14:textId="77777777" w:rsidR="00F12366" w:rsidRDefault="00F12366" w:rsidP="00F12366">
      <w:pPr>
        <w:spacing w:after="0" w:line="240" w:lineRule="auto"/>
        <w:ind w:left="426"/>
        <w:jc w:val="both"/>
        <w:rPr>
          <w:rFonts w:eastAsia="Times New Roman" w:cs="Times New Roman"/>
          <w:sz w:val="18"/>
          <w:szCs w:val="18"/>
          <w:lang w:eastAsia="cs-CZ"/>
        </w:rPr>
      </w:pPr>
    </w:p>
    <w:p w14:paraId="6839B4A7" w14:textId="42A700D4" w:rsidR="00F12366" w:rsidRPr="00F12366" w:rsidRDefault="00F12366" w:rsidP="00F12366">
      <w:pPr>
        <w:spacing w:after="0" w:line="240" w:lineRule="auto"/>
        <w:ind w:left="426"/>
        <w:jc w:val="both"/>
        <w:rPr>
          <w:rFonts w:eastAsia="Times New Roman" w:cs="Times New Roman"/>
          <w:b/>
          <w:sz w:val="18"/>
          <w:szCs w:val="18"/>
          <w:lang w:eastAsia="cs-CZ"/>
        </w:rPr>
      </w:pPr>
      <w:r w:rsidRPr="00F12366">
        <w:rPr>
          <w:rFonts w:eastAsia="Times New Roman" w:cs="Times New Roman"/>
          <w:sz w:val="18"/>
          <w:szCs w:val="18"/>
          <w:lang w:eastAsia="cs-CZ"/>
        </w:rPr>
        <w:t xml:space="preserve">- bude dokončeno a předáno </w:t>
      </w:r>
      <w:r w:rsidRPr="00F12366">
        <w:rPr>
          <w:rFonts w:eastAsia="Times New Roman" w:cs="Times New Roman"/>
          <w:b/>
          <w:sz w:val="18"/>
          <w:szCs w:val="18"/>
          <w:lang w:eastAsia="cs-CZ"/>
        </w:rPr>
        <w:t>do 8 měsíců od zahájení plnění</w:t>
      </w:r>
    </w:p>
    <w:p w14:paraId="08D45DC3" w14:textId="77777777" w:rsidR="00F12366" w:rsidRPr="00F12366" w:rsidRDefault="00F12366" w:rsidP="00F12366">
      <w:pPr>
        <w:spacing w:after="0" w:line="240" w:lineRule="auto"/>
        <w:ind w:left="426"/>
        <w:jc w:val="both"/>
        <w:rPr>
          <w:rFonts w:eastAsia="Times New Roman" w:cs="Times New Roman"/>
          <w:b/>
          <w:sz w:val="18"/>
          <w:szCs w:val="18"/>
          <w:lang w:eastAsia="cs-CZ"/>
        </w:rPr>
      </w:pPr>
    </w:p>
    <w:p w14:paraId="561DB551" w14:textId="77777777" w:rsidR="00F12366" w:rsidRPr="00F12366" w:rsidRDefault="00F12366" w:rsidP="00F12366">
      <w:pPr>
        <w:numPr>
          <w:ilvl w:val="0"/>
          <w:numId w:val="28"/>
        </w:numPr>
        <w:spacing w:after="0" w:line="240" w:lineRule="auto"/>
        <w:ind w:left="567" w:hanging="141"/>
        <w:jc w:val="both"/>
        <w:rPr>
          <w:rFonts w:eastAsia="Times New Roman" w:cs="Times New Roman"/>
          <w:b/>
          <w:sz w:val="18"/>
          <w:szCs w:val="18"/>
          <w:lang w:eastAsia="cs-CZ"/>
        </w:rPr>
      </w:pPr>
      <w:r w:rsidRPr="00F12366">
        <w:rPr>
          <w:rFonts w:eastAsia="Times New Roman" w:cs="Times New Roman"/>
          <w:b/>
          <w:sz w:val="18"/>
          <w:szCs w:val="18"/>
          <w:lang w:eastAsia="cs-CZ"/>
        </w:rPr>
        <w:t>fakturováno</w:t>
      </w:r>
      <w:r w:rsidRPr="00F12366">
        <w:rPr>
          <w:rFonts w:eastAsia="Times New Roman" w:cs="Times New Roman"/>
          <w:sz w:val="18"/>
          <w:szCs w:val="18"/>
          <w:lang w:eastAsia="cs-CZ"/>
        </w:rPr>
        <w:t xml:space="preserve"> bude 60</w:t>
      </w:r>
      <w:r w:rsidRPr="00F12366">
        <w:rPr>
          <w:rFonts w:eastAsia="Times New Roman" w:cs="Times New Roman"/>
          <w:b/>
          <w:sz w:val="18"/>
          <w:szCs w:val="18"/>
          <w:lang w:eastAsia="cs-CZ"/>
        </w:rPr>
        <w:t xml:space="preserve"> </w:t>
      </w:r>
      <w:r w:rsidRPr="00F12366">
        <w:rPr>
          <w:rFonts w:eastAsia="Times New Roman" w:cs="Times New Roman"/>
          <w:sz w:val="18"/>
          <w:szCs w:val="18"/>
          <w:lang w:eastAsia="cs-CZ"/>
        </w:rPr>
        <w:t>% ceny díla za zpracování DUR</w:t>
      </w:r>
    </w:p>
    <w:p w14:paraId="4CC1B619" w14:textId="12E26281" w:rsidR="00F12366" w:rsidRDefault="00F12366" w:rsidP="00F12366">
      <w:pPr>
        <w:spacing w:after="0" w:line="240" w:lineRule="auto"/>
        <w:ind w:left="426"/>
        <w:jc w:val="both"/>
        <w:rPr>
          <w:rFonts w:eastAsia="Times New Roman" w:cs="Times New Roman"/>
          <w:b/>
          <w:sz w:val="18"/>
          <w:szCs w:val="18"/>
          <w:lang w:eastAsia="cs-CZ"/>
        </w:rPr>
      </w:pPr>
    </w:p>
    <w:p w14:paraId="11E9B24D" w14:textId="77777777" w:rsidR="00F12366" w:rsidRPr="00F12366" w:rsidRDefault="00F12366" w:rsidP="00F12366">
      <w:pPr>
        <w:spacing w:after="0" w:line="240" w:lineRule="auto"/>
        <w:ind w:left="426"/>
        <w:jc w:val="both"/>
        <w:rPr>
          <w:rFonts w:eastAsia="Times New Roman" w:cs="Times New Roman"/>
          <w:b/>
          <w:sz w:val="18"/>
          <w:szCs w:val="18"/>
          <w:lang w:eastAsia="cs-CZ"/>
        </w:rPr>
      </w:pPr>
    </w:p>
    <w:p w14:paraId="3E73B679" w14:textId="77777777" w:rsidR="00F12366" w:rsidRPr="00F12366" w:rsidRDefault="00F12366" w:rsidP="00F12366">
      <w:pPr>
        <w:numPr>
          <w:ilvl w:val="0"/>
          <w:numId w:val="27"/>
        </w:numPr>
        <w:spacing w:after="0" w:line="240" w:lineRule="auto"/>
        <w:jc w:val="both"/>
        <w:rPr>
          <w:rFonts w:eastAsia="Times New Roman" w:cs="Times New Roman"/>
          <w:b/>
          <w:i/>
          <w:sz w:val="18"/>
          <w:szCs w:val="18"/>
          <w:u w:val="single"/>
          <w:lang w:eastAsia="cs-CZ"/>
        </w:rPr>
      </w:pPr>
      <w:r w:rsidRPr="00F12366">
        <w:rPr>
          <w:rFonts w:eastAsia="Times New Roman" w:cs="Times New Roman"/>
          <w:b/>
          <w:i/>
          <w:sz w:val="18"/>
          <w:szCs w:val="18"/>
          <w:u w:val="single"/>
          <w:lang w:eastAsia="cs-CZ"/>
        </w:rPr>
        <w:t>Dílčí etapa, konečný termín odevzdání DUR:</w:t>
      </w:r>
    </w:p>
    <w:p w14:paraId="7833912A" w14:textId="77777777" w:rsidR="00F12366" w:rsidRDefault="00F12366" w:rsidP="00F12366">
      <w:pPr>
        <w:spacing w:after="0" w:line="240" w:lineRule="auto"/>
        <w:ind w:left="425"/>
        <w:jc w:val="both"/>
        <w:rPr>
          <w:rFonts w:eastAsia="Times New Roman" w:cs="Times New Roman"/>
          <w:sz w:val="18"/>
          <w:szCs w:val="18"/>
          <w:lang w:eastAsia="cs-CZ"/>
        </w:rPr>
      </w:pPr>
    </w:p>
    <w:p w14:paraId="782C0E2E" w14:textId="5295989D" w:rsidR="00F12366" w:rsidRPr="00F12366" w:rsidRDefault="00F12366" w:rsidP="00F12366">
      <w:pPr>
        <w:spacing w:after="0" w:line="240" w:lineRule="auto"/>
        <w:ind w:left="425"/>
        <w:jc w:val="both"/>
        <w:rPr>
          <w:rFonts w:eastAsia="Times New Roman" w:cs="Times New Roman"/>
          <w:sz w:val="18"/>
          <w:szCs w:val="18"/>
          <w:lang w:eastAsia="cs-CZ"/>
        </w:rPr>
      </w:pPr>
      <w:r w:rsidRPr="00F12366">
        <w:rPr>
          <w:rFonts w:eastAsia="Times New Roman" w:cs="Times New Roman"/>
          <w:sz w:val="18"/>
          <w:szCs w:val="18"/>
          <w:lang w:eastAsia="cs-CZ"/>
        </w:rPr>
        <w:t xml:space="preserve">Předmět díla v rozsahu  - odevzdání </w:t>
      </w:r>
      <w:r w:rsidRPr="00F12366">
        <w:rPr>
          <w:rFonts w:eastAsia="Times New Roman" w:cs="Times New Roman"/>
          <w:b/>
          <w:sz w:val="18"/>
          <w:szCs w:val="18"/>
          <w:lang w:eastAsia="cs-CZ"/>
        </w:rPr>
        <w:t>DUR bez vad a nedodělků vč. zapracovaných  připomínek</w:t>
      </w:r>
      <w:r w:rsidRPr="00F12366">
        <w:rPr>
          <w:rFonts w:eastAsia="Times New Roman" w:cs="Times New Roman"/>
          <w:sz w:val="18"/>
          <w:szCs w:val="18"/>
          <w:lang w:eastAsia="cs-CZ"/>
        </w:rPr>
        <w:t xml:space="preserve"> </w:t>
      </w:r>
      <w:r w:rsidRPr="00CA01E6">
        <w:rPr>
          <w:rFonts w:eastAsia="Times New Roman" w:cs="Times New Roman"/>
          <w:sz w:val="18"/>
          <w:szCs w:val="18"/>
          <w:lang w:eastAsia="cs-CZ"/>
        </w:rPr>
        <w:t xml:space="preserve">a </w:t>
      </w:r>
      <w:r w:rsidR="00CA01E6" w:rsidRPr="00F12366">
        <w:rPr>
          <w:rFonts w:eastAsia="Times New Roman" w:cs="Times New Roman"/>
          <w:sz w:val="18"/>
          <w:szCs w:val="18"/>
          <w:lang w:eastAsia="cs-CZ"/>
        </w:rPr>
        <w:t>odevzdání</w:t>
      </w:r>
      <w:r w:rsidR="00CA01E6" w:rsidRPr="00CA01E6">
        <w:rPr>
          <w:rFonts w:eastAsia="Times New Roman" w:cs="Times New Roman"/>
          <w:sz w:val="18"/>
          <w:szCs w:val="18"/>
          <w:lang w:eastAsia="cs-CZ"/>
        </w:rPr>
        <w:t xml:space="preserve"> </w:t>
      </w:r>
      <w:r w:rsidRPr="00CA01E6">
        <w:rPr>
          <w:rFonts w:eastAsia="Times New Roman" w:cs="Times New Roman"/>
          <w:sz w:val="18"/>
          <w:szCs w:val="18"/>
          <w:lang w:eastAsia="cs-CZ"/>
        </w:rPr>
        <w:t>vypracované žádosti</w:t>
      </w:r>
      <w:r w:rsidRPr="00CA01E6">
        <w:rPr>
          <w:rFonts w:eastAsia="Times New Roman" w:cs="Calibri"/>
          <w:sz w:val="18"/>
          <w:szCs w:val="18"/>
          <w:lang w:eastAsia="cs-CZ"/>
        </w:rPr>
        <w:t xml:space="preserve"> o vydání územního rozhodnutí</w:t>
      </w:r>
    </w:p>
    <w:p w14:paraId="54734A54" w14:textId="77777777" w:rsidR="00F12366" w:rsidRDefault="00F12366" w:rsidP="00F12366">
      <w:pPr>
        <w:spacing w:after="0" w:line="240" w:lineRule="auto"/>
        <w:ind w:left="425"/>
        <w:jc w:val="both"/>
        <w:rPr>
          <w:rFonts w:eastAsia="Times New Roman" w:cs="Times New Roman"/>
          <w:sz w:val="18"/>
          <w:szCs w:val="18"/>
          <w:lang w:eastAsia="cs-CZ"/>
        </w:rPr>
      </w:pPr>
    </w:p>
    <w:p w14:paraId="4D28ECD4" w14:textId="6BAFDB0C" w:rsidR="00F12366" w:rsidRPr="00F12366" w:rsidRDefault="00F12366" w:rsidP="00F12366">
      <w:pPr>
        <w:spacing w:after="0" w:line="240" w:lineRule="auto"/>
        <w:ind w:left="425"/>
        <w:jc w:val="both"/>
        <w:rPr>
          <w:rFonts w:eastAsia="Times New Roman" w:cs="Times New Roman"/>
          <w:b/>
          <w:sz w:val="18"/>
          <w:szCs w:val="18"/>
          <w:lang w:eastAsia="cs-CZ"/>
        </w:rPr>
      </w:pPr>
      <w:r w:rsidRPr="00F12366">
        <w:rPr>
          <w:rFonts w:eastAsia="Times New Roman" w:cs="Times New Roman"/>
          <w:sz w:val="18"/>
          <w:szCs w:val="18"/>
          <w:lang w:eastAsia="cs-CZ"/>
        </w:rPr>
        <w:t xml:space="preserve">– bude dokončeno a předáno </w:t>
      </w:r>
      <w:r w:rsidRPr="00F12366">
        <w:rPr>
          <w:rFonts w:eastAsia="Times New Roman" w:cs="Times New Roman"/>
          <w:b/>
          <w:sz w:val="18"/>
          <w:szCs w:val="18"/>
          <w:lang w:eastAsia="cs-CZ"/>
        </w:rPr>
        <w:t>do 12 měsíců od zahájení plnění</w:t>
      </w:r>
    </w:p>
    <w:p w14:paraId="36124D12" w14:textId="77777777" w:rsidR="00F12366" w:rsidRPr="00F12366" w:rsidRDefault="00F12366" w:rsidP="00F12366">
      <w:pPr>
        <w:spacing w:after="0" w:line="240" w:lineRule="auto"/>
        <w:ind w:left="426"/>
        <w:jc w:val="both"/>
        <w:rPr>
          <w:rFonts w:eastAsia="Times New Roman" w:cs="Times New Roman"/>
          <w:b/>
          <w:sz w:val="18"/>
          <w:szCs w:val="18"/>
          <w:lang w:eastAsia="cs-CZ"/>
        </w:rPr>
      </w:pPr>
    </w:p>
    <w:p w14:paraId="77236D06" w14:textId="3D5F7773" w:rsidR="00F12366" w:rsidRPr="00F12366" w:rsidRDefault="00F12366" w:rsidP="00F12366">
      <w:pPr>
        <w:numPr>
          <w:ilvl w:val="0"/>
          <w:numId w:val="28"/>
        </w:numPr>
        <w:spacing w:after="0" w:line="240" w:lineRule="auto"/>
        <w:ind w:left="567" w:hanging="141"/>
        <w:jc w:val="both"/>
        <w:rPr>
          <w:rFonts w:eastAsia="Times New Roman" w:cs="Times New Roman"/>
          <w:b/>
          <w:sz w:val="18"/>
          <w:szCs w:val="18"/>
          <w:lang w:eastAsia="cs-CZ"/>
        </w:rPr>
      </w:pPr>
      <w:r w:rsidRPr="00F12366">
        <w:rPr>
          <w:rFonts w:eastAsia="Times New Roman" w:cs="Times New Roman"/>
          <w:b/>
          <w:sz w:val="18"/>
          <w:szCs w:val="18"/>
          <w:lang w:eastAsia="cs-CZ"/>
        </w:rPr>
        <w:t>fakturováno</w:t>
      </w:r>
      <w:r w:rsidRPr="00F12366">
        <w:rPr>
          <w:rFonts w:eastAsia="Times New Roman" w:cs="Times New Roman"/>
          <w:sz w:val="18"/>
          <w:szCs w:val="18"/>
          <w:lang w:eastAsia="cs-CZ"/>
        </w:rPr>
        <w:t xml:space="preserve"> bude 40</w:t>
      </w:r>
      <w:r w:rsidRPr="00F12366">
        <w:rPr>
          <w:rFonts w:eastAsia="Times New Roman" w:cs="Times New Roman"/>
          <w:b/>
          <w:sz w:val="18"/>
          <w:szCs w:val="18"/>
          <w:lang w:eastAsia="cs-CZ"/>
        </w:rPr>
        <w:t xml:space="preserve"> </w:t>
      </w:r>
      <w:r w:rsidRPr="00F12366">
        <w:rPr>
          <w:rFonts w:eastAsia="Times New Roman" w:cs="Times New Roman"/>
          <w:sz w:val="18"/>
          <w:szCs w:val="18"/>
          <w:lang w:eastAsia="cs-CZ"/>
        </w:rPr>
        <w:t xml:space="preserve">% ceny díla </w:t>
      </w:r>
      <w:r w:rsidR="001E36E5">
        <w:rPr>
          <w:rFonts w:eastAsia="Times New Roman" w:cs="Times New Roman"/>
          <w:sz w:val="18"/>
          <w:szCs w:val="18"/>
          <w:lang w:eastAsia="cs-CZ"/>
        </w:rPr>
        <w:t xml:space="preserve">za zpracování </w:t>
      </w:r>
      <w:r w:rsidRPr="00F12366">
        <w:rPr>
          <w:rFonts w:eastAsia="Times New Roman" w:cs="Times New Roman"/>
          <w:sz w:val="18"/>
          <w:szCs w:val="18"/>
          <w:lang w:eastAsia="cs-CZ"/>
        </w:rPr>
        <w:t>DUR</w:t>
      </w:r>
    </w:p>
    <w:p w14:paraId="24D18A9A" w14:textId="2EA231BE" w:rsidR="00F12366" w:rsidRDefault="00F12366" w:rsidP="00F12366">
      <w:pPr>
        <w:pStyle w:val="Nadpis2-2"/>
        <w:numPr>
          <w:ilvl w:val="0"/>
          <w:numId w:val="0"/>
        </w:numPr>
        <w:ind w:left="737"/>
      </w:pPr>
    </w:p>
    <w:p w14:paraId="1F5B220A" w14:textId="77777777" w:rsidR="00F12366" w:rsidRPr="00F12366" w:rsidRDefault="00F12366" w:rsidP="00F12366">
      <w:pPr>
        <w:pStyle w:val="Text2-1"/>
        <w:numPr>
          <w:ilvl w:val="0"/>
          <w:numId w:val="0"/>
        </w:numPr>
        <w:ind w:left="737"/>
      </w:pPr>
    </w:p>
    <w:p w14:paraId="5ACD0AA2" w14:textId="77777777" w:rsidR="00740EE9" w:rsidRDefault="00740EE9" w:rsidP="00740EE9">
      <w:pPr>
        <w:pStyle w:val="Textbezodsazen"/>
      </w:pPr>
    </w:p>
    <w:p w14:paraId="071DC937" w14:textId="77777777" w:rsidR="00740EE9" w:rsidRDefault="00740EE9" w:rsidP="002344F6">
      <w:pPr>
        <w:pStyle w:val="Textbezodsazen"/>
      </w:pPr>
    </w:p>
    <w:p w14:paraId="1CBCE6B9" w14:textId="77777777" w:rsidR="002344F6" w:rsidRDefault="002344F6" w:rsidP="002344F6">
      <w:pPr>
        <w:pStyle w:val="Textbezodsazen"/>
      </w:pPr>
    </w:p>
    <w:p w14:paraId="15EC1356" w14:textId="77777777" w:rsidR="002344F6" w:rsidRDefault="002344F6" w:rsidP="002344F6">
      <w:pPr>
        <w:pStyle w:val="Textbezodsazen"/>
      </w:pPr>
    </w:p>
    <w:p w14:paraId="1CAE92B3" w14:textId="77777777" w:rsidR="002344F6" w:rsidRDefault="002344F6" w:rsidP="002344F6">
      <w:pPr>
        <w:pStyle w:val="Textbezodsazen"/>
      </w:pPr>
    </w:p>
    <w:p w14:paraId="703EA94D" w14:textId="77777777" w:rsidR="002344F6" w:rsidRDefault="002344F6" w:rsidP="002344F6">
      <w:pPr>
        <w:pStyle w:val="Textbezodsazen"/>
      </w:pPr>
    </w:p>
    <w:p w14:paraId="2EF1EBBB" w14:textId="77777777" w:rsidR="002344F6" w:rsidRDefault="002344F6" w:rsidP="002344F6">
      <w:pPr>
        <w:pStyle w:val="Textbezodsazen"/>
        <w:sectPr w:rsidR="002344F6" w:rsidSect="00AB4F25">
          <w:headerReference w:type="default" r:id="rId29"/>
          <w:footerReference w:type="even" r:id="rId30"/>
          <w:footerReference w:type="default" r:id="rId31"/>
          <w:pgSz w:w="11906" w:h="16838" w:code="9"/>
          <w:pgMar w:top="1077" w:right="1588" w:bottom="1474" w:left="1588" w:header="567" w:footer="567" w:gutter="0"/>
          <w:pgNumType w:start="1"/>
          <w:cols w:space="708"/>
          <w:docGrid w:linePitch="360"/>
        </w:sectPr>
      </w:pPr>
    </w:p>
    <w:p w14:paraId="11ED290C" w14:textId="77777777" w:rsidR="00740EE9" w:rsidRPr="00B26902" w:rsidRDefault="00740EE9" w:rsidP="00740EE9">
      <w:pPr>
        <w:pStyle w:val="Nadpisbezsl1-1"/>
      </w:pPr>
      <w:r>
        <w:lastRenderedPageBreak/>
        <w:t>Příloha č. 6</w:t>
      </w:r>
    </w:p>
    <w:p w14:paraId="524C691B" w14:textId="77777777" w:rsidR="00740EE9" w:rsidRPr="00B26902" w:rsidRDefault="00740EE9" w:rsidP="00740EE9">
      <w:pPr>
        <w:pStyle w:val="Nadpisbezsl1-2"/>
      </w:pPr>
      <w:r>
        <w:t>Oprávněné osoby</w:t>
      </w:r>
    </w:p>
    <w:p w14:paraId="478A79B3" w14:textId="07AB94BB" w:rsidR="00F12366" w:rsidRDefault="002344F6" w:rsidP="00F12366">
      <w:pPr>
        <w:pStyle w:val="Nadpisbezsl1-2"/>
      </w:pPr>
      <w:r>
        <w:t>Za Objednatele</w:t>
      </w:r>
      <w:r w:rsidR="00F12366" w:rsidRPr="00F12366">
        <w:t xml:space="preserve"> </w:t>
      </w:r>
    </w:p>
    <w:p w14:paraId="266BAE4E" w14:textId="77777777" w:rsidR="00F12366" w:rsidRPr="00F95FBD" w:rsidRDefault="00F12366" w:rsidP="00F1236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F12366" w:rsidRPr="00B44922" w14:paraId="2232D699" w14:textId="77777777" w:rsidTr="00C6236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0ABDDB" w14:textId="77777777" w:rsidR="00F12366" w:rsidRPr="00B44922" w:rsidRDefault="00F12366" w:rsidP="00C62368">
            <w:pPr>
              <w:pStyle w:val="Tabulka"/>
              <w:rPr>
                <w:rStyle w:val="Nadpisvtabulce"/>
              </w:rPr>
            </w:pPr>
            <w:r w:rsidRPr="00B44922">
              <w:rPr>
                <w:rStyle w:val="Nadpisvtabulce"/>
              </w:rPr>
              <w:t>Jméno a příjmení</w:t>
            </w:r>
          </w:p>
        </w:tc>
        <w:tc>
          <w:tcPr>
            <w:tcW w:w="5812" w:type="dxa"/>
            <w:shd w:val="clear" w:color="auto" w:fill="auto"/>
          </w:tcPr>
          <w:p w14:paraId="13223408" w14:textId="77777777" w:rsidR="00F12366" w:rsidRPr="00B44922" w:rsidRDefault="00F12366" w:rsidP="00C62368">
            <w:pPr>
              <w:pStyle w:val="Tabulka"/>
              <w:cnfStyle w:val="100000000000" w:firstRow="1" w:lastRow="0" w:firstColumn="0" w:lastColumn="0" w:oddVBand="0" w:evenVBand="0" w:oddHBand="0" w:evenHBand="0" w:firstRowFirstColumn="0" w:firstRowLastColumn="0" w:lastRowFirstColumn="0" w:lastRowLastColumn="0"/>
            </w:pPr>
            <w:r w:rsidRPr="00B44922">
              <w:t>Ing. Miroslav Bocák, ředitel Stavební správy východ</w:t>
            </w:r>
          </w:p>
        </w:tc>
      </w:tr>
      <w:tr w:rsidR="00F12366" w:rsidRPr="00B44922" w14:paraId="2FA4D091" w14:textId="77777777" w:rsidTr="00C6236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5F6E32" w14:textId="77777777" w:rsidR="00F12366" w:rsidRPr="00B44922" w:rsidRDefault="00F12366" w:rsidP="00C62368">
            <w:pPr>
              <w:pStyle w:val="Tabulka"/>
            </w:pPr>
            <w:r w:rsidRPr="00B44922">
              <w:t>Adresa</w:t>
            </w:r>
          </w:p>
        </w:tc>
        <w:tc>
          <w:tcPr>
            <w:tcW w:w="5812" w:type="dxa"/>
            <w:shd w:val="clear" w:color="auto" w:fill="auto"/>
          </w:tcPr>
          <w:p w14:paraId="4F1339FF" w14:textId="77777777" w:rsidR="00F12366" w:rsidRPr="00B44922" w:rsidRDefault="00F12366" w:rsidP="00C62368">
            <w:pPr>
              <w:pStyle w:val="Tabulka"/>
              <w:cnfStyle w:val="000000000000" w:firstRow="0" w:lastRow="0" w:firstColumn="0" w:lastColumn="0" w:oddVBand="0" w:evenVBand="0" w:oddHBand="0" w:evenHBand="0" w:firstRowFirstColumn="0" w:firstRowLastColumn="0" w:lastRowFirstColumn="0" w:lastRowLastColumn="0"/>
            </w:pPr>
            <w:r w:rsidRPr="00B44922">
              <w:t>Nerudova 773/1, 779 00 Olomouc</w:t>
            </w:r>
          </w:p>
        </w:tc>
      </w:tr>
      <w:tr w:rsidR="00F12366" w:rsidRPr="00B44922" w14:paraId="6258C4FE" w14:textId="77777777" w:rsidTr="00C6236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E217DA" w14:textId="77777777" w:rsidR="00F12366" w:rsidRPr="00B44922" w:rsidRDefault="00F12366" w:rsidP="00C62368">
            <w:pPr>
              <w:pStyle w:val="Tabulka"/>
            </w:pPr>
            <w:r w:rsidRPr="00B44922">
              <w:t>E-mail</w:t>
            </w:r>
          </w:p>
        </w:tc>
        <w:tc>
          <w:tcPr>
            <w:tcW w:w="5812" w:type="dxa"/>
            <w:shd w:val="clear" w:color="auto" w:fill="auto"/>
          </w:tcPr>
          <w:p w14:paraId="5CB9E37B" w14:textId="77777777" w:rsidR="00F12366" w:rsidRPr="00B44922" w:rsidRDefault="00F12366" w:rsidP="00C62368">
            <w:pPr>
              <w:pStyle w:val="Tabulka"/>
              <w:cnfStyle w:val="000000000000" w:firstRow="0" w:lastRow="0" w:firstColumn="0" w:lastColumn="0" w:oddVBand="0" w:evenVBand="0" w:oddHBand="0" w:evenHBand="0" w:firstRowFirstColumn="0" w:firstRowLastColumn="0" w:lastRowFirstColumn="0" w:lastRowLastColumn="0"/>
            </w:pPr>
            <w:r w:rsidRPr="00B44922">
              <w:t xml:space="preserve">Bocak@spravazeleznic.cz  </w:t>
            </w:r>
          </w:p>
        </w:tc>
      </w:tr>
      <w:tr w:rsidR="00F12366" w:rsidRPr="00B44922" w14:paraId="2BBE8806" w14:textId="77777777" w:rsidTr="00C6236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A1FEA" w14:textId="77777777" w:rsidR="00F12366" w:rsidRPr="00B44922" w:rsidRDefault="00F12366" w:rsidP="00C62368">
            <w:pPr>
              <w:pStyle w:val="Tabulka"/>
            </w:pPr>
            <w:r w:rsidRPr="00B44922">
              <w:t>Telefon</w:t>
            </w:r>
          </w:p>
        </w:tc>
        <w:tc>
          <w:tcPr>
            <w:tcW w:w="5812" w:type="dxa"/>
            <w:shd w:val="clear" w:color="auto" w:fill="auto"/>
          </w:tcPr>
          <w:p w14:paraId="07F70D1B" w14:textId="77777777" w:rsidR="00F12366" w:rsidRPr="00B44922" w:rsidRDefault="00F12366" w:rsidP="00C62368">
            <w:pPr>
              <w:pStyle w:val="Tabulka"/>
              <w:cnfStyle w:val="000000000000" w:firstRow="0" w:lastRow="0" w:firstColumn="0" w:lastColumn="0" w:oddVBand="0" w:evenVBand="0" w:oddHBand="0" w:evenHBand="0" w:firstRowFirstColumn="0" w:firstRowLastColumn="0" w:lastRowFirstColumn="0" w:lastRowLastColumn="0"/>
            </w:pPr>
            <w:r w:rsidRPr="00B44922">
              <w:t>+420 606 780 184</w:t>
            </w:r>
          </w:p>
        </w:tc>
      </w:tr>
    </w:tbl>
    <w:p w14:paraId="47751607" w14:textId="77777777" w:rsidR="00F12366" w:rsidRPr="00B44922" w:rsidRDefault="00F12366" w:rsidP="00F12366">
      <w:pPr>
        <w:pStyle w:val="Textbezodsazen"/>
      </w:pPr>
    </w:p>
    <w:p w14:paraId="71DADC8D" w14:textId="77777777" w:rsidR="00F12366" w:rsidRPr="00B44922" w:rsidRDefault="00F12366" w:rsidP="00F12366">
      <w:pPr>
        <w:pStyle w:val="Nadpistabulky"/>
        <w:rPr>
          <w:rFonts w:asciiTheme="minorHAnsi" w:hAnsiTheme="minorHAnsi"/>
          <w:sz w:val="18"/>
          <w:szCs w:val="18"/>
        </w:rPr>
      </w:pPr>
      <w:r w:rsidRPr="00B44922">
        <w:rPr>
          <w:rFonts w:asciiTheme="minorHAnsi" w:hAnsiTheme="minorHAnsi"/>
          <w:sz w:val="18"/>
          <w:szCs w:val="18"/>
        </w:rPr>
        <w:t xml:space="preserve">Ve věcech </w:t>
      </w:r>
      <w:r w:rsidRPr="00B44922">
        <w:rPr>
          <w:sz w:val="18"/>
          <w:szCs w:val="18"/>
        </w:rPr>
        <w:t>smluvních</w:t>
      </w:r>
      <w:r w:rsidRPr="00B44922">
        <w:rPr>
          <w:rFonts w:asciiTheme="minorHAnsi" w:hAnsiTheme="minorHAnsi"/>
          <w:sz w:val="18"/>
          <w:szCs w:val="18"/>
        </w:rPr>
        <w:t xml:space="preserve"> – podnikový právník</w:t>
      </w:r>
    </w:p>
    <w:tbl>
      <w:tblPr>
        <w:tblStyle w:val="Tabulka10"/>
        <w:tblW w:w="8868" w:type="dxa"/>
        <w:tblLook w:val="04A0" w:firstRow="1" w:lastRow="0" w:firstColumn="1" w:lastColumn="0" w:noHBand="0" w:noVBand="1"/>
      </w:tblPr>
      <w:tblGrid>
        <w:gridCol w:w="3056"/>
        <w:gridCol w:w="5812"/>
      </w:tblGrid>
      <w:tr w:rsidR="00F12366" w:rsidRPr="00B44922" w14:paraId="0522B959" w14:textId="77777777" w:rsidTr="00C6236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4BF2D3" w14:textId="77777777" w:rsidR="00F12366" w:rsidRPr="00B44922" w:rsidRDefault="00F12366" w:rsidP="00C62368">
            <w:pPr>
              <w:pStyle w:val="Tabulka"/>
              <w:rPr>
                <w:rStyle w:val="Nadpisvtabulce"/>
              </w:rPr>
            </w:pPr>
            <w:r w:rsidRPr="00B44922">
              <w:rPr>
                <w:rStyle w:val="Nadpisvtabulce"/>
              </w:rPr>
              <w:t>Jméno a příjmení</w:t>
            </w:r>
          </w:p>
        </w:tc>
        <w:tc>
          <w:tcPr>
            <w:tcW w:w="5812" w:type="dxa"/>
            <w:shd w:val="clear" w:color="auto" w:fill="auto"/>
          </w:tcPr>
          <w:p w14:paraId="20AF6E2F" w14:textId="1DD10004" w:rsidR="00F12366" w:rsidRPr="00B44922" w:rsidRDefault="00F12366" w:rsidP="00F12366">
            <w:pPr>
              <w:pStyle w:val="Tabulka"/>
              <w:cnfStyle w:val="100000000000" w:firstRow="1" w:lastRow="0" w:firstColumn="0" w:lastColumn="0" w:oddVBand="0" w:evenVBand="0" w:oddHBand="0" w:evenHBand="0" w:firstRowFirstColumn="0" w:firstRowLastColumn="0" w:lastRowFirstColumn="0" w:lastRowLastColumn="0"/>
            </w:pPr>
            <w:r w:rsidRPr="00B44922">
              <w:t xml:space="preserve">Mgr. </w:t>
            </w:r>
            <w:r>
              <w:t xml:space="preserve">Michal </w:t>
            </w:r>
            <w:r w:rsidR="00946088">
              <w:t>M</w:t>
            </w:r>
            <w:r>
              <w:t>aier</w:t>
            </w:r>
          </w:p>
        </w:tc>
      </w:tr>
      <w:tr w:rsidR="00F12366" w:rsidRPr="00B44922" w14:paraId="4C33F755" w14:textId="77777777" w:rsidTr="00C6236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2D4E9F" w14:textId="77777777" w:rsidR="00F12366" w:rsidRPr="00B44922" w:rsidRDefault="00F12366" w:rsidP="00C62368">
            <w:pPr>
              <w:pStyle w:val="Tabulka"/>
            </w:pPr>
            <w:r w:rsidRPr="00B44922">
              <w:t>Adresa</w:t>
            </w:r>
          </w:p>
        </w:tc>
        <w:tc>
          <w:tcPr>
            <w:tcW w:w="5812" w:type="dxa"/>
            <w:shd w:val="clear" w:color="auto" w:fill="auto"/>
          </w:tcPr>
          <w:p w14:paraId="052DE196" w14:textId="77777777" w:rsidR="00F12366" w:rsidRPr="00B44922" w:rsidRDefault="00F12366" w:rsidP="00C62368">
            <w:pPr>
              <w:pStyle w:val="Tabulka"/>
              <w:cnfStyle w:val="000000000000" w:firstRow="0" w:lastRow="0" w:firstColumn="0" w:lastColumn="0" w:oddVBand="0" w:evenVBand="0" w:oddHBand="0" w:evenHBand="0" w:firstRowFirstColumn="0" w:firstRowLastColumn="0" w:lastRowFirstColumn="0" w:lastRowLastColumn="0"/>
            </w:pPr>
            <w:r w:rsidRPr="00B44922">
              <w:t>Nerudova 773/1, 779 00 Olomouc</w:t>
            </w:r>
          </w:p>
        </w:tc>
      </w:tr>
      <w:tr w:rsidR="00F12366" w:rsidRPr="00B44922" w14:paraId="4D5A43E7" w14:textId="77777777" w:rsidTr="00C6236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A4486E" w14:textId="77777777" w:rsidR="00F12366" w:rsidRPr="00B44922" w:rsidRDefault="00F12366" w:rsidP="00C62368">
            <w:pPr>
              <w:pStyle w:val="Tabulka"/>
            </w:pPr>
            <w:r w:rsidRPr="00B44922">
              <w:t>E-mail</w:t>
            </w:r>
          </w:p>
        </w:tc>
        <w:tc>
          <w:tcPr>
            <w:tcW w:w="5812" w:type="dxa"/>
            <w:shd w:val="clear" w:color="auto" w:fill="auto"/>
          </w:tcPr>
          <w:p w14:paraId="397B618D" w14:textId="2E948960" w:rsidR="00F12366" w:rsidRPr="00B44922" w:rsidRDefault="00F12366" w:rsidP="00C62368">
            <w:pPr>
              <w:pStyle w:val="Tabulka"/>
              <w:cnfStyle w:val="000000000000" w:firstRow="0" w:lastRow="0" w:firstColumn="0" w:lastColumn="0" w:oddVBand="0" w:evenVBand="0" w:oddHBand="0" w:evenHBand="0" w:firstRowFirstColumn="0" w:firstRowLastColumn="0" w:lastRowFirstColumn="0" w:lastRowLastColumn="0"/>
            </w:pPr>
            <w:r>
              <w:t>Maier</w:t>
            </w:r>
            <w:r w:rsidR="00946088">
              <w:t>M</w:t>
            </w:r>
            <w:r w:rsidRPr="00B44922">
              <w:t>@spravazeleznic.cz</w:t>
            </w:r>
          </w:p>
        </w:tc>
      </w:tr>
      <w:tr w:rsidR="00F12366" w:rsidRPr="00B44922" w14:paraId="3B1B9D39" w14:textId="77777777" w:rsidTr="00C6236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EBC684" w14:textId="77777777" w:rsidR="00F12366" w:rsidRPr="00B44922" w:rsidRDefault="00F12366" w:rsidP="00C62368">
            <w:pPr>
              <w:pStyle w:val="Tabulka"/>
            </w:pPr>
            <w:r w:rsidRPr="00B44922">
              <w:t>Telefon</w:t>
            </w:r>
          </w:p>
        </w:tc>
        <w:tc>
          <w:tcPr>
            <w:tcW w:w="5812" w:type="dxa"/>
            <w:shd w:val="clear" w:color="auto" w:fill="auto"/>
          </w:tcPr>
          <w:p w14:paraId="622B885F" w14:textId="3056DF0B" w:rsidR="00F12366" w:rsidRPr="00B44922" w:rsidRDefault="00F12366" w:rsidP="00946088">
            <w:pPr>
              <w:pStyle w:val="Tabulka"/>
              <w:cnfStyle w:val="000000000000" w:firstRow="0" w:lastRow="0" w:firstColumn="0" w:lastColumn="0" w:oddVBand="0" w:evenVBand="0" w:oddHBand="0" w:evenHBand="0" w:firstRowFirstColumn="0" w:firstRowLastColumn="0" w:lastRowFirstColumn="0" w:lastRowLastColumn="0"/>
            </w:pPr>
            <w:r w:rsidRPr="00B44922">
              <w:t>+420 72</w:t>
            </w:r>
            <w:r w:rsidR="00946088">
              <w:t>4</w:t>
            </w:r>
            <w:r w:rsidRPr="00B44922">
              <w:t> </w:t>
            </w:r>
            <w:r w:rsidR="00946088">
              <w:t>932</w:t>
            </w:r>
            <w:r w:rsidRPr="00B44922">
              <w:t xml:space="preserve"> </w:t>
            </w:r>
            <w:r w:rsidR="00946088">
              <w:t>278</w:t>
            </w:r>
          </w:p>
        </w:tc>
      </w:tr>
    </w:tbl>
    <w:p w14:paraId="2D6B5F16" w14:textId="77777777" w:rsidR="00F12366" w:rsidRPr="00F95FBD" w:rsidRDefault="00F12366" w:rsidP="00F12366">
      <w:pPr>
        <w:pStyle w:val="Nadpisbezsl1-2"/>
      </w:pPr>
    </w:p>
    <w:p w14:paraId="0B2B9E7F" w14:textId="77777777" w:rsidR="00F12366" w:rsidRPr="00F95FBD" w:rsidRDefault="00F12366" w:rsidP="00F12366">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a v</w:t>
      </w:r>
      <w:r w:rsidRPr="000C2B01">
        <w:rPr>
          <w:rFonts w:asciiTheme="minorHAnsi" w:hAnsiTheme="minorHAnsi"/>
          <w:sz w:val="18"/>
          <w:szCs w:val="18"/>
        </w:rPr>
        <w:t>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F12366" w:rsidRPr="00F95FBD" w14:paraId="0659B3C8" w14:textId="77777777" w:rsidTr="00C623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6C16E6" w14:textId="77777777" w:rsidR="00F12366" w:rsidRPr="00F95FBD" w:rsidRDefault="00F12366" w:rsidP="00C62368">
            <w:pPr>
              <w:pStyle w:val="Tabulka"/>
              <w:rPr>
                <w:rStyle w:val="Nadpisvtabulce"/>
                <w:b w:val="0"/>
              </w:rPr>
            </w:pPr>
            <w:r w:rsidRPr="00F95FBD">
              <w:rPr>
                <w:rStyle w:val="Nadpisvtabulce"/>
                <w:b w:val="0"/>
              </w:rPr>
              <w:t>Jméno a příjmení</w:t>
            </w:r>
          </w:p>
        </w:tc>
        <w:tc>
          <w:tcPr>
            <w:tcW w:w="5812" w:type="dxa"/>
            <w:shd w:val="clear" w:color="auto" w:fill="auto"/>
          </w:tcPr>
          <w:p w14:paraId="04B74834" w14:textId="6F82262B" w:rsidR="00F12366" w:rsidRPr="002D26F6" w:rsidRDefault="00946088" w:rsidP="00946088">
            <w:pPr>
              <w:pStyle w:val="Tabulka"/>
              <w:cnfStyle w:val="100000000000" w:firstRow="1" w:lastRow="0" w:firstColumn="0" w:lastColumn="0" w:oddVBand="0" w:evenVBand="0" w:oddHBand="0" w:evenHBand="0" w:firstRowFirstColumn="0" w:firstRowLastColumn="0" w:lastRowFirstColumn="0" w:lastRowLastColumn="0"/>
            </w:pPr>
            <w:r>
              <w:t>Ing</w:t>
            </w:r>
            <w:r w:rsidR="00F12366" w:rsidRPr="002D26F6">
              <w:t xml:space="preserve">. </w:t>
            </w:r>
            <w:r>
              <w:t>Vojtěch Kuchař</w:t>
            </w:r>
          </w:p>
        </w:tc>
      </w:tr>
      <w:tr w:rsidR="00F12366" w:rsidRPr="00F95FBD" w14:paraId="55BCFFBB" w14:textId="77777777" w:rsidTr="00C6236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52BEAC" w14:textId="77777777" w:rsidR="00F12366" w:rsidRPr="00F95FBD" w:rsidRDefault="00F12366" w:rsidP="00C62368">
            <w:pPr>
              <w:pStyle w:val="Tabulka"/>
            </w:pPr>
            <w:r w:rsidRPr="00F95FBD">
              <w:t>Adresa</w:t>
            </w:r>
          </w:p>
        </w:tc>
        <w:tc>
          <w:tcPr>
            <w:tcW w:w="5812" w:type="dxa"/>
            <w:shd w:val="clear" w:color="auto" w:fill="auto"/>
          </w:tcPr>
          <w:p w14:paraId="13699D1C" w14:textId="2C01C4BC" w:rsidR="00F12366" w:rsidRPr="002D26F6" w:rsidRDefault="00946088" w:rsidP="00C62368">
            <w:pPr>
              <w:pStyle w:val="Tabulka"/>
              <w:cnfStyle w:val="000000000000" w:firstRow="0" w:lastRow="0" w:firstColumn="0" w:lastColumn="0" w:oddVBand="0" w:evenVBand="0" w:oddHBand="0" w:evenHBand="0" w:firstRowFirstColumn="0" w:firstRowLastColumn="0" w:lastRowFirstColumn="0" w:lastRowLastColumn="0"/>
            </w:pPr>
            <w:r w:rsidRPr="00B44922">
              <w:t>Nerudova 773/1, 779 00 Olomouc</w:t>
            </w:r>
          </w:p>
        </w:tc>
      </w:tr>
      <w:tr w:rsidR="00F12366" w:rsidRPr="00F95FBD" w14:paraId="08190314" w14:textId="77777777" w:rsidTr="00C6236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AB8A7D" w14:textId="77777777" w:rsidR="00F12366" w:rsidRPr="00F95FBD" w:rsidRDefault="00F12366" w:rsidP="00C62368">
            <w:pPr>
              <w:pStyle w:val="Tabulka"/>
            </w:pPr>
            <w:r w:rsidRPr="00F95FBD">
              <w:t>E-mail</w:t>
            </w:r>
          </w:p>
        </w:tc>
        <w:tc>
          <w:tcPr>
            <w:tcW w:w="5812" w:type="dxa"/>
            <w:shd w:val="clear" w:color="auto" w:fill="auto"/>
          </w:tcPr>
          <w:p w14:paraId="25ECCA48" w14:textId="17739C5C" w:rsidR="00F12366" w:rsidRPr="002D26F6" w:rsidRDefault="00946088" w:rsidP="00C62368">
            <w:pPr>
              <w:pStyle w:val="Tabulka"/>
              <w:cnfStyle w:val="000000000000" w:firstRow="0" w:lastRow="0" w:firstColumn="0" w:lastColumn="0" w:oddVBand="0" w:evenVBand="0" w:oddHBand="0" w:evenHBand="0" w:firstRowFirstColumn="0" w:firstRowLastColumn="0" w:lastRowFirstColumn="0" w:lastRowLastColumn="0"/>
            </w:pPr>
            <w:r>
              <w:t>KucharVo</w:t>
            </w:r>
            <w:r w:rsidRPr="00B44922">
              <w:t>@spravazeleznic.cz</w:t>
            </w:r>
          </w:p>
        </w:tc>
      </w:tr>
      <w:tr w:rsidR="00F12366" w:rsidRPr="00F95FBD" w14:paraId="6FE659AC" w14:textId="77777777" w:rsidTr="00C6236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97BE5A" w14:textId="77777777" w:rsidR="00F12366" w:rsidRPr="00F95FBD" w:rsidRDefault="00F12366" w:rsidP="00C62368">
            <w:pPr>
              <w:pStyle w:val="Tabulka"/>
            </w:pPr>
            <w:r w:rsidRPr="00F95FBD">
              <w:t>Telefon</w:t>
            </w:r>
          </w:p>
        </w:tc>
        <w:tc>
          <w:tcPr>
            <w:tcW w:w="5812" w:type="dxa"/>
            <w:shd w:val="clear" w:color="auto" w:fill="auto"/>
          </w:tcPr>
          <w:p w14:paraId="526E635A" w14:textId="2F764C95" w:rsidR="00F12366" w:rsidRPr="002D26F6" w:rsidRDefault="00F12366" w:rsidP="00946088">
            <w:pPr>
              <w:pStyle w:val="Tabulka"/>
              <w:cnfStyle w:val="000000000000" w:firstRow="0" w:lastRow="0" w:firstColumn="0" w:lastColumn="0" w:oddVBand="0" w:evenVBand="0" w:oddHBand="0" w:evenHBand="0" w:firstRowFirstColumn="0" w:firstRowLastColumn="0" w:lastRowFirstColumn="0" w:lastRowLastColumn="0"/>
            </w:pPr>
            <w:r w:rsidRPr="002D26F6">
              <w:t>+420</w:t>
            </w:r>
            <w:r>
              <w:t> </w:t>
            </w:r>
            <w:r w:rsidRPr="002D26F6">
              <w:t>7</w:t>
            </w:r>
            <w:r w:rsidR="00946088">
              <w:t>0</w:t>
            </w:r>
            <w:r w:rsidRPr="002D26F6">
              <w:t>2</w:t>
            </w:r>
            <w:r>
              <w:t> </w:t>
            </w:r>
            <w:r w:rsidR="00946088">
              <w:t>164</w:t>
            </w:r>
            <w:r>
              <w:t xml:space="preserve"> </w:t>
            </w:r>
            <w:r w:rsidR="00946088">
              <w:t>084</w:t>
            </w:r>
          </w:p>
        </w:tc>
      </w:tr>
    </w:tbl>
    <w:p w14:paraId="730AFD7D" w14:textId="77777777" w:rsidR="00F12366" w:rsidRPr="00F95FBD" w:rsidRDefault="00F12366" w:rsidP="00F12366">
      <w:pPr>
        <w:pStyle w:val="Textbezodsazen"/>
      </w:pPr>
    </w:p>
    <w:p w14:paraId="71E408F7" w14:textId="4E255FE5"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r w:rsidR="009564A2">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9564A2" w:rsidRPr="00F95FBD" w14:paraId="4E92454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38EB42" w14:textId="77777777" w:rsidR="009564A2" w:rsidRPr="00F95FBD" w:rsidRDefault="009564A2" w:rsidP="009564A2">
            <w:pPr>
              <w:pStyle w:val="Tabulka"/>
              <w:rPr>
                <w:rStyle w:val="Nadpisvtabulce"/>
                <w:b w:val="0"/>
              </w:rPr>
            </w:pPr>
            <w:r w:rsidRPr="00F95FBD">
              <w:rPr>
                <w:rStyle w:val="Nadpisvtabulce"/>
                <w:b w:val="0"/>
              </w:rPr>
              <w:t>Jméno a příjmení</w:t>
            </w:r>
          </w:p>
        </w:tc>
        <w:tc>
          <w:tcPr>
            <w:tcW w:w="5812" w:type="dxa"/>
            <w:shd w:val="clear" w:color="auto" w:fill="auto"/>
          </w:tcPr>
          <w:p w14:paraId="26A622D0" w14:textId="77777777" w:rsidR="009564A2" w:rsidRPr="00FB4272" w:rsidRDefault="009564A2" w:rsidP="009564A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306D39D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779139" w14:textId="77777777" w:rsidR="009564A2" w:rsidRPr="00F95FBD" w:rsidRDefault="009564A2" w:rsidP="009564A2">
            <w:pPr>
              <w:pStyle w:val="Tabulka"/>
            </w:pPr>
            <w:r w:rsidRPr="00F95FBD">
              <w:t>Adresa</w:t>
            </w:r>
          </w:p>
        </w:tc>
        <w:tc>
          <w:tcPr>
            <w:tcW w:w="5812" w:type="dxa"/>
            <w:shd w:val="clear" w:color="auto" w:fill="auto"/>
          </w:tcPr>
          <w:p w14:paraId="720B23E7"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0D217D4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510715" w14:textId="77777777" w:rsidR="009564A2" w:rsidRPr="00F95FBD" w:rsidRDefault="009564A2" w:rsidP="009564A2">
            <w:pPr>
              <w:pStyle w:val="Tabulka"/>
            </w:pPr>
            <w:r w:rsidRPr="00F95FBD">
              <w:t>E-mail</w:t>
            </w:r>
          </w:p>
        </w:tc>
        <w:tc>
          <w:tcPr>
            <w:tcW w:w="5812" w:type="dxa"/>
            <w:shd w:val="clear" w:color="auto" w:fill="auto"/>
          </w:tcPr>
          <w:p w14:paraId="648994E2"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6FA992F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D05BE5" w14:textId="77777777" w:rsidR="009564A2" w:rsidRPr="00F95FBD" w:rsidRDefault="009564A2" w:rsidP="009564A2">
            <w:pPr>
              <w:pStyle w:val="Tabulka"/>
            </w:pPr>
            <w:r w:rsidRPr="00F95FBD">
              <w:t>Telefon</w:t>
            </w:r>
          </w:p>
        </w:tc>
        <w:tc>
          <w:tcPr>
            <w:tcW w:w="5812" w:type="dxa"/>
            <w:shd w:val="clear" w:color="auto" w:fill="auto"/>
          </w:tcPr>
          <w:p w14:paraId="4C623C21"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1C9E47C" w14:textId="77777777" w:rsidR="00380C0F" w:rsidRDefault="00380C0F" w:rsidP="00380C0F">
      <w:pPr>
        <w:pStyle w:val="Textbezodsazen"/>
      </w:pPr>
    </w:p>
    <w:p w14:paraId="76AF730E" w14:textId="77777777" w:rsidR="00946088" w:rsidRDefault="00946088" w:rsidP="002344F6">
      <w:pPr>
        <w:pStyle w:val="Nadpisbezsl1-2"/>
        <w:tabs>
          <w:tab w:val="left" w:pos="2292"/>
        </w:tabs>
      </w:pPr>
    </w:p>
    <w:p w14:paraId="694F6367" w14:textId="6063FB60" w:rsidR="002344F6" w:rsidRDefault="002344F6" w:rsidP="002344F6">
      <w:pPr>
        <w:pStyle w:val="Nadpisbezsl1-2"/>
        <w:tabs>
          <w:tab w:val="left" w:pos="2292"/>
        </w:tabs>
      </w:pPr>
      <w:r>
        <w:t>Za Zhotovitele</w:t>
      </w:r>
      <w:r w:rsidR="009564A2">
        <w:t xml:space="preserve"> </w:t>
      </w:r>
    </w:p>
    <w:p w14:paraId="25A55816"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53310C86"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6E23D9E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BA43ED"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3CCAD5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5FCB9E7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6C065A" w14:textId="77777777" w:rsidR="002344F6" w:rsidRPr="00F95FBD" w:rsidRDefault="002344F6" w:rsidP="002344F6">
            <w:pPr>
              <w:pStyle w:val="Tabulka"/>
            </w:pPr>
            <w:r w:rsidRPr="00F95FBD">
              <w:t>Adresa</w:t>
            </w:r>
          </w:p>
        </w:tc>
        <w:tc>
          <w:tcPr>
            <w:tcW w:w="5812" w:type="dxa"/>
            <w:shd w:val="clear" w:color="auto" w:fill="auto"/>
          </w:tcPr>
          <w:p w14:paraId="7B3C9FC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1F495F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8A3197" w14:textId="77777777" w:rsidR="002344F6" w:rsidRPr="00F95FBD" w:rsidRDefault="002344F6" w:rsidP="002344F6">
            <w:pPr>
              <w:pStyle w:val="Tabulka"/>
            </w:pPr>
            <w:r w:rsidRPr="00F95FBD">
              <w:lastRenderedPageBreak/>
              <w:t>E-mail</w:t>
            </w:r>
          </w:p>
        </w:tc>
        <w:tc>
          <w:tcPr>
            <w:tcW w:w="5812" w:type="dxa"/>
            <w:shd w:val="clear" w:color="auto" w:fill="auto"/>
          </w:tcPr>
          <w:p w14:paraId="4D9D2DD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61236B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298D5A" w14:textId="77777777" w:rsidR="002344F6" w:rsidRPr="00F95FBD" w:rsidRDefault="002344F6" w:rsidP="002344F6">
            <w:pPr>
              <w:pStyle w:val="Tabulka"/>
            </w:pPr>
            <w:r w:rsidRPr="00F95FBD">
              <w:t>Telefon</w:t>
            </w:r>
          </w:p>
        </w:tc>
        <w:tc>
          <w:tcPr>
            <w:tcW w:w="5812" w:type="dxa"/>
            <w:shd w:val="clear" w:color="auto" w:fill="auto"/>
          </w:tcPr>
          <w:p w14:paraId="38209C2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C9E213" w14:textId="77777777" w:rsidR="002344F6" w:rsidRPr="00F95FBD" w:rsidRDefault="002344F6" w:rsidP="002344F6">
      <w:pPr>
        <w:pStyle w:val="Textbezodsazen"/>
      </w:pPr>
    </w:p>
    <w:p w14:paraId="42F2B357"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1F6B76B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D6F289"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18235B1F"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CB792E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B67577" w14:textId="77777777" w:rsidR="002344F6" w:rsidRPr="00F95FBD" w:rsidRDefault="002344F6" w:rsidP="002344F6">
            <w:pPr>
              <w:pStyle w:val="Tabulka"/>
              <w:keepNext/>
            </w:pPr>
            <w:r w:rsidRPr="00F95FBD">
              <w:t>Adresa</w:t>
            </w:r>
          </w:p>
        </w:tc>
        <w:tc>
          <w:tcPr>
            <w:tcW w:w="5812" w:type="dxa"/>
            <w:shd w:val="clear" w:color="auto" w:fill="auto"/>
          </w:tcPr>
          <w:p w14:paraId="0AC54368"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E4D28C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8C2CAB" w14:textId="77777777" w:rsidR="002344F6" w:rsidRPr="00F95FBD" w:rsidRDefault="002344F6" w:rsidP="002344F6">
            <w:pPr>
              <w:pStyle w:val="Tabulka"/>
              <w:keepNext/>
            </w:pPr>
            <w:r w:rsidRPr="00F95FBD">
              <w:t>E-mail</w:t>
            </w:r>
          </w:p>
        </w:tc>
        <w:tc>
          <w:tcPr>
            <w:tcW w:w="5812" w:type="dxa"/>
            <w:shd w:val="clear" w:color="auto" w:fill="auto"/>
          </w:tcPr>
          <w:p w14:paraId="519A7A28"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1D3B33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22F2E6" w14:textId="77777777" w:rsidR="002344F6" w:rsidRPr="00F95FBD" w:rsidRDefault="002344F6" w:rsidP="002344F6">
            <w:pPr>
              <w:pStyle w:val="Tabulka"/>
            </w:pPr>
            <w:r w:rsidRPr="00F95FBD">
              <w:t>Telefon</w:t>
            </w:r>
          </w:p>
        </w:tc>
        <w:tc>
          <w:tcPr>
            <w:tcW w:w="5812" w:type="dxa"/>
            <w:shd w:val="clear" w:color="auto" w:fill="auto"/>
          </w:tcPr>
          <w:p w14:paraId="14CD44C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8E7482" w14:textId="77777777" w:rsidR="002344F6" w:rsidRPr="00F95FBD" w:rsidRDefault="002344F6" w:rsidP="002344F6">
      <w:pPr>
        <w:pStyle w:val="Tabulka"/>
      </w:pPr>
    </w:p>
    <w:p w14:paraId="611875EB" w14:textId="77777777"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64BAB86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0984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48EC8D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87320D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41BE14" w14:textId="77777777" w:rsidR="002344F6" w:rsidRPr="00F95FBD" w:rsidRDefault="002344F6" w:rsidP="002344F6">
            <w:pPr>
              <w:pStyle w:val="Tabulka"/>
            </w:pPr>
            <w:r w:rsidRPr="00F95FBD">
              <w:t>Adresa</w:t>
            </w:r>
          </w:p>
        </w:tc>
        <w:tc>
          <w:tcPr>
            <w:tcW w:w="5812" w:type="dxa"/>
            <w:shd w:val="clear" w:color="auto" w:fill="auto"/>
          </w:tcPr>
          <w:p w14:paraId="772603F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58E0E1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C02A6E" w14:textId="77777777" w:rsidR="002344F6" w:rsidRPr="00F95FBD" w:rsidRDefault="002344F6" w:rsidP="002344F6">
            <w:pPr>
              <w:pStyle w:val="Tabulka"/>
            </w:pPr>
            <w:r w:rsidRPr="00F95FBD">
              <w:t>E-mail</w:t>
            </w:r>
          </w:p>
        </w:tc>
        <w:tc>
          <w:tcPr>
            <w:tcW w:w="5812" w:type="dxa"/>
            <w:shd w:val="clear" w:color="auto" w:fill="auto"/>
          </w:tcPr>
          <w:p w14:paraId="3E2892A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351AB9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BE8B61" w14:textId="77777777" w:rsidR="002344F6" w:rsidRPr="00F95FBD" w:rsidRDefault="002344F6" w:rsidP="002344F6">
            <w:pPr>
              <w:pStyle w:val="Tabulka"/>
            </w:pPr>
            <w:r w:rsidRPr="00F95FBD">
              <w:t>Telefon</w:t>
            </w:r>
          </w:p>
        </w:tc>
        <w:tc>
          <w:tcPr>
            <w:tcW w:w="5812" w:type="dxa"/>
            <w:shd w:val="clear" w:color="auto" w:fill="auto"/>
          </w:tcPr>
          <w:p w14:paraId="19F5BC9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F31013E" w14:textId="77777777" w:rsidR="002344F6" w:rsidRPr="00F95FBD" w:rsidRDefault="002344F6" w:rsidP="002344F6">
      <w:pPr>
        <w:pStyle w:val="Tabulka"/>
      </w:pPr>
    </w:p>
    <w:p w14:paraId="73011F9D"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0D26B0B1" w14:textId="77777777" w:rsidR="002344F6" w:rsidRDefault="002344F6" w:rsidP="002344F6">
      <w:pPr>
        <w:pStyle w:val="Textbezodsazen"/>
      </w:pPr>
    </w:p>
    <w:p w14:paraId="20552416"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7D5612CA" w14:textId="77777777" w:rsidR="002344F6" w:rsidRDefault="002344F6" w:rsidP="002344F6">
      <w:pPr>
        <w:pStyle w:val="Textbezodsazen"/>
      </w:pPr>
    </w:p>
    <w:p w14:paraId="6A1BD56D" w14:textId="77777777" w:rsidR="002344F6" w:rsidRDefault="002344F6" w:rsidP="002344F6">
      <w:pPr>
        <w:pStyle w:val="Textbezodsazen"/>
      </w:pPr>
    </w:p>
    <w:p w14:paraId="48D7B527" w14:textId="77777777" w:rsidR="002344F6" w:rsidRDefault="002344F6" w:rsidP="002344F6">
      <w:pPr>
        <w:pStyle w:val="Tabulka"/>
      </w:pPr>
    </w:p>
    <w:p w14:paraId="164D6AFE" w14:textId="77777777" w:rsidR="00740EE9" w:rsidRDefault="00740EE9" w:rsidP="00740EE9">
      <w:pPr>
        <w:pStyle w:val="Textbezodsazen"/>
      </w:pPr>
    </w:p>
    <w:p w14:paraId="330E533D" w14:textId="77777777" w:rsidR="00740EE9" w:rsidRDefault="00740EE9" w:rsidP="00740EE9">
      <w:pPr>
        <w:pStyle w:val="Textbezodsazen"/>
      </w:pPr>
    </w:p>
    <w:p w14:paraId="479C1125" w14:textId="77777777" w:rsidR="00740EE9" w:rsidRDefault="00740EE9" w:rsidP="00F762A8">
      <w:pPr>
        <w:pStyle w:val="Nadpisbezsl1-1"/>
        <w:sectPr w:rsidR="00740EE9" w:rsidSect="00AB4F25">
          <w:headerReference w:type="default" r:id="rId32"/>
          <w:footerReference w:type="even" r:id="rId33"/>
          <w:footerReference w:type="default" r:id="rId34"/>
          <w:pgSz w:w="11906" w:h="16838" w:code="9"/>
          <w:pgMar w:top="1077" w:right="1588" w:bottom="1474" w:left="1588" w:header="567" w:footer="567" w:gutter="0"/>
          <w:pgNumType w:start="1"/>
          <w:cols w:space="708"/>
          <w:docGrid w:linePitch="360"/>
        </w:sectPr>
      </w:pPr>
    </w:p>
    <w:p w14:paraId="494A84F1" w14:textId="77777777" w:rsidR="00872362" w:rsidRDefault="00872362" w:rsidP="00872362">
      <w:pPr>
        <w:pStyle w:val="Nadpisbezsl1-1"/>
      </w:pPr>
      <w:r w:rsidRPr="004436EE">
        <w:lastRenderedPageBreak/>
        <w:t>Příloha</w:t>
      </w:r>
      <w:r>
        <w:t xml:space="preserve"> č. 7</w:t>
      </w:r>
    </w:p>
    <w:p w14:paraId="4ADAFCD9" w14:textId="77777777" w:rsidR="00872362" w:rsidRDefault="00872362" w:rsidP="00872362">
      <w:pPr>
        <w:pStyle w:val="Nadpisbezsl1-2"/>
      </w:pPr>
      <w:r>
        <w:t>Seznam požadovaných pojištění</w:t>
      </w:r>
    </w:p>
    <w:p w14:paraId="4E22EEDE"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2D3292EA"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35F035C9"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083AF3CD" w14:textId="77777777" w:rsidR="00872362" w:rsidRPr="004436EE" w:rsidRDefault="00872362" w:rsidP="000509D4">
            <w:pPr>
              <w:pStyle w:val="Textbezodsazen"/>
              <w:rPr>
                <w:rStyle w:val="Tun"/>
              </w:rPr>
            </w:pPr>
            <w:r w:rsidRPr="004436EE">
              <w:rPr>
                <w:rStyle w:val="Tun"/>
              </w:rPr>
              <w:t>DRUH POJIŠTĚNÍ</w:t>
            </w:r>
          </w:p>
        </w:tc>
        <w:tc>
          <w:tcPr>
            <w:tcW w:w="4227" w:type="dxa"/>
          </w:tcPr>
          <w:p w14:paraId="58A7BC50"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56A65535"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5B4C2900"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13CDBBB2" w14:textId="77777777" w:rsidR="00872362" w:rsidRPr="00872362" w:rsidRDefault="009564A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Neuplatní se</w:t>
            </w:r>
          </w:p>
        </w:tc>
      </w:tr>
    </w:tbl>
    <w:p w14:paraId="461FBF46" w14:textId="77777777" w:rsidR="00872362" w:rsidRDefault="00872362" w:rsidP="00872362">
      <w:pPr>
        <w:pStyle w:val="Textbezodsazen"/>
      </w:pPr>
    </w:p>
    <w:p w14:paraId="4AF9C548" w14:textId="77777777" w:rsidR="00670D9A" w:rsidRDefault="00670D9A" w:rsidP="00872362">
      <w:pPr>
        <w:pStyle w:val="Textbezodsazen"/>
      </w:pPr>
    </w:p>
    <w:p w14:paraId="6B1247BA" w14:textId="77777777" w:rsidR="00670D9A" w:rsidRDefault="00670D9A" w:rsidP="00872362">
      <w:pPr>
        <w:pStyle w:val="Textbezodsazen"/>
      </w:pPr>
    </w:p>
    <w:p w14:paraId="37568BFA" w14:textId="77777777" w:rsidR="00670D9A" w:rsidRDefault="00670D9A" w:rsidP="00872362">
      <w:pPr>
        <w:pStyle w:val="Textbezodsazen"/>
      </w:pPr>
    </w:p>
    <w:p w14:paraId="0E44D4C2" w14:textId="77777777" w:rsidR="00872362" w:rsidRDefault="00872362" w:rsidP="00872362">
      <w:pPr>
        <w:pStyle w:val="Textbezodsazen"/>
      </w:pPr>
    </w:p>
    <w:p w14:paraId="01A2CF47" w14:textId="77777777" w:rsidR="00872362" w:rsidRPr="00872362" w:rsidRDefault="00872362" w:rsidP="00872362">
      <w:pPr>
        <w:pStyle w:val="Textbezodsazen"/>
        <w:rPr>
          <w:rStyle w:val="Tun"/>
          <w:b w:val="0"/>
        </w:rPr>
      </w:pPr>
    </w:p>
    <w:p w14:paraId="5DF67E21" w14:textId="77777777" w:rsidR="00872362" w:rsidRDefault="00872362" w:rsidP="00F762A8">
      <w:pPr>
        <w:pStyle w:val="Nadpisbezsl1-1"/>
        <w:sectPr w:rsidR="00872362" w:rsidSect="00AB4F25">
          <w:headerReference w:type="even" r:id="rId35"/>
          <w:headerReference w:type="default" r:id="rId36"/>
          <w:footerReference w:type="even" r:id="rId37"/>
          <w:footerReference w:type="default" r:id="rId38"/>
          <w:pgSz w:w="11906" w:h="16838" w:code="9"/>
          <w:pgMar w:top="1077" w:right="1588" w:bottom="1474" w:left="1588" w:header="567" w:footer="567" w:gutter="0"/>
          <w:pgNumType w:start="1"/>
          <w:cols w:space="708"/>
          <w:docGrid w:linePitch="360"/>
        </w:sectPr>
      </w:pPr>
    </w:p>
    <w:p w14:paraId="54519FB0" w14:textId="77777777" w:rsidR="00872362" w:rsidRDefault="00872362" w:rsidP="00872362">
      <w:pPr>
        <w:pStyle w:val="Nadpisbezsl1-1"/>
      </w:pPr>
      <w:r>
        <w:lastRenderedPageBreak/>
        <w:t>Příloha č. 8</w:t>
      </w:r>
    </w:p>
    <w:p w14:paraId="5A68173A" w14:textId="77777777" w:rsidR="00872362" w:rsidRDefault="00872362" w:rsidP="00872362">
      <w:pPr>
        <w:pStyle w:val="Nadpisbezsl1-2"/>
      </w:pPr>
      <w:r>
        <w:t>Seznam poddodavatelů</w:t>
      </w:r>
    </w:p>
    <w:p w14:paraId="664FE250"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1E96C497"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1A9F387" w14:textId="77777777" w:rsidR="00872362" w:rsidRPr="00F95FBD" w:rsidRDefault="00872362" w:rsidP="000509D4">
            <w:pPr>
              <w:pStyle w:val="Tabulka"/>
              <w:jc w:val="left"/>
              <w:rPr>
                <w:rStyle w:val="Nadpisvtabulce"/>
              </w:rPr>
            </w:pPr>
            <w:r w:rsidRPr="00F95FBD">
              <w:rPr>
                <w:rStyle w:val="Nadpisvtabulce"/>
              </w:rPr>
              <w:t>Identifikace poddodavatele</w:t>
            </w:r>
          </w:p>
          <w:p w14:paraId="0FF03B11"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0E16B76C"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8875F36"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1C5C5E34"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625C121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9008436" w14:textId="77777777" w:rsidR="00872362" w:rsidRPr="00F95FBD" w:rsidRDefault="00872362" w:rsidP="000509D4">
            <w:pPr>
              <w:pStyle w:val="Tabulka"/>
            </w:pPr>
            <w:r w:rsidRPr="00F95FBD">
              <w:rPr>
                <w:highlight w:val="yellow"/>
              </w:rPr>
              <w:t>[VLOŽÍ ZHOTOVITEL]</w:t>
            </w:r>
          </w:p>
        </w:tc>
        <w:tc>
          <w:tcPr>
            <w:tcW w:w="3129" w:type="dxa"/>
          </w:tcPr>
          <w:p w14:paraId="43DCDDA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B3098A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82F7C1C"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12F89CD" w14:textId="77777777" w:rsidR="00872362" w:rsidRPr="00F95FBD" w:rsidRDefault="00872362" w:rsidP="000509D4">
            <w:pPr>
              <w:pStyle w:val="Tabulka"/>
            </w:pPr>
            <w:r w:rsidRPr="00F95FBD">
              <w:rPr>
                <w:highlight w:val="yellow"/>
              </w:rPr>
              <w:t>[VLOŽÍ ZHOTOVITEL]</w:t>
            </w:r>
          </w:p>
        </w:tc>
        <w:tc>
          <w:tcPr>
            <w:tcW w:w="3129" w:type="dxa"/>
          </w:tcPr>
          <w:p w14:paraId="17C637D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A59200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5F53C62"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0B91727" w14:textId="77777777" w:rsidR="00872362" w:rsidRPr="00F95FBD" w:rsidRDefault="00872362" w:rsidP="000509D4">
            <w:pPr>
              <w:pStyle w:val="Tabulka"/>
            </w:pPr>
            <w:r w:rsidRPr="00F95FBD">
              <w:rPr>
                <w:highlight w:val="yellow"/>
              </w:rPr>
              <w:t>[VLOŽÍ ZHOTOVITEL]</w:t>
            </w:r>
          </w:p>
        </w:tc>
        <w:tc>
          <w:tcPr>
            <w:tcW w:w="3129" w:type="dxa"/>
          </w:tcPr>
          <w:p w14:paraId="27B9EE3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2F46C8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7496DF5"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C1A494D" w14:textId="77777777" w:rsidR="00872362" w:rsidRPr="00F95FBD" w:rsidRDefault="00872362" w:rsidP="000509D4">
            <w:pPr>
              <w:pStyle w:val="Tabulka"/>
            </w:pPr>
            <w:r w:rsidRPr="00F95FBD">
              <w:rPr>
                <w:highlight w:val="yellow"/>
              </w:rPr>
              <w:t>[VLOŽÍ ZHOTOVITEL]</w:t>
            </w:r>
          </w:p>
        </w:tc>
        <w:tc>
          <w:tcPr>
            <w:tcW w:w="3129" w:type="dxa"/>
          </w:tcPr>
          <w:p w14:paraId="177AF6A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3560D4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8520B05"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70C3D2C" w14:textId="77777777" w:rsidR="00872362" w:rsidRPr="00F95FBD" w:rsidRDefault="00872362" w:rsidP="000509D4">
            <w:pPr>
              <w:pStyle w:val="Tabulka"/>
            </w:pPr>
            <w:r w:rsidRPr="00F95FBD">
              <w:rPr>
                <w:highlight w:val="yellow"/>
              </w:rPr>
              <w:t>[VLOŽÍ ZHOTOVITEL]</w:t>
            </w:r>
          </w:p>
        </w:tc>
        <w:tc>
          <w:tcPr>
            <w:tcW w:w="3129" w:type="dxa"/>
          </w:tcPr>
          <w:p w14:paraId="0B93B3D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67772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3BA4A70"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2E7DBD72" w14:textId="77777777" w:rsidR="00872362" w:rsidRPr="00F95FBD" w:rsidRDefault="00872362" w:rsidP="000509D4">
            <w:pPr>
              <w:pStyle w:val="Tabulka"/>
            </w:pPr>
            <w:r w:rsidRPr="00F95FBD">
              <w:rPr>
                <w:highlight w:val="yellow"/>
              </w:rPr>
              <w:t>[VLOŽÍ ZHOTOVITEL]</w:t>
            </w:r>
          </w:p>
        </w:tc>
        <w:tc>
          <w:tcPr>
            <w:tcW w:w="3129" w:type="dxa"/>
          </w:tcPr>
          <w:p w14:paraId="28D9973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E8A8919"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F6D144E"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CC69A07" w14:textId="77777777" w:rsidR="00872362" w:rsidRPr="00F95FBD" w:rsidRDefault="00872362" w:rsidP="000509D4">
            <w:pPr>
              <w:pStyle w:val="Tabulka"/>
            </w:pPr>
            <w:r w:rsidRPr="00F95FBD">
              <w:rPr>
                <w:highlight w:val="yellow"/>
              </w:rPr>
              <w:t>[VLOŽÍ ZHOTOVITEL]</w:t>
            </w:r>
          </w:p>
        </w:tc>
        <w:tc>
          <w:tcPr>
            <w:tcW w:w="3129" w:type="dxa"/>
          </w:tcPr>
          <w:p w14:paraId="6A0FFB99"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233FC9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908D1C0"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6B0AEB5" w14:textId="77777777" w:rsidR="00872362" w:rsidRPr="00F95FBD" w:rsidRDefault="00872362" w:rsidP="000509D4">
            <w:pPr>
              <w:pStyle w:val="Tabulka"/>
            </w:pPr>
            <w:r w:rsidRPr="00F95FBD">
              <w:rPr>
                <w:highlight w:val="yellow"/>
              </w:rPr>
              <w:t>[VLOŽÍ ZHOTOVITEL]</w:t>
            </w:r>
          </w:p>
        </w:tc>
        <w:tc>
          <w:tcPr>
            <w:tcW w:w="3129" w:type="dxa"/>
          </w:tcPr>
          <w:p w14:paraId="332B335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B5D656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0893B60D"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126393B6" w14:textId="77777777" w:rsidR="00872362" w:rsidRPr="004436EE" w:rsidRDefault="00872362" w:rsidP="000509D4">
            <w:pPr>
              <w:pStyle w:val="Tabulka"/>
              <w:jc w:val="right"/>
              <w:rPr>
                <w:rStyle w:val="Tun"/>
              </w:rPr>
            </w:pPr>
            <w:r w:rsidRPr="004436EE">
              <w:rPr>
                <w:rStyle w:val="Tun"/>
              </w:rPr>
              <w:t>CELKEM %</w:t>
            </w:r>
          </w:p>
        </w:tc>
        <w:tc>
          <w:tcPr>
            <w:tcW w:w="2957" w:type="dxa"/>
          </w:tcPr>
          <w:p w14:paraId="1126623F"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25BBB5D0" w14:textId="77777777" w:rsidR="00872362" w:rsidRPr="00F95FBD" w:rsidRDefault="00872362" w:rsidP="00670D9A">
      <w:pPr>
        <w:pStyle w:val="Textbezodsazen"/>
      </w:pPr>
    </w:p>
    <w:p w14:paraId="2D3AC308" w14:textId="77777777" w:rsidR="00670D9A" w:rsidRDefault="00670D9A" w:rsidP="00670D9A">
      <w:pPr>
        <w:pStyle w:val="Textbezodsazen"/>
      </w:pPr>
    </w:p>
    <w:p w14:paraId="4258D4E9" w14:textId="77777777" w:rsidR="00670D9A" w:rsidRDefault="00670D9A" w:rsidP="00670D9A">
      <w:pPr>
        <w:pStyle w:val="Textbezodsazen"/>
      </w:pPr>
    </w:p>
    <w:p w14:paraId="64ECC1AA" w14:textId="77777777" w:rsidR="00670D9A" w:rsidRDefault="00670D9A" w:rsidP="00670D9A">
      <w:pPr>
        <w:pStyle w:val="Textbezodsazen"/>
      </w:pPr>
    </w:p>
    <w:p w14:paraId="69CE7A7C" w14:textId="77777777" w:rsidR="00670D9A" w:rsidRDefault="00670D9A" w:rsidP="00670D9A">
      <w:pPr>
        <w:pStyle w:val="Textbezodsazen"/>
        <w:sectPr w:rsidR="00670D9A" w:rsidSect="00AB4F25">
          <w:headerReference w:type="even" r:id="rId39"/>
          <w:headerReference w:type="default" r:id="rId40"/>
          <w:footerReference w:type="even" r:id="rId41"/>
          <w:footerReference w:type="default" r:id="rId42"/>
          <w:pgSz w:w="11906" w:h="16838" w:code="9"/>
          <w:pgMar w:top="1077" w:right="1588" w:bottom="1474" w:left="1588" w:header="567" w:footer="567" w:gutter="0"/>
          <w:pgNumType w:start="1"/>
          <w:cols w:space="708"/>
          <w:docGrid w:linePitch="360"/>
        </w:sectPr>
      </w:pPr>
    </w:p>
    <w:p w14:paraId="313DDE2F" w14:textId="77777777" w:rsidR="00872362" w:rsidRDefault="00872362" w:rsidP="00872362">
      <w:pPr>
        <w:pStyle w:val="Nadpisbezsl1-1"/>
      </w:pPr>
      <w:r>
        <w:lastRenderedPageBreak/>
        <w:t>Příloha č. 9</w:t>
      </w:r>
    </w:p>
    <w:p w14:paraId="2D818392" w14:textId="77777777" w:rsidR="00872362" w:rsidRDefault="00872362" w:rsidP="00872362">
      <w:pPr>
        <w:pStyle w:val="Nadpisbezsl1-2"/>
      </w:pPr>
      <w:r>
        <w:t>Související dokumenty</w:t>
      </w:r>
    </w:p>
    <w:p w14:paraId="5CA1515A"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3E33CACF"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3BAD751" w14:textId="77777777" w:rsidR="00872362" w:rsidRPr="00F95FBD" w:rsidRDefault="00872362" w:rsidP="00380C0F">
            <w:pPr>
              <w:pStyle w:val="Tabulka"/>
              <w:rPr>
                <w:rStyle w:val="Nadpisvtabulce"/>
              </w:rPr>
            </w:pPr>
            <w:r>
              <w:rPr>
                <w:rStyle w:val="Nadpisvtabulce"/>
              </w:rPr>
              <w:t>Název dokumentu</w:t>
            </w:r>
          </w:p>
        </w:tc>
        <w:tc>
          <w:tcPr>
            <w:tcW w:w="3129" w:type="dxa"/>
          </w:tcPr>
          <w:p w14:paraId="21E30E4D"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1EA86B94"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946088" w:rsidRPr="00F95FBD" w14:paraId="5843D258"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63F829F5" w14:textId="2AABE989" w:rsidR="00946088" w:rsidRPr="00D0544F" w:rsidRDefault="00946088" w:rsidP="00946088">
            <w:pPr>
              <w:pStyle w:val="Tabulka"/>
              <w:rPr>
                <w:highlight w:val="green"/>
              </w:rPr>
            </w:pPr>
            <w:r>
              <w:rPr>
                <w:bCs/>
              </w:rPr>
              <w:t>Výzva k podání nabídky</w:t>
            </w:r>
          </w:p>
        </w:tc>
        <w:tc>
          <w:tcPr>
            <w:tcW w:w="3129" w:type="dxa"/>
          </w:tcPr>
          <w:p w14:paraId="426E9623" w14:textId="3D9DD76C" w:rsidR="00946088" w:rsidRPr="00F95FBD" w:rsidRDefault="00946088" w:rsidP="00946088">
            <w:pPr>
              <w:pStyle w:val="Tabulka"/>
              <w:jc w:val="center"/>
              <w:cnfStyle w:val="000000000000" w:firstRow="0" w:lastRow="0" w:firstColumn="0" w:lastColumn="0" w:oddVBand="0" w:evenVBand="0" w:oddHBand="0" w:evenHBand="0" w:firstRowFirstColumn="0" w:firstRowLastColumn="0" w:lastRowFirstColumn="0" w:lastRowLastColumn="0"/>
            </w:pPr>
            <w:r>
              <w:rPr>
                <w:rFonts w:eastAsia="Times New Roman" w:cs="Times New Roman"/>
              </w:rPr>
              <w:t>12317</w:t>
            </w:r>
            <w:r w:rsidRPr="00DF52C6">
              <w:rPr>
                <w:rFonts w:eastAsia="Times New Roman" w:cs="Times New Roman"/>
              </w:rPr>
              <w:t>/2021-SŽ-SSV-Ú3</w:t>
            </w:r>
          </w:p>
        </w:tc>
        <w:tc>
          <w:tcPr>
            <w:tcW w:w="2957" w:type="dxa"/>
          </w:tcPr>
          <w:p w14:paraId="27829967" w14:textId="40E2A10B" w:rsidR="00946088" w:rsidRPr="00F95FBD" w:rsidRDefault="00B52F1B" w:rsidP="00EF0ACE">
            <w:pPr>
              <w:pStyle w:val="Tabulka"/>
              <w:jc w:val="center"/>
              <w:cnfStyle w:val="000000000000" w:firstRow="0" w:lastRow="0" w:firstColumn="0" w:lastColumn="0" w:oddVBand="0" w:evenVBand="0" w:oddHBand="0" w:evenHBand="0" w:firstRowFirstColumn="0" w:firstRowLastColumn="0" w:lastRowFirstColumn="0" w:lastRowLastColumn="0"/>
            </w:pPr>
            <w:r w:rsidRPr="00B52F1B">
              <w:t>2</w:t>
            </w:r>
            <w:r w:rsidR="00EF0ACE">
              <w:t>1</w:t>
            </w:r>
            <w:bookmarkStart w:id="0" w:name="_GoBack"/>
            <w:bookmarkEnd w:id="0"/>
            <w:r w:rsidR="00946088" w:rsidRPr="00B52F1B">
              <w:t>.</w:t>
            </w:r>
            <w:r>
              <w:t xml:space="preserve"> </w:t>
            </w:r>
            <w:r w:rsidR="00946088" w:rsidRPr="00B52F1B">
              <w:t>7.</w:t>
            </w:r>
            <w:r>
              <w:t xml:space="preserve"> </w:t>
            </w:r>
            <w:r w:rsidR="00946088" w:rsidRPr="00B52F1B">
              <w:t>2021</w:t>
            </w:r>
          </w:p>
        </w:tc>
      </w:tr>
      <w:tr w:rsidR="00946088" w:rsidRPr="00F95FBD" w14:paraId="79838CE8" w14:textId="77777777" w:rsidTr="00594B2B">
        <w:tc>
          <w:tcPr>
            <w:cnfStyle w:val="001000000000" w:firstRow="0" w:lastRow="0" w:firstColumn="1" w:lastColumn="0" w:oddVBand="0" w:evenVBand="0" w:oddHBand="0" w:evenHBand="0" w:firstRowFirstColumn="0" w:firstRowLastColumn="0" w:lastRowFirstColumn="0" w:lastRowLastColumn="0"/>
            <w:tcW w:w="2774" w:type="dxa"/>
            <w:tcBorders>
              <w:bottom w:val="single" w:sz="2" w:space="0" w:color="auto"/>
            </w:tcBorders>
          </w:tcPr>
          <w:p w14:paraId="3CE95036" w14:textId="4D85C45F" w:rsidR="00946088" w:rsidRPr="00D0544F" w:rsidRDefault="00946088" w:rsidP="00946088">
            <w:pPr>
              <w:pStyle w:val="Tabulka"/>
              <w:rPr>
                <w:highlight w:val="green"/>
              </w:rPr>
            </w:pPr>
            <w:r w:rsidRPr="009E1F9E">
              <w:rPr>
                <w:bCs/>
              </w:rPr>
              <w:t>Nabídka Zhotovitele</w:t>
            </w:r>
          </w:p>
        </w:tc>
        <w:tc>
          <w:tcPr>
            <w:tcW w:w="3129" w:type="dxa"/>
            <w:tcBorders>
              <w:bottom w:val="single" w:sz="2" w:space="0" w:color="auto"/>
            </w:tcBorders>
          </w:tcPr>
          <w:p w14:paraId="5DB70414" w14:textId="1B6408D3" w:rsidR="00946088" w:rsidRPr="00F95FBD" w:rsidRDefault="00946088" w:rsidP="00946088">
            <w:pPr>
              <w:pStyle w:val="Tabulka"/>
              <w:jc w:val="center"/>
              <w:cnfStyle w:val="000000000000" w:firstRow="0" w:lastRow="0" w:firstColumn="0" w:lastColumn="0" w:oddVBand="0" w:evenVBand="0" w:oddHBand="0" w:evenHBand="0" w:firstRowFirstColumn="0" w:firstRowLastColumn="0" w:lastRowFirstColumn="0" w:lastRowLastColumn="0"/>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2957" w:type="dxa"/>
            <w:tcBorders>
              <w:bottom w:val="single" w:sz="2" w:space="0" w:color="auto"/>
            </w:tcBorders>
          </w:tcPr>
          <w:p w14:paraId="512452A6" w14:textId="076CC12E" w:rsidR="00946088" w:rsidRPr="00F95FBD" w:rsidRDefault="00946088" w:rsidP="00946088">
            <w:pPr>
              <w:pStyle w:val="Tabulka"/>
              <w:jc w:val="center"/>
              <w:cnfStyle w:val="000000000000" w:firstRow="0" w:lastRow="0" w:firstColumn="0" w:lastColumn="0" w:oddVBand="0" w:evenVBand="0" w:oddHBand="0" w:evenHBand="0" w:firstRowFirstColumn="0" w:firstRowLastColumn="0" w:lastRowFirstColumn="0" w:lastRowLastColumn="0"/>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946088" w:rsidRPr="00F95FBD" w14:paraId="43C6EBF8" w14:textId="77777777" w:rsidTr="00594B2B">
        <w:tc>
          <w:tcPr>
            <w:cnfStyle w:val="001000000000" w:firstRow="0" w:lastRow="0" w:firstColumn="1" w:lastColumn="0" w:oddVBand="0" w:evenVBand="0" w:oddHBand="0" w:evenHBand="0" w:firstRowFirstColumn="0" w:firstRowLastColumn="0" w:lastRowFirstColumn="0" w:lastRowLastColumn="0"/>
            <w:tcW w:w="2774" w:type="dxa"/>
            <w:tcBorders>
              <w:top w:val="single" w:sz="2" w:space="0" w:color="auto"/>
              <w:bottom w:val="single" w:sz="4" w:space="0" w:color="auto"/>
            </w:tcBorders>
          </w:tcPr>
          <w:p w14:paraId="46C1A1FB" w14:textId="190B3DFB" w:rsidR="00946088" w:rsidRPr="00D0544F" w:rsidRDefault="00946088" w:rsidP="00946088">
            <w:pPr>
              <w:pStyle w:val="Tabulka"/>
              <w:rPr>
                <w:highlight w:val="green"/>
              </w:rPr>
            </w:pPr>
            <w:r w:rsidRPr="008B568E">
              <w:rPr>
                <w:rFonts w:eastAsia="Times New Roman" w:cs="Times New Roman"/>
              </w:rPr>
              <w:t>Záměr projektu</w:t>
            </w:r>
          </w:p>
        </w:tc>
        <w:tc>
          <w:tcPr>
            <w:tcW w:w="3129" w:type="dxa"/>
            <w:tcBorders>
              <w:top w:val="single" w:sz="2" w:space="0" w:color="auto"/>
              <w:bottom w:val="single" w:sz="4" w:space="0" w:color="auto"/>
            </w:tcBorders>
          </w:tcPr>
          <w:p w14:paraId="0D700436" w14:textId="5C7C464B" w:rsidR="00946088" w:rsidRPr="00F95FBD" w:rsidRDefault="00946088" w:rsidP="00946088">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Borders>
              <w:top w:val="single" w:sz="2" w:space="0" w:color="auto"/>
              <w:bottom w:val="single" w:sz="4" w:space="0" w:color="auto"/>
            </w:tcBorders>
          </w:tcPr>
          <w:p w14:paraId="1D5E3FEB" w14:textId="17B81D2F" w:rsidR="00946088" w:rsidRPr="00F95FBD" w:rsidRDefault="00946088" w:rsidP="00946088">
            <w:pPr>
              <w:pStyle w:val="Tabulka"/>
              <w:jc w:val="center"/>
              <w:cnfStyle w:val="000000000000" w:firstRow="0" w:lastRow="0" w:firstColumn="0" w:lastColumn="0" w:oddVBand="0" w:evenVBand="0" w:oddHBand="0" w:evenHBand="0" w:firstRowFirstColumn="0" w:firstRowLastColumn="0" w:lastRowFirstColumn="0" w:lastRowLastColumn="0"/>
            </w:pPr>
            <w:r>
              <w:t>6/2019</w:t>
            </w:r>
          </w:p>
        </w:tc>
      </w:tr>
    </w:tbl>
    <w:p w14:paraId="41575B84" w14:textId="77777777" w:rsidR="00872362" w:rsidRDefault="00872362" w:rsidP="00872362">
      <w:pPr>
        <w:pStyle w:val="Textbezodsazen"/>
      </w:pPr>
    </w:p>
    <w:p w14:paraId="4F5EA94C" w14:textId="77777777" w:rsidR="00F762A8" w:rsidRPr="00165977" w:rsidRDefault="00F762A8" w:rsidP="005445D5">
      <w:pPr>
        <w:pStyle w:val="Textbezodsazen"/>
      </w:pPr>
    </w:p>
    <w:sectPr w:rsidR="00F762A8" w:rsidRPr="00165977" w:rsidSect="00AB4F25">
      <w:headerReference w:type="even" r:id="rId43"/>
      <w:headerReference w:type="default" r:id="rId44"/>
      <w:footerReference w:type="even" r:id="rId45"/>
      <w:footerReference w:type="default" r:id="rId46"/>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AE8823" w16cid:durableId="231619BC"/>
  <w16cid:commentId w16cid:paraId="70E3404D" w16cid:durableId="231619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B89DB" w14:textId="77777777" w:rsidR="00740BC2" w:rsidRDefault="00740BC2" w:rsidP="00962258">
      <w:pPr>
        <w:spacing w:after="0" w:line="240" w:lineRule="auto"/>
      </w:pPr>
      <w:r>
        <w:separator/>
      </w:r>
    </w:p>
  </w:endnote>
  <w:endnote w:type="continuationSeparator" w:id="0">
    <w:p w14:paraId="2AE542F8" w14:textId="77777777" w:rsidR="00740BC2" w:rsidRDefault="00740BC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40BC2" w:rsidRPr="003462EB" w14:paraId="30CFEB7A" w14:textId="77777777" w:rsidTr="00BD0C4A">
      <w:trPr>
        <w:trHeight w:val="247"/>
      </w:trPr>
      <w:tc>
        <w:tcPr>
          <w:tcW w:w="907" w:type="dxa"/>
          <w:tcMar>
            <w:left w:w="0" w:type="dxa"/>
            <w:right w:w="0" w:type="dxa"/>
          </w:tcMar>
          <w:vAlign w:val="bottom"/>
        </w:tcPr>
        <w:p w14:paraId="13E7E9C3" w14:textId="597433DA" w:rsidR="00740BC2" w:rsidRPr="00B8518B" w:rsidRDefault="00740BC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ACE">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ACE">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42FF961C" w14:textId="1A8E1040" w:rsidR="00740BC2" w:rsidRPr="00BD0C4A" w:rsidRDefault="001E36E5" w:rsidP="00BD0C4A">
          <w:pPr>
            <w:pStyle w:val="Zpatvlevo"/>
          </w:pPr>
          <w:r w:rsidRPr="003038BD">
            <w:t>„</w:t>
          </w:r>
          <w:r w:rsidRPr="006B5E4D">
            <w:rPr>
              <w:rFonts w:eastAsia="Times New Roman" w:cs="Arial"/>
              <w:color w:val="000000"/>
              <w:lang w:eastAsia="cs-CZ"/>
            </w:rPr>
            <w:t>Státní hranice Slovenská republika (Střelná) – Vsetín (mimo) - konverze</w:t>
          </w:r>
          <w:r w:rsidRPr="003038BD">
            <w:t>“</w:t>
          </w:r>
        </w:p>
        <w:p w14:paraId="622E99D2" w14:textId="60002E0E" w:rsidR="00740BC2" w:rsidRPr="00BD0C4A" w:rsidRDefault="00740BC2" w:rsidP="001E36E5">
          <w:pPr>
            <w:pStyle w:val="Zpatvlevo"/>
          </w:pPr>
          <w:r w:rsidRPr="00BD0C4A">
            <w:t>Smlo</w:t>
          </w:r>
          <w:r w:rsidR="001E36E5">
            <w:t xml:space="preserve">uva o dílo na </w:t>
          </w:r>
          <w:r w:rsidRPr="00BD0C4A">
            <w:t>Do</w:t>
          </w:r>
          <w:r w:rsidR="001E36E5">
            <w:t>kumentaci pro územní řízení (</w:t>
          </w:r>
          <w:r w:rsidRPr="00BD0C4A">
            <w:t>DUR)</w:t>
          </w:r>
        </w:p>
      </w:tc>
    </w:tr>
  </w:tbl>
  <w:p w14:paraId="33896729" w14:textId="77777777" w:rsidR="00740BC2" w:rsidRPr="00BD0C4A" w:rsidRDefault="00740BC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40BC2" w:rsidRPr="009E09BE" w14:paraId="33D6B800" w14:textId="77777777" w:rsidTr="00BD0C4A">
      <w:tc>
        <w:tcPr>
          <w:tcW w:w="7873" w:type="dxa"/>
          <w:vAlign w:val="bottom"/>
        </w:tcPr>
        <w:p w14:paraId="4A40C072" w14:textId="77777777" w:rsidR="00740BC2" w:rsidRDefault="00740BC2" w:rsidP="00BD0C4A">
          <w:pPr>
            <w:pStyle w:val="Zpatvpravo"/>
          </w:pPr>
          <w:r>
            <w:t>Příloha č. 4</w:t>
          </w:r>
        </w:p>
        <w:p w14:paraId="6CFD16BF" w14:textId="77777777" w:rsidR="006B5E4D" w:rsidRPr="00BD0C4A" w:rsidRDefault="006B5E4D" w:rsidP="006B5E4D">
          <w:pPr>
            <w:pStyle w:val="Zpatvlevo"/>
            <w:jc w:val="right"/>
          </w:pPr>
          <w:r w:rsidRPr="003038BD">
            <w:t>„</w:t>
          </w:r>
          <w:r w:rsidRPr="006B5E4D">
            <w:rPr>
              <w:rFonts w:eastAsia="Times New Roman" w:cs="Arial"/>
              <w:color w:val="000000"/>
              <w:lang w:eastAsia="cs-CZ"/>
            </w:rPr>
            <w:t>Státní hranice Slovenská republika (Střelná) – Vsetín (mimo) - konverze</w:t>
          </w:r>
          <w:r w:rsidRPr="003038BD">
            <w:t>“</w:t>
          </w:r>
        </w:p>
        <w:p w14:paraId="425D32E5" w14:textId="445E99EB" w:rsidR="00740BC2" w:rsidRPr="00BD0C4A" w:rsidRDefault="006B5E4D" w:rsidP="006B5E4D">
          <w:pPr>
            <w:pStyle w:val="Zpatvpravo"/>
          </w:pPr>
          <w:r w:rsidRPr="00BD0C4A">
            <w:t>Smlo</w:t>
          </w:r>
          <w:r>
            <w:t xml:space="preserve">uva o dílo na </w:t>
          </w:r>
          <w:r w:rsidRPr="00BD0C4A">
            <w:t>Do</w:t>
          </w:r>
          <w:r>
            <w:t>kumentaci pro územní řízení (</w:t>
          </w:r>
          <w:r w:rsidRPr="00BD0C4A">
            <w:t>DUR)</w:t>
          </w:r>
        </w:p>
      </w:tc>
      <w:tc>
        <w:tcPr>
          <w:tcW w:w="859" w:type="dxa"/>
          <w:vAlign w:val="bottom"/>
        </w:tcPr>
        <w:p w14:paraId="0C765CE7" w14:textId="1702C8AC" w:rsidR="00740BC2" w:rsidRPr="009E09BE" w:rsidRDefault="00740BC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A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ACE">
            <w:rPr>
              <w:b/>
              <w:noProof/>
              <w:color w:val="FF5200" w:themeColor="accent2"/>
              <w:sz w:val="14"/>
              <w:szCs w:val="14"/>
            </w:rPr>
            <w:t>1</w:t>
          </w:r>
          <w:r w:rsidRPr="007145F3">
            <w:rPr>
              <w:b/>
              <w:noProof/>
              <w:color w:val="FF5200" w:themeColor="accent2"/>
              <w:sz w:val="14"/>
              <w:szCs w:val="14"/>
            </w:rPr>
            <w:fldChar w:fldCharType="end"/>
          </w:r>
        </w:p>
      </w:tc>
    </w:tr>
  </w:tbl>
  <w:p w14:paraId="4F5DA6AD" w14:textId="77777777" w:rsidR="00740BC2" w:rsidRPr="00B8518B" w:rsidRDefault="00740BC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40BC2" w:rsidRPr="003462EB" w14:paraId="14B244C4" w14:textId="77777777" w:rsidTr="00BD0C4A">
      <w:trPr>
        <w:trHeight w:val="247"/>
      </w:trPr>
      <w:tc>
        <w:tcPr>
          <w:tcW w:w="907" w:type="dxa"/>
          <w:tcMar>
            <w:left w:w="0" w:type="dxa"/>
            <w:right w:w="0" w:type="dxa"/>
          </w:tcMar>
          <w:vAlign w:val="bottom"/>
        </w:tcPr>
        <w:p w14:paraId="1122A63F" w14:textId="77777777" w:rsidR="00740BC2" w:rsidRPr="00B8518B" w:rsidRDefault="00740BC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9508BFC" w14:textId="77777777" w:rsidR="00740BC2" w:rsidRDefault="00740BC2" w:rsidP="00BD0C4A">
          <w:pPr>
            <w:pStyle w:val="Zpatvlevo"/>
          </w:pPr>
          <w:r>
            <w:t>Příloha č. 5</w:t>
          </w:r>
        </w:p>
        <w:p w14:paraId="22173F3B" w14:textId="77777777" w:rsidR="00740BC2" w:rsidRPr="00BD0C4A" w:rsidRDefault="00CA01E6" w:rsidP="00BD0C4A">
          <w:pPr>
            <w:pStyle w:val="Zpatvlevo"/>
          </w:pPr>
          <w:fldSimple w:instr=" STYLEREF  _Název_akce  \* MERGEFORMAT ">
            <w:r w:rsidR="00740BC2">
              <w:rPr>
                <w:noProof/>
              </w:rPr>
              <w:t>„Název akce“ – přepíše se do zápatí</w:t>
            </w:r>
          </w:fldSimple>
        </w:p>
        <w:p w14:paraId="70E1777F" w14:textId="77777777" w:rsidR="00740BC2" w:rsidRPr="00BD0C4A" w:rsidRDefault="00740BC2" w:rsidP="00BD0C4A">
          <w:pPr>
            <w:pStyle w:val="Zpatvlevo"/>
          </w:pPr>
          <w:r w:rsidRPr="00BD0C4A">
            <w:t>Smlouva o dílo na Záměru projektu a Dokumentace pro územní řízení (ZP+DUR)</w:t>
          </w:r>
        </w:p>
      </w:tc>
    </w:tr>
  </w:tbl>
  <w:p w14:paraId="1604CFF9" w14:textId="77777777" w:rsidR="00740BC2" w:rsidRPr="00BD0C4A" w:rsidRDefault="00740BC2">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40BC2" w:rsidRPr="009E09BE" w14:paraId="322AF965" w14:textId="77777777" w:rsidTr="00BD0C4A">
      <w:tc>
        <w:tcPr>
          <w:tcW w:w="7873" w:type="dxa"/>
          <w:vAlign w:val="bottom"/>
        </w:tcPr>
        <w:p w14:paraId="32304BEF" w14:textId="77777777" w:rsidR="00740BC2" w:rsidRDefault="00740BC2" w:rsidP="00BD0C4A">
          <w:pPr>
            <w:pStyle w:val="Zpatvpravo"/>
          </w:pPr>
          <w:r>
            <w:t>Příloha č. 5</w:t>
          </w:r>
        </w:p>
        <w:p w14:paraId="0E5A5D13" w14:textId="77777777" w:rsidR="006B5E4D" w:rsidRPr="00BD0C4A" w:rsidRDefault="006B5E4D" w:rsidP="006B5E4D">
          <w:pPr>
            <w:pStyle w:val="Zpatvlevo"/>
            <w:jc w:val="right"/>
          </w:pPr>
          <w:r w:rsidRPr="003038BD">
            <w:t>„</w:t>
          </w:r>
          <w:r w:rsidRPr="006B5E4D">
            <w:rPr>
              <w:rFonts w:eastAsia="Times New Roman" w:cs="Arial"/>
              <w:color w:val="000000"/>
              <w:lang w:eastAsia="cs-CZ"/>
            </w:rPr>
            <w:t>Státní hranice Slovenská republika (Střelná) – Vsetín (mimo) - konverze</w:t>
          </w:r>
          <w:r w:rsidRPr="003038BD">
            <w:t>“</w:t>
          </w:r>
        </w:p>
        <w:p w14:paraId="38D2D682" w14:textId="3BB15EE5" w:rsidR="00740BC2" w:rsidRPr="00BD0C4A" w:rsidRDefault="006B5E4D" w:rsidP="006B5E4D">
          <w:pPr>
            <w:pStyle w:val="Zpatvpravo"/>
          </w:pPr>
          <w:r w:rsidRPr="00BD0C4A">
            <w:t>Smlo</w:t>
          </w:r>
          <w:r>
            <w:t xml:space="preserve">uva o dílo na </w:t>
          </w:r>
          <w:r w:rsidRPr="00BD0C4A">
            <w:t>Do</w:t>
          </w:r>
          <w:r>
            <w:t>kumentaci pro územní řízení (</w:t>
          </w:r>
          <w:r w:rsidRPr="00BD0C4A">
            <w:t>DUR)</w:t>
          </w:r>
        </w:p>
      </w:tc>
      <w:tc>
        <w:tcPr>
          <w:tcW w:w="859" w:type="dxa"/>
          <w:vAlign w:val="bottom"/>
        </w:tcPr>
        <w:p w14:paraId="0B7C147F" w14:textId="59C7C84D" w:rsidR="00740BC2" w:rsidRPr="009E09BE" w:rsidRDefault="00740BC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A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ACE">
            <w:rPr>
              <w:b/>
              <w:noProof/>
              <w:color w:val="FF5200" w:themeColor="accent2"/>
              <w:sz w:val="14"/>
              <w:szCs w:val="14"/>
            </w:rPr>
            <w:t>1</w:t>
          </w:r>
          <w:r w:rsidRPr="007145F3">
            <w:rPr>
              <w:b/>
              <w:noProof/>
              <w:color w:val="FF5200" w:themeColor="accent2"/>
              <w:sz w:val="14"/>
              <w:szCs w:val="14"/>
            </w:rPr>
            <w:fldChar w:fldCharType="end"/>
          </w:r>
        </w:p>
      </w:tc>
    </w:tr>
  </w:tbl>
  <w:p w14:paraId="35AE6671" w14:textId="77777777" w:rsidR="00740BC2" w:rsidRPr="00B8518B" w:rsidRDefault="00740BC2"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40BC2" w:rsidRPr="003462EB" w14:paraId="038A1387" w14:textId="77777777" w:rsidTr="00BD0C4A">
      <w:trPr>
        <w:trHeight w:val="247"/>
      </w:trPr>
      <w:tc>
        <w:tcPr>
          <w:tcW w:w="907" w:type="dxa"/>
          <w:tcMar>
            <w:left w:w="0" w:type="dxa"/>
            <w:right w:w="0" w:type="dxa"/>
          </w:tcMar>
          <w:vAlign w:val="bottom"/>
        </w:tcPr>
        <w:p w14:paraId="037313FE" w14:textId="359F3412" w:rsidR="00740BC2" w:rsidRPr="00B8518B" w:rsidRDefault="00740BC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AC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ACE">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0D2ABA5" w14:textId="77777777" w:rsidR="00740BC2" w:rsidRDefault="00740BC2" w:rsidP="00BD0C4A">
          <w:pPr>
            <w:pStyle w:val="Zpatvlevo"/>
          </w:pPr>
          <w:r>
            <w:t>Příloha č. 6</w:t>
          </w:r>
        </w:p>
        <w:p w14:paraId="6BB34898" w14:textId="77777777" w:rsidR="006B5E4D" w:rsidRPr="00BD0C4A" w:rsidRDefault="006B5E4D" w:rsidP="006B5E4D">
          <w:pPr>
            <w:pStyle w:val="Zpatvlevo"/>
          </w:pPr>
          <w:r w:rsidRPr="003038BD">
            <w:t>„</w:t>
          </w:r>
          <w:r w:rsidRPr="006B5E4D">
            <w:rPr>
              <w:rFonts w:eastAsia="Times New Roman" w:cs="Arial"/>
              <w:color w:val="000000"/>
              <w:lang w:eastAsia="cs-CZ"/>
            </w:rPr>
            <w:t>Státní hranice Slovenská republika (Střelná) – Vsetín (mimo) - konverze</w:t>
          </w:r>
          <w:r w:rsidRPr="003038BD">
            <w:t>“</w:t>
          </w:r>
        </w:p>
        <w:p w14:paraId="43D95476" w14:textId="57F4EC20" w:rsidR="00740BC2" w:rsidRPr="00BD0C4A" w:rsidRDefault="006B5E4D" w:rsidP="006B5E4D">
          <w:pPr>
            <w:pStyle w:val="Zpatvlevo"/>
          </w:pPr>
          <w:r w:rsidRPr="00BD0C4A">
            <w:t>Smlo</w:t>
          </w:r>
          <w:r>
            <w:t xml:space="preserve">uva o dílo na </w:t>
          </w:r>
          <w:r w:rsidRPr="00BD0C4A">
            <w:t>Do</w:t>
          </w:r>
          <w:r>
            <w:t>kumentaci pro územní řízení (</w:t>
          </w:r>
          <w:r w:rsidRPr="00BD0C4A">
            <w:t>DUR)</w:t>
          </w:r>
        </w:p>
      </w:tc>
    </w:tr>
  </w:tbl>
  <w:p w14:paraId="631BE1A8" w14:textId="77777777" w:rsidR="00740BC2" w:rsidRPr="00BD0C4A" w:rsidRDefault="00740BC2">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40BC2" w:rsidRPr="009E09BE" w14:paraId="44418B42" w14:textId="77777777" w:rsidTr="00BD0C4A">
      <w:tc>
        <w:tcPr>
          <w:tcW w:w="7873" w:type="dxa"/>
          <w:vAlign w:val="bottom"/>
        </w:tcPr>
        <w:p w14:paraId="631C6596" w14:textId="77777777" w:rsidR="00740BC2" w:rsidRDefault="00740BC2" w:rsidP="00BD0C4A">
          <w:pPr>
            <w:pStyle w:val="Zpatvpravo"/>
          </w:pPr>
          <w:r>
            <w:t>Příloha č. 6</w:t>
          </w:r>
        </w:p>
        <w:p w14:paraId="386CEC68" w14:textId="77777777" w:rsidR="006B5E4D" w:rsidRPr="00BD0C4A" w:rsidRDefault="006B5E4D" w:rsidP="006B5E4D">
          <w:pPr>
            <w:pStyle w:val="Zpatvlevo"/>
            <w:jc w:val="right"/>
          </w:pPr>
          <w:r w:rsidRPr="003038BD">
            <w:t>„</w:t>
          </w:r>
          <w:r w:rsidRPr="006B5E4D">
            <w:rPr>
              <w:rFonts w:eastAsia="Times New Roman" w:cs="Arial"/>
              <w:color w:val="000000"/>
              <w:lang w:eastAsia="cs-CZ"/>
            </w:rPr>
            <w:t>Státní hranice Slovenská republika (Střelná) – Vsetín (mimo) - konverze</w:t>
          </w:r>
          <w:r w:rsidRPr="003038BD">
            <w:t>“</w:t>
          </w:r>
        </w:p>
        <w:p w14:paraId="59DE6D0E" w14:textId="45B626E4" w:rsidR="00740BC2" w:rsidRPr="00BD0C4A" w:rsidRDefault="006B5E4D" w:rsidP="006B5E4D">
          <w:pPr>
            <w:pStyle w:val="Zpatvpravo"/>
          </w:pPr>
          <w:r w:rsidRPr="00BD0C4A">
            <w:t>Smlo</w:t>
          </w:r>
          <w:r>
            <w:t xml:space="preserve">uva o dílo na </w:t>
          </w:r>
          <w:r w:rsidRPr="00BD0C4A">
            <w:t>Do</w:t>
          </w:r>
          <w:r>
            <w:t>kumentaci pro územní řízení (</w:t>
          </w:r>
          <w:r w:rsidRPr="00BD0C4A">
            <w:t>DUR)</w:t>
          </w:r>
        </w:p>
      </w:tc>
      <w:tc>
        <w:tcPr>
          <w:tcW w:w="859" w:type="dxa"/>
          <w:vAlign w:val="bottom"/>
        </w:tcPr>
        <w:p w14:paraId="450AA3FA" w14:textId="4DDA0D82" w:rsidR="00740BC2" w:rsidRPr="009E09BE" w:rsidRDefault="00740BC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A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ACE">
            <w:rPr>
              <w:b/>
              <w:noProof/>
              <w:color w:val="FF5200" w:themeColor="accent2"/>
              <w:sz w:val="14"/>
              <w:szCs w:val="14"/>
            </w:rPr>
            <w:t>2</w:t>
          </w:r>
          <w:r w:rsidRPr="007145F3">
            <w:rPr>
              <w:b/>
              <w:noProof/>
              <w:color w:val="FF5200" w:themeColor="accent2"/>
              <w:sz w:val="14"/>
              <w:szCs w:val="14"/>
            </w:rPr>
            <w:fldChar w:fldCharType="end"/>
          </w:r>
        </w:p>
      </w:tc>
    </w:tr>
  </w:tbl>
  <w:p w14:paraId="218829DC" w14:textId="77777777" w:rsidR="00740BC2" w:rsidRPr="00B8518B" w:rsidRDefault="00740BC2"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40BC2" w:rsidRPr="003462EB" w14:paraId="3497A902" w14:textId="77777777" w:rsidTr="00BD0C4A">
      <w:trPr>
        <w:trHeight w:val="247"/>
      </w:trPr>
      <w:tc>
        <w:tcPr>
          <w:tcW w:w="907" w:type="dxa"/>
          <w:tcMar>
            <w:left w:w="0" w:type="dxa"/>
            <w:right w:w="0" w:type="dxa"/>
          </w:tcMar>
          <w:vAlign w:val="bottom"/>
        </w:tcPr>
        <w:p w14:paraId="249DE194" w14:textId="77777777" w:rsidR="00740BC2" w:rsidRPr="00B8518B" w:rsidRDefault="00740BC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7E3C401" w14:textId="77777777" w:rsidR="00740BC2" w:rsidRDefault="00740BC2" w:rsidP="00BD0C4A">
          <w:pPr>
            <w:pStyle w:val="Zpatvlevo"/>
          </w:pPr>
          <w:r>
            <w:t>Příloha č. 7</w:t>
          </w:r>
        </w:p>
        <w:p w14:paraId="57E34104" w14:textId="77777777" w:rsidR="00740BC2" w:rsidRPr="00BD0C4A" w:rsidRDefault="00CA01E6" w:rsidP="00BD0C4A">
          <w:pPr>
            <w:pStyle w:val="Zpatvlevo"/>
          </w:pPr>
          <w:fldSimple w:instr=" STYLEREF  _Název_akce  \* MERGEFORMAT ">
            <w:r w:rsidR="00740BC2">
              <w:rPr>
                <w:noProof/>
              </w:rPr>
              <w:t>„Název akce“ – přepíše se do zápatí</w:t>
            </w:r>
          </w:fldSimple>
        </w:p>
        <w:p w14:paraId="44420A73" w14:textId="77777777" w:rsidR="00740BC2" w:rsidRPr="00BD0C4A" w:rsidRDefault="00740BC2" w:rsidP="00BD0C4A">
          <w:pPr>
            <w:pStyle w:val="Zpatvlevo"/>
          </w:pPr>
          <w:r w:rsidRPr="00BD0C4A">
            <w:t>Smlouva o dílo na Záměru projektu a Dokumentace pro územní řízení (ZP+DUR)</w:t>
          </w:r>
        </w:p>
      </w:tc>
    </w:tr>
  </w:tbl>
  <w:p w14:paraId="393B734A" w14:textId="77777777" w:rsidR="00740BC2" w:rsidRPr="00BD0C4A" w:rsidRDefault="00740BC2">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40BC2" w:rsidRPr="009E09BE" w14:paraId="6C1B475C" w14:textId="77777777" w:rsidTr="00BD0C4A">
      <w:tc>
        <w:tcPr>
          <w:tcW w:w="7873" w:type="dxa"/>
          <w:vAlign w:val="bottom"/>
        </w:tcPr>
        <w:p w14:paraId="20B02A26" w14:textId="77777777" w:rsidR="00740BC2" w:rsidRDefault="00740BC2" w:rsidP="00BD0C4A">
          <w:pPr>
            <w:pStyle w:val="Zpatvpravo"/>
          </w:pPr>
          <w:r>
            <w:t>Příloha č. 7</w:t>
          </w:r>
        </w:p>
        <w:p w14:paraId="690651A2" w14:textId="77777777" w:rsidR="006B5E4D" w:rsidRPr="00BD0C4A" w:rsidRDefault="006B5E4D" w:rsidP="006B5E4D">
          <w:pPr>
            <w:pStyle w:val="Zpatvlevo"/>
            <w:jc w:val="right"/>
          </w:pPr>
          <w:r w:rsidRPr="003038BD">
            <w:t>„</w:t>
          </w:r>
          <w:r w:rsidRPr="006B5E4D">
            <w:rPr>
              <w:rFonts w:eastAsia="Times New Roman" w:cs="Arial"/>
              <w:color w:val="000000"/>
              <w:lang w:eastAsia="cs-CZ"/>
            </w:rPr>
            <w:t>Státní hranice Slovenská republika (Střelná) – Vsetín (mimo) - konverze</w:t>
          </w:r>
          <w:r w:rsidRPr="003038BD">
            <w:t>“</w:t>
          </w:r>
        </w:p>
        <w:p w14:paraId="3E280386" w14:textId="3276B21B" w:rsidR="00740BC2" w:rsidRPr="00BD0C4A" w:rsidRDefault="006B5E4D" w:rsidP="006B5E4D">
          <w:pPr>
            <w:pStyle w:val="Zpatvpravo"/>
          </w:pPr>
          <w:r w:rsidRPr="00BD0C4A">
            <w:t>Smlo</w:t>
          </w:r>
          <w:r>
            <w:t xml:space="preserve">uva o dílo na </w:t>
          </w:r>
          <w:r w:rsidRPr="00BD0C4A">
            <w:t>Do</w:t>
          </w:r>
          <w:r>
            <w:t>kumentaci pro územní řízení (</w:t>
          </w:r>
          <w:r w:rsidRPr="00BD0C4A">
            <w:t>DUR)</w:t>
          </w:r>
        </w:p>
      </w:tc>
      <w:tc>
        <w:tcPr>
          <w:tcW w:w="859" w:type="dxa"/>
          <w:vAlign w:val="bottom"/>
        </w:tcPr>
        <w:p w14:paraId="201BF88F" w14:textId="026A8993" w:rsidR="00740BC2" w:rsidRPr="009E09BE" w:rsidRDefault="00740BC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A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ACE">
            <w:rPr>
              <w:b/>
              <w:noProof/>
              <w:color w:val="FF5200" w:themeColor="accent2"/>
              <w:sz w:val="14"/>
              <w:szCs w:val="14"/>
            </w:rPr>
            <w:t>1</w:t>
          </w:r>
          <w:r w:rsidRPr="007145F3">
            <w:rPr>
              <w:b/>
              <w:noProof/>
              <w:color w:val="FF5200" w:themeColor="accent2"/>
              <w:sz w:val="14"/>
              <w:szCs w:val="14"/>
            </w:rPr>
            <w:fldChar w:fldCharType="end"/>
          </w:r>
        </w:p>
      </w:tc>
    </w:tr>
  </w:tbl>
  <w:p w14:paraId="6D8D8436" w14:textId="77777777" w:rsidR="00740BC2" w:rsidRPr="00B8518B" w:rsidRDefault="00740BC2"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40BC2" w:rsidRPr="003462EB" w14:paraId="61853231" w14:textId="77777777" w:rsidTr="00BD0C4A">
      <w:trPr>
        <w:trHeight w:val="247"/>
      </w:trPr>
      <w:tc>
        <w:tcPr>
          <w:tcW w:w="907" w:type="dxa"/>
          <w:tcMar>
            <w:left w:w="0" w:type="dxa"/>
            <w:right w:w="0" w:type="dxa"/>
          </w:tcMar>
          <w:vAlign w:val="bottom"/>
        </w:tcPr>
        <w:p w14:paraId="5A69016A" w14:textId="77777777" w:rsidR="00740BC2" w:rsidRPr="00B8518B" w:rsidRDefault="00740BC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968135B" w14:textId="77777777" w:rsidR="00740BC2" w:rsidRDefault="00740BC2" w:rsidP="00BD0C4A">
          <w:pPr>
            <w:pStyle w:val="Zpatvlevo"/>
          </w:pPr>
          <w:r>
            <w:t>Příloha č. 8</w:t>
          </w:r>
        </w:p>
        <w:p w14:paraId="78BB4759" w14:textId="77777777" w:rsidR="00740BC2" w:rsidRPr="00BD0C4A" w:rsidRDefault="00CA01E6" w:rsidP="00BD0C4A">
          <w:pPr>
            <w:pStyle w:val="Zpatvlevo"/>
          </w:pPr>
          <w:fldSimple w:instr=" STYLEREF  _Název_akce  \* MERGEFORMAT ">
            <w:r w:rsidR="00740BC2">
              <w:rPr>
                <w:noProof/>
              </w:rPr>
              <w:t>„Název akce“ – přepíše se do zápatí</w:t>
            </w:r>
          </w:fldSimple>
        </w:p>
        <w:p w14:paraId="43AD1180" w14:textId="77777777" w:rsidR="00740BC2" w:rsidRPr="00BD0C4A" w:rsidRDefault="00740BC2" w:rsidP="00BD0C4A">
          <w:pPr>
            <w:pStyle w:val="Zpatvlevo"/>
          </w:pPr>
          <w:r w:rsidRPr="00BD0C4A">
            <w:t>Smlouva o dílo na Záměru projektu a Dokumentace pro územní řízení (ZP+DUR)</w:t>
          </w:r>
        </w:p>
      </w:tc>
    </w:tr>
  </w:tbl>
  <w:p w14:paraId="4DE361B5" w14:textId="77777777" w:rsidR="00740BC2" w:rsidRPr="00BD0C4A" w:rsidRDefault="00740BC2">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40BC2" w:rsidRPr="009E09BE" w14:paraId="3F4107D9" w14:textId="77777777" w:rsidTr="00BD0C4A">
      <w:tc>
        <w:tcPr>
          <w:tcW w:w="7873" w:type="dxa"/>
          <w:vAlign w:val="bottom"/>
        </w:tcPr>
        <w:p w14:paraId="4FA315C8" w14:textId="77777777" w:rsidR="00740BC2" w:rsidRDefault="00740BC2" w:rsidP="00BD0C4A">
          <w:pPr>
            <w:pStyle w:val="Zpatvpravo"/>
          </w:pPr>
          <w:r>
            <w:t>Příloha č. 8</w:t>
          </w:r>
        </w:p>
        <w:p w14:paraId="777F9816" w14:textId="77777777" w:rsidR="006B5E4D" w:rsidRPr="00BD0C4A" w:rsidRDefault="006B5E4D" w:rsidP="006B5E4D">
          <w:pPr>
            <w:pStyle w:val="Zpatvlevo"/>
            <w:jc w:val="right"/>
          </w:pPr>
          <w:r w:rsidRPr="003038BD">
            <w:t>„</w:t>
          </w:r>
          <w:r w:rsidRPr="006B5E4D">
            <w:rPr>
              <w:rFonts w:eastAsia="Times New Roman" w:cs="Arial"/>
              <w:color w:val="000000"/>
              <w:lang w:eastAsia="cs-CZ"/>
            </w:rPr>
            <w:t>Státní hranice Slovenská republika (Střelná) – Vsetín (mimo) - konverze</w:t>
          </w:r>
          <w:r w:rsidRPr="003038BD">
            <w:t>“</w:t>
          </w:r>
        </w:p>
        <w:p w14:paraId="70354079" w14:textId="74FA816B" w:rsidR="00740BC2" w:rsidRPr="00BD0C4A" w:rsidRDefault="006B5E4D" w:rsidP="006B5E4D">
          <w:pPr>
            <w:pStyle w:val="Zpatvpravo"/>
          </w:pPr>
          <w:r w:rsidRPr="00BD0C4A">
            <w:t>Smlo</w:t>
          </w:r>
          <w:r>
            <w:t xml:space="preserve">uva o dílo na </w:t>
          </w:r>
          <w:r w:rsidRPr="00BD0C4A">
            <w:t>Do</w:t>
          </w:r>
          <w:r>
            <w:t>kumentaci pro územní řízení (</w:t>
          </w:r>
          <w:r w:rsidRPr="00BD0C4A">
            <w:t>DUR)</w:t>
          </w:r>
        </w:p>
      </w:tc>
      <w:tc>
        <w:tcPr>
          <w:tcW w:w="859" w:type="dxa"/>
          <w:vAlign w:val="bottom"/>
        </w:tcPr>
        <w:p w14:paraId="45F76741" w14:textId="03AD454A" w:rsidR="00740BC2" w:rsidRPr="009E09BE" w:rsidRDefault="00740BC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A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ACE">
            <w:rPr>
              <w:b/>
              <w:noProof/>
              <w:color w:val="FF5200" w:themeColor="accent2"/>
              <w:sz w:val="14"/>
              <w:szCs w:val="14"/>
            </w:rPr>
            <w:t>1</w:t>
          </w:r>
          <w:r w:rsidRPr="007145F3">
            <w:rPr>
              <w:b/>
              <w:noProof/>
              <w:color w:val="FF5200" w:themeColor="accent2"/>
              <w:sz w:val="14"/>
              <w:szCs w:val="14"/>
            </w:rPr>
            <w:fldChar w:fldCharType="end"/>
          </w:r>
        </w:p>
      </w:tc>
    </w:tr>
  </w:tbl>
  <w:p w14:paraId="3CD6E480" w14:textId="77777777" w:rsidR="00740BC2" w:rsidRPr="00B8518B" w:rsidRDefault="00740BC2"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40BC2" w:rsidRPr="003462EB" w14:paraId="71E068F5" w14:textId="77777777" w:rsidTr="00BD0C4A">
      <w:trPr>
        <w:trHeight w:val="247"/>
      </w:trPr>
      <w:tc>
        <w:tcPr>
          <w:tcW w:w="907" w:type="dxa"/>
          <w:tcMar>
            <w:left w:w="0" w:type="dxa"/>
            <w:right w:w="0" w:type="dxa"/>
          </w:tcMar>
          <w:vAlign w:val="bottom"/>
        </w:tcPr>
        <w:p w14:paraId="046FCF64" w14:textId="77777777" w:rsidR="00740BC2" w:rsidRPr="00B8518B" w:rsidRDefault="00740BC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073D0D2" w14:textId="77777777" w:rsidR="00740BC2" w:rsidRDefault="00740BC2" w:rsidP="00BD0C4A">
          <w:pPr>
            <w:pStyle w:val="Zpatvlevo"/>
          </w:pPr>
          <w:r>
            <w:t>Příloha č. 10</w:t>
          </w:r>
        </w:p>
        <w:p w14:paraId="061EE98D" w14:textId="77777777" w:rsidR="00740BC2" w:rsidRPr="00BD0C4A" w:rsidRDefault="00CA01E6" w:rsidP="00BD0C4A">
          <w:pPr>
            <w:pStyle w:val="Zpatvlevo"/>
          </w:pPr>
          <w:fldSimple w:instr=" STYLEREF  _Název_akce  \* MERGEFORMAT ">
            <w:r w:rsidR="00740BC2">
              <w:rPr>
                <w:noProof/>
              </w:rPr>
              <w:t>„Název akce“ – přepíše se do zápatí</w:t>
            </w:r>
          </w:fldSimple>
        </w:p>
        <w:p w14:paraId="6AF270DB" w14:textId="77777777" w:rsidR="00740BC2" w:rsidRPr="00BD0C4A" w:rsidRDefault="00740BC2" w:rsidP="00BD0C4A">
          <w:pPr>
            <w:pStyle w:val="Zpatvlevo"/>
          </w:pPr>
          <w:r w:rsidRPr="00BD0C4A">
            <w:t>Smlouva o dílo na Záměru projektu a Dokumentace pro územní řízení (ZP+DUR)</w:t>
          </w:r>
        </w:p>
      </w:tc>
    </w:tr>
  </w:tbl>
  <w:p w14:paraId="49277251" w14:textId="77777777" w:rsidR="00740BC2" w:rsidRPr="00BD0C4A" w:rsidRDefault="00740BC2">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40BC2" w:rsidRPr="009E09BE" w14:paraId="1EC40A6F" w14:textId="77777777" w:rsidTr="00BD0C4A">
      <w:tc>
        <w:tcPr>
          <w:tcW w:w="7873" w:type="dxa"/>
          <w:vAlign w:val="bottom"/>
        </w:tcPr>
        <w:p w14:paraId="17C2629A" w14:textId="77777777" w:rsidR="006B5E4D" w:rsidRPr="00BD0C4A" w:rsidRDefault="006B5E4D" w:rsidP="006B5E4D">
          <w:pPr>
            <w:pStyle w:val="Zpatvlevo"/>
          </w:pPr>
          <w:r w:rsidRPr="003038BD">
            <w:t>„</w:t>
          </w:r>
          <w:r w:rsidRPr="006B5E4D">
            <w:rPr>
              <w:rFonts w:eastAsia="Times New Roman" w:cs="Arial"/>
              <w:color w:val="000000"/>
              <w:lang w:eastAsia="cs-CZ"/>
            </w:rPr>
            <w:t>Státní hranice Slovenská republika (Střelná) – Vsetín (mimo) - konverze</w:t>
          </w:r>
          <w:r w:rsidRPr="003038BD">
            <w:t>“</w:t>
          </w:r>
        </w:p>
        <w:p w14:paraId="2D1F130B" w14:textId="174D62EC" w:rsidR="00740BC2" w:rsidRPr="00BD0C4A" w:rsidRDefault="006B5E4D" w:rsidP="006B5E4D">
          <w:pPr>
            <w:pStyle w:val="Zpatvpravo"/>
            <w:jc w:val="left"/>
          </w:pPr>
          <w:r w:rsidRPr="00BD0C4A">
            <w:t>Smlo</w:t>
          </w:r>
          <w:r>
            <w:t xml:space="preserve">uva o dílo na </w:t>
          </w:r>
          <w:r w:rsidRPr="00BD0C4A">
            <w:t>Do</w:t>
          </w:r>
          <w:r>
            <w:t>kumentaci pro územní řízení (</w:t>
          </w:r>
          <w:r w:rsidRPr="00BD0C4A">
            <w:t>DUR)</w:t>
          </w:r>
        </w:p>
      </w:tc>
      <w:tc>
        <w:tcPr>
          <w:tcW w:w="859" w:type="dxa"/>
          <w:vAlign w:val="bottom"/>
        </w:tcPr>
        <w:p w14:paraId="1C2A5322" w14:textId="3E866C59" w:rsidR="00740BC2" w:rsidRPr="009E09BE" w:rsidRDefault="00740BC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ACE">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ACE">
            <w:rPr>
              <w:b/>
              <w:noProof/>
              <w:color w:val="FF5200" w:themeColor="accent2"/>
              <w:sz w:val="14"/>
              <w:szCs w:val="14"/>
            </w:rPr>
            <w:t>6</w:t>
          </w:r>
          <w:r w:rsidRPr="007145F3">
            <w:rPr>
              <w:b/>
              <w:noProof/>
              <w:color w:val="FF5200" w:themeColor="accent2"/>
              <w:sz w:val="14"/>
              <w:szCs w:val="14"/>
            </w:rPr>
            <w:fldChar w:fldCharType="end"/>
          </w:r>
        </w:p>
      </w:tc>
    </w:tr>
  </w:tbl>
  <w:p w14:paraId="61D0F7F3" w14:textId="77777777" w:rsidR="00740BC2" w:rsidRPr="00B8518B" w:rsidRDefault="00740BC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40BC2" w:rsidRPr="009E09BE" w14:paraId="5107ACC3" w14:textId="77777777" w:rsidTr="00BD0C4A">
      <w:tc>
        <w:tcPr>
          <w:tcW w:w="7873" w:type="dxa"/>
          <w:vAlign w:val="bottom"/>
        </w:tcPr>
        <w:p w14:paraId="4900492A" w14:textId="77777777" w:rsidR="00740BC2" w:rsidRDefault="00740BC2" w:rsidP="00BD0C4A">
          <w:pPr>
            <w:pStyle w:val="Zpatvpravo"/>
          </w:pPr>
          <w:r>
            <w:t>Příloha č. 9</w:t>
          </w:r>
        </w:p>
        <w:p w14:paraId="4ABAF817" w14:textId="77777777" w:rsidR="006B5E4D" w:rsidRPr="00BD0C4A" w:rsidRDefault="006B5E4D" w:rsidP="006B5E4D">
          <w:pPr>
            <w:pStyle w:val="Zpatvlevo"/>
            <w:jc w:val="right"/>
          </w:pPr>
          <w:r w:rsidRPr="003038BD">
            <w:t>„</w:t>
          </w:r>
          <w:r w:rsidRPr="006B5E4D">
            <w:rPr>
              <w:rFonts w:eastAsia="Times New Roman" w:cs="Arial"/>
              <w:color w:val="000000"/>
              <w:lang w:eastAsia="cs-CZ"/>
            </w:rPr>
            <w:t>Státní hranice Slovenská republika (Střelná) – Vsetín (mimo) - konverze</w:t>
          </w:r>
          <w:r w:rsidRPr="003038BD">
            <w:t>“</w:t>
          </w:r>
        </w:p>
        <w:p w14:paraId="461D18B4" w14:textId="01CC7129" w:rsidR="00740BC2" w:rsidRPr="00BD0C4A" w:rsidRDefault="006B5E4D" w:rsidP="006B5E4D">
          <w:pPr>
            <w:pStyle w:val="Zpatvpravo"/>
          </w:pPr>
          <w:r w:rsidRPr="00BD0C4A">
            <w:t>Smlo</w:t>
          </w:r>
          <w:r>
            <w:t xml:space="preserve">uva o dílo na </w:t>
          </w:r>
          <w:r w:rsidRPr="00BD0C4A">
            <w:t>Do</w:t>
          </w:r>
          <w:r>
            <w:t>kumentaci pro územní řízení (</w:t>
          </w:r>
          <w:r w:rsidRPr="00BD0C4A">
            <w:t>DUR)</w:t>
          </w:r>
        </w:p>
      </w:tc>
      <w:tc>
        <w:tcPr>
          <w:tcW w:w="859" w:type="dxa"/>
          <w:vAlign w:val="bottom"/>
        </w:tcPr>
        <w:p w14:paraId="65498888" w14:textId="5C59D783" w:rsidR="00740BC2" w:rsidRPr="009E09BE" w:rsidRDefault="00740BC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A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ACE">
            <w:rPr>
              <w:b/>
              <w:noProof/>
              <w:color w:val="FF5200" w:themeColor="accent2"/>
              <w:sz w:val="14"/>
              <w:szCs w:val="14"/>
            </w:rPr>
            <w:t>1</w:t>
          </w:r>
          <w:r w:rsidRPr="007145F3">
            <w:rPr>
              <w:b/>
              <w:noProof/>
              <w:color w:val="FF5200" w:themeColor="accent2"/>
              <w:sz w:val="14"/>
              <w:szCs w:val="14"/>
            </w:rPr>
            <w:fldChar w:fldCharType="end"/>
          </w:r>
        </w:p>
      </w:tc>
    </w:tr>
  </w:tbl>
  <w:p w14:paraId="2E7B8923" w14:textId="77777777" w:rsidR="00740BC2" w:rsidRPr="00B8518B" w:rsidRDefault="00740BC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40BC2" w:rsidRPr="003462EB" w14:paraId="28487FB1" w14:textId="77777777" w:rsidTr="00BD0C4A">
      <w:trPr>
        <w:trHeight w:val="247"/>
      </w:trPr>
      <w:tc>
        <w:tcPr>
          <w:tcW w:w="907" w:type="dxa"/>
          <w:tcMar>
            <w:left w:w="0" w:type="dxa"/>
            <w:right w:w="0" w:type="dxa"/>
          </w:tcMar>
          <w:vAlign w:val="bottom"/>
        </w:tcPr>
        <w:p w14:paraId="08CA7BFD" w14:textId="641D27CC" w:rsidR="00740BC2" w:rsidRPr="00B8518B" w:rsidRDefault="00740BC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236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2366">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B0345CA" w14:textId="77777777" w:rsidR="00740BC2" w:rsidRDefault="00740BC2" w:rsidP="00BD0C4A">
          <w:pPr>
            <w:pStyle w:val="Zpatvlevo"/>
          </w:pPr>
          <w:r>
            <w:t>Příloha č. 1</w:t>
          </w:r>
        </w:p>
        <w:p w14:paraId="27994F05" w14:textId="11D1FD46" w:rsidR="00740BC2" w:rsidRPr="00BD0C4A" w:rsidRDefault="00740BC2" w:rsidP="00BD0C4A">
          <w:pPr>
            <w:pStyle w:val="Zpatvlevo"/>
          </w:pPr>
          <w:r>
            <w:fldChar w:fldCharType="begin"/>
          </w:r>
          <w:r>
            <w:instrText xml:space="preserve"> STYLEREF  _Název_akce  \* MERGEFORMAT </w:instrText>
          </w:r>
          <w:r>
            <w:fldChar w:fldCharType="separate"/>
          </w:r>
          <w:r w:rsidR="00F12366">
            <w:rPr>
              <w:b/>
              <w:bCs/>
              <w:noProof/>
            </w:rPr>
            <w:t>Chyba! V dokumentu není žádný text v zadaném stylu.</w:t>
          </w:r>
          <w:r>
            <w:rPr>
              <w:noProof/>
            </w:rPr>
            <w:fldChar w:fldCharType="end"/>
          </w:r>
        </w:p>
        <w:p w14:paraId="3F79373A" w14:textId="77777777" w:rsidR="00740BC2" w:rsidRPr="00BD0C4A" w:rsidRDefault="00740BC2" w:rsidP="00BD0C4A">
          <w:pPr>
            <w:pStyle w:val="Zpatvlevo"/>
          </w:pPr>
          <w:r w:rsidRPr="00BD0C4A">
            <w:t>Smlouva o dílo na Záměru projektu a Dokumentace pro územní řízení (ZP+DUR)</w:t>
          </w:r>
        </w:p>
      </w:tc>
    </w:tr>
  </w:tbl>
  <w:p w14:paraId="0057780E" w14:textId="77777777" w:rsidR="00740BC2" w:rsidRPr="00BD0C4A" w:rsidRDefault="00740B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40BC2" w:rsidRPr="009E09BE" w14:paraId="739662FA" w14:textId="77777777" w:rsidTr="00BD0C4A">
      <w:tc>
        <w:tcPr>
          <w:tcW w:w="7873" w:type="dxa"/>
          <w:vAlign w:val="bottom"/>
        </w:tcPr>
        <w:p w14:paraId="0182E054" w14:textId="77777777" w:rsidR="00740BC2" w:rsidRDefault="00740BC2" w:rsidP="00BD0C4A">
          <w:pPr>
            <w:pStyle w:val="Zpatvpravo"/>
          </w:pPr>
          <w:r>
            <w:t>Příloha č. 1</w:t>
          </w:r>
        </w:p>
        <w:p w14:paraId="29EA2144" w14:textId="77777777" w:rsidR="006B5E4D" w:rsidRPr="00BD0C4A" w:rsidRDefault="006B5E4D" w:rsidP="006B5E4D">
          <w:pPr>
            <w:pStyle w:val="Zpatvlevo"/>
            <w:jc w:val="right"/>
          </w:pPr>
          <w:r w:rsidRPr="003038BD">
            <w:t>„</w:t>
          </w:r>
          <w:r w:rsidRPr="006B5E4D">
            <w:rPr>
              <w:rFonts w:eastAsia="Times New Roman" w:cs="Arial"/>
              <w:color w:val="000000"/>
              <w:lang w:eastAsia="cs-CZ"/>
            </w:rPr>
            <w:t>Státní hranice Slovenská republika (Střelná) – Vsetín (mimo) - konverze</w:t>
          </w:r>
          <w:r w:rsidRPr="003038BD">
            <w:t>“</w:t>
          </w:r>
        </w:p>
        <w:p w14:paraId="21353FA6" w14:textId="160AF76F" w:rsidR="00740BC2" w:rsidRPr="00BD0C4A" w:rsidRDefault="006B5E4D" w:rsidP="006B5E4D">
          <w:pPr>
            <w:pStyle w:val="Zpatvpravo"/>
          </w:pPr>
          <w:r w:rsidRPr="00BD0C4A">
            <w:t>Smlo</w:t>
          </w:r>
          <w:r>
            <w:t xml:space="preserve">uva o dílo na </w:t>
          </w:r>
          <w:r w:rsidRPr="00BD0C4A">
            <w:t>Do</w:t>
          </w:r>
          <w:r>
            <w:t>kumentaci pro územní řízení (</w:t>
          </w:r>
          <w:r w:rsidRPr="00BD0C4A">
            <w:t>DUR)</w:t>
          </w:r>
        </w:p>
      </w:tc>
      <w:tc>
        <w:tcPr>
          <w:tcW w:w="859" w:type="dxa"/>
          <w:vAlign w:val="bottom"/>
        </w:tcPr>
        <w:p w14:paraId="12D795B1" w14:textId="08A27375" w:rsidR="00740BC2" w:rsidRPr="009E09BE" w:rsidRDefault="00740BC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A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ACE">
            <w:rPr>
              <w:b/>
              <w:noProof/>
              <w:color w:val="FF5200" w:themeColor="accent2"/>
              <w:sz w:val="14"/>
              <w:szCs w:val="14"/>
            </w:rPr>
            <w:t>1</w:t>
          </w:r>
          <w:r w:rsidRPr="007145F3">
            <w:rPr>
              <w:b/>
              <w:noProof/>
              <w:color w:val="FF5200" w:themeColor="accent2"/>
              <w:sz w:val="14"/>
              <w:szCs w:val="14"/>
            </w:rPr>
            <w:fldChar w:fldCharType="end"/>
          </w:r>
        </w:p>
      </w:tc>
    </w:tr>
  </w:tbl>
  <w:p w14:paraId="6B6017CD" w14:textId="77777777" w:rsidR="00740BC2" w:rsidRPr="00B8518B" w:rsidRDefault="00740BC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40BC2" w:rsidRPr="003462EB" w14:paraId="29A8ACB9" w14:textId="77777777" w:rsidTr="00BD0C4A">
      <w:trPr>
        <w:trHeight w:val="247"/>
      </w:trPr>
      <w:tc>
        <w:tcPr>
          <w:tcW w:w="907" w:type="dxa"/>
          <w:tcMar>
            <w:left w:w="0" w:type="dxa"/>
            <w:right w:w="0" w:type="dxa"/>
          </w:tcMar>
          <w:vAlign w:val="bottom"/>
        </w:tcPr>
        <w:p w14:paraId="2C24537C" w14:textId="56D3FBB2" w:rsidR="00740BC2" w:rsidRPr="00B8518B" w:rsidRDefault="00740BC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236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2366">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8A3828F" w14:textId="77777777" w:rsidR="00740BC2" w:rsidRDefault="00740BC2" w:rsidP="00BD0C4A">
          <w:pPr>
            <w:pStyle w:val="Zpatvlevo"/>
          </w:pPr>
          <w:r>
            <w:t>Příloha č. 2</w:t>
          </w:r>
        </w:p>
        <w:p w14:paraId="03D45882" w14:textId="7826A939" w:rsidR="00740BC2" w:rsidRPr="00BD0C4A" w:rsidRDefault="00740BC2" w:rsidP="00BD0C4A">
          <w:pPr>
            <w:pStyle w:val="Zpatvlevo"/>
          </w:pPr>
          <w:r>
            <w:fldChar w:fldCharType="begin"/>
          </w:r>
          <w:r>
            <w:instrText xml:space="preserve"> STYLEREF  _Název_akce  \* MERGEFORMAT </w:instrText>
          </w:r>
          <w:r>
            <w:fldChar w:fldCharType="separate"/>
          </w:r>
          <w:r w:rsidR="00F12366">
            <w:rPr>
              <w:b/>
              <w:bCs/>
              <w:noProof/>
            </w:rPr>
            <w:t>Chyba! V dokumentu není žádný text v zadaném stylu.</w:t>
          </w:r>
          <w:r>
            <w:rPr>
              <w:noProof/>
            </w:rPr>
            <w:fldChar w:fldCharType="end"/>
          </w:r>
        </w:p>
        <w:p w14:paraId="04541B51" w14:textId="77777777" w:rsidR="00740BC2" w:rsidRPr="00BD0C4A" w:rsidRDefault="00740BC2" w:rsidP="00BD0C4A">
          <w:pPr>
            <w:pStyle w:val="Zpatvlevo"/>
          </w:pPr>
          <w:r w:rsidRPr="00BD0C4A">
            <w:t>Smlouva o dílo na Záměru projektu a Dokumentace pro územní řízení (ZP+DUR)</w:t>
          </w:r>
        </w:p>
      </w:tc>
    </w:tr>
  </w:tbl>
  <w:p w14:paraId="46F6F4D2" w14:textId="77777777" w:rsidR="00740BC2" w:rsidRPr="00BD0C4A" w:rsidRDefault="00740BC2">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40BC2" w:rsidRPr="009E09BE" w14:paraId="710A8A5B" w14:textId="77777777" w:rsidTr="00BD0C4A">
      <w:tc>
        <w:tcPr>
          <w:tcW w:w="7873" w:type="dxa"/>
          <w:vAlign w:val="bottom"/>
        </w:tcPr>
        <w:p w14:paraId="259A7391" w14:textId="77777777" w:rsidR="00740BC2" w:rsidRDefault="00740BC2" w:rsidP="00BD0C4A">
          <w:pPr>
            <w:pStyle w:val="Zpatvpravo"/>
          </w:pPr>
          <w:r>
            <w:t>Příloha č. 2</w:t>
          </w:r>
        </w:p>
        <w:p w14:paraId="38044F0E" w14:textId="77777777" w:rsidR="006B5E4D" w:rsidRPr="00BD0C4A" w:rsidRDefault="006B5E4D" w:rsidP="006B5E4D">
          <w:pPr>
            <w:pStyle w:val="Zpatvlevo"/>
            <w:jc w:val="right"/>
          </w:pPr>
          <w:r w:rsidRPr="003038BD">
            <w:t>„</w:t>
          </w:r>
          <w:r w:rsidRPr="006B5E4D">
            <w:rPr>
              <w:rFonts w:eastAsia="Times New Roman" w:cs="Arial"/>
              <w:color w:val="000000"/>
              <w:lang w:eastAsia="cs-CZ"/>
            </w:rPr>
            <w:t>Státní hranice Slovenská republika (Střelná) – Vsetín (mimo) - konverze</w:t>
          </w:r>
          <w:r w:rsidRPr="003038BD">
            <w:t>“</w:t>
          </w:r>
        </w:p>
        <w:p w14:paraId="6EAEF858" w14:textId="1859AC99" w:rsidR="00740BC2" w:rsidRPr="00BD0C4A" w:rsidRDefault="006B5E4D" w:rsidP="006B5E4D">
          <w:pPr>
            <w:pStyle w:val="Zpatvpravo"/>
          </w:pPr>
          <w:r w:rsidRPr="00BD0C4A">
            <w:t>Smlo</w:t>
          </w:r>
          <w:r>
            <w:t xml:space="preserve">uva o dílo na </w:t>
          </w:r>
          <w:r w:rsidRPr="00BD0C4A">
            <w:t>Do</w:t>
          </w:r>
          <w:r>
            <w:t>kumentaci pro územní řízení (</w:t>
          </w:r>
          <w:r w:rsidRPr="00BD0C4A">
            <w:t>DUR)</w:t>
          </w:r>
        </w:p>
      </w:tc>
      <w:tc>
        <w:tcPr>
          <w:tcW w:w="859" w:type="dxa"/>
          <w:vAlign w:val="bottom"/>
        </w:tcPr>
        <w:p w14:paraId="497A39DC" w14:textId="564DBCD8" w:rsidR="00740BC2" w:rsidRPr="009E09BE" w:rsidRDefault="00740BC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A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ACE">
            <w:rPr>
              <w:b/>
              <w:noProof/>
              <w:color w:val="FF5200" w:themeColor="accent2"/>
              <w:sz w:val="14"/>
              <w:szCs w:val="14"/>
            </w:rPr>
            <w:t>1</w:t>
          </w:r>
          <w:r w:rsidRPr="007145F3">
            <w:rPr>
              <w:b/>
              <w:noProof/>
              <w:color w:val="FF5200" w:themeColor="accent2"/>
              <w:sz w:val="14"/>
              <w:szCs w:val="14"/>
            </w:rPr>
            <w:fldChar w:fldCharType="end"/>
          </w:r>
        </w:p>
      </w:tc>
    </w:tr>
  </w:tbl>
  <w:p w14:paraId="3C6AB24E" w14:textId="77777777" w:rsidR="00740BC2" w:rsidRPr="00B8518B" w:rsidRDefault="00740BC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40BC2" w:rsidRPr="003462EB" w14:paraId="25830473" w14:textId="77777777" w:rsidTr="00BD0C4A">
      <w:trPr>
        <w:trHeight w:val="247"/>
      </w:trPr>
      <w:tc>
        <w:tcPr>
          <w:tcW w:w="907" w:type="dxa"/>
          <w:tcMar>
            <w:left w:w="0" w:type="dxa"/>
            <w:right w:w="0" w:type="dxa"/>
          </w:tcMar>
          <w:vAlign w:val="bottom"/>
        </w:tcPr>
        <w:p w14:paraId="74611772" w14:textId="77777777" w:rsidR="00740BC2" w:rsidRPr="00B8518B" w:rsidRDefault="00740BC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BCD5771" w14:textId="77777777" w:rsidR="00740BC2" w:rsidRDefault="00740BC2" w:rsidP="00BD0C4A">
          <w:pPr>
            <w:pStyle w:val="Zpatvlevo"/>
          </w:pPr>
          <w:r>
            <w:t>Příloha č. 3</w:t>
          </w:r>
        </w:p>
        <w:p w14:paraId="1FA05A9A" w14:textId="77777777" w:rsidR="00740BC2" w:rsidRPr="00BD0C4A" w:rsidRDefault="00CA01E6" w:rsidP="00BD0C4A">
          <w:pPr>
            <w:pStyle w:val="Zpatvlevo"/>
          </w:pPr>
          <w:fldSimple w:instr=" STYLEREF  _Název_akce  \* MERGEFORMAT ">
            <w:r w:rsidR="00740BC2">
              <w:rPr>
                <w:noProof/>
              </w:rPr>
              <w:t>„Název akce“ – přepíše se do zápatí</w:t>
            </w:r>
          </w:fldSimple>
        </w:p>
        <w:p w14:paraId="65C08389" w14:textId="77777777" w:rsidR="00740BC2" w:rsidRPr="00BD0C4A" w:rsidRDefault="00740BC2" w:rsidP="00BD0C4A">
          <w:pPr>
            <w:pStyle w:val="Zpatvlevo"/>
          </w:pPr>
          <w:r w:rsidRPr="00BD0C4A">
            <w:t>Smlouva o dílo na Záměru projektu a Dokumentace pro územní řízení (ZP+DUR)</w:t>
          </w:r>
        </w:p>
      </w:tc>
    </w:tr>
  </w:tbl>
  <w:p w14:paraId="2E4E75E9" w14:textId="77777777" w:rsidR="00740BC2" w:rsidRPr="00BD0C4A" w:rsidRDefault="00740BC2">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40BC2" w:rsidRPr="009E09BE" w14:paraId="7613700D" w14:textId="77777777" w:rsidTr="00BD0C4A">
      <w:tc>
        <w:tcPr>
          <w:tcW w:w="7873" w:type="dxa"/>
          <w:vAlign w:val="bottom"/>
        </w:tcPr>
        <w:p w14:paraId="25A376B0" w14:textId="77777777" w:rsidR="00740BC2" w:rsidRDefault="00740BC2" w:rsidP="00BD0C4A">
          <w:pPr>
            <w:pStyle w:val="Zpatvpravo"/>
          </w:pPr>
          <w:r>
            <w:t>Příloha č. 3</w:t>
          </w:r>
        </w:p>
        <w:p w14:paraId="3B6E21B5" w14:textId="77777777" w:rsidR="006B5E4D" w:rsidRPr="00BD0C4A" w:rsidRDefault="006B5E4D" w:rsidP="006B5E4D">
          <w:pPr>
            <w:pStyle w:val="Zpatvlevo"/>
            <w:jc w:val="right"/>
          </w:pPr>
          <w:r w:rsidRPr="003038BD">
            <w:t>„</w:t>
          </w:r>
          <w:r w:rsidRPr="006B5E4D">
            <w:rPr>
              <w:rFonts w:eastAsia="Times New Roman" w:cs="Arial"/>
              <w:color w:val="000000"/>
              <w:lang w:eastAsia="cs-CZ"/>
            </w:rPr>
            <w:t>Státní hranice Slovenská republika (Střelná) – Vsetín (mimo) - konverze</w:t>
          </w:r>
          <w:r w:rsidRPr="003038BD">
            <w:t>“</w:t>
          </w:r>
        </w:p>
        <w:p w14:paraId="0B53F8A6" w14:textId="0B0FE537" w:rsidR="00740BC2" w:rsidRPr="00BD0C4A" w:rsidRDefault="006B5E4D" w:rsidP="006B5E4D">
          <w:pPr>
            <w:pStyle w:val="Zpatvpravo"/>
          </w:pPr>
          <w:r w:rsidRPr="00BD0C4A">
            <w:t>Smlo</w:t>
          </w:r>
          <w:r>
            <w:t xml:space="preserve">uva o dílo na </w:t>
          </w:r>
          <w:r w:rsidRPr="00BD0C4A">
            <w:t>Do</w:t>
          </w:r>
          <w:r>
            <w:t>kumentaci pro územní řízení (</w:t>
          </w:r>
          <w:r w:rsidRPr="00BD0C4A">
            <w:t>DUR)</w:t>
          </w:r>
        </w:p>
      </w:tc>
      <w:tc>
        <w:tcPr>
          <w:tcW w:w="859" w:type="dxa"/>
          <w:vAlign w:val="bottom"/>
        </w:tcPr>
        <w:p w14:paraId="2F76A7E3" w14:textId="1186AC3F" w:rsidR="00740BC2" w:rsidRPr="009E09BE" w:rsidRDefault="00740BC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A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ACE">
            <w:rPr>
              <w:b/>
              <w:noProof/>
              <w:color w:val="FF5200" w:themeColor="accent2"/>
              <w:sz w:val="14"/>
              <w:szCs w:val="14"/>
            </w:rPr>
            <w:t>1</w:t>
          </w:r>
          <w:r w:rsidRPr="007145F3">
            <w:rPr>
              <w:b/>
              <w:noProof/>
              <w:color w:val="FF5200" w:themeColor="accent2"/>
              <w:sz w:val="14"/>
              <w:szCs w:val="14"/>
            </w:rPr>
            <w:fldChar w:fldCharType="end"/>
          </w:r>
        </w:p>
      </w:tc>
    </w:tr>
  </w:tbl>
  <w:p w14:paraId="62BE9297" w14:textId="77777777" w:rsidR="00740BC2" w:rsidRPr="00B8518B" w:rsidRDefault="00740BC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40BC2" w:rsidRPr="003462EB" w14:paraId="44C03079" w14:textId="77777777" w:rsidTr="00BD0C4A">
      <w:trPr>
        <w:trHeight w:val="247"/>
      </w:trPr>
      <w:tc>
        <w:tcPr>
          <w:tcW w:w="907" w:type="dxa"/>
          <w:tcMar>
            <w:left w:w="0" w:type="dxa"/>
            <w:right w:w="0" w:type="dxa"/>
          </w:tcMar>
          <w:vAlign w:val="bottom"/>
        </w:tcPr>
        <w:p w14:paraId="5BF996F2" w14:textId="723E68DD" w:rsidR="00740BC2" w:rsidRPr="00B8518B" w:rsidRDefault="00740BC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236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2366">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1120B42F" w14:textId="77777777" w:rsidR="00740BC2" w:rsidRDefault="00740BC2" w:rsidP="00BD0C4A">
          <w:pPr>
            <w:pStyle w:val="Zpatvlevo"/>
          </w:pPr>
          <w:r>
            <w:t>Příloha č. 4</w:t>
          </w:r>
        </w:p>
        <w:p w14:paraId="2EAD22A0" w14:textId="2C395BBE" w:rsidR="00740BC2" w:rsidRPr="00BD0C4A" w:rsidRDefault="00740BC2" w:rsidP="00BD0C4A">
          <w:pPr>
            <w:pStyle w:val="Zpatvlevo"/>
          </w:pPr>
          <w:r>
            <w:fldChar w:fldCharType="begin"/>
          </w:r>
          <w:r>
            <w:instrText xml:space="preserve"> STYLEREF  _Název_akce  \* MERGEFORMAT </w:instrText>
          </w:r>
          <w:r>
            <w:fldChar w:fldCharType="separate"/>
          </w:r>
          <w:r w:rsidR="00F12366">
            <w:rPr>
              <w:b/>
              <w:bCs/>
              <w:noProof/>
            </w:rPr>
            <w:t>Chyba! V dokumentu není žádný text v zadaném stylu.</w:t>
          </w:r>
          <w:r>
            <w:rPr>
              <w:noProof/>
            </w:rPr>
            <w:fldChar w:fldCharType="end"/>
          </w:r>
        </w:p>
        <w:p w14:paraId="43162CC4" w14:textId="77777777" w:rsidR="00740BC2" w:rsidRPr="00BD0C4A" w:rsidRDefault="00740BC2" w:rsidP="00BD0C4A">
          <w:pPr>
            <w:pStyle w:val="Zpatvlevo"/>
          </w:pPr>
          <w:r w:rsidRPr="00BD0C4A">
            <w:t>Smlouva o dílo na Záměru projektu a Dokumentace pro územní řízení (ZP+DUR)</w:t>
          </w:r>
        </w:p>
      </w:tc>
    </w:tr>
  </w:tbl>
  <w:p w14:paraId="1C10608F" w14:textId="77777777" w:rsidR="00740BC2" w:rsidRPr="00BD0C4A" w:rsidRDefault="00740BC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4A838B" w14:textId="77777777" w:rsidR="00740BC2" w:rsidRDefault="00740BC2" w:rsidP="00962258">
      <w:pPr>
        <w:spacing w:after="0" w:line="240" w:lineRule="auto"/>
      </w:pPr>
      <w:r>
        <w:separator/>
      </w:r>
    </w:p>
  </w:footnote>
  <w:footnote w:type="continuationSeparator" w:id="0">
    <w:p w14:paraId="403EC4F0" w14:textId="77777777" w:rsidR="00740BC2" w:rsidRDefault="00740BC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40BC2" w14:paraId="6CEE6F9A" w14:textId="77777777" w:rsidTr="00B22106">
      <w:trPr>
        <w:trHeight w:hRule="exact" w:val="936"/>
      </w:trPr>
      <w:tc>
        <w:tcPr>
          <w:tcW w:w="1361" w:type="dxa"/>
          <w:tcMar>
            <w:left w:w="0" w:type="dxa"/>
            <w:right w:w="0" w:type="dxa"/>
          </w:tcMar>
        </w:tcPr>
        <w:p w14:paraId="2959499D" w14:textId="77777777" w:rsidR="00740BC2" w:rsidRPr="00B8518B" w:rsidRDefault="00740BC2" w:rsidP="00FC6389">
          <w:pPr>
            <w:pStyle w:val="Zpat"/>
            <w:rPr>
              <w:rStyle w:val="slostrnky"/>
            </w:rPr>
          </w:pPr>
        </w:p>
      </w:tc>
      <w:tc>
        <w:tcPr>
          <w:tcW w:w="3458" w:type="dxa"/>
          <w:shd w:val="clear" w:color="auto" w:fill="auto"/>
          <w:tcMar>
            <w:left w:w="0" w:type="dxa"/>
            <w:right w:w="0" w:type="dxa"/>
          </w:tcMar>
        </w:tcPr>
        <w:p w14:paraId="6169DB02" w14:textId="77777777" w:rsidR="00740BC2" w:rsidRDefault="00740BC2" w:rsidP="00FC6389">
          <w:pPr>
            <w:pStyle w:val="Zpat"/>
          </w:pPr>
          <w:r>
            <w:rPr>
              <w:noProof/>
              <w:lang w:eastAsia="cs-CZ"/>
            </w:rPr>
            <w:drawing>
              <wp:anchor distT="0" distB="0" distL="114300" distR="114300" simplePos="0" relativeHeight="251659264" behindDoc="0" locked="1" layoutInCell="1" allowOverlap="1" wp14:anchorId="1369C5FF" wp14:editId="5BDD8B7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503C6CD" w14:textId="77777777" w:rsidR="00740BC2" w:rsidRPr="00D6163D" w:rsidRDefault="00740BC2" w:rsidP="00FC6389">
          <w:pPr>
            <w:pStyle w:val="Druhdokumentu"/>
          </w:pPr>
        </w:p>
      </w:tc>
    </w:tr>
    <w:tr w:rsidR="00740BC2" w14:paraId="5ED60E9D" w14:textId="77777777" w:rsidTr="00B22106">
      <w:trPr>
        <w:trHeight w:hRule="exact" w:val="936"/>
      </w:trPr>
      <w:tc>
        <w:tcPr>
          <w:tcW w:w="1361" w:type="dxa"/>
          <w:tcMar>
            <w:left w:w="0" w:type="dxa"/>
            <w:right w:w="0" w:type="dxa"/>
          </w:tcMar>
        </w:tcPr>
        <w:p w14:paraId="123C4B94" w14:textId="77777777" w:rsidR="00740BC2" w:rsidRPr="00B8518B" w:rsidRDefault="00740BC2" w:rsidP="00FC6389">
          <w:pPr>
            <w:pStyle w:val="Zpat"/>
            <w:rPr>
              <w:rStyle w:val="slostrnky"/>
            </w:rPr>
          </w:pPr>
        </w:p>
      </w:tc>
      <w:tc>
        <w:tcPr>
          <w:tcW w:w="3458" w:type="dxa"/>
          <w:shd w:val="clear" w:color="auto" w:fill="auto"/>
          <w:tcMar>
            <w:left w:w="0" w:type="dxa"/>
            <w:right w:w="0" w:type="dxa"/>
          </w:tcMar>
        </w:tcPr>
        <w:p w14:paraId="2E2C1E25" w14:textId="77777777" w:rsidR="00740BC2" w:rsidRDefault="00740BC2" w:rsidP="00FC6389">
          <w:pPr>
            <w:pStyle w:val="Zpat"/>
          </w:pPr>
        </w:p>
      </w:tc>
      <w:tc>
        <w:tcPr>
          <w:tcW w:w="5756" w:type="dxa"/>
          <w:shd w:val="clear" w:color="auto" w:fill="auto"/>
          <w:tcMar>
            <w:left w:w="0" w:type="dxa"/>
            <w:right w:w="0" w:type="dxa"/>
          </w:tcMar>
        </w:tcPr>
        <w:p w14:paraId="6D8D3FD0" w14:textId="77777777" w:rsidR="00740BC2" w:rsidRPr="00D6163D" w:rsidRDefault="00740BC2" w:rsidP="00FC6389">
          <w:pPr>
            <w:pStyle w:val="Druhdokumentu"/>
          </w:pPr>
        </w:p>
      </w:tc>
    </w:tr>
  </w:tbl>
  <w:p w14:paraId="54FB8735" w14:textId="77777777" w:rsidR="00740BC2" w:rsidRPr="00D6163D" w:rsidRDefault="00740BC2" w:rsidP="00FC6389">
    <w:pPr>
      <w:pStyle w:val="Zhlav"/>
      <w:rPr>
        <w:sz w:val="8"/>
        <w:szCs w:val="8"/>
      </w:rPr>
    </w:pPr>
  </w:p>
  <w:p w14:paraId="507EE4DA" w14:textId="77777777" w:rsidR="00740BC2" w:rsidRPr="00460660" w:rsidRDefault="00740BC2">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BC886" w14:textId="77777777" w:rsidR="00740BC2" w:rsidRDefault="00740BC2">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53168" w14:textId="77777777" w:rsidR="00740BC2" w:rsidRPr="00D6163D" w:rsidRDefault="00740BC2">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F7677" w14:textId="77777777" w:rsidR="00740BC2" w:rsidRDefault="00740BC2">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3BA9" w14:textId="77777777" w:rsidR="00740BC2" w:rsidRPr="00D6163D" w:rsidRDefault="00740BC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1DA2E" w14:textId="77777777" w:rsidR="00740BC2" w:rsidRPr="00D6163D" w:rsidRDefault="00740BC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337B3" w14:textId="77777777" w:rsidR="00740BC2" w:rsidRPr="00D6163D" w:rsidRDefault="00740BC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7FEE3" w14:textId="77777777" w:rsidR="00740BC2" w:rsidRPr="00D6163D" w:rsidRDefault="00740BC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B25A9" w14:textId="77777777" w:rsidR="00740BC2" w:rsidRPr="00D6163D" w:rsidRDefault="00740BC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E47FA" w14:textId="77777777" w:rsidR="00740BC2" w:rsidRPr="00D6163D" w:rsidRDefault="00740BC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FE0D6" w14:textId="77777777" w:rsidR="00740BC2" w:rsidRPr="00D6163D" w:rsidRDefault="00740BC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AF3A2" w14:textId="77777777" w:rsidR="00740BC2" w:rsidRDefault="00740BC2">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133F8" w14:textId="77777777" w:rsidR="00740BC2" w:rsidRPr="00D6163D" w:rsidRDefault="00740BC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8"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5"/>
  </w:num>
  <w:num w:numId="5">
    <w:abstractNumId w:val="0"/>
  </w:num>
  <w:num w:numId="6">
    <w:abstractNumId w:val="8"/>
  </w:num>
  <w:num w:numId="7">
    <w:abstractNumId w:val="10"/>
  </w:num>
  <w:num w:numId="8">
    <w:abstractNumId w:val="12"/>
  </w:num>
  <w:num w:numId="9">
    <w:abstractNumId w:val="0"/>
  </w:num>
  <w:num w:numId="10">
    <w:abstractNumId w:val="2"/>
  </w:num>
  <w:num w:numId="11">
    <w:abstractNumId w:val="14"/>
  </w:num>
  <w:num w:numId="12">
    <w:abstractNumId w:val="7"/>
  </w:num>
  <w:num w:numId="13">
    <w:abstractNumId w:val="11"/>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9"/>
  </w:num>
  <w:num w:numId="26">
    <w:abstractNumId w:val="0"/>
  </w:num>
  <w:num w:numId="27">
    <w:abstractNumId w:val="4"/>
  </w:num>
  <w:num w:numId="28">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6C5E"/>
    <w:rsid w:val="00017F3C"/>
    <w:rsid w:val="00033C58"/>
    <w:rsid w:val="00041EC8"/>
    <w:rsid w:val="000509D4"/>
    <w:rsid w:val="0006588D"/>
    <w:rsid w:val="00067A5E"/>
    <w:rsid w:val="000719BB"/>
    <w:rsid w:val="00072A65"/>
    <w:rsid w:val="00072C1E"/>
    <w:rsid w:val="0008069A"/>
    <w:rsid w:val="000A537B"/>
    <w:rsid w:val="000B2A4C"/>
    <w:rsid w:val="000B4EB8"/>
    <w:rsid w:val="000C3700"/>
    <w:rsid w:val="000C41F2"/>
    <w:rsid w:val="000D22C4"/>
    <w:rsid w:val="000D27D1"/>
    <w:rsid w:val="000D5A05"/>
    <w:rsid w:val="000E1A7F"/>
    <w:rsid w:val="000E773F"/>
    <w:rsid w:val="000F3513"/>
    <w:rsid w:val="000F59A9"/>
    <w:rsid w:val="00110376"/>
    <w:rsid w:val="00112864"/>
    <w:rsid w:val="00114472"/>
    <w:rsid w:val="00114988"/>
    <w:rsid w:val="00115069"/>
    <w:rsid w:val="001150F2"/>
    <w:rsid w:val="0011564A"/>
    <w:rsid w:val="00121338"/>
    <w:rsid w:val="00143EC0"/>
    <w:rsid w:val="001446AC"/>
    <w:rsid w:val="00161F34"/>
    <w:rsid w:val="001656A2"/>
    <w:rsid w:val="00165977"/>
    <w:rsid w:val="00167CC8"/>
    <w:rsid w:val="00170EC5"/>
    <w:rsid w:val="001747C1"/>
    <w:rsid w:val="001770F2"/>
    <w:rsid w:val="00177D6B"/>
    <w:rsid w:val="00187A3E"/>
    <w:rsid w:val="00191F90"/>
    <w:rsid w:val="0019797B"/>
    <w:rsid w:val="001A20BD"/>
    <w:rsid w:val="001A5B98"/>
    <w:rsid w:val="001B0919"/>
    <w:rsid w:val="001B1CBC"/>
    <w:rsid w:val="001B4E74"/>
    <w:rsid w:val="001C645F"/>
    <w:rsid w:val="001D59DF"/>
    <w:rsid w:val="001E1332"/>
    <w:rsid w:val="001E36E5"/>
    <w:rsid w:val="001E678E"/>
    <w:rsid w:val="002038D5"/>
    <w:rsid w:val="002071BB"/>
    <w:rsid w:val="00207DF5"/>
    <w:rsid w:val="00216525"/>
    <w:rsid w:val="002344F6"/>
    <w:rsid w:val="00240B81"/>
    <w:rsid w:val="00247D01"/>
    <w:rsid w:val="0025273A"/>
    <w:rsid w:val="00261A5B"/>
    <w:rsid w:val="00262E5B"/>
    <w:rsid w:val="00275064"/>
    <w:rsid w:val="00276AFE"/>
    <w:rsid w:val="00283A8E"/>
    <w:rsid w:val="002A21B6"/>
    <w:rsid w:val="002A3B57"/>
    <w:rsid w:val="002A5468"/>
    <w:rsid w:val="002B449B"/>
    <w:rsid w:val="002C31BF"/>
    <w:rsid w:val="002C50DD"/>
    <w:rsid w:val="002D7FD6"/>
    <w:rsid w:val="002E0CD7"/>
    <w:rsid w:val="002E0CFB"/>
    <w:rsid w:val="002E5C7B"/>
    <w:rsid w:val="002F4333"/>
    <w:rsid w:val="00327EEF"/>
    <w:rsid w:val="0033239F"/>
    <w:rsid w:val="003348F5"/>
    <w:rsid w:val="0034274B"/>
    <w:rsid w:val="0034719F"/>
    <w:rsid w:val="00350A35"/>
    <w:rsid w:val="003571D8"/>
    <w:rsid w:val="00357BC6"/>
    <w:rsid w:val="00361422"/>
    <w:rsid w:val="0037090A"/>
    <w:rsid w:val="0037234B"/>
    <w:rsid w:val="0037545D"/>
    <w:rsid w:val="00380C0F"/>
    <w:rsid w:val="0038188D"/>
    <w:rsid w:val="00381EFC"/>
    <w:rsid w:val="003918EC"/>
    <w:rsid w:val="00392910"/>
    <w:rsid w:val="00392EB6"/>
    <w:rsid w:val="003956C6"/>
    <w:rsid w:val="003A197F"/>
    <w:rsid w:val="003C2919"/>
    <w:rsid w:val="003C33F2"/>
    <w:rsid w:val="003D756E"/>
    <w:rsid w:val="003E420D"/>
    <w:rsid w:val="003E4C13"/>
    <w:rsid w:val="003E5C36"/>
    <w:rsid w:val="003F0FD2"/>
    <w:rsid w:val="00402338"/>
    <w:rsid w:val="004078F3"/>
    <w:rsid w:val="00427794"/>
    <w:rsid w:val="00450F07"/>
    <w:rsid w:val="00453CD3"/>
    <w:rsid w:val="0046002F"/>
    <w:rsid w:val="00460275"/>
    <w:rsid w:val="00460660"/>
    <w:rsid w:val="00464BA9"/>
    <w:rsid w:val="00483969"/>
    <w:rsid w:val="0048445D"/>
    <w:rsid w:val="00486107"/>
    <w:rsid w:val="00491827"/>
    <w:rsid w:val="004A490C"/>
    <w:rsid w:val="004B1883"/>
    <w:rsid w:val="004C4399"/>
    <w:rsid w:val="004C787C"/>
    <w:rsid w:val="004D09FB"/>
    <w:rsid w:val="004D4E4E"/>
    <w:rsid w:val="004E7A1F"/>
    <w:rsid w:val="004F0093"/>
    <w:rsid w:val="004F3B82"/>
    <w:rsid w:val="004F433F"/>
    <w:rsid w:val="004F4B9B"/>
    <w:rsid w:val="00502690"/>
    <w:rsid w:val="0050666E"/>
    <w:rsid w:val="00511AB9"/>
    <w:rsid w:val="00523BB5"/>
    <w:rsid w:val="00523EA7"/>
    <w:rsid w:val="005406EB"/>
    <w:rsid w:val="00540D3B"/>
    <w:rsid w:val="005445D5"/>
    <w:rsid w:val="00545FA0"/>
    <w:rsid w:val="00553375"/>
    <w:rsid w:val="00555884"/>
    <w:rsid w:val="005736B7"/>
    <w:rsid w:val="00575E5A"/>
    <w:rsid w:val="00580245"/>
    <w:rsid w:val="00594B2B"/>
    <w:rsid w:val="005A1F44"/>
    <w:rsid w:val="005A3013"/>
    <w:rsid w:val="005A6EF8"/>
    <w:rsid w:val="005B7C03"/>
    <w:rsid w:val="005C60FA"/>
    <w:rsid w:val="005D3C39"/>
    <w:rsid w:val="005E7147"/>
    <w:rsid w:val="0060019F"/>
    <w:rsid w:val="00601A8C"/>
    <w:rsid w:val="006021C7"/>
    <w:rsid w:val="0060645F"/>
    <w:rsid w:val="0061068E"/>
    <w:rsid w:val="006110AB"/>
    <w:rsid w:val="006115D3"/>
    <w:rsid w:val="00636163"/>
    <w:rsid w:val="0065610E"/>
    <w:rsid w:val="00660AD3"/>
    <w:rsid w:val="00670D9A"/>
    <w:rsid w:val="006776B6"/>
    <w:rsid w:val="00685B55"/>
    <w:rsid w:val="00693150"/>
    <w:rsid w:val="006A1ECC"/>
    <w:rsid w:val="006A5570"/>
    <w:rsid w:val="006A689C"/>
    <w:rsid w:val="006A7AF8"/>
    <w:rsid w:val="006A7CF1"/>
    <w:rsid w:val="006B3D79"/>
    <w:rsid w:val="006B5E4D"/>
    <w:rsid w:val="006B6FE4"/>
    <w:rsid w:val="006C2343"/>
    <w:rsid w:val="006C308D"/>
    <w:rsid w:val="006C442A"/>
    <w:rsid w:val="006D3D66"/>
    <w:rsid w:val="006E02E5"/>
    <w:rsid w:val="006E0578"/>
    <w:rsid w:val="006E314D"/>
    <w:rsid w:val="006E4E0B"/>
    <w:rsid w:val="006E7BCF"/>
    <w:rsid w:val="00710723"/>
    <w:rsid w:val="007145F3"/>
    <w:rsid w:val="00715CA7"/>
    <w:rsid w:val="00720988"/>
    <w:rsid w:val="00723ED1"/>
    <w:rsid w:val="00726909"/>
    <w:rsid w:val="00740AF5"/>
    <w:rsid w:val="00740BC2"/>
    <w:rsid w:val="00740EE9"/>
    <w:rsid w:val="00743525"/>
    <w:rsid w:val="00744076"/>
    <w:rsid w:val="0074515E"/>
    <w:rsid w:val="00753267"/>
    <w:rsid w:val="007541A2"/>
    <w:rsid w:val="00755818"/>
    <w:rsid w:val="007616C2"/>
    <w:rsid w:val="0076286B"/>
    <w:rsid w:val="00766846"/>
    <w:rsid w:val="0077673A"/>
    <w:rsid w:val="007846E1"/>
    <w:rsid w:val="007847D6"/>
    <w:rsid w:val="0079568F"/>
    <w:rsid w:val="00796283"/>
    <w:rsid w:val="007A5172"/>
    <w:rsid w:val="007A67A0"/>
    <w:rsid w:val="007B570C"/>
    <w:rsid w:val="007D6EA2"/>
    <w:rsid w:val="007E4A6E"/>
    <w:rsid w:val="007F56A7"/>
    <w:rsid w:val="00800851"/>
    <w:rsid w:val="00807DD0"/>
    <w:rsid w:val="00821D01"/>
    <w:rsid w:val="00826B7B"/>
    <w:rsid w:val="00846789"/>
    <w:rsid w:val="008579C7"/>
    <w:rsid w:val="008603AD"/>
    <w:rsid w:val="00866994"/>
    <w:rsid w:val="00872362"/>
    <w:rsid w:val="00893DB7"/>
    <w:rsid w:val="00896B28"/>
    <w:rsid w:val="008A3568"/>
    <w:rsid w:val="008B243B"/>
    <w:rsid w:val="008B67B5"/>
    <w:rsid w:val="008C50F3"/>
    <w:rsid w:val="008C7EFE"/>
    <w:rsid w:val="008D03B9"/>
    <w:rsid w:val="008D30C7"/>
    <w:rsid w:val="008E558A"/>
    <w:rsid w:val="008F18D6"/>
    <w:rsid w:val="008F2C9B"/>
    <w:rsid w:val="008F797B"/>
    <w:rsid w:val="00904780"/>
    <w:rsid w:val="0090635B"/>
    <w:rsid w:val="00922385"/>
    <w:rsid w:val="009223DF"/>
    <w:rsid w:val="00925499"/>
    <w:rsid w:val="00930F78"/>
    <w:rsid w:val="00932561"/>
    <w:rsid w:val="00936091"/>
    <w:rsid w:val="00940D8A"/>
    <w:rsid w:val="009417A8"/>
    <w:rsid w:val="00946088"/>
    <w:rsid w:val="00951D97"/>
    <w:rsid w:val="009564A2"/>
    <w:rsid w:val="00962243"/>
    <w:rsid w:val="00962258"/>
    <w:rsid w:val="009678B7"/>
    <w:rsid w:val="00992D9C"/>
    <w:rsid w:val="00996CB8"/>
    <w:rsid w:val="009A4DDA"/>
    <w:rsid w:val="009B2E97"/>
    <w:rsid w:val="009B4201"/>
    <w:rsid w:val="009B5146"/>
    <w:rsid w:val="009B5BAC"/>
    <w:rsid w:val="009C36BE"/>
    <w:rsid w:val="009C418E"/>
    <w:rsid w:val="009C442C"/>
    <w:rsid w:val="009C4D42"/>
    <w:rsid w:val="009E07F4"/>
    <w:rsid w:val="009F0867"/>
    <w:rsid w:val="009F309B"/>
    <w:rsid w:val="009F392E"/>
    <w:rsid w:val="009F53C5"/>
    <w:rsid w:val="009F638B"/>
    <w:rsid w:val="00A0740E"/>
    <w:rsid w:val="00A21A01"/>
    <w:rsid w:val="00A24FBF"/>
    <w:rsid w:val="00A50641"/>
    <w:rsid w:val="00A530BF"/>
    <w:rsid w:val="00A6177B"/>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B4F25"/>
    <w:rsid w:val="00AC241D"/>
    <w:rsid w:val="00AC66C7"/>
    <w:rsid w:val="00AD056F"/>
    <w:rsid w:val="00AD0C7B"/>
    <w:rsid w:val="00AD5F1A"/>
    <w:rsid w:val="00AD6731"/>
    <w:rsid w:val="00B008D5"/>
    <w:rsid w:val="00B02F73"/>
    <w:rsid w:val="00B05B31"/>
    <w:rsid w:val="00B0619F"/>
    <w:rsid w:val="00B13A26"/>
    <w:rsid w:val="00B15D0D"/>
    <w:rsid w:val="00B15DF8"/>
    <w:rsid w:val="00B22106"/>
    <w:rsid w:val="00B42F40"/>
    <w:rsid w:val="00B52F1B"/>
    <w:rsid w:val="00B5431A"/>
    <w:rsid w:val="00B63CFD"/>
    <w:rsid w:val="00B64294"/>
    <w:rsid w:val="00B75EE1"/>
    <w:rsid w:val="00B77481"/>
    <w:rsid w:val="00B8518B"/>
    <w:rsid w:val="00B92ABC"/>
    <w:rsid w:val="00B97CC3"/>
    <w:rsid w:val="00BB2E14"/>
    <w:rsid w:val="00BC06C4"/>
    <w:rsid w:val="00BC2BF6"/>
    <w:rsid w:val="00BD0C4A"/>
    <w:rsid w:val="00BD7E91"/>
    <w:rsid w:val="00BD7F0D"/>
    <w:rsid w:val="00C02D0A"/>
    <w:rsid w:val="00C03A6E"/>
    <w:rsid w:val="00C064A6"/>
    <w:rsid w:val="00C11FE0"/>
    <w:rsid w:val="00C21394"/>
    <w:rsid w:val="00C22228"/>
    <w:rsid w:val="00C226C0"/>
    <w:rsid w:val="00C37459"/>
    <w:rsid w:val="00C42FE6"/>
    <w:rsid w:val="00C43398"/>
    <w:rsid w:val="00C44F6A"/>
    <w:rsid w:val="00C45470"/>
    <w:rsid w:val="00C50E43"/>
    <w:rsid w:val="00C5579C"/>
    <w:rsid w:val="00C6167C"/>
    <w:rsid w:val="00C6198E"/>
    <w:rsid w:val="00C708EA"/>
    <w:rsid w:val="00C778A5"/>
    <w:rsid w:val="00C95162"/>
    <w:rsid w:val="00CA01E6"/>
    <w:rsid w:val="00CB4F6D"/>
    <w:rsid w:val="00CB6A37"/>
    <w:rsid w:val="00CB7684"/>
    <w:rsid w:val="00CC7060"/>
    <w:rsid w:val="00CC72E4"/>
    <w:rsid w:val="00CC7C8F"/>
    <w:rsid w:val="00CD1FC4"/>
    <w:rsid w:val="00CE30D4"/>
    <w:rsid w:val="00CE5A16"/>
    <w:rsid w:val="00D034A0"/>
    <w:rsid w:val="00D21061"/>
    <w:rsid w:val="00D4108E"/>
    <w:rsid w:val="00D4328E"/>
    <w:rsid w:val="00D51121"/>
    <w:rsid w:val="00D51847"/>
    <w:rsid w:val="00D6163D"/>
    <w:rsid w:val="00D831A3"/>
    <w:rsid w:val="00D97BE3"/>
    <w:rsid w:val="00DA3711"/>
    <w:rsid w:val="00DB4902"/>
    <w:rsid w:val="00DD46F3"/>
    <w:rsid w:val="00DE56F2"/>
    <w:rsid w:val="00DE62BB"/>
    <w:rsid w:val="00DF116D"/>
    <w:rsid w:val="00E1514B"/>
    <w:rsid w:val="00E16FF7"/>
    <w:rsid w:val="00E26D68"/>
    <w:rsid w:val="00E40B50"/>
    <w:rsid w:val="00E44045"/>
    <w:rsid w:val="00E618C4"/>
    <w:rsid w:val="00E7415D"/>
    <w:rsid w:val="00E878EE"/>
    <w:rsid w:val="00E901A3"/>
    <w:rsid w:val="00EA585B"/>
    <w:rsid w:val="00EA6EC7"/>
    <w:rsid w:val="00EA7331"/>
    <w:rsid w:val="00EB104F"/>
    <w:rsid w:val="00EB46E5"/>
    <w:rsid w:val="00ED14BD"/>
    <w:rsid w:val="00ED3A3B"/>
    <w:rsid w:val="00EF0ACE"/>
    <w:rsid w:val="00F016C7"/>
    <w:rsid w:val="00F1015D"/>
    <w:rsid w:val="00F12366"/>
    <w:rsid w:val="00F12DEC"/>
    <w:rsid w:val="00F1715C"/>
    <w:rsid w:val="00F310F8"/>
    <w:rsid w:val="00F35939"/>
    <w:rsid w:val="00F422D3"/>
    <w:rsid w:val="00F43B1C"/>
    <w:rsid w:val="00F44922"/>
    <w:rsid w:val="00F45607"/>
    <w:rsid w:val="00F4722B"/>
    <w:rsid w:val="00F51BF5"/>
    <w:rsid w:val="00F54432"/>
    <w:rsid w:val="00F568F9"/>
    <w:rsid w:val="00F62DF7"/>
    <w:rsid w:val="00F659EB"/>
    <w:rsid w:val="00F762A8"/>
    <w:rsid w:val="00F861D5"/>
    <w:rsid w:val="00F86BA6"/>
    <w:rsid w:val="00F95FBD"/>
    <w:rsid w:val="00F9740F"/>
    <w:rsid w:val="00FA5A21"/>
    <w:rsid w:val="00FB6342"/>
    <w:rsid w:val="00FC6389"/>
    <w:rsid w:val="00FC6680"/>
    <w:rsid w:val="00FD03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E37CBCF"/>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37090A"/>
    <w:pPr>
      <w:numPr>
        <w:ilvl w:val="1"/>
        <w:numId w:val="2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37090A"/>
    <w:pPr>
      <w:keepNext/>
      <w:numPr>
        <w:numId w:val="2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37090A"/>
    <w:rPr>
      <w:rFonts w:ascii="Calibri" w:eastAsia="Times New Roman" w:hAnsi="Calibri" w:cs="Times New Roman"/>
      <w:sz w:val="20"/>
      <w:szCs w:val="24"/>
      <w:lang w:val="x-none" w:eastAsia="x-none"/>
    </w:rPr>
  </w:style>
  <w:style w:type="paragraph" w:customStyle="1" w:styleId="RLdajeosmluvnstran">
    <w:name w:val="RL  údaje o smluvní straně"/>
    <w:basedOn w:val="Normln"/>
    <w:uiPriority w:val="99"/>
    <w:rsid w:val="00C5579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C5579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C5579C"/>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header" Target="header5.xml"/><Relationship Id="rId39" Type="http://schemas.openxmlformats.org/officeDocument/2006/relationships/header" Target="header10.xml"/><Relationship Id="rId21" Type="http://schemas.openxmlformats.org/officeDocument/2006/relationships/footer" Target="footer5.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xc4.cz" TargetMode="External"/><Relationship Id="rId29" Type="http://schemas.openxmlformats.org/officeDocument/2006/relationships/header" Target="header6.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header" Target="header7.xml"/><Relationship Id="rId37" Type="http://schemas.openxmlformats.org/officeDocument/2006/relationships/footer" Target="footer15.xml"/><Relationship Id="rId40" Type="http://schemas.openxmlformats.org/officeDocument/2006/relationships/header" Target="header11.xml"/><Relationship Id="rId45"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yperlink" Target="http://www.sfdi.cz/pravidla-metodiky-a-ceniky/metodiky/" TargetMode="External"/><Relationship Id="rId23" Type="http://schemas.openxmlformats.org/officeDocument/2006/relationships/header" Target="header4.xml"/><Relationship Id="rId28" Type="http://schemas.openxmlformats.org/officeDocument/2006/relationships/footer" Target="footer10.xml"/><Relationship Id="rId36" Type="http://schemas.openxmlformats.org/officeDocument/2006/relationships/header" Target="header9.xml"/><Relationship Id="rId49" Type="http://schemas.openxmlformats.org/officeDocument/2006/relationships/theme" Target="theme/theme1.xml"/><Relationship Id="rId57"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eader" Target="header8.xml"/><Relationship Id="rId43" Type="http://schemas.openxmlformats.org/officeDocument/2006/relationships/header" Target="header12.xml"/><Relationship Id="rId48" Type="http://schemas.openxmlformats.org/officeDocument/2006/relationships/glossaryDocument" Target="glossary/document.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footer" Target="footer8.xml"/><Relationship Id="rId33" Type="http://schemas.openxmlformats.org/officeDocument/2006/relationships/footer" Target="footer13.xml"/><Relationship Id="rId38" Type="http://schemas.openxmlformats.org/officeDocument/2006/relationships/footer" Target="footer16.xml"/><Relationship Id="rId46" Type="http://schemas.openxmlformats.org/officeDocument/2006/relationships/footer" Target="footer20.xml"/><Relationship Id="rId20" Type="http://schemas.openxmlformats.org/officeDocument/2006/relationships/header" Target="header3.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7894"/>
    <w:rsid w:val="001C08FB"/>
    <w:rsid w:val="0035793D"/>
    <w:rsid w:val="003C525E"/>
    <w:rsid w:val="003F4DD2"/>
    <w:rsid w:val="004315D2"/>
    <w:rsid w:val="00435DA4"/>
    <w:rsid w:val="0044346F"/>
    <w:rsid w:val="00515857"/>
    <w:rsid w:val="005F0151"/>
    <w:rsid w:val="00632EF5"/>
    <w:rsid w:val="006744A7"/>
    <w:rsid w:val="0089373F"/>
    <w:rsid w:val="008D4AF1"/>
    <w:rsid w:val="008E5F9E"/>
    <w:rsid w:val="009159BE"/>
    <w:rsid w:val="009457AE"/>
    <w:rsid w:val="00B14AA8"/>
    <w:rsid w:val="00B642E9"/>
    <w:rsid w:val="00BA161F"/>
    <w:rsid w:val="00C17660"/>
    <w:rsid w:val="00CC63B4"/>
    <w:rsid w:val="00D51BCB"/>
    <w:rsid w:val="00DF6A4E"/>
    <w:rsid w:val="00E3790D"/>
    <w:rsid w:val="00F10BC4"/>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391AC15-668E-4486-961A-4503A533D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118</TotalTime>
  <Pages>23</Pages>
  <Words>4106</Words>
  <Characters>24229</Characters>
  <Application>Microsoft Office Word</Application>
  <DocSecurity>0</DocSecurity>
  <Lines>201</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14</cp:revision>
  <cp:lastPrinted>2019-03-12T14:16:00Z</cp:lastPrinted>
  <dcterms:created xsi:type="dcterms:W3CDTF">2021-05-27T06:20:00Z</dcterms:created>
  <dcterms:modified xsi:type="dcterms:W3CDTF">2021-07-20T12:38:00Z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