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B92420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2B17F4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2B17F4" w:rsidRPr="002B17F4">
        <w:rPr>
          <w:rFonts w:ascii="Verdana" w:hAnsi="Verdana"/>
          <w:b/>
          <w:sz w:val="18"/>
          <w:szCs w:val="18"/>
        </w:rPr>
        <w:t>Provádění revizí, prohlídek a zkoušek vzduchojemů na drážních vozidlech a stabilních tlakových nádob kolejových brzd, profukovačů, odk</w:t>
      </w:r>
      <w:r w:rsidR="002B17F4" w:rsidRPr="002B17F4">
        <w:rPr>
          <w:rFonts w:ascii="Verdana" w:hAnsi="Verdana"/>
          <w:b/>
          <w:sz w:val="18"/>
          <w:szCs w:val="18"/>
        </w:rPr>
        <w:t xml:space="preserve">alovacích a vyrovnávacích jímek </w:t>
      </w:r>
      <w:r w:rsidR="002B17F4" w:rsidRPr="002B17F4">
        <w:rPr>
          <w:rFonts w:ascii="Verdana" w:hAnsi="Verdana"/>
          <w:b/>
          <w:sz w:val="18"/>
          <w:szCs w:val="18"/>
        </w:rPr>
        <w:t>2021 - 2024“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 xml:space="preserve">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1F" w:rsidRDefault="00675A1F">
      <w:r>
        <w:separator/>
      </w:r>
    </w:p>
  </w:endnote>
  <w:endnote w:type="continuationSeparator" w:id="0">
    <w:p w:rsidR="00675A1F" w:rsidRDefault="0067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17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17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1F" w:rsidRDefault="00675A1F">
      <w:r>
        <w:separator/>
      </w:r>
    </w:p>
  </w:footnote>
  <w:footnote w:type="continuationSeparator" w:id="0">
    <w:p w:rsidR="00675A1F" w:rsidRDefault="0067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17F4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75A1F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92420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798707"/>
  <w15:docId w15:val="{17156C11-90AE-487E-B800-E11F0206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87F97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85D38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D38"/>
    <w:rPr>
      <w:color w:val="808080"/>
    </w:rPr>
  </w:style>
  <w:style w:type="paragraph" w:customStyle="1" w:styleId="A0A65B6AFBCB4A498987598CFBD254CC">
    <w:name w:val="A0A65B6AFBCB4A498987598CFBD254CC"/>
    <w:rsid w:val="00785D38"/>
    <w:pPr>
      <w:spacing w:after="160" w:line="259" w:lineRule="auto"/>
    </w:pPr>
  </w:style>
  <w:style w:type="paragraph" w:customStyle="1" w:styleId="BA10C649FA7C4C239BC4EE7936B4F9E9">
    <w:name w:val="BA10C649FA7C4C239BC4EE7936B4F9E9"/>
    <w:rsid w:val="00785D38"/>
    <w:pPr>
      <w:spacing w:after="160" w:line="259" w:lineRule="auto"/>
    </w:pPr>
  </w:style>
  <w:style w:type="paragraph" w:customStyle="1" w:styleId="FB2B4E74450D44528F8C9573C651FD8E">
    <w:name w:val="FB2B4E74450D44528F8C9573C651FD8E"/>
    <w:rsid w:val="00785D38"/>
    <w:pPr>
      <w:spacing w:after="160" w:line="259" w:lineRule="auto"/>
    </w:pPr>
  </w:style>
  <w:style w:type="paragraph" w:customStyle="1" w:styleId="8FA79F341F7F4A139D0FD1AE4C35A31A">
    <w:name w:val="8FA79F341F7F4A139D0FD1AE4C35A31A"/>
    <w:rsid w:val="00785D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60D41-D2D8-46DB-B124-9D1BC657F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345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15</cp:revision>
  <cp:lastPrinted>2016-08-01T07:54:00Z</cp:lastPrinted>
  <dcterms:created xsi:type="dcterms:W3CDTF">2018-12-07T16:21:00Z</dcterms:created>
  <dcterms:modified xsi:type="dcterms:W3CDTF">2021-07-15T11:35:00Z</dcterms:modified>
</cp:coreProperties>
</file>