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8CA9937" w14:textId="77777777" w:rsidTr="00F862D6">
        <w:tc>
          <w:tcPr>
            <w:tcW w:w="1020" w:type="dxa"/>
          </w:tcPr>
          <w:p w14:paraId="633EE793" w14:textId="27ADC1DB"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23F4B97" wp14:editId="520F8B7D">
                      <wp:simplePos x="0" y="0"/>
                      <wp:positionH relativeFrom="page">
                        <wp:posOffset>3895725</wp:posOffset>
                      </wp:positionH>
                      <wp:positionV relativeFrom="page">
                        <wp:posOffset>1654175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804258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6.75pt;margin-top:130.2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" o:allowincell="f" fillcolor="white [3212]" stroked="f" strokeweight=".5pt">
                      <v:textbox>
                        <w:txbxContent>
                          <w:p w14:paraId="6804258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7F46DE38" w14:textId="77777777" w:rsidR="00F64786" w:rsidRDefault="00F64786" w:rsidP="0077673A"/>
        </w:tc>
        <w:tc>
          <w:tcPr>
            <w:tcW w:w="823" w:type="dxa"/>
          </w:tcPr>
          <w:p w14:paraId="5CC81928" w14:textId="77777777" w:rsidR="00F64786" w:rsidRDefault="00F64786" w:rsidP="0077673A"/>
        </w:tc>
        <w:tc>
          <w:tcPr>
            <w:tcW w:w="3685" w:type="dxa"/>
          </w:tcPr>
          <w:p w14:paraId="0379F577" w14:textId="77777777" w:rsidR="00F64786" w:rsidRDefault="00F64786" w:rsidP="0077673A"/>
        </w:tc>
      </w:tr>
      <w:tr w:rsidR="00F862D6" w14:paraId="5AEEC243" w14:textId="77777777" w:rsidTr="00596C7E">
        <w:tc>
          <w:tcPr>
            <w:tcW w:w="1020" w:type="dxa"/>
          </w:tcPr>
          <w:p w14:paraId="0F64BBA9" w14:textId="77777777" w:rsidR="00F862D6" w:rsidRDefault="00F862D6" w:rsidP="0077673A"/>
        </w:tc>
        <w:tc>
          <w:tcPr>
            <w:tcW w:w="2552" w:type="dxa"/>
          </w:tcPr>
          <w:p w14:paraId="267FEC6E" w14:textId="77777777" w:rsidR="00F862D6" w:rsidRDefault="00F862D6" w:rsidP="00764595"/>
        </w:tc>
        <w:tc>
          <w:tcPr>
            <w:tcW w:w="823" w:type="dxa"/>
          </w:tcPr>
          <w:p w14:paraId="149E0DFB" w14:textId="77777777" w:rsidR="00F862D6" w:rsidRDefault="00F862D6" w:rsidP="0077673A"/>
        </w:tc>
        <w:tc>
          <w:tcPr>
            <w:tcW w:w="3685" w:type="dxa"/>
            <w:vMerge w:val="restart"/>
          </w:tcPr>
          <w:p w14:paraId="0E8B1DBE" w14:textId="77777777" w:rsidR="00596C7E" w:rsidRDefault="00596C7E" w:rsidP="00596C7E">
            <w:pPr>
              <w:rPr>
                <w:rStyle w:val="Potovnadresa"/>
              </w:rPr>
            </w:pPr>
          </w:p>
          <w:p w14:paraId="0A00C769" w14:textId="77777777" w:rsidR="00F862D6" w:rsidRPr="00F862D6" w:rsidRDefault="00F862D6" w:rsidP="00596C7E">
            <w:pPr>
              <w:rPr>
                <w:rStyle w:val="Potovnadresa"/>
              </w:rPr>
            </w:pPr>
          </w:p>
        </w:tc>
      </w:tr>
      <w:tr w:rsidR="001364C2" w14:paraId="6D3C26A9" w14:textId="77777777" w:rsidTr="00F862D6">
        <w:tc>
          <w:tcPr>
            <w:tcW w:w="1020" w:type="dxa"/>
          </w:tcPr>
          <w:p w14:paraId="149F6A3F" w14:textId="77777777" w:rsidR="001364C2" w:rsidRPr="003E6B9A" w:rsidRDefault="001364C2" w:rsidP="001364C2">
            <w:r w:rsidRPr="003E6B9A">
              <w:t>Naše zn.</w:t>
            </w:r>
          </w:p>
        </w:tc>
        <w:tc>
          <w:tcPr>
            <w:tcW w:w="2552" w:type="dxa"/>
          </w:tcPr>
          <w:p w14:paraId="42BBA790" w14:textId="4AE8B301" w:rsidR="001364C2" w:rsidRPr="00926351" w:rsidRDefault="001B62DC" w:rsidP="001364C2">
            <w:pPr>
              <w:rPr>
                <w:highlight w:val="yellow"/>
              </w:rPr>
            </w:pPr>
            <w:r w:rsidRPr="001B62DC">
              <w:t>13200</w:t>
            </w:r>
            <w:r w:rsidR="00DD155B" w:rsidRPr="001B62DC">
              <w:t>/2021-SŽ-SSV-Ú3</w:t>
            </w:r>
          </w:p>
        </w:tc>
        <w:tc>
          <w:tcPr>
            <w:tcW w:w="823" w:type="dxa"/>
          </w:tcPr>
          <w:p w14:paraId="34180D64" w14:textId="77777777" w:rsidR="001364C2" w:rsidRDefault="001364C2" w:rsidP="001364C2"/>
        </w:tc>
        <w:tc>
          <w:tcPr>
            <w:tcW w:w="3685" w:type="dxa"/>
            <w:vMerge/>
          </w:tcPr>
          <w:p w14:paraId="19C67326" w14:textId="77777777" w:rsidR="001364C2" w:rsidRDefault="001364C2" w:rsidP="001364C2"/>
        </w:tc>
      </w:tr>
      <w:tr w:rsidR="001364C2" w14:paraId="5CDC89E1" w14:textId="77777777" w:rsidTr="00F862D6">
        <w:tc>
          <w:tcPr>
            <w:tcW w:w="1020" w:type="dxa"/>
          </w:tcPr>
          <w:p w14:paraId="37A40187" w14:textId="77777777" w:rsidR="001364C2" w:rsidRDefault="001364C2" w:rsidP="001364C2">
            <w:r>
              <w:t>Listů/příloh</w:t>
            </w:r>
          </w:p>
        </w:tc>
        <w:tc>
          <w:tcPr>
            <w:tcW w:w="2552" w:type="dxa"/>
          </w:tcPr>
          <w:p w14:paraId="29DB73AF" w14:textId="378B9844" w:rsidR="001364C2" w:rsidRPr="00926351" w:rsidRDefault="00B82FE0" w:rsidP="001364C2">
            <w:pPr>
              <w:rPr>
                <w:highlight w:val="yellow"/>
              </w:rPr>
            </w:pPr>
            <w:r w:rsidRPr="00B82FE0">
              <w:t>3/2</w:t>
            </w:r>
          </w:p>
        </w:tc>
        <w:tc>
          <w:tcPr>
            <w:tcW w:w="823" w:type="dxa"/>
          </w:tcPr>
          <w:p w14:paraId="62F1B9AB" w14:textId="77777777" w:rsidR="001364C2" w:rsidRDefault="001364C2" w:rsidP="001364C2"/>
        </w:tc>
        <w:tc>
          <w:tcPr>
            <w:tcW w:w="3685" w:type="dxa"/>
            <w:vMerge/>
          </w:tcPr>
          <w:p w14:paraId="6E6CBEB1" w14:textId="77777777" w:rsidR="001364C2" w:rsidRDefault="001364C2" w:rsidP="001364C2">
            <w:pPr>
              <w:rPr>
                <w:noProof/>
              </w:rPr>
            </w:pPr>
          </w:p>
        </w:tc>
      </w:tr>
      <w:tr w:rsidR="001364C2" w14:paraId="276B9EB5" w14:textId="77777777" w:rsidTr="00B23CA3">
        <w:trPr>
          <w:trHeight w:val="77"/>
        </w:trPr>
        <w:tc>
          <w:tcPr>
            <w:tcW w:w="1020" w:type="dxa"/>
          </w:tcPr>
          <w:p w14:paraId="13A26711" w14:textId="77777777" w:rsidR="001364C2" w:rsidRDefault="001364C2" w:rsidP="001364C2"/>
        </w:tc>
        <w:tc>
          <w:tcPr>
            <w:tcW w:w="2552" w:type="dxa"/>
          </w:tcPr>
          <w:p w14:paraId="5858A0FC" w14:textId="77777777" w:rsidR="001364C2" w:rsidRPr="003E6B9A" w:rsidRDefault="001364C2" w:rsidP="001364C2"/>
        </w:tc>
        <w:tc>
          <w:tcPr>
            <w:tcW w:w="823" w:type="dxa"/>
          </w:tcPr>
          <w:p w14:paraId="5B24CB06" w14:textId="77777777" w:rsidR="001364C2" w:rsidRDefault="001364C2" w:rsidP="001364C2"/>
        </w:tc>
        <w:tc>
          <w:tcPr>
            <w:tcW w:w="3685" w:type="dxa"/>
            <w:vMerge/>
          </w:tcPr>
          <w:p w14:paraId="2D8D791A" w14:textId="77777777" w:rsidR="001364C2" w:rsidRDefault="001364C2" w:rsidP="001364C2"/>
        </w:tc>
      </w:tr>
      <w:tr w:rsidR="001364C2" w14:paraId="140A3389" w14:textId="77777777" w:rsidTr="00F862D6">
        <w:tc>
          <w:tcPr>
            <w:tcW w:w="1020" w:type="dxa"/>
          </w:tcPr>
          <w:p w14:paraId="66B44B6F" w14:textId="77777777" w:rsidR="001364C2" w:rsidRDefault="001364C2" w:rsidP="001364C2">
            <w:r>
              <w:t>Vyřizuje</w:t>
            </w:r>
          </w:p>
        </w:tc>
        <w:tc>
          <w:tcPr>
            <w:tcW w:w="2552" w:type="dxa"/>
          </w:tcPr>
          <w:p w14:paraId="2DBEDEAE" w14:textId="11C8D016" w:rsidR="001364C2" w:rsidRPr="003E6B9A" w:rsidRDefault="001364C2" w:rsidP="001364C2">
            <w:r w:rsidRPr="006F7BE2">
              <w:t>Ing. Radomíra Rečková</w:t>
            </w:r>
          </w:p>
        </w:tc>
        <w:tc>
          <w:tcPr>
            <w:tcW w:w="823" w:type="dxa"/>
          </w:tcPr>
          <w:p w14:paraId="0E718EA2" w14:textId="77777777" w:rsidR="001364C2" w:rsidRDefault="001364C2" w:rsidP="001364C2"/>
        </w:tc>
        <w:tc>
          <w:tcPr>
            <w:tcW w:w="3685" w:type="dxa"/>
            <w:vMerge/>
          </w:tcPr>
          <w:p w14:paraId="35799307" w14:textId="77777777" w:rsidR="001364C2" w:rsidRDefault="001364C2" w:rsidP="001364C2"/>
        </w:tc>
      </w:tr>
      <w:tr w:rsidR="001364C2" w14:paraId="64856602" w14:textId="77777777" w:rsidTr="00F862D6">
        <w:tc>
          <w:tcPr>
            <w:tcW w:w="1020" w:type="dxa"/>
          </w:tcPr>
          <w:p w14:paraId="6667C6E4" w14:textId="77777777" w:rsidR="001364C2" w:rsidRDefault="001364C2" w:rsidP="001364C2"/>
        </w:tc>
        <w:tc>
          <w:tcPr>
            <w:tcW w:w="2552" w:type="dxa"/>
          </w:tcPr>
          <w:p w14:paraId="3645F48B" w14:textId="77777777" w:rsidR="001364C2" w:rsidRPr="003E6B9A" w:rsidRDefault="001364C2" w:rsidP="001364C2"/>
        </w:tc>
        <w:tc>
          <w:tcPr>
            <w:tcW w:w="823" w:type="dxa"/>
          </w:tcPr>
          <w:p w14:paraId="34C33890" w14:textId="77777777" w:rsidR="001364C2" w:rsidRDefault="001364C2" w:rsidP="001364C2"/>
        </w:tc>
        <w:tc>
          <w:tcPr>
            <w:tcW w:w="3685" w:type="dxa"/>
            <w:vMerge/>
          </w:tcPr>
          <w:p w14:paraId="405DAB67" w14:textId="77777777" w:rsidR="001364C2" w:rsidRDefault="001364C2" w:rsidP="001364C2"/>
        </w:tc>
      </w:tr>
      <w:tr w:rsidR="001364C2" w14:paraId="769484CD" w14:textId="77777777" w:rsidTr="00F862D6">
        <w:tc>
          <w:tcPr>
            <w:tcW w:w="1020" w:type="dxa"/>
          </w:tcPr>
          <w:p w14:paraId="6CA74187" w14:textId="77777777" w:rsidR="001364C2" w:rsidRDefault="001364C2" w:rsidP="001364C2">
            <w:r>
              <w:t>Mobil</w:t>
            </w:r>
          </w:p>
        </w:tc>
        <w:tc>
          <w:tcPr>
            <w:tcW w:w="2552" w:type="dxa"/>
          </w:tcPr>
          <w:p w14:paraId="6789B9F9" w14:textId="5FE39BE8" w:rsidR="001364C2" w:rsidRPr="003E6B9A" w:rsidRDefault="001364C2" w:rsidP="001364C2">
            <w:r>
              <w:t>+420 725 744 197</w:t>
            </w:r>
          </w:p>
        </w:tc>
        <w:tc>
          <w:tcPr>
            <w:tcW w:w="823" w:type="dxa"/>
          </w:tcPr>
          <w:p w14:paraId="29B06EE2" w14:textId="77777777" w:rsidR="001364C2" w:rsidRDefault="001364C2" w:rsidP="001364C2"/>
        </w:tc>
        <w:tc>
          <w:tcPr>
            <w:tcW w:w="3685" w:type="dxa"/>
            <w:vMerge/>
          </w:tcPr>
          <w:p w14:paraId="709A9D61" w14:textId="77777777" w:rsidR="001364C2" w:rsidRDefault="001364C2" w:rsidP="001364C2"/>
        </w:tc>
      </w:tr>
      <w:tr w:rsidR="001364C2" w14:paraId="0B7A1A39" w14:textId="77777777" w:rsidTr="00F862D6">
        <w:tc>
          <w:tcPr>
            <w:tcW w:w="1020" w:type="dxa"/>
          </w:tcPr>
          <w:p w14:paraId="3AB7A256" w14:textId="77777777" w:rsidR="001364C2" w:rsidRDefault="001364C2" w:rsidP="001364C2">
            <w:r>
              <w:t>E-mail</w:t>
            </w:r>
          </w:p>
        </w:tc>
        <w:tc>
          <w:tcPr>
            <w:tcW w:w="2552" w:type="dxa"/>
          </w:tcPr>
          <w:p w14:paraId="31DB8C71" w14:textId="39E0EACC" w:rsidR="001364C2" w:rsidRPr="003E6B9A" w:rsidRDefault="001364C2" w:rsidP="001364C2">
            <w:r w:rsidRPr="001727F5">
              <w:t>Reckova@spravazeleznic.cz</w:t>
            </w:r>
          </w:p>
        </w:tc>
        <w:tc>
          <w:tcPr>
            <w:tcW w:w="823" w:type="dxa"/>
          </w:tcPr>
          <w:p w14:paraId="4EA7A4AA" w14:textId="77777777" w:rsidR="001364C2" w:rsidRDefault="001364C2" w:rsidP="001364C2"/>
        </w:tc>
        <w:tc>
          <w:tcPr>
            <w:tcW w:w="3685" w:type="dxa"/>
            <w:vMerge/>
          </w:tcPr>
          <w:p w14:paraId="1064F0E4" w14:textId="77777777" w:rsidR="001364C2" w:rsidRDefault="001364C2" w:rsidP="001364C2"/>
        </w:tc>
      </w:tr>
      <w:tr w:rsidR="009A7568" w14:paraId="1E640958" w14:textId="77777777" w:rsidTr="00F862D6">
        <w:tc>
          <w:tcPr>
            <w:tcW w:w="1020" w:type="dxa"/>
          </w:tcPr>
          <w:p w14:paraId="664CA371" w14:textId="77777777" w:rsidR="009A7568" w:rsidRDefault="009A7568" w:rsidP="009A7568"/>
        </w:tc>
        <w:tc>
          <w:tcPr>
            <w:tcW w:w="2552" w:type="dxa"/>
          </w:tcPr>
          <w:p w14:paraId="252722BC" w14:textId="77777777" w:rsidR="009A7568" w:rsidRPr="003E6B9A" w:rsidRDefault="009A7568" w:rsidP="009A7568"/>
        </w:tc>
        <w:tc>
          <w:tcPr>
            <w:tcW w:w="823" w:type="dxa"/>
          </w:tcPr>
          <w:p w14:paraId="696C435C" w14:textId="77777777" w:rsidR="009A7568" w:rsidRDefault="009A7568" w:rsidP="009A7568"/>
        </w:tc>
        <w:tc>
          <w:tcPr>
            <w:tcW w:w="3685" w:type="dxa"/>
          </w:tcPr>
          <w:p w14:paraId="7961220B" w14:textId="77777777" w:rsidR="009A7568" w:rsidRDefault="009A7568" w:rsidP="009A7568"/>
        </w:tc>
      </w:tr>
      <w:tr w:rsidR="009A7568" w14:paraId="0D1C522D" w14:textId="77777777" w:rsidTr="00F862D6">
        <w:tc>
          <w:tcPr>
            <w:tcW w:w="1020" w:type="dxa"/>
          </w:tcPr>
          <w:p w14:paraId="7EC7267E" w14:textId="77777777" w:rsidR="009A7568" w:rsidRDefault="009A7568" w:rsidP="009A7568">
            <w:r>
              <w:t>Datum</w:t>
            </w:r>
          </w:p>
        </w:tc>
        <w:bookmarkStart w:id="0" w:name="Datum"/>
        <w:tc>
          <w:tcPr>
            <w:tcW w:w="2552" w:type="dxa"/>
          </w:tcPr>
          <w:p w14:paraId="391CB273" w14:textId="53960B99" w:rsidR="009A7568" w:rsidRPr="003E6B9A" w:rsidRDefault="009A7568" w:rsidP="009A7568">
            <w:r w:rsidRPr="003E6B9A">
              <w:fldChar w:fldCharType="begin"/>
            </w:r>
            <w:r w:rsidRPr="003E6B9A">
              <w:instrText xml:space="preserve"> DATE  \@ "d. MMMM yyyy"  \* MERGEFORMAT </w:instrText>
            </w:r>
            <w:r w:rsidRPr="003E6B9A">
              <w:fldChar w:fldCharType="separate"/>
            </w:r>
            <w:r w:rsidR="00252800">
              <w:rPr>
                <w:noProof/>
              </w:rPr>
              <w:t>19. července 2021</w:t>
            </w:r>
            <w:r w:rsidRPr="003E6B9A">
              <w:fldChar w:fldCharType="end"/>
            </w:r>
            <w:r w:rsidRPr="003E6B9A">
              <w:t xml:space="preserve"> </w:t>
            </w:r>
            <w:bookmarkEnd w:id="0"/>
          </w:p>
        </w:tc>
        <w:tc>
          <w:tcPr>
            <w:tcW w:w="823" w:type="dxa"/>
          </w:tcPr>
          <w:p w14:paraId="1CF6B73A" w14:textId="77777777" w:rsidR="009A7568" w:rsidRDefault="009A7568" w:rsidP="009A7568"/>
        </w:tc>
        <w:tc>
          <w:tcPr>
            <w:tcW w:w="3685" w:type="dxa"/>
          </w:tcPr>
          <w:p w14:paraId="3FDFF08E" w14:textId="77777777" w:rsidR="009A7568" w:rsidRDefault="009A7568" w:rsidP="009A7568"/>
        </w:tc>
      </w:tr>
      <w:tr w:rsidR="00F64786" w14:paraId="2573FFFB" w14:textId="77777777" w:rsidTr="00F862D6">
        <w:tc>
          <w:tcPr>
            <w:tcW w:w="1020" w:type="dxa"/>
          </w:tcPr>
          <w:p w14:paraId="128952FB" w14:textId="77777777" w:rsidR="00F64786" w:rsidRDefault="00F64786" w:rsidP="0077673A"/>
        </w:tc>
        <w:tc>
          <w:tcPr>
            <w:tcW w:w="2552" w:type="dxa"/>
          </w:tcPr>
          <w:p w14:paraId="3941175D" w14:textId="77777777" w:rsidR="00F64786" w:rsidRPr="00FE3455" w:rsidRDefault="00F64786" w:rsidP="00F310F8">
            <w:pPr>
              <w:rPr>
                <w:highlight w:val="yellow"/>
              </w:rPr>
            </w:pPr>
          </w:p>
        </w:tc>
        <w:tc>
          <w:tcPr>
            <w:tcW w:w="823" w:type="dxa"/>
          </w:tcPr>
          <w:p w14:paraId="112A1CC3" w14:textId="77777777" w:rsidR="00F64786" w:rsidRDefault="00F64786" w:rsidP="0077673A"/>
        </w:tc>
        <w:tc>
          <w:tcPr>
            <w:tcW w:w="3685" w:type="dxa"/>
          </w:tcPr>
          <w:p w14:paraId="179E0D61" w14:textId="77777777" w:rsidR="00F64786" w:rsidRDefault="00F64786" w:rsidP="0077673A"/>
        </w:tc>
      </w:tr>
      <w:tr w:rsidR="00F862D6" w14:paraId="46D17563" w14:textId="77777777" w:rsidTr="00B45E9E">
        <w:trPr>
          <w:trHeight w:val="794"/>
        </w:trPr>
        <w:tc>
          <w:tcPr>
            <w:tcW w:w="1020" w:type="dxa"/>
          </w:tcPr>
          <w:p w14:paraId="6E300D6F" w14:textId="77777777" w:rsidR="00F862D6" w:rsidRDefault="00F862D6" w:rsidP="0077673A"/>
        </w:tc>
        <w:tc>
          <w:tcPr>
            <w:tcW w:w="2552" w:type="dxa"/>
          </w:tcPr>
          <w:p w14:paraId="44803F94" w14:textId="77777777" w:rsidR="00F862D6" w:rsidRDefault="00F862D6" w:rsidP="00F310F8"/>
        </w:tc>
        <w:tc>
          <w:tcPr>
            <w:tcW w:w="823" w:type="dxa"/>
          </w:tcPr>
          <w:p w14:paraId="0713EC1B" w14:textId="77777777" w:rsidR="00F862D6" w:rsidRDefault="00F862D6" w:rsidP="0077673A"/>
        </w:tc>
        <w:tc>
          <w:tcPr>
            <w:tcW w:w="3685" w:type="dxa"/>
          </w:tcPr>
          <w:p w14:paraId="22558B65" w14:textId="77777777" w:rsidR="00F862D6" w:rsidRDefault="00F862D6" w:rsidP="0077673A"/>
        </w:tc>
      </w:tr>
    </w:tbl>
    <w:p w14:paraId="6C912CAE"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610952" w:rsidRPr="00610952">
        <w:rPr>
          <w:rFonts w:eastAsia="Calibri" w:cs="Times New Roman"/>
          <w:b/>
          <w:lang w:eastAsia="cs-CZ"/>
        </w:rPr>
        <w:t xml:space="preserve">Dokončení I. žel. </w:t>
      </w:r>
      <w:proofErr w:type="gramStart"/>
      <w:r w:rsidR="00610952" w:rsidRPr="00610952">
        <w:rPr>
          <w:rFonts w:eastAsia="Calibri" w:cs="Times New Roman"/>
          <w:b/>
          <w:lang w:eastAsia="cs-CZ"/>
        </w:rPr>
        <w:t>koridoru</w:t>
      </w:r>
      <w:proofErr w:type="gramEnd"/>
      <w:r w:rsidR="00610952" w:rsidRPr="00610952">
        <w:rPr>
          <w:rFonts w:eastAsia="Calibri" w:cs="Times New Roman"/>
          <w:b/>
          <w:lang w:eastAsia="cs-CZ"/>
        </w:rPr>
        <w:t xml:space="preserve"> v trať. úseku Lanžhot (ČR) – </w:t>
      </w:r>
      <w:proofErr w:type="spellStart"/>
      <w:r w:rsidR="00610952" w:rsidRPr="00610952">
        <w:rPr>
          <w:rFonts w:eastAsia="Calibri" w:cs="Times New Roman"/>
          <w:b/>
          <w:lang w:eastAsia="cs-CZ"/>
        </w:rPr>
        <w:t>Kúty</w:t>
      </w:r>
      <w:proofErr w:type="spellEnd"/>
      <w:r w:rsidR="00610952" w:rsidRPr="00610952">
        <w:rPr>
          <w:rFonts w:eastAsia="Calibri" w:cs="Times New Roman"/>
          <w:b/>
          <w:lang w:eastAsia="cs-CZ"/>
        </w:rPr>
        <w:t xml:space="preserve"> (SR)</w:t>
      </w:r>
    </w:p>
    <w:p w14:paraId="186C07A0" w14:textId="3C5591DF" w:rsidR="00CB7B5A" w:rsidRPr="00BD5319" w:rsidRDefault="00CB7B5A" w:rsidP="00CB7B5A">
      <w:pPr>
        <w:spacing w:after="0" w:line="240" w:lineRule="auto"/>
        <w:rPr>
          <w:rFonts w:eastAsia="Calibri" w:cs="Times New Roman"/>
          <w:b/>
          <w:bCs/>
          <w:lang w:eastAsia="cs-CZ"/>
        </w:rPr>
      </w:pPr>
      <w:r w:rsidRPr="00305EFB">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8751FD">
        <w:rPr>
          <w:rFonts w:eastAsia="Times New Roman" w:cs="Times New Roman"/>
          <w:lang w:eastAsia="cs-CZ"/>
        </w:rPr>
        <w:t>4</w:t>
      </w:r>
    </w:p>
    <w:p w14:paraId="036D34B5"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F8BC458" w14:textId="77777777" w:rsidR="00BD5319" w:rsidRPr="00BD5319" w:rsidRDefault="00BD5319" w:rsidP="00BD5319">
      <w:pPr>
        <w:spacing w:after="0" w:line="240" w:lineRule="auto"/>
        <w:ind w:left="709"/>
        <w:rPr>
          <w:rFonts w:eastAsia="Calibri" w:cs="Times New Roman"/>
          <w:color w:val="FF0000"/>
          <w:lang w:eastAsia="cs-CZ"/>
        </w:rPr>
      </w:pPr>
    </w:p>
    <w:p w14:paraId="7FF82D78" w14:textId="77777777" w:rsidR="00BD5319" w:rsidRPr="00BD5319" w:rsidRDefault="00BD5319" w:rsidP="00C73C3E">
      <w:pPr>
        <w:spacing w:after="0" w:line="240" w:lineRule="auto"/>
        <w:jc w:val="both"/>
        <w:rPr>
          <w:rFonts w:eastAsia="Calibri" w:cs="Times New Roman"/>
          <w:b/>
          <w:lang w:eastAsia="cs-CZ"/>
        </w:rPr>
      </w:pPr>
    </w:p>
    <w:p w14:paraId="6EF55C10" w14:textId="35DCD877" w:rsidR="00BD5319" w:rsidRPr="00BD5319" w:rsidRDefault="00BD5319" w:rsidP="00C73C3E">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C73C3E">
        <w:rPr>
          <w:rFonts w:eastAsia="Calibri" w:cs="Times New Roman"/>
          <w:b/>
          <w:lang w:eastAsia="cs-CZ"/>
        </w:rPr>
        <w:t>6</w:t>
      </w:r>
      <w:r w:rsidRPr="00BD5319">
        <w:rPr>
          <w:rFonts w:eastAsia="Calibri" w:cs="Times New Roman"/>
          <w:b/>
          <w:lang w:eastAsia="cs-CZ"/>
        </w:rPr>
        <w:t>:</w:t>
      </w:r>
    </w:p>
    <w:p w14:paraId="7720B348" w14:textId="77777777" w:rsidR="00C73C3E" w:rsidRPr="00C73C3E" w:rsidRDefault="00C73C3E" w:rsidP="00C73C3E">
      <w:pPr>
        <w:spacing w:after="0" w:line="240" w:lineRule="auto"/>
        <w:jc w:val="both"/>
        <w:rPr>
          <w:b/>
        </w:rPr>
      </w:pPr>
      <w:r w:rsidRPr="00C73C3E">
        <w:rPr>
          <w:b/>
        </w:rPr>
        <w:t>SO 05-00-01 Kácení a náhradní výsadba.</w:t>
      </w:r>
    </w:p>
    <w:p w14:paraId="3C8ACFDC" w14:textId="77777777" w:rsidR="00C73C3E" w:rsidRDefault="00C73C3E" w:rsidP="00C73C3E">
      <w:pPr>
        <w:spacing w:after="0" w:line="240" w:lineRule="auto"/>
        <w:jc w:val="both"/>
      </w:pPr>
    </w:p>
    <w:p w14:paraId="34550AC2" w14:textId="77777777" w:rsidR="00C73C3E" w:rsidRDefault="00C73C3E" w:rsidP="00C73C3E">
      <w:pPr>
        <w:spacing w:after="0" w:line="240" w:lineRule="auto"/>
        <w:jc w:val="both"/>
      </w:pPr>
      <w:r>
        <w:t>V TS k SO 05-00-01 Kácení a náhradní výsadba je kromě jiného uvedené:</w:t>
      </w:r>
    </w:p>
    <w:p w14:paraId="3D8A742B" w14:textId="77777777" w:rsidR="00C73C3E" w:rsidRDefault="00C73C3E" w:rsidP="00C73C3E">
      <w:pPr>
        <w:spacing w:after="0" w:line="240" w:lineRule="auto"/>
        <w:jc w:val="both"/>
      </w:pPr>
    </w:p>
    <w:p w14:paraId="0397583D" w14:textId="77777777" w:rsidR="00C73C3E" w:rsidRDefault="00C73C3E" w:rsidP="00C73C3E">
      <w:pPr>
        <w:spacing w:after="0" w:line="240" w:lineRule="auto"/>
        <w:jc w:val="both"/>
      </w:pPr>
      <w:r>
        <w:t>4. Náhradní výsadba</w:t>
      </w:r>
    </w:p>
    <w:p w14:paraId="6020BBA1" w14:textId="77777777" w:rsidR="00C73C3E" w:rsidRDefault="00C73C3E" w:rsidP="00C73C3E">
      <w:pPr>
        <w:spacing w:after="0" w:line="240" w:lineRule="auto"/>
        <w:jc w:val="both"/>
      </w:pPr>
      <w:r>
        <w:t xml:space="preserve">Dne 16. 1. 2017 bylo vydáno rozhodnutí Městského úřadu Lanžhot (č. j. 246-1580/2016), ve kterém byla za účelem kompenzace ekologické újmy způsobené vykácením </w:t>
      </w:r>
      <w:proofErr w:type="spellStart"/>
      <w:r>
        <w:t>mimolesních</w:t>
      </w:r>
      <w:proofErr w:type="spellEnd"/>
      <w:r>
        <w:t xml:space="preserve"> dřevin (viz kapitola „2. Odstranění </w:t>
      </w:r>
      <w:proofErr w:type="spellStart"/>
      <w:r>
        <w:t>mimolesní</w:t>
      </w:r>
      <w:proofErr w:type="spellEnd"/>
      <w:r>
        <w:t xml:space="preserve"> zeleně“) udělena povinnost provedení náhradní výsadby dle ustanovení § 9, odst. 1 zákona č. 114/1992 Sb., o ochraně přírody a krajiny ve znění pozdějších předpisů. V tomto rozhodnutí je uvedeno, že náhradní výsadba bude umístěna na pozemcích </w:t>
      </w:r>
      <w:proofErr w:type="spellStart"/>
      <w:proofErr w:type="gramStart"/>
      <w:r>
        <w:t>p.č</w:t>
      </w:r>
      <w:proofErr w:type="spellEnd"/>
      <w:r>
        <w:t>.</w:t>
      </w:r>
      <w:proofErr w:type="gramEnd"/>
      <w:r>
        <w:t xml:space="preserve"> 1724/5, 1724/26, 1724/27, 1724/28, 1724/106, 2619/1 a 1724/104 vše v </w:t>
      </w:r>
      <w:proofErr w:type="spellStart"/>
      <w:r>
        <w:t>k.ú</w:t>
      </w:r>
      <w:proofErr w:type="spellEnd"/>
      <w:r>
        <w:t>. Lanžhot.</w:t>
      </w:r>
    </w:p>
    <w:p w14:paraId="62CAF46A" w14:textId="77777777" w:rsidR="00C73C3E" w:rsidRDefault="00C73C3E" w:rsidP="00C73C3E">
      <w:pPr>
        <w:spacing w:after="0" w:line="240" w:lineRule="auto"/>
        <w:jc w:val="both"/>
      </w:pPr>
      <w:r>
        <w:t>Jelikož v rámci zpracování DSP bylo zjištěno, že některé z výše uvedených pozemků jsou již obsazeny a také rozsah kácení byl rozšířen o kácení v místech obnovy kabelové trasy, bylo v žádosti o aktualizaci rozhodnutí o povolení kácení zažádáno také o stanovení náhradní výsadby. Dne 17. 7. 2019 vydal MÚ Lanžhot závazné stanovisko (</w:t>
      </w:r>
      <w:proofErr w:type="gramStart"/>
      <w:r>
        <w:t>č.j.</w:t>
      </w:r>
      <w:proofErr w:type="gramEnd"/>
      <w:r>
        <w:t xml:space="preserve"> 783/2019/246.10/PŘ), v kterém byla udělena povinnost náhradní výsadby. Zároveň je v něm uvedeno, že Město Lanžhot nevyžaduje před vydáním stavebního povolení zpracování projektu náhradní výsadby. Mapová příloha s návrhem umístění jednotlivých dřevin v rámci náhradní výsadby bude zpracována Městem Lanžhot před realizací náhradních výsadeb na základě aktuální situace a potřeb umístění výsadeb.</w:t>
      </w:r>
    </w:p>
    <w:p w14:paraId="1F0F7A0D" w14:textId="77777777" w:rsidR="00C73C3E" w:rsidRDefault="00C73C3E" w:rsidP="00C73C3E">
      <w:pPr>
        <w:spacing w:after="0" w:line="240" w:lineRule="auto"/>
        <w:jc w:val="both"/>
      </w:pPr>
    </w:p>
    <w:p w14:paraId="2FC9FBA5" w14:textId="77777777" w:rsidR="00C73C3E" w:rsidRDefault="00C73C3E" w:rsidP="00C73C3E">
      <w:pPr>
        <w:spacing w:after="0" w:line="240" w:lineRule="auto"/>
        <w:jc w:val="both"/>
      </w:pPr>
      <w:r>
        <w:t>Ve výkaze výměr je u SO 05-00-01 položka č. 68 – R184B11 NÁHRADNÍ VÝSADBA – MJ – SOUBOR – 1,000</w:t>
      </w:r>
    </w:p>
    <w:p w14:paraId="72C7C83F" w14:textId="77777777" w:rsidR="00C73C3E" w:rsidRDefault="00C73C3E" w:rsidP="00C73C3E">
      <w:pPr>
        <w:spacing w:after="0" w:line="240" w:lineRule="auto"/>
        <w:jc w:val="both"/>
      </w:pPr>
    </w:p>
    <w:p w14:paraId="755A1AE2" w14:textId="77777777" w:rsidR="00C73C3E" w:rsidRDefault="00C73C3E" w:rsidP="00C73C3E">
      <w:pPr>
        <w:spacing w:after="0" w:line="240" w:lineRule="auto"/>
        <w:jc w:val="both"/>
      </w:pPr>
      <w:r>
        <w:t>1.</w:t>
      </w:r>
      <w:r>
        <w:tab/>
        <w:t>Povinnost náhradní výsadby uložena MÚ Lanžhot. Umístění jednotlivých dřevin dle mapové přílohy, která bude před realizací náhradní výsadby zpracována Městem Lanžhot</w:t>
      </w:r>
    </w:p>
    <w:p w14:paraId="1CC65600" w14:textId="77777777" w:rsidR="00C73C3E" w:rsidRDefault="00C73C3E" w:rsidP="00C73C3E">
      <w:pPr>
        <w:spacing w:after="0" w:line="240" w:lineRule="auto"/>
        <w:jc w:val="both"/>
      </w:pPr>
      <w:r>
        <w:t>2.</w:t>
      </w:r>
      <w:r>
        <w:tab/>
        <w:t xml:space="preserve">1 Položka vysazování stromů zahrnuje dodávku projektem předepsaných stromů, hloubení jamek (min. rozměry pro stromy min. 1,5 násobek balu výpěstku) s event.. </w:t>
      </w:r>
      <w:proofErr w:type="gramStart"/>
      <w:r>
        <w:t>výměnou</w:t>
      </w:r>
      <w:proofErr w:type="gramEnd"/>
      <w:r>
        <w:t xml:space="preserve"> půdy, s hnojením anorganickým hnojivem a přídavkem organického hnojiva min. 5kg pro stromy, zálivku, kůly, chráničky ke stromům nebo ochrana stromů nátěrem apod.</w:t>
      </w:r>
    </w:p>
    <w:p w14:paraId="7FDE0840" w14:textId="77777777" w:rsidR="00C73C3E" w:rsidRDefault="00C73C3E" w:rsidP="00C73C3E">
      <w:pPr>
        <w:spacing w:after="0" w:line="240" w:lineRule="auto"/>
        <w:jc w:val="both"/>
      </w:pPr>
      <w:r>
        <w:t>Obvod kmene se měří ve výšce 1,00m nad zemí.</w:t>
      </w:r>
    </w:p>
    <w:p w14:paraId="03EF7FAE" w14:textId="77777777" w:rsidR="00C73C3E" w:rsidRDefault="00C73C3E" w:rsidP="00C73C3E">
      <w:pPr>
        <w:spacing w:after="0" w:line="240" w:lineRule="auto"/>
        <w:jc w:val="both"/>
      </w:pPr>
      <w:r>
        <w:t xml:space="preserve">Položka zahrnuje veškerý materiál, výrobky a polotovary, včetně mimostaveništní a </w:t>
      </w:r>
      <w:proofErr w:type="spellStart"/>
      <w:r>
        <w:t>vnitrostaveništní</w:t>
      </w:r>
      <w:proofErr w:type="spellEnd"/>
      <w:r>
        <w:t xml:space="preserve"> dopravy (rovněž přesuny), včetně naložení a složení, případně s uložením </w:t>
      </w:r>
    </w:p>
    <w:p w14:paraId="1601F694" w14:textId="77777777" w:rsidR="00C73C3E" w:rsidRDefault="00C73C3E" w:rsidP="00C73C3E">
      <w:pPr>
        <w:spacing w:after="0" w:line="240" w:lineRule="auto"/>
        <w:jc w:val="both"/>
      </w:pPr>
    </w:p>
    <w:p w14:paraId="645D405D" w14:textId="77777777" w:rsidR="00C73C3E" w:rsidRDefault="00C73C3E" w:rsidP="00C73C3E">
      <w:pPr>
        <w:spacing w:after="0" w:line="240" w:lineRule="auto"/>
        <w:jc w:val="both"/>
      </w:pPr>
      <w:r>
        <w:t>Výsledkem takto stanoveného popisu položky budou neporovnatelné nabídkové ceny.</w:t>
      </w:r>
    </w:p>
    <w:p w14:paraId="687B1D41" w14:textId="77777777" w:rsidR="00C73C3E" w:rsidRDefault="00C73C3E" w:rsidP="00C73C3E">
      <w:pPr>
        <w:spacing w:after="0" w:line="240" w:lineRule="auto"/>
        <w:jc w:val="both"/>
      </w:pPr>
      <w:r>
        <w:t xml:space="preserve">Vzhledem k tomu, že „Mapová příloha s návrhem umístění jednotlivých dřevin v rámci náhradní výsadby bude zpracována Městem Lanžhot před realizací náhradních výsadeb na základě aktuální situace a potřeb umístění výsadeb, žádáme zadavatele o poskytnutí podrobnějších </w:t>
      </w:r>
      <w:r>
        <w:lastRenderedPageBreak/>
        <w:t xml:space="preserve">informací – jako je počet a druh rostlin, jejich požadovaná velikost – k zodpovědnému </w:t>
      </w:r>
      <w:proofErr w:type="spellStart"/>
      <w:r>
        <w:t>nacenění</w:t>
      </w:r>
      <w:proofErr w:type="spellEnd"/>
      <w:r>
        <w:t xml:space="preserve"> položky č. 68 a tím bude zaručená i porovnatelnost jednotlivých cenových nabídek uchazečů. </w:t>
      </w:r>
    </w:p>
    <w:p w14:paraId="47627A2A" w14:textId="77777777" w:rsidR="00C73C3E" w:rsidRPr="00072274" w:rsidRDefault="00C73C3E" w:rsidP="00C73C3E">
      <w:pPr>
        <w:spacing w:after="0" w:line="240" w:lineRule="auto"/>
        <w:jc w:val="both"/>
      </w:pPr>
      <w:r>
        <w:t xml:space="preserve">V případě, že takové informace není možné poskytnout, žádáme zadavatele o doplnění fixní (zadavatelem předpokládané) částky do položky č. 68 anebo o informaci pro všechny uchazeče, </w:t>
      </w:r>
      <w:r w:rsidRPr="00072274">
        <w:t xml:space="preserve">že položku č. 68 nebudou uchazeči </w:t>
      </w:r>
      <w:proofErr w:type="spellStart"/>
      <w:r w:rsidRPr="00072274">
        <w:t>nacenovat</w:t>
      </w:r>
      <w:proofErr w:type="spellEnd"/>
      <w:r w:rsidRPr="00072274">
        <w:t xml:space="preserve">, aby byla zajištěná výše zmíněná porovnatelnost cenových nabídek uchazečů. </w:t>
      </w:r>
    </w:p>
    <w:p w14:paraId="410DEBCD" w14:textId="77777777" w:rsidR="00C73C3E" w:rsidRPr="00072274" w:rsidRDefault="00C73C3E" w:rsidP="00C73C3E">
      <w:pPr>
        <w:spacing w:after="0" w:line="240" w:lineRule="auto"/>
        <w:jc w:val="both"/>
      </w:pPr>
    </w:p>
    <w:p w14:paraId="1CF0DC84" w14:textId="2294C9C9" w:rsidR="00BD5319" w:rsidRPr="00072274" w:rsidRDefault="00BD5319" w:rsidP="00C73C3E">
      <w:pPr>
        <w:spacing w:after="0" w:line="240" w:lineRule="auto"/>
        <w:jc w:val="both"/>
        <w:rPr>
          <w:rFonts w:eastAsia="Calibri" w:cs="Times New Roman"/>
          <w:b/>
          <w:lang w:eastAsia="cs-CZ"/>
        </w:rPr>
      </w:pPr>
      <w:r w:rsidRPr="00072274">
        <w:rPr>
          <w:rFonts w:eastAsia="Calibri" w:cs="Times New Roman"/>
          <w:b/>
          <w:lang w:eastAsia="cs-CZ"/>
        </w:rPr>
        <w:t xml:space="preserve">Odpověď: </w:t>
      </w:r>
    </w:p>
    <w:p w14:paraId="5F48871F" w14:textId="05136635" w:rsidR="00BD5319" w:rsidRPr="00072274" w:rsidRDefault="00763FC3" w:rsidP="00C73C3E">
      <w:pPr>
        <w:spacing w:after="0" w:line="240" w:lineRule="auto"/>
        <w:jc w:val="both"/>
        <w:rPr>
          <w:rFonts w:eastAsia="Calibri" w:cs="Times New Roman"/>
          <w:lang w:eastAsia="cs-CZ"/>
        </w:rPr>
      </w:pPr>
      <w:r w:rsidRPr="00072274">
        <w:rPr>
          <w:rFonts w:eastAsia="Calibri" w:cs="Times New Roman"/>
          <w:lang w:eastAsia="cs-CZ"/>
        </w:rPr>
        <w:t>Přesná specifikace náhradní výsadby</w:t>
      </w:r>
      <w:r w:rsidR="00252800">
        <w:rPr>
          <w:rFonts w:eastAsia="Calibri" w:cs="Times New Roman"/>
          <w:lang w:eastAsia="cs-CZ"/>
        </w:rPr>
        <w:t xml:space="preserve"> včetně počtu a druhu rostlin, jejich požadované velikosti</w:t>
      </w:r>
      <w:r w:rsidRPr="00072274">
        <w:rPr>
          <w:rFonts w:eastAsia="Calibri" w:cs="Times New Roman"/>
          <w:lang w:eastAsia="cs-CZ"/>
        </w:rPr>
        <w:t xml:space="preserve"> a její následné péče je obsažena v závazném stanovisku Městského úřadu Lanžhot </w:t>
      </w:r>
      <w:proofErr w:type="gramStart"/>
      <w:r w:rsidRPr="00072274">
        <w:rPr>
          <w:rFonts w:eastAsia="Calibri" w:cs="Times New Roman"/>
          <w:lang w:eastAsia="cs-CZ"/>
        </w:rPr>
        <w:t>č.j.</w:t>
      </w:r>
      <w:proofErr w:type="gramEnd"/>
      <w:r w:rsidRPr="00072274">
        <w:rPr>
          <w:rFonts w:eastAsia="Calibri" w:cs="Times New Roman"/>
          <w:lang w:eastAsia="cs-CZ"/>
        </w:rPr>
        <w:t xml:space="preserve"> 783/2019/246.10/PŘ</w:t>
      </w:r>
      <w:r w:rsidR="00980E12" w:rsidRPr="00072274">
        <w:rPr>
          <w:rFonts w:eastAsia="Calibri" w:cs="Times New Roman"/>
          <w:lang w:eastAsia="cs-CZ"/>
        </w:rPr>
        <w:t xml:space="preserve"> ze dne 17. 7. 2019</w:t>
      </w:r>
      <w:r w:rsidRPr="00072274">
        <w:rPr>
          <w:rFonts w:eastAsia="Calibri" w:cs="Times New Roman"/>
          <w:lang w:eastAsia="cs-CZ"/>
        </w:rPr>
        <w:t>.</w:t>
      </w:r>
      <w:r w:rsidR="00DC5592" w:rsidRPr="00072274">
        <w:rPr>
          <w:rFonts w:eastAsia="Calibri" w:cs="Times New Roman"/>
          <w:lang w:eastAsia="cs-CZ"/>
        </w:rPr>
        <w:t xml:space="preserve"> Toto stanovisko je k dispozici v dokladové části </w:t>
      </w:r>
      <w:proofErr w:type="gramStart"/>
      <w:r w:rsidR="00DC5592" w:rsidRPr="00072274">
        <w:rPr>
          <w:rFonts w:eastAsia="Calibri" w:cs="Times New Roman"/>
          <w:lang w:eastAsia="cs-CZ"/>
        </w:rPr>
        <w:t>H.2.</w:t>
      </w:r>
      <w:proofErr w:type="gramEnd"/>
    </w:p>
    <w:p w14:paraId="6308FF2D" w14:textId="6B3242AD" w:rsidR="00980E12" w:rsidRPr="00072274" w:rsidRDefault="00980E12" w:rsidP="00C73C3E">
      <w:pPr>
        <w:spacing w:after="0" w:line="240" w:lineRule="auto"/>
        <w:jc w:val="both"/>
        <w:rPr>
          <w:rFonts w:eastAsia="Calibri" w:cs="Times New Roman"/>
          <w:lang w:eastAsia="cs-CZ"/>
        </w:rPr>
      </w:pPr>
    </w:p>
    <w:p w14:paraId="0234E52E" w14:textId="19E0D1FB" w:rsidR="00980E12" w:rsidRPr="00072274" w:rsidRDefault="00980E12" w:rsidP="00C73C3E">
      <w:pPr>
        <w:spacing w:after="0" w:line="240" w:lineRule="auto"/>
        <w:jc w:val="both"/>
        <w:rPr>
          <w:rFonts w:eastAsia="Calibri" w:cs="Times New Roman"/>
          <w:lang w:eastAsia="cs-CZ"/>
        </w:rPr>
      </w:pPr>
      <w:r w:rsidRPr="00072274">
        <w:rPr>
          <w:rFonts w:eastAsia="Calibri" w:cs="Times New Roman"/>
          <w:lang w:eastAsia="cs-CZ"/>
        </w:rPr>
        <w:t>Tato informace byla doplněna do popisu položky:</w:t>
      </w:r>
    </w:p>
    <w:p w14:paraId="60E45376" w14:textId="77777777" w:rsidR="00511E13" w:rsidRPr="00072274" w:rsidRDefault="00511E13" w:rsidP="00C73C3E">
      <w:pPr>
        <w:spacing w:after="0" w:line="240" w:lineRule="auto"/>
        <w:jc w:val="both"/>
        <w:rPr>
          <w:rFonts w:eastAsia="Calibri" w:cs="Times New Roman"/>
          <w:lang w:eastAsia="cs-CZ"/>
        </w:rPr>
      </w:pPr>
    </w:p>
    <w:p w14:paraId="1DDDBD6F" w14:textId="4934AD12" w:rsidR="00980E12" w:rsidRDefault="00511E13" w:rsidP="00C73C3E">
      <w:pPr>
        <w:spacing w:after="0" w:line="240" w:lineRule="auto"/>
        <w:jc w:val="both"/>
        <w:rPr>
          <w:rFonts w:eastAsia="Calibri" w:cs="Times New Roman"/>
          <w:color w:val="FF0000"/>
          <w:lang w:eastAsia="cs-CZ"/>
        </w:rPr>
      </w:pPr>
      <w:r w:rsidRPr="00511E13">
        <w:rPr>
          <w:noProof/>
          <w:lang w:eastAsia="cs-CZ"/>
        </w:rPr>
        <w:drawing>
          <wp:inline distT="0" distB="0" distL="0" distR="0" wp14:anchorId="06881923" wp14:editId="3F5E25E7">
            <wp:extent cx="5525770" cy="1690370"/>
            <wp:effectExtent l="0" t="0" r="0"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1690370"/>
                    </a:xfrm>
                    <a:prstGeom prst="rect">
                      <a:avLst/>
                    </a:prstGeom>
                    <a:noFill/>
                    <a:ln>
                      <a:noFill/>
                    </a:ln>
                  </pic:spPr>
                </pic:pic>
              </a:graphicData>
            </a:graphic>
          </wp:inline>
        </w:drawing>
      </w:r>
    </w:p>
    <w:p w14:paraId="277B8CA4" w14:textId="60286E9B" w:rsidR="00FE26FA" w:rsidRDefault="00FE26FA" w:rsidP="00C73C3E">
      <w:pPr>
        <w:spacing w:after="0" w:line="240" w:lineRule="auto"/>
        <w:jc w:val="both"/>
        <w:rPr>
          <w:rFonts w:eastAsia="Calibri" w:cs="Times New Roman"/>
          <w:color w:val="FF0000"/>
          <w:lang w:eastAsia="cs-CZ"/>
        </w:rPr>
      </w:pPr>
    </w:p>
    <w:p w14:paraId="4718F2B7" w14:textId="77777777" w:rsidR="00C73C3E" w:rsidRDefault="00C73C3E" w:rsidP="00C73C3E">
      <w:pPr>
        <w:spacing w:after="0" w:line="240" w:lineRule="auto"/>
        <w:jc w:val="both"/>
        <w:rPr>
          <w:rFonts w:eastAsia="Calibri" w:cs="Times New Roman"/>
          <w:b/>
          <w:lang w:eastAsia="cs-CZ"/>
        </w:rPr>
      </w:pPr>
    </w:p>
    <w:p w14:paraId="56C28557" w14:textId="798429AE" w:rsidR="00FE26FA" w:rsidRPr="00BD5319" w:rsidRDefault="00FE26FA" w:rsidP="00C73C3E">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C73C3E">
        <w:rPr>
          <w:rFonts w:eastAsia="Calibri" w:cs="Times New Roman"/>
          <w:b/>
          <w:lang w:eastAsia="cs-CZ"/>
        </w:rPr>
        <w:t>7</w:t>
      </w:r>
      <w:r w:rsidRPr="00BD5319">
        <w:rPr>
          <w:rFonts w:eastAsia="Calibri" w:cs="Times New Roman"/>
          <w:b/>
          <w:lang w:eastAsia="cs-CZ"/>
        </w:rPr>
        <w:t>:</w:t>
      </w:r>
    </w:p>
    <w:p w14:paraId="7638DEF5" w14:textId="77777777" w:rsidR="00C73C3E" w:rsidRPr="00C73C3E" w:rsidRDefault="00C73C3E" w:rsidP="00C73C3E">
      <w:pPr>
        <w:spacing w:after="0" w:line="240" w:lineRule="auto"/>
        <w:jc w:val="both"/>
        <w:rPr>
          <w:b/>
        </w:rPr>
      </w:pPr>
      <w:r w:rsidRPr="00C73C3E">
        <w:rPr>
          <w:b/>
        </w:rPr>
        <w:t xml:space="preserve">Smlouva o dílo na zhotovení stavby bod 7.4 </w:t>
      </w:r>
    </w:p>
    <w:p w14:paraId="7ECE4693" w14:textId="77777777" w:rsidR="00C73C3E" w:rsidRDefault="00C73C3E" w:rsidP="00C73C3E">
      <w:pPr>
        <w:spacing w:after="0" w:line="240" w:lineRule="auto"/>
        <w:jc w:val="both"/>
      </w:pPr>
      <w:r>
        <w:t>Zhotovitel se zavazuje, že v průběhu plnění Díla umožní v souvislosti s prováděním prací na Díle provedení studentské exkurze na Staveništi. Podrobnosti k provedení exkurze/exkurzí jsou uvedeny v Příloze k nabídce. Pokud Zhotovitel neumožní provedení exkurze, je povinen uhradit Objednateli smluvní pokutu ve výši 100.000 Kč.</w:t>
      </w:r>
    </w:p>
    <w:p w14:paraId="4A76730F" w14:textId="77777777" w:rsidR="00C73C3E" w:rsidRDefault="00C73C3E" w:rsidP="00C73C3E">
      <w:pPr>
        <w:spacing w:after="0" w:line="240" w:lineRule="auto"/>
        <w:jc w:val="both"/>
      </w:pPr>
    </w:p>
    <w:p w14:paraId="16F21E24" w14:textId="77777777" w:rsidR="00C73C3E" w:rsidRDefault="00C73C3E" w:rsidP="00C73C3E">
      <w:pPr>
        <w:spacing w:after="0" w:line="240" w:lineRule="auto"/>
        <w:jc w:val="both"/>
      </w:pPr>
      <w:r>
        <w:t xml:space="preserve">Žádáme zadavatele o vysvětlení, jakým způsobem bude řešeno zabezpečení BOZP na Staveništi v průběhu studentské exkurze a kdo poskytne studentům ochranní pomůcky – jestli to bude povinností zhotovitele nebo objednatele? V případě, že výše uvedené má zabezpečit zhotovitel, má si náklady s tím souvisíce uplatnit v průběhu realizace díla nebo je vytvořena položka, kam si tyto náklady může zhotovitel </w:t>
      </w:r>
      <w:proofErr w:type="spellStart"/>
      <w:r>
        <w:t>nacenit</w:t>
      </w:r>
      <w:proofErr w:type="spellEnd"/>
      <w:r>
        <w:t xml:space="preserve">? </w:t>
      </w:r>
    </w:p>
    <w:p w14:paraId="340C35A6" w14:textId="77777777" w:rsidR="00C73C3E" w:rsidRPr="00072274" w:rsidRDefault="00C73C3E" w:rsidP="00C73C3E">
      <w:pPr>
        <w:spacing w:after="0" w:line="240" w:lineRule="auto"/>
        <w:jc w:val="both"/>
      </w:pPr>
    </w:p>
    <w:p w14:paraId="74DF5636" w14:textId="01304679" w:rsidR="00FE26FA" w:rsidRPr="00072274" w:rsidRDefault="00FE26FA" w:rsidP="00C73C3E">
      <w:pPr>
        <w:spacing w:after="0" w:line="240" w:lineRule="auto"/>
        <w:jc w:val="both"/>
        <w:rPr>
          <w:rFonts w:eastAsia="Calibri" w:cs="Times New Roman"/>
          <w:b/>
          <w:lang w:eastAsia="cs-CZ"/>
        </w:rPr>
      </w:pPr>
      <w:r w:rsidRPr="00072274">
        <w:rPr>
          <w:rFonts w:eastAsia="Calibri" w:cs="Times New Roman"/>
          <w:b/>
          <w:lang w:eastAsia="cs-CZ"/>
        </w:rPr>
        <w:t xml:space="preserve">Odpověď: </w:t>
      </w:r>
    </w:p>
    <w:p w14:paraId="36FB4C3B" w14:textId="5444A9F6" w:rsidR="00FE26FA" w:rsidRPr="00072274" w:rsidRDefault="00FF0FD4" w:rsidP="00C73C3E">
      <w:pPr>
        <w:spacing w:after="0" w:line="240" w:lineRule="auto"/>
        <w:jc w:val="both"/>
        <w:rPr>
          <w:rFonts w:eastAsia="Calibri" w:cs="Times New Roman"/>
          <w:lang w:eastAsia="cs-CZ"/>
        </w:rPr>
      </w:pPr>
      <w:r w:rsidRPr="00072274">
        <w:rPr>
          <w:rFonts w:eastAsia="Calibri" w:cs="Times New Roman"/>
          <w:lang w:eastAsia="cs-CZ"/>
        </w:rPr>
        <w:t xml:space="preserve">Uvedenou problematiku řeší SO 98-98 Všeobecný objekt, položka </w:t>
      </w:r>
      <w:proofErr w:type="gramStart"/>
      <w:r w:rsidRPr="00072274">
        <w:rPr>
          <w:rFonts w:eastAsia="Calibri" w:cs="Times New Roman"/>
          <w:lang w:eastAsia="cs-CZ"/>
        </w:rPr>
        <w:t>č.10</w:t>
      </w:r>
      <w:proofErr w:type="gramEnd"/>
      <w:r w:rsidRPr="00072274">
        <w:rPr>
          <w:rFonts w:eastAsia="Calibri" w:cs="Times New Roman"/>
          <w:lang w:eastAsia="cs-CZ"/>
        </w:rPr>
        <w:t xml:space="preserve"> – Exkurze pro studenty</w:t>
      </w:r>
      <w:r w:rsidR="00252800">
        <w:rPr>
          <w:rFonts w:eastAsia="Calibri" w:cs="Times New Roman"/>
          <w:lang w:eastAsia="cs-CZ"/>
        </w:rPr>
        <w:t>, včetně informace o BOZP</w:t>
      </w:r>
      <w:r w:rsidRPr="00072274">
        <w:rPr>
          <w:rFonts w:eastAsia="Calibri" w:cs="Times New Roman"/>
          <w:lang w:eastAsia="cs-CZ"/>
        </w:rPr>
        <w:t xml:space="preserve">. </w:t>
      </w:r>
    </w:p>
    <w:p w14:paraId="61A8493A" w14:textId="77777777" w:rsidR="00FE26FA" w:rsidRDefault="00FE26FA" w:rsidP="00C73C3E">
      <w:pPr>
        <w:spacing w:after="0" w:line="240" w:lineRule="auto"/>
        <w:jc w:val="both"/>
        <w:rPr>
          <w:rFonts w:eastAsia="Calibri" w:cs="Times New Roman"/>
          <w:b/>
          <w:lang w:eastAsia="cs-CZ"/>
        </w:rPr>
      </w:pPr>
    </w:p>
    <w:p w14:paraId="745EFF05" w14:textId="1A1905AC" w:rsidR="00FE26FA" w:rsidRPr="00BD5319" w:rsidRDefault="00FE26FA" w:rsidP="00C73C3E">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C73C3E">
        <w:rPr>
          <w:rFonts w:eastAsia="Calibri" w:cs="Times New Roman"/>
          <w:b/>
          <w:lang w:eastAsia="cs-CZ"/>
        </w:rPr>
        <w:t>8</w:t>
      </w:r>
      <w:r w:rsidRPr="00BD5319">
        <w:rPr>
          <w:rFonts w:eastAsia="Calibri" w:cs="Times New Roman"/>
          <w:b/>
          <w:lang w:eastAsia="cs-CZ"/>
        </w:rPr>
        <w:t>:</w:t>
      </w:r>
    </w:p>
    <w:p w14:paraId="7FD0C1D6" w14:textId="77777777" w:rsidR="00C73C3E" w:rsidRDefault="00C73C3E" w:rsidP="00C73C3E">
      <w:pPr>
        <w:spacing w:after="0" w:line="240" w:lineRule="auto"/>
        <w:jc w:val="both"/>
      </w:pPr>
      <w:r w:rsidRPr="00C73C3E">
        <w:rPr>
          <w:b/>
        </w:rPr>
        <w:t>Smlouva o dílo na zhotovení stavby bod 15.</w:t>
      </w:r>
      <w:r>
        <w:t xml:space="preserve">2 </w:t>
      </w:r>
    </w:p>
    <w:p w14:paraId="06A92296" w14:textId="77777777" w:rsidR="00C73C3E" w:rsidRDefault="00C73C3E" w:rsidP="00C73C3E">
      <w:pPr>
        <w:spacing w:after="0" w:line="240" w:lineRule="auto"/>
        <w:jc w:val="both"/>
      </w:pPr>
      <w:r>
        <w:t>požadavek, že významné činnosti při plnění veřejné zakázky dle předchozího bodu 15.1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 Zhotovitel je povinen uhradit Objednateli smluvní pokutu ve výši 10% z nabídkové ceny uvedené v Dopise Nabídky za každý případ porušení vyhrazeného požadavku.</w:t>
      </w:r>
    </w:p>
    <w:p w14:paraId="25A4246B" w14:textId="77777777" w:rsidR="00C73C3E" w:rsidRDefault="00C73C3E" w:rsidP="00C73C3E">
      <w:pPr>
        <w:spacing w:after="0" w:line="240" w:lineRule="auto"/>
        <w:jc w:val="both"/>
      </w:pPr>
      <w:r>
        <w:t>Žádáme zadavatele o vysvětlení a explicitně uvést, o jaký subjekt na straně zhotovitele se jedná v bodě 15.2 návrhu Smlouvy o dílo? V předešlém bodě 15.1 návrhu Smlouvy o dílo je uveden požadavek, že některé tam uvedené významné činnosti při plnění veřejné zakázky musí být plněny přímo Zhotovitelem jeho vlastními prostředky. Z toho rozumíme, že Zhotovitel nemůže mít na dané SO subdodavatele. Jako potom může na základe tohoto bodu Zhotovitel plnit tyto SO prostřednictvím „subjektu na straně Zhotovitele“ který splňuje požadavky?</w:t>
      </w:r>
    </w:p>
    <w:p w14:paraId="54367B2D" w14:textId="77777777" w:rsidR="00C73C3E" w:rsidRPr="00072274" w:rsidRDefault="00C73C3E" w:rsidP="00C73C3E">
      <w:pPr>
        <w:spacing w:after="0" w:line="240" w:lineRule="auto"/>
        <w:jc w:val="both"/>
      </w:pPr>
    </w:p>
    <w:p w14:paraId="39672988" w14:textId="77777777" w:rsidR="00252800" w:rsidRDefault="00252800" w:rsidP="00C73C3E">
      <w:pPr>
        <w:spacing w:after="0" w:line="240" w:lineRule="auto"/>
        <w:jc w:val="both"/>
        <w:rPr>
          <w:rFonts w:eastAsia="Calibri" w:cs="Times New Roman"/>
          <w:b/>
          <w:lang w:eastAsia="cs-CZ"/>
        </w:rPr>
      </w:pPr>
    </w:p>
    <w:p w14:paraId="1EAD2BDF" w14:textId="5681FF92" w:rsidR="00FE26FA" w:rsidRPr="00072274" w:rsidRDefault="00FE26FA" w:rsidP="00C73C3E">
      <w:pPr>
        <w:spacing w:after="0" w:line="240" w:lineRule="auto"/>
        <w:jc w:val="both"/>
        <w:rPr>
          <w:rFonts w:eastAsia="Calibri" w:cs="Times New Roman"/>
          <w:b/>
          <w:lang w:eastAsia="cs-CZ"/>
        </w:rPr>
      </w:pPr>
      <w:r w:rsidRPr="00072274">
        <w:rPr>
          <w:rFonts w:eastAsia="Calibri" w:cs="Times New Roman"/>
          <w:b/>
          <w:lang w:eastAsia="cs-CZ"/>
        </w:rPr>
        <w:lastRenderedPageBreak/>
        <w:t xml:space="preserve">Odpověď: </w:t>
      </w:r>
    </w:p>
    <w:p w14:paraId="629A1EBE" w14:textId="62BABE69" w:rsidR="00510AB7" w:rsidRPr="000761FA" w:rsidRDefault="000761FA" w:rsidP="00510AB7">
      <w:pPr>
        <w:spacing w:after="0" w:line="240" w:lineRule="auto"/>
        <w:jc w:val="both"/>
        <w:rPr>
          <w:rFonts w:eastAsia="Calibri" w:cs="Times New Roman"/>
          <w:lang w:eastAsia="cs-CZ"/>
        </w:rPr>
      </w:pPr>
      <w:r w:rsidRPr="000761FA">
        <w:rPr>
          <w:lang w:eastAsia="cs-CZ"/>
        </w:rPr>
        <w:t>Jiným subjektem na straně Zhotovitele se rozumí pouze subjekt tvořící se Zhotovitelem konsorcium (v případě, že se za účelem podání společné nabídky spojí více dodavatelů) nebo koncern (v případě, že se za účelem plnění díla využije prostředků subjektu tvořícího se zhotovitelem koncern).</w:t>
      </w:r>
    </w:p>
    <w:p w14:paraId="7478D310" w14:textId="23634A23" w:rsidR="00FE26FA" w:rsidRPr="00072274" w:rsidRDefault="00510AB7" w:rsidP="00510AB7">
      <w:pPr>
        <w:spacing w:after="0" w:line="240" w:lineRule="auto"/>
        <w:jc w:val="both"/>
        <w:rPr>
          <w:rFonts w:eastAsia="Calibri" w:cs="Times New Roman"/>
          <w:lang w:eastAsia="cs-CZ"/>
        </w:rPr>
      </w:pPr>
      <w:r w:rsidRPr="00072274">
        <w:rPr>
          <w:rFonts w:eastAsia="Calibri" w:cs="Times New Roman"/>
          <w:lang w:eastAsia="cs-CZ"/>
        </w:rPr>
        <w:t>V bodě 15.1 závazného vzoru Smlouvy uvedené SO a PS musí Zhotovitel plnit vlastními prostředky. Vlastními prostředky se dle bodu 9.3. Pokynů pro dodavatele, druhá odrážka (</w:t>
      </w:r>
      <w:r w:rsidRPr="00072274">
        <w:rPr>
          <w:i/>
        </w:rPr>
        <w:t>Vlastními prostředky se rozumí Věci určené pro dílo a Personál zhotovitele specifikovaný v pod-článku 4.4.3 Zvláštních podmínek</w:t>
      </w:r>
      <w:r w:rsidRPr="00072274">
        <w:t xml:space="preserve">) a dle 4.4.3. Zvláštních podmínek pro stavby Správy železnic, státní organizace, které jsou nedílnou součástí Závazného vzoru Smlouvy o dílo, rozumí věci určené pro dílo, které jsou ve vlastnictví Zhotovitele nebo osob tvořících se Zhotovitelem koncern nebo jsou Zhotovitel nebo osoby tvořící s ním koncern oprávněni s nimi nakládat na základě jiného právního důvodu a Personál zhotovitele, který je ke Zhotoviteli nebo k osobám, které tvoří se Zhotovitelem koncern, v pracovněprávním vztahu ve smyslu Právních předpisů. V případě osob, které podle Zhotovitele tvoří se Zhotovitelem koncern, je Zhotovitel povinen jejich příslušnost ke koncernu prokázat. Na osoby tvořící se Zhotovitelem koncern se přiměřeně vztahují povinnosti </w:t>
      </w:r>
      <w:proofErr w:type="spellStart"/>
      <w:r w:rsidRPr="00072274">
        <w:t>Podzhotovitelů</w:t>
      </w:r>
      <w:proofErr w:type="spellEnd"/>
      <w:r w:rsidRPr="00072274">
        <w:t xml:space="preserve"> a Zhotovitel je oprávněn užít při provádění Díla pouze těch členů koncernu, kteří se k plnění </w:t>
      </w:r>
      <w:r w:rsidRPr="00072274">
        <w:rPr>
          <w:rFonts w:eastAsia="Calibri" w:cs="Times New Roman"/>
          <w:lang w:eastAsia="cs-CZ"/>
        </w:rPr>
        <w:t xml:space="preserve">zaváží stejným způsobem, jako </w:t>
      </w:r>
      <w:proofErr w:type="spellStart"/>
      <w:r w:rsidRPr="00072274">
        <w:rPr>
          <w:rFonts w:eastAsia="Calibri" w:cs="Times New Roman"/>
          <w:lang w:eastAsia="cs-CZ"/>
        </w:rPr>
        <w:t>Podzhotovitelé</w:t>
      </w:r>
      <w:proofErr w:type="spellEnd"/>
      <w:r w:rsidRPr="00072274">
        <w:rPr>
          <w:rFonts w:eastAsia="Calibri" w:cs="Times New Roman"/>
          <w:lang w:eastAsia="cs-CZ"/>
        </w:rPr>
        <w:t>.</w:t>
      </w:r>
    </w:p>
    <w:p w14:paraId="5A4610D6" w14:textId="77777777" w:rsidR="00FE26FA" w:rsidRDefault="00FE26FA" w:rsidP="00C73C3E">
      <w:pPr>
        <w:spacing w:after="0" w:line="240" w:lineRule="auto"/>
        <w:jc w:val="both"/>
        <w:rPr>
          <w:rFonts w:eastAsia="Calibri" w:cs="Times New Roman"/>
          <w:b/>
          <w:lang w:eastAsia="cs-CZ"/>
        </w:rPr>
      </w:pPr>
    </w:p>
    <w:p w14:paraId="4303F14D" w14:textId="77777777" w:rsidR="00FE26FA" w:rsidRDefault="00FE26FA" w:rsidP="00FE26FA">
      <w:pPr>
        <w:spacing w:after="0" w:line="240" w:lineRule="auto"/>
        <w:rPr>
          <w:rFonts w:eastAsia="Calibri" w:cs="Times New Roman"/>
          <w:b/>
          <w:lang w:eastAsia="cs-CZ"/>
        </w:rPr>
      </w:pPr>
    </w:p>
    <w:p w14:paraId="7C74A1ED" w14:textId="003EE468" w:rsidR="00610952" w:rsidRDefault="00610952" w:rsidP="00BD5319">
      <w:pPr>
        <w:spacing w:after="0" w:line="240" w:lineRule="auto"/>
        <w:rPr>
          <w:rFonts w:eastAsia="Calibri" w:cs="Times New Roman"/>
          <w:b/>
          <w:lang w:eastAsia="cs-CZ"/>
        </w:rPr>
      </w:pPr>
    </w:p>
    <w:p w14:paraId="0C0DB8E2" w14:textId="77777777" w:rsidR="00425A2C" w:rsidRPr="00396E8C" w:rsidRDefault="00425A2C" w:rsidP="00425A2C">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14:paraId="057A672F" w14:textId="5ADE448B" w:rsidR="00425A2C" w:rsidRDefault="00425A2C" w:rsidP="00425A2C">
      <w:pPr>
        <w:spacing w:after="0" w:line="240" w:lineRule="auto"/>
        <w:jc w:val="both"/>
        <w:rPr>
          <w:rFonts w:eastAsia="Times New Roman" w:cs="Times New Roman"/>
          <w:lang w:eastAsia="cs-CZ"/>
        </w:rPr>
      </w:pPr>
    </w:p>
    <w:p w14:paraId="2189BD50" w14:textId="3AD29A11" w:rsidR="008751FD" w:rsidRPr="00BD5319" w:rsidRDefault="008751FD" w:rsidP="008751FD">
      <w:pPr>
        <w:spacing w:after="0" w:line="240" w:lineRule="auto"/>
        <w:jc w:val="both"/>
        <w:rPr>
          <w:rFonts w:eastAsia="Calibri" w:cs="Times New Roman"/>
          <w:b/>
          <w:bCs/>
          <w:lang w:eastAsia="cs-CZ"/>
        </w:rPr>
      </w:pPr>
      <w:r w:rsidRPr="00C452AF">
        <w:rPr>
          <w:rFonts w:eastAsia="Times New Roman" w:cs="Times New Roman"/>
          <w:lang w:eastAsia="cs-CZ"/>
        </w:rPr>
        <w:t xml:space="preserve">V rámci </w:t>
      </w:r>
      <w:r w:rsidRPr="00C452AF">
        <w:rPr>
          <w:rFonts w:eastAsia="Calibri" w:cs="Times New Roman"/>
          <w:lang w:eastAsia="cs-CZ"/>
        </w:rPr>
        <w:t xml:space="preserve">Vysvětlení/ změny/ doplnění zadávací dokumentace č. </w:t>
      </w:r>
      <w:r w:rsidRPr="00C452AF">
        <w:rPr>
          <w:rFonts w:eastAsia="Times New Roman" w:cs="Times New Roman"/>
          <w:lang w:eastAsia="cs-CZ"/>
        </w:rPr>
        <w:t xml:space="preserve">3 zadavatel uveřejnil soupis prací, dodávek a služeb s výkazem výměr pouze ve formátu XML, nikoliv však ve formátu XLS. Formát XLS dodává zadavatel v příloze </w:t>
      </w:r>
      <w:r w:rsidR="00875206" w:rsidRPr="00C452AF">
        <w:rPr>
          <w:rFonts w:eastAsia="Times New Roman" w:cs="Times New Roman"/>
          <w:lang w:eastAsia="cs-CZ"/>
        </w:rPr>
        <w:t xml:space="preserve">a jsou zahrnuty změny na základě </w:t>
      </w:r>
      <w:r w:rsidRPr="00C452AF">
        <w:rPr>
          <w:rFonts w:eastAsia="Times New Roman" w:cs="Times New Roman"/>
          <w:lang w:eastAsia="cs-CZ"/>
        </w:rPr>
        <w:t>odpovědí na dotazy 3</w:t>
      </w:r>
      <w:r w:rsidR="00875206" w:rsidRPr="00C452AF">
        <w:rPr>
          <w:rFonts w:eastAsia="Times New Roman" w:cs="Times New Roman"/>
          <w:lang w:eastAsia="cs-CZ"/>
        </w:rPr>
        <w:t>-8</w:t>
      </w:r>
      <w:r w:rsidRPr="00C452AF">
        <w:rPr>
          <w:rFonts w:eastAsia="Times New Roman" w:cs="Times New Roman"/>
          <w:lang w:eastAsia="cs-CZ"/>
        </w:rPr>
        <w:t xml:space="preserve">. Přestože byla z věcné stránky </w:t>
      </w:r>
      <w:r w:rsidR="00875206" w:rsidRPr="00C452AF">
        <w:rPr>
          <w:rFonts w:eastAsia="Times New Roman" w:cs="Times New Roman"/>
          <w:lang w:eastAsia="cs-CZ"/>
        </w:rPr>
        <w:t xml:space="preserve">u vysvětlení/ změn/ doplnění zadávací dokumentace č. 3 </w:t>
      </w:r>
      <w:r w:rsidRPr="00C452AF">
        <w:rPr>
          <w:rFonts w:eastAsia="Times New Roman" w:cs="Times New Roman"/>
          <w:lang w:eastAsia="cs-CZ"/>
        </w:rPr>
        <w:t>dodána kompletní odpověď, prodlužuje zadavatel lhůtu pro podání nabídek o 2 pracovní dny z důvodu prodlení s dodáním formátu XLS, a to ze dne 11. 8. 2021 na den 13. 8. 2021.</w:t>
      </w:r>
      <w:r>
        <w:rPr>
          <w:rFonts w:eastAsia="Times New Roman" w:cs="Times New Roman"/>
          <w:lang w:eastAsia="cs-CZ"/>
        </w:rPr>
        <w:t xml:space="preserve">   </w:t>
      </w:r>
    </w:p>
    <w:p w14:paraId="1BF86170" w14:textId="753FE9E8" w:rsidR="008751FD" w:rsidRPr="00BD5319" w:rsidRDefault="008751FD" w:rsidP="00425A2C">
      <w:pPr>
        <w:spacing w:after="0" w:line="240" w:lineRule="auto"/>
        <w:jc w:val="both"/>
        <w:rPr>
          <w:rFonts w:eastAsia="Times New Roman" w:cs="Times New Roman"/>
          <w:lang w:eastAsia="cs-CZ"/>
        </w:rPr>
      </w:pPr>
    </w:p>
    <w:p w14:paraId="43D52893" w14:textId="77777777" w:rsidR="00425A2C" w:rsidRPr="00BD5319" w:rsidRDefault="00425A2C" w:rsidP="00425A2C">
      <w:pPr>
        <w:spacing w:after="0" w:line="240" w:lineRule="auto"/>
        <w:ind w:firstLine="567"/>
        <w:rPr>
          <w:rFonts w:eastAsia="Times New Roman" w:cs="Times New Roman"/>
          <w:lang w:eastAsia="cs-CZ"/>
        </w:rPr>
      </w:pPr>
    </w:p>
    <w:p w14:paraId="4FD34FDC" w14:textId="067D6FBC"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sidR="00F87994">
        <w:rPr>
          <w:rFonts w:eastAsia="Times New Roman" w:cs="Times New Roman"/>
          <w:lang w:eastAsia="cs-CZ"/>
        </w:rPr>
        <w:br/>
      </w:r>
      <w:r w:rsidRPr="00BD5319">
        <w:rPr>
          <w:rFonts w:eastAsia="Times New Roman" w:cs="Times New Roman"/>
          <w:lang w:eastAsia="cs-CZ"/>
        </w:rPr>
        <w:t xml:space="preserve">č. VZ </w:t>
      </w:r>
      <w:r w:rsidR="00C64481" w:rsidRPr="00C64481">
        <w:rPr>
          <w:rFonts w:eastAsia="Times New Roman" w:cs="Times New Roman"/>
          <w:lang w:eastAsia="cs-CZ"/>
        </w:rPr>
        <w:t>Z2021-023198</w:t>
      </w:r>
      <w:r w:rsidRPr="00BD5319">
        <w:rPr>
          <w:rFonts w:eastAsia="Times New Roman" w:cs="Times New Roman"/>
          <w:lang w:eastAsia="cs-CZ"/>
        </w:rPr>
        <w:t>). Změny se týkají těchto ustanovení:</w:t>
      </w:r>
    </w:p>
    <w:p w14:paraId="78AB9159" w14:textId="77777777" w:rsidR="00BD5319" w:rsidRPr="00BD5319" w:rsidRDefault="00BD5319" w:rsidP="00BD5319">
      <w:pPr>
        <w:spacing w:after="0" w:line="240" w:lineRule="auto"/>
        <w:rPr>
          <w:rFonts w:eastAsia="Times New Roman" w:cs="Times New Roman"/>
          <w:b/>
          <w:lang w:eastAsia="cs-CZ"/>
        </w:rPr>
      </w:pPr>
    </w:p>
    <w:p w14:paraId="68F3E8C8"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70363EC2" w14:textId="5780ED12"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B19DA">
        <w:rPr>
          <w:rFonts w:eastAsia="Times New Roman" w:cs="Times New Roman"/>
          <w:lang w:eastAsia="cs-CZ"/>
        </w:rPr>
        <w:t xml:space="preserve">29. 7. 2021 </w:t>
      </w:r>
      <w:r w:rsidRPr="00BD5319">
        <w:rPr>
          <w:rFonts w:eastAsia="Times New Roman" w:cs="Times New Roman"/>
          <w:lang w:eastAsia="cs-CZ"/>
        </w:rPr>
        <w:t xml:space="preserve">v 10:00 hod. a nahrazujeme datem </w:t>
      </w:r>
      <w:r w:rsidR="008751FD">
        <w:rPr>
          <w:rFonts w:eastAsia="Times New Roman" w:cs="Times New Roman"/>
          <w:lang w:eastAsia="cs-CZ"/>
        </w:rPr>
        <w:t>13</w:t>
      </w:r>
      <w:r w:rsidR="00AB19DA">
        <w:rPr>
          <w:rFonts w:eastAsia="Times New Roman" w:cs="Times New Roman"/>
          <w:lang w:eastAsia="cs-CZ"/>
        </w:rPr>
        <w:t>. 8. 2021</w:t>
      </w:r>
      <w:r w:rsidRPr="00BD5319">
        <w:rPr>
          <w:rFonts w:eastAsia="Times New Roman" w:cs="Times New Roman"/>
          <w:lang w:eastAsia="cs-CZ"/>
        </w:rPr>
        <w:t xml:space="preserve"> v</w:t>
      </w:r>
      <w:r w:rsidR="000F3B3A">
        <w:rPr>
          <w:rFonts w:eastAsia="Times New Roman" w:cs="Times New Roman"/>
          <w:lang w:eastAsia="cs-CZ"/>
        </w:rPr>
        <w:t> 9:30</w:t>
      </w:r>
      <w:r w:rsidRPr="00BD5319">
        <w:rPr>
          <w:rFonts w:eastAsia="Times New Roman" w:cs="Times New Roman"/>
          <w:lang w:eastAsia="cs-CZ"/>
        </w:rPr>
        <w:t xml:space="preserve"> hod.,</w:t>
      </w:r>
      <w:r w:rsidRPr="00BD5319">
        <w:rPr>
          <w:rFonts w:eastAsia="Times New Roman" w:cs="Times New Roman"/>
          <w:b/>
          <w:lang w:eastAsia="cs-CZ"/>
        </w:rPr>
        <w:t xml:space="preserve"> </w:t>
      </w:r>
    </w:p>
    <w:p w14:paraId="6C128D36"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1EC050D2" w14:textId="065F126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B19DA">
        <w:rPr>
          <w:rFonts w:eastAsia="Times New Roman" w:cs="Times New Roman"/>
          <w:lang w:eastAsia="cs-CZ"/>
        </w:rPr>
        <w:t xml:space="preserve">29. 7. 2021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8751FD">
        <w:rPr>
          <w:rFonts w:eastAsia="Times New Roman" w:cs="Times New Roman"/>
          <w:lang w:eastAsia="cs-CZ"/>
        </w:rPr>
        <w:t>13</w:t>
      </w:r>
      <w:r w:rsidR="00AB19DA">
        <w:rPr>
          <w:rFonts w:eastAsia="Times New Roman" w:cs="Times New Roman"/>
          <w:lang w:eastAsia="cs-CZ"/>
        </w:rPr>
        <w:t>. 8. 2021</w:t>
      </w:r>
      <w:r w:rsidR="000B3A82">
        <w:rPr>
          <w:rFonts w:eastAsia="Times New Roman" w:cs="Times New Roman"/>
          <w:lang w:eastAsia="cs-CZ"/>
        </w:rPr>
        <w:t xml:space="preserve"> v</w:t>
      </w:r>
      <w:r w:rsidR="000F3B3A">
        <w:rPr>
          <w:rFonts w:eastAsia="Times New Roman" w:cs="Times New Roman"/>
          <w:lang w:eastAsia="cs-CZ"/>
        </w:rPr>
        <w:t> 9:30</w:t>
      </w:r>
      <w:r w:rsidRPr="00BD5319">
        <w:rPr>
          <w:rFonts w:eastAsia="Times New Roman" w:cs="Times New Roman"/>
          <w:lang w:eastAsia="cs-CZ"/>
        </w:rPr>
        <w:t xml:space="preserve"> hod.</w:t>
      </w:r>
    </w:p>
    <w:p w14:paraId="52E95A09" w14:textId="77777777" w:rsidR="00BD5319" w:rsidRPr="00C64481" w:rsidRDefault="00BD5319" w:rsidP="00BD5319">
      <w:pPr>
        <w:spacing w:after="0" w:line="240" w:lineRule="auto"/>
        <w:rPr>
          <w:rFonts w:eastAsia="Times New Roman" w:cs="Times New Roman"/>
          <w:lang w:eastAsia="cs-CZ"/>
        </w:rPr>
      </w:pPr>
    </w:p>
    <w:p w14:paraId="5D2FEBA0"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64481">
        <w:rPr>
          <w:rFonts w:eastAsia="Calibri" w:cs="Times New Roman"/>
          <w:lang w:eastAsia="cs-CZ"/>
        </w:rPr>
        <w:t xml:space="preserve">Vysvětlení/ změnu/ doplnění zadávací dokumentace včetně příloh zadavatel uveřejňuje na profilu zadavatele na webovém </w:t>
      </w:r>
      <w:r w:rsidRPr="00BD5319">
        <w:rPr>
          <w:rFonts w:eastAsia="Calibri" w:cs="Times New Roman"/>
          <w:lang w:eastAsia="cs-CZ"/>
        </w:rPr>
        <w:t xml:space="preserve">portálu </w:t>
      </w:r>
      <w:hyperlink r:id="rId14"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26F4998" w14:textId="77777777" w:rsidR="00BD5319" w:rsidRPr="00BD5319" w:rsidRDefault="00BD5319" w:rsidP="00BD5319">
      <w:pPr>
        <w:spacing w:before="120" w:after="0" w:line="240" w:lineRule="auto"/>
        <w:rPr>
          <w:rFonts w:eastAsia="Calibri" w:cs="Times New Roman"/>
          <w:b/>
          <w:bCs/>
          <w:lang w:eastAsia="cs-CZ"/>
        </w:rPr>
      </w:pPr>
    </w:p>
    <w:p w14:paraId="28B242D6" w14:textId="77777777" w:rsidR="004E1F3D" w:rsidRPr="004E1F3D" w:rsidRDefault="001E0A4D" w:rsidP="00BD5319">
      <w:pPr>
        <w:spacing w:after="0" w:line="240" w:lineRule="auto"/>
        <w:jc w:val="both"/>
        <w:rPr>
          <w:rFonts w:eastAsia="Calibri" w:cs="Times New Roman"/>
          <w:b/>
          <w:bCs/>
          <w:lang w:eastAsia="cs-CZ"/>
        </w:rPr>
      </w:pPr>
      <w:r w:rsidRPr="004E1F3D">
        <w:rPr>
          <w:rFonts w:eastAsia="Calibri" w:cs="Times New Roman"/>
          <w:b/>
          <w:bCs/>
          <w:lang w:eastAsia="cs-CZ"/>
        </w:rPr>
        <w:t>Příloha:</w:t>
      </w:r>
      <w:r w:rsidR="008751FD" w:rsidRPr="004E1F3D">
        <w:rPr>
          <w:rFonts w:eastAsia="Calibri" w:cs="Times New Roman"/>
          <w:b/>
          <w:bCs/>
          <w:lang w:eastAsia="cs-CZ"/>
        </w:rPr>
        <w:t xml:space="preserve"> </w:t>
      </w:r>
    </w:p>
    <w:p w14:paraId="3EBC5CCA" w14:textId="72611F5A" w:rsidR="00BD5319" w:rsidRDefault="008751FD" w:rsidP="00BD5319">
      <w:pPr>
        <w:spacing w:after="0" w:line="240" w:lineRule="auto"/>
        <w:jc w:val="both"/>
        <w:rPr>
          <w:rFonts w:eastAsia="Calibri" w:cs="Times New Roman"/>
          <w:b/>
          <w:bCs/>
          <w:lang w:eastAsia="cs-CZ"/>
        </w:rPr>
      </w:pPr>
      <w:r w:rsidRPr="004E1F3D">
        <w:rPr>
          <w:rFonts w:eastAsia="Calibri" w:cs="Times New Roman"/>
          <w:b/>
          <w:bCs/>
          <w:lang w:eastAsia="cs-CZ"/>
        </w:rPr>
        <w:t>ZŘ_ZM č.04</w:t>
      </w:r>
      <w:r w:rsidRPr="008751FD">
        <w:rPr>
          <w:rFonts w:eastAsia="Calibri" w:cs="Times New Roman"/>
          <w:b/>
          <w:bCs/>
          <w:lang w:eastAsia="cs-CZ"/>
        </w:rPr>
        <w:t>_150721</w:t>
      </w:r>
      <w:r w:rsidR="004E1F3D">
        <w:rPr>
          <w:rFonts w:eastAsia="Calibri" w:cs="Times New Roman"/>
          <w:b/>
          <w:bCs/>
          <w:lang w:eastAsia="cs-CZ"/>
        </w:rPr>
        <w:t xml:space="preserve"> (XML)</w:t>
      </w:r>
    </w:p>
    <w:p w14:paraId="12FCC6F2" w14:textId="5C130D41" w:rsidR="004E1F3D" w:rsidRDefault="00C452AF" w:rsidP="00BD5319">
      <w:pPr>
        <w:spacing w:after="0" w:line="240" w:lineRule="auto"/>
        <w:jc w:val="both"/>
        <w:rPr>
          <w:rFonts w:eastAsia="Calibri" w:cs="Times New Roman"/>
          <w:b/>
          <w:bCs/>
          <w:lang w:eastAsia="cs-CZ"/>
        </w:rPr>
      </w:pPr>
      <w:r>
        <w:rPr>
          <w:rFonts w:eastAsia="Calibri" w:cs="Times New Roman"/>
          <w:b/>
          <w:bCs/>
          <w:lang w:eastAsia="cs-CZ"/>
        </w:rPr>
        <w:t>SP</w:t>
      </w:r>
      <w:r w:rsidRPr="004E1F3D">
        <w:rPr>
          <w:rFonts w:eastAsia="Calibri" w:cs="Times New Roman"/>
          <w:b/>
          <w:bCs/>
          <w:lang w:eastAsia="cs-CZ"/>
        </w:rPr>
        <w:t>_ZM č.04</w:t>
      </w:r>
      <w:r>
        <w:rPr>
          <w:rFonts w:eastAsia="Calibri" w:cs="Times New Roman"/>
          <w:b/>
          <w:bCs/>
          <w:lang w:eastAsia="cs-CZ"/>
        </w:rPr>
        <w:t>_(XLS)</w:t>
      </w:r>
    </w:p>
    <w:p w14:paraId="6FCE1531" w14:textId="5B3EF0C7" w:rsidR="001E0A4D" w:rsidRDefault="001E0A4D" w:rsidP="00BD5319">
      <w:pPr>
        <w:spacing w:after="0" w:line="240" w:lineRule="auto"/>
        <w:jc w:val="both"/>
        <w:rPr>
          <w:rFonts w:eastAsia="Calibri" w:cs="Times New Roman"/>
          <w:b/>
          <w:bCs/>
          <w:lang w:eastAsia="cs-CZ"/>
        </w:rPr>
      </w:pPr>
    </w:p>
    <w:p w14:paraId="18A7F443" w14:textId="77777777" w:rsidR="001E0A4D" w:rsidRPr="00BD5319" w:rsidRDefault="001E0A4D" w:rsidP="00BD5319">
      <w:pPr>
        <w:spacing w:after="0" w:line="240" w:lineRule="auto"/>
        <w:jc w:val="both"/>
        <w:rPr>
          <w:rFonts w:eastAsia="Calibri" w:cs="Times New Roman"/>
          <w:lang w:eastAsia="cs-CZ"/>
        </w:rPr>
      </w:pPr>
    </w:p>
    <w:p w14:paraId="64E6AD31" w14:textId="77777777" w:rsidR="001E0A4D" w:rsidRDefault="001E0A4D" w:rsidP="001E0A4D">
      <w:pPr>
        <w:spacing w:after="0" w:line="240" w:lineRule="auto"/>
        <w:jc w:val="both"/>
        <w:rPr>
          <w:rFonts w:eastAsia="Calibri" w:cs="Times New Roman"/>
          <w:lang w:eastAsia="cs-CZ"/>
        </w:rPr>
      </w:pPr>
    </w:p>
    <w:p w14:paraId="45B10831" w14:textId="77777777" w:rsidR="00252800" w:rsidRDefault="00252800" w:rsidP="001E0A4D">
      <w:pPr>
        <w:spacing w:after="0" w:line="240" w:lineRule="auto"/>
        <w:jc w:val="both"/>
        <w:rPr>
          <w:rFonts w:eastAsia="Calibri" w:cs="Times New Roman"/>
          <w:lang w:eastAsia="cs-CZ"/>
        </w:rPr>
      </w:pPr>
    </w:p>
    <w:p w14:paraId="33942C13" w14:textId="77777777" w:rsidR="00252800" w:rsidRDefault="00252800" w:rsidP="001E0A4D">
      <w:pPr>
        <w:spacing w:after="0" w:line="240" w:lineRule="auto"/>
        <w:jc w:val="both"/>
        <w:rPr>
          <w:rFonts w:eastAsia="Calibri" w:cs="Times New Roman"/>
          <w:lang w:eastAsia="cs-CZ"/>
        </w:rPr>
      </w:pPr>
    </w:p>
    <w:p w14:paraId="099AEDB0" w14:textId="77777777" w:rsidR="00252800" w:rsidRPr="00BD5319" w:rsidRDefault="00252800" w:rsidP="001E0A4D">
      <w:pPr>
        <w:spacing w:after="0" w:line="240" w:lineRule="auto"/>
        <w:jc w:val="both"/>
        <w:rPr>
          <w:rFonts w:eastAsia="Calibri" w:cs="Times New Roman"/>
          <w:lang w:eastAsia="cs-CZ"/>
        </w:rPr>
      </w:pPr>
      <w:bookmarkStart w:id="1" w:name="_GoBack"/>
      <w:bookmarkEnd w:id="1"/>
    </w:p>
    <w:p w14:paraId="008F1E80" w14:textId="77777777" w:rsidR="001E0A4D" w:rsidRPr="00BD5319" w:rsidRDefault="001E0A4D" w:rsidP="001E0A4D">
      <w:pPr>
        <w:spacing w:after="0" w:line="240" w:lineRule="auto"/>
        <w:jc w:val="both"/>
        <w:rPr>
          <w:rFonts w:eastAsia="Calibri" w:cs="Times New Roman"/>
          <w:lang w:eastAsia="cs-CZ"/>
        </w:rPr>
      </w:pPr>
    </w:p>
    <w:p w14:paraId="0D91C4FB" w14:textId="77777777" w:rsidR="001E0A4D" w:rsidRPr="00BD5319" w:rsidRDefault="001E0A4D" w:rsidP="001E0A4D">
      <w:pPr>
        <w:spacing w:after="0" w:line="240" w:lineRule="auto"/>
        <w:rPr>
          <w:rFonts w:eastAsia="Calibri" w:cs="Times New Roman"/>
          <w:b/>
          <w:bCs/>
          <w:lang w:eastAsia="cs-CZ"/>
        </w:rPr>
      </w:pPr>
      <w:r w:rsidRPr="00BD5319">
        <w:rPr>
          <w:rFonts w:eastAsia="Calibri" w:cs="Times New Roman"/>
          <w:b/>
          <w:bCs/>
          <w:lang w:eastAsia="cs-CZ"/>
        </w:rPr>
        <w:t>Ing. Karel Švejda, MBA</w:t>
      </w:r>
    </w:p>
    <w:p w14:paraId="2C3E98AB" w14:textId="77777777" w:rsidR="001E0A4D" w:rsidRPr="00BD5319" w:rsidRDefault="001E0A4D" w:rsidP="001E0A4D">
      <w:pPr>
        <w:spacing w:after="0" w:line="240" w:lineRule="auto"/>
        <w:rPr>
          <w:rFonts w:eastAsia="Calibri" w:cs="Times New Roman"/>
          <w:lang w:eastAsia="cs-CZ"/>
        </w:rPr>
      </w:pPr>
      <w:r w:rsidRPr="00BD5319">
        <w:rPr>
          <w:rFonts w:eastAsia="Calibri" w:cs="Times New Roman"/>
          <w:lang w:eastAsia="cs-CZ"/>
        </w:rPr>
        <w:t>ředitel odboru investičního</w:t>
      </w:r>
    </w:p>
    <w:p w14:paraId="071C2786" w14:textId="791083BD" w:rsidR="001E0A4D" w:rsidRPr="00BD5319" w:rsidRDefault="001E0A4D" w:rsidP="001E0A4D">
      <w:pPr>
        <w:spacing w:after="0" w:line="240" w:lineRule="auto"/>
        <w:rPr>
          <w:rFonts w:eastAsia="Calibri" w:cs="Times New Roman"/>
          <w:lang w:eastAsia="cs-CZ"/>
        </w:rPr>
      </w:pPr>
      <w:r w:rsidRPr="00BD5319">
        <w:rPr>
          <w:rFonts w:eastAsia="Calibri" w:cs="Times New Roman"/>
          <w:lang w:eastAsia="cs-CZ"/>
        </w:rPr>
        <w:t>na základě „Pověření“ č. 2449</w:t>
      </w:r>
      <w:r w:rsidR="00252800">
        <w:rPr>
          <w:rFonts w:eastAsia="Calibri" w:cs="Times New Roman"/>
          <w:lang w:eastAsia="cs-CZ"/>
        </w:rPr>
        <w:t xml:space="preserve"> </w:t>
      </w:r>
      <w:r w:rsidRPr="00BD5319">
        <w:rPr>
          <w:rFonts w:eastAsia="Calibri" w:cs="Times New Roman"/>
          <w:lang w:eastAsia="cs-CZ"/>
        </w:rPr>
        <w:t>ze dne 11. 5. 2018</w:t>
      </w:r>
    </w:p>
    <w:p w14:paraId="5E24FF4B" w14:textId="77777777" w:rsidR="001E0A4D" w:rsidRPr="00BD5319" w:rsidRDefault="001E0A4D" w:rsidP="001E0A4D">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14:paraId="4C62C240" w14:textId="77777777" w:rsidR="001E0A4D" w:rsidRPr="00BD5319" w:rsidRDefault="001E0A4D" w:rsidP="001E0A4D">
      <w:pPr>
        <w:spacing w:after="0" w:line="240" w:lineRule="auto"/>
        <w:rPr>
          <w:rFonts w:eastAsia="Calibri" w:cs="Times New Roman"/>
          <w:lang w:eastAsia="cs-CZ"/>
        </w:rPr>
      </w:pPr>
    </w:p>
    <w:p w14:paraId="64334F1E" w14:textId="77777777" w:rsidR="001E0A4D" w:rsidRPr="00E10710" w:rsidRDefault="001E0A4D" w:rsidP="001E0A4D">
      <w:pPr>
        <w:spacing w:after="0" w:line="240" w:lineRule="auto"/>
        <w:rPr>
          <w:rFonts w:eastAsia="Calibri" w:cs="Times New Roman"/>
          <w:lang w:eastAsia="cs-CZ"/>
        </w:rPr>
      </w:pPr>
    </w:p>
    <w:p w14:paraId="5F6A006D" w14:textId="77777777" w:rsidR="001E0A4D" w:rsidRPr="00BD5319" w:rsidRDefault="001E0A4D" w:rsidP="001E0A4D">
      <w:pPr>
        <w:spacing w:after="0" w:line="240" w:lineRule="auto"/>
        <w:rPr>
          <w:rFonts w:eastAsia="Times New Roman" w:cs="Times New Roman"/>
          <w:b/>
          <w:bCs/>
          <w:lang w:eastAsia="cs-CZ"/>
        </w:rPr>
      </w:pPr>
    </w:p>
    <w:p w14:paraId="51989DFE" w14:textId="74C01754" w:rsidR="00BD5319" w:rsidRPr="00BD5319" w:rsidRDefault="00BD5319" w:rsidP="001E0A4D">
      <w:pPr>
        <w:spacing w:after="0" w:line="240" w:lineRule="auto"/>
        <w:jc w:val="both"/>
        <w:rPr>
          <w:rFonts w:eastAsia="Calibri" w:cs="Times New Roman"/>
          <w:lang w:eastAsia="cs-CZ"/>
        </w:rPr>
      </w:pPr>
    </w:p>
    <w:sectPr w:rsidR="00BD5319" w:rsidRPr="00BD5319"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59828D" w16cid:durableId="249ABF17"/>
  <w16cid:commentId w16cid:paraId="06B4A1D1" w16cid:durableId="249ABF18"/>
  <w16cid:commentId w16cid:paraId="5AB07211" w16cid:durableId="249ABF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0DC7D" w14:textId="77777777" w:rsidR="005B2BB6" w:rsidRDefault="005B2BB6" w:rsidP="00962258">
      <w:pPr>
        <w:spacing w:after="0" w:line="240" w:lineRule="auto"/>
      </w:pPr>
      <w:r>
        <w:separator/>
      </w:r>
    </w:p>
  </w:endnote>
  <w:endnote w:type="continuationSeparator" w:id="0">
    <w:p w14:paraId="5E565CA0" w14:textId="77777777" w:rsidR="005B2BB6" w:rsidRDefault="005B2B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0DB113" w14:textId="77777777" w:rsidTr="00D831A3">
      <w:tc>
        <w:tcPr>
          <w:tcW w:w="1361" w:type="dxa"/>
          <w:tcMar>
            <w:left w:w="0" w:type="dxa"/>
            <w:right w:w="0" w:type="dxa"/>
          </w:tcMar>
          <w:vAlign w:val="bottom"/>
        </w:tcPr>
        <w:p w14:paraId="1E898E85" w14:textId="6417ECA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80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800">
            <w:rPr>
              <w:rStyle w:val="slostrnky"/>
              <w:noProof/>
            </w:rPr>
            <w:t>3</w:t>
          </w:r>
          <w:r w:rsidRPr="00B8518B">
            <w:rPr>
              <w:rStyle w:val="slostrnky"/>
            </w:rPr>
            <w:fldChar w:fldCharType="end"/>
          </w:r>
        </w:p>
      </w:tc>
      <w:tc>
        <w:tcPr>
          <w:tcW w:w="3458" w:type="dxa"/>
          <w:shd w:val="clear" w:color="auto" w:fill="auto"/>
          <w:tcMar>
            <w:left w:w="0" w:type="dxa"/>
            <w:right w:w="0" w:type="dxa"/>
          </w:tcMar>
        </w:tcPr>
        <w:p w14:paraId="1E2D401D" w14:textId="77777777" w:rsidR="00F1715C" w:rsidRDefault="00F1715C" w:rsidP="00B8518B">
          <w:pPr>
            <w:pStyle w:val="Zpat"/>
          </w:pPr>
        </w:p>
      </w:tc>
      <w:tc>
        <w:tcPr>
          <w:tcW w:w="2835" w:type="dxa"/>
          <w:shd w:val="clear" w:color="auto" w:fill="auto"/>
          <w:tcMar>
            <w:left w:w="0" w:type="dxa"/>
            <w:right w:w="0" w:type="dxa"/>
          </w:tcMar>
        </w:tcPr>
        <w:p w14:paraId="49014A10" w14:textId="77777777" w:rsidR="00F1715C" w:rsidRDefault="00F1715C" w:rsidP="00B8518B">
          <w:pPr>
            <w:pStyle w:val="Zpat"/>
          </w:pPr>
        </w:p>
      </w:tc>
      <w:tc>
        <w:tcPr>
          <w:tcW w:w="2921" w:type="dxa"/>
        </w:tcPr>
        <w:p w14:paraId="51832420" w14:textId="77777777" w:rsidR="00F1715C" w:rsidRDefault="00F1715C" w:rsidP="00D831A3">
          <w:pPr>
            <w:pStyle w:val="Zpat"/>
          </w:pPr>
        </w:p>
      </w:tc>
    </w:tr>
  </w:tbl>
  <w:p w14:paraId="3B4EEA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7370E2" wp14:editId="66BE49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69C449B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1A2E9A" wp14:editId="607A906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2D53B00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119DD9A9" w14:textId="77777777" w:rsidTr="00F1715C">
      <w:tc>
        <w:tcPr>
          <w:tcW w:w="1361" w:type="dxa"/>
          <w:tcMar>
            <w:left w:w="0" w:type="dxa"/>
            <w:right w:w="0" w:type="dxa"/>
          </w:tcMar>
          <w:vAlign w:val="bottom"/>
        </w:tcPr>
        <w:p w14:paraId="20888AA0" w14:textId="0AC4B17C"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8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800">
            <w:rPr>
              <w:rStyle w:val="slostrnky"/>
              <w:noProof/>
            </w:rPr>
            <w:t>3</w:t>
          </w:r>
          <w:r w:rsidRPr="00B8518B">
            <w:rPr>
              <w:rStyle w:val="slostrnky"/>
            </w:rPr>
            <w:fldChar w:fldCharType="end"/>
          </w:r>
        </w:p>
      </w:tc>
      <w:tc>
        <w:tcPr>
          <w:tcW w:w="3458" w:type="dxa"/>
          <w:shd w:val="clear" w:color="auto" w:fill="auto"/>
          <w:tcMar>
            <w:left w:w="0" w:type="dxa"/>
            <w:right w:w="0" w:type="dxa"/>
          </w:tcMar>
        </w:tcPr>
        <w:p w14:paraId="313AD200" w14:textId="77777777" w:rsidR="00712ED1" w:rsidRDefault="00712ED1" w:rsidP="00331004">
          <w:pPr>
            <w:pStyle w:val="Zpat"/>
          </w:pPr>
          <w:r>
            <w:t>Správa železnic, státní organizace</w:t>
          </w:r>
        </w:p>
        <w:p w14:paraId="3897147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16F97B4B" w14:textId="77777777" w:rsidR="00712ED1" w:rsidRDefault="00712ED1" w:rsidP="00331004">
          <w:pPr>
            <w:pStyle w:val="Zpat"/>
          </w:pPr>
          <w:r>
            <w:t>Sídlo: Dlážděná 1003/7, 110 00 Praha 1</w:t>
          </w:r>
        </w:p>
        <w:p w14:paraId="7BFBA018" w14:textId="77777777" w:rsidR="00712ED1" w:rsidRDefault="00712ED1" w:rsidP="00331004">
          <w:pPr>
            <w:pStyle w:val="Zpat"/>
          </w:pPr>
          <w:r>
            <w:t>IČO: 709 94 234 DIČ: CZ 709 94 234</w:t>
          </w:r>
        </w:p>
        <w:p w14:paraId="7F39AD3B" w14:textId="77777777" w:rsidR="00712ED1" w:rsidRDefault="00712ED1" w:rsidP="00331004">
          <w:pPr>
            <w:pStyle w:val="Zpat"/>
          </w:pPr>
          <w:r>
            <w:t>www.</w:t>
          </w:r>
          <w:r w:rsidR="005A5F24">
            <w:t>spravazeleznic</w:t>
          </w:r>
          <w:r>
            <w:t>.cz</w:t>
          </w:r>
        </w:p>
      </w:tc>
      <w:tc>
        <w:tcPr>
          <w:tcW w:w="2921" w:type="dxa"/>
        </w:tcPr>
        <w:p w14:paraId="62B79BA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8DB532C"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5112A25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EAB7E6" w14:textId="77777777" w:rsidR="00712ED1" w:rsidRDefault="00712ED1" w:rsidP="00331004">
          <w:pPr>
            <w:pStyle w:val="Zpat"/>
          </w:pPr>
        </w:p>
      </w:tc>
    </w:tr>
  </w:tbl>
  <w:p w14:paraId="6FB3D97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2EB0D0" wp14:editId="3741E0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1F67F3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545A68F" wp14:editId="0C13A0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line w14:anchorId="608CF3E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AACF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982EC" w14:textId="77777777" w:rsidR="005B2BB6" w:rsidRDefault="005B2BB6" w:rsidP="00962258">
      <w:pPr>
        <w:spacing w:after="0" w:line="240" w:lineRule="auto"/>
      </w:pPr>
      <w:r>
        <w:separator/>
      </w:r>
    </w:p>
  </w:footnote>
  <w:footnote w:type="continuationSeparator" w:id="0">
    <w:p w14:paraId="5660456D" w14:textId="77777777" w:rsidR="005B2BB6" w:rsidRDefault="005B2BB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2CDAE3" w14:textId="77777777" w:rsidTr="00C02D0A">
      <w:trPr>
        <w:trHeight w:hRule="exact" w:val="454"/>
      </w:trPr>
      <w:tc>
        <w:tcPr>
          <w:tcW w:w="1361" w:type="dxa"/>
          <w:tcMar>
            <w:top w:w="57" w:type="dxa"/>
            <w:left w:w="0" w:type="dxa"/>
            <w:right w:w="0" w:type="dxa"/>
          </w:tcMar>
        </w:tcPr>
        <w:p w14:paraId="4DF1A5D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A752165" w14:textId="77777777" w:rsidR="00F1715C" w:rsidRDefault="00F1715C" w:rsidP="00523EA7">
          <w:pPr>
            <w:pStyle w:val="Zpat"/>
          </w:pPr>
        </w:p>
      </w:tc>
      <w:tc>
        <w:tcPr>
          <w:tcW w:w="5698" w:type="dxa"/>
          <w:shd w:val="clear" w:color="auto" w:fill="auto"/>
          <w:tcMar>
            <w:top w:w="57" w:type="dxa"/>
            <w:left w:w="0" w:type="dxa"/>
            <w:right w:w="0" w:type="dxa"/>
          </w:tcMar>
        </w:tcPr>
        <w:p w14:paraId="0A8F012D" w14:textId="77777777" w:rsidR="00F1715C" w:rsidRPr="00D6163D" w:rsidRDefault="00F1715C" w:rsidP="00D6163D">
          <w:pPr>
            <w:pStyle w:val="Druhdokumentu"/>
          </w:pPr>
        </w:p>
      </w:tc>
    </w:tr>
  </w:tbl>
  <w:p w14:paraId="72D61180"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09CA370" w14:textId="77777777" w:rsidTr="00F1715C">
      <w:trPr>
        <w:trHeight w:hRule="exact" w:val="936"/>
      </w:trPr>
      <w:tc>
        <w:tcPr>
          <w:tcW w:w="1361" w:type="dxa"/>
          <w:tcMar>
            <w:left w:w="0" w:type="dxa"/>
            <w:right w:w="0" w:type="dxa"/>
          </w:tcMar>
        </w:tcPr>
        <w:p w14:paraId="7A08BC36"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901A930" wp14:editId="2FC46903">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1CFD5203" wp14:editId="3D40003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shape w14:anchorId="716A678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296086" w14:textId="77777777" w:rsidR="00F1715C" w:rsidRDefault="00F1715C" w:rsidP="00FC6389">
          <w:pPr>
            <w:pStyle w:val="Zpat"/>
          </w:pPr>
        </w:p>
      </w:tc>
      <w:tc>
        <w:tcPr>
          <w:tcW w:w="5698" w:type="dxa"/>
          <w:shd w:val="clear" w:color="auto" w:fill="auto"/>
          <w:tcMar>
            <w:left w:w="0" w:type="dxa"/>
            <w:right w:w="0" w:type="dxa"/>
          </w:tcMar>
        </w:tcPr>
        <w:p w14:paraId="1A68C6BB" w14:textId="77777777" w:rsidR="00F1715C" w:rsidRPr="00D6163D" w:rsidRDefault="00F1715C" w:rsidP="00FC6389">
          <w:pPr>
            <w:pStyle w:val="Druhdokumentu"/>
          </w:pPr>
        </w:p>
      </w:tc>
    </w:tr>
    <w:tr w:rsidR="00F64786" w14:paraId="01E7A3DE" w14:textId="77777777" w:rsidTr="00F64786">
      <w:trPr>
        <w:trHeight w:hRule="exact" w:val="452"/>
      </w:trPr>
      <w:tc>
        <w:tcPr>
          <w:tcW w:w="1361" w:type="dxa"/>
          <w:tcMar>
            <w:left w:w="0" w:type="dxa"/>
            <w:right w:w="0" w:type="dxa"/>
          </w:tcMar>
        </w:tcPr>
        <w:p w14:paraId="5436DFA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82F971C" w14:textId="77777777" w:rsidR="00F64786" w:rsidRDefault="00F64786" w:rsidP="00FC6389">
          <w:pPr>
            <w:pStyle w:val="Zpat"/>
          </w:pPr>
        </w:p>
      </w:tc>
      <w:tc>
        <w:tcPr>
          <w:tcW w:w="5698" w:type="dxa"/>
          <w:shd w:val="clear" w:color="auto" w:fill="auto"/>
          <w:tcMar>
            <w:left w:w="0" w:type="dxa"/>
            <w:right w:w="0" w:type="dxa"/>
          </w:tcMar>
        </w:tcPr>
        <w:p w14:paraId="34C4EDE8" w14:textId="77777777" w:rsidR="00F64786" w:rsidRDefault="00F64786" w:rsidP="00FC6389">
          <w:pPr>
            <w:pStyle w:val="Druhdokumentu"/>
            <w:rPr>
              <w:noProof/>
            </w:rPr>
          </w:pPr>
        </w:p>
      </w:tc>
    </w:tr>
  </w:tbl>
  <w:p w14:paraId="2E86332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B558151" wp14:editId="7A4EEED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shape w14:anchorId="5D78645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D65E95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274"/>
    <w:rsid w:val="00072C1E"/>
    <w:rsid w:val="000761FA"/>
    <w:rsid w:val="000841A4"/>
    <w:rsid w:val="0009120B"/>
    <w:rsid w:val="000B3A82"/>
    <w:rsid w:val="000B6C7E"/>
    <w:rsid w:val="000B7907"/>
    <w:rsid w:val="000C0429"/>
    <w:rsid w:val="000C45E8"/>
    <w:rsid w:val="000F3B3A"/>
    <w:rsid w:val="00114472"/>
    <w:rsid w:val="001364C2"/>
    <w:rsid w:val="00170EC5"/>
    <w:rsid w:val="001747C1"/>
    <w:rsid w:val="0018596A"/>
    <w:rsid w:val="001B62DC"/>
    <w:rsid w:val="001B69C2"/>
    <w:rsid w:val="001C4DA0"/>
    <w:rsid w:val="001C55A9"/>
    <w:rsid w:val="001E0A4D"/>
    <w:rsid w:val="00207DF5"/>
    <w:rsid w:val="00252800"/>
    <w:rsid w:val="00267369"/>
    <w:rsid w:val="0026785D"/>
    <w:rsid w:val="00292E82"/>
    <w:rsid w:val="002A321F"/>
    <w:rsid w:val="002C31BF"/>
    <w:rsid w:val="002E0CD7"/>
    <w:rsid w:val="002F026B"/>
    <w:rsid w:val="00305EFB"/>
    <w:rsid w:val="00331BA0"/>
    <w:rsid w:val="00357BC6"/>
    <w:rsid w:val="0037111D"/>
    <w:rsid w:val="003756B9"/>
    <w:rsid w:val="003956C6"/>
    <w:rsid w:val="003E6B9A"/>
    <w:rsid w:val="003E75CE"/>
    <w:rsid w:val="0041380F"/>
    <w:rsid w:val="00425A2C"/>
    <w:rsid w:val="00450F07"/>
    <w:rsid w:val="00453CD3"/>
    <w:rsid w:val="00455BC7"/>
    <w:rsid w:val="00460660"/>
    <w:rsid w:val="00460CCB"/>
    <w:rsid w:val="00477370"/>
    <w:rsid w:val="00486107"/>
    <w:rsid w:val="00491827"/>
    <w:rsid w:val="004926B0"/>
    <w:rsid w:val="004A7C69"/>
    <w:rsid w:val="004C4399"/>
    <w:rsid w:val="004C69ED"/>
    <w:rsid w:val="004C787C"/>
    <w:rsid w:val="004E1F3D"/>
    <w:rsid w:val="004F4B9B"/>
    <w:rsid w:val="00501654"/>
    <w:rsid w:val="00510AB7"/>
    <w:rsid w:val="00511AB9"/>
    <w:rsid w:val="00511E13"/>
    <w:rsid w:val="00523EA7"/>
    <w:rsid w:val="00542527"/>
    <w:rsid w:val="00551D1F"/>
    <w:rsid w:val="00553375"/>
    <w:rsid w:val="005658A6"/>
    <w:rsid w:val="005720E7"/>
    <w:rsid w:val="005722BB"/>
    <w:rsid w:val="005736B7"/>
    <w:rsid w:val="00575E5A"/>
    <w:rsid w:val="00584E2A"/>
    <w:rsid w:val="00596C7E"/>
    <w:rsid w:val="005A5F24"/>
    <w:rsid w:val="005A64E9"/>
    <w:rsid w:val="005B2BB6"/>
    <w:rsid w:val="005B5EE9"/>
    <w:rsid w:val="005F0499"/>
    <w:rsid w:val="006104F6"/>
    <w:rsid w:val="0061068E"/>
    <w:rsid w:val="00610952"/>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3FC3"/>
    <w:rsid w:val="00764595"/>
    <w:rsid w:val="00766846"/>
    <w:rsid w:val="0077673A"/>
    <w:rsid w:val="007846E1"/>
    <w:rsid w:val="007B570C"/>
    <w:rsid w:val="007E4A6E"/>
    <w:rsid w:val="007F56A7"/>
    <w:rsid w:val="00807DD0"/>
    <w:rsid w:val="00813F11"/>
    <w:rsid w:val="008576DB"/>
    <w:rsid w:val="008751FD"/>
    <w:rsid w:val="00875206"/>
    <w:rsid w:val="00891334"/>
    <w:rsid w:val="008A3568"/>
    <w:rsid w:val="008D03B9"/>
    <w:rsid w:val="008F18D6"/>
    <w:rsid w:val="00904780"/>
    <w:rsid w:val="009113A8"/>
    <w:rsid w:val="00922385"/>
    <w:rsid w:val="009223DF"/>
    <w:rsid w:val="00926351"/>
    <w:rsid w:val="00936091"/>
    <w:rsid w:val="00940D8A"/>
    <w:rsid w:val="00962258"/>
    <w:rsid w:val="009678B7"/>
    <w:rsid w:val="00980E12"/>
    <w:rsid w:val="00982411"/>
    <w:rsid w:val="00992D9C"/>
    <w:rsid w:val="00996CB8"/>
    <w:rsid w:val="009A7568"/>
    <w:rsid w:val="009B2E97"/>
    <w:rsid w:val="009B3C69"/>
    <w:rsid w:val="009B4A2C"/>
    <w:rsid w:val="009B72CC"/>
    <w:rsid w:val="009E07F4"/>
    <w:rsid w:val="009F392E"/>
    <w:rsid w:val="009F6A99"/>
    <w:rsid w:val="00A44328"/>
    <w:rsid w:val="00A6177B"/>
    <w:rsid w:val="00A63E76"/>
    <w:rsid w:val="00A66136"/>
    <w:rsid w:val="00AA4CBB"/>
    <w:rsid w:val="00AA65FA"/>
    <w:rsid w:val="00AA7351"/>
    <w:rsid w:val="00AB19DA"/>
    <w:rsid w:val="00AD056F"/>
    <w:rsid w:val="00AD2773"/>
    <w:rsid w:val="00AD6731"/>
    <w:rsid w:val="00AE1DDE"/>
    <w:rsid w:val="00B15B5E"/>
    <w:rsid w:val="00B15D0D"/>
    <w:rsid w:val="00B23CA3"/>
    <w:rsid w:val="00B3491A"/>
    <w:rsid w:val="00B45E9E"/>
    <w:rsid w:val="00B55F9C"/>
    <w:rsid w:val="00B75EE1"/>
    <w:rsid w:val="00B77481"/>
    <w:rsid w:val="00B82FE0"/>
    <w:rsid w:val="00B8518B"/>
    <w:rsid w:val="00BA36CC"/>
    <w:rsid w:val="00BB3740"/>
    <w:rsid w:val="00BD5319"/>
    <w:rsid w:val="00BD7E91"/>
    <w:rsid w:val="00BF374D"/>
    <w:rsid w:val="00BF6D48"/>
    <w:rsid w:val="00C02D0A"/>
    <w:rsid w:val="00C03A6E"/>
    <w:rsid w:val="00C30759"/>
    <w:rsid w:val="00C44F6A"/>
    <w:rsid w:val="00C452AF"/>
    <w:rsid w:val="00C64481"/>
    <w:rsid w:val="00C727E5"/>
    <w:rsid w:val="00C73C3E"/>
    <w:rsid w:val="00C74080"/>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C5592"/>
    <w:rsid w:val="00DD155B"/>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46238"/>
    <w:rsid w:val="00F64786"/>
    <w:rsid w:val="00F659EB"/>
    <w:rsid w:val="00F804A7"/>
    <w:rsid w:val="00F862D6"/>
    <w:rsid w:val="00F86BA6"/>
    <w:rsid w:val="00F87994"/>
    <w:rsid w:val="00FC6389"/>
    <w:rsid w:val="00FD2F51"/>
    <w:rsid w:val="00FE26FA"/>
    <w:rsid w:val="00FE3455"/>
    <w:rsid w:val="00FF0FD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089E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64435013">
      <w:bodyDiv w:val="1"/>
      <w:marLeft w:val="0"/>
      <w:marRight w:val="0"/>
      <w:marTop w:val="0"/>
      <w:marBottom w:val="0"/>
      <w:divBdr>
        <w:top w:val="none" w:sz="0" w:space="0" w:color="auto"/>
        <w:left w:val="none" w:sz="0" w:space="0" w:color="auto"/>
        <w:bottom w:val="none" w:sz="0" w:space="0" w:color="auto"/>
        <w:right w:val="none" w:sz="0" w:space="0" w:color="auto"/>
      </w:divBdr>
    </w:div>
    <w:div w:id="67426482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50F427F-CAE8-4892-A9E6-AFA86B16E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91</TotalTime>
  <Pages>1</Pages>
  <Words>1342</Words>
  <Characters>7920</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22</cp:revision>
  <cp:lastPrinted>2021-07-19T15:09:00Z</cp:lastPrinted>
  <dcterms:created xsi:type="dcterms:W3CDTF">2021-07-15T11:15:00Z</dcterms:created>
  <dcterms:modified xsi:type="dcterms:W3CDTF">2021-07-19T15:09:00Z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