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91743" w14:textId="77777777" w:rsidR="00CB4B10" w:rsidRPr="00CB667B" w:rsidRDefault="00FC0174" w:rsidP="00CB4B10">
      <w:pPr>
        <w:rPr>
          <w:rFonts w:ascii="Verdana" w:hAnsi="Verdana" w:cs="Calibri"/>
        </w:rPr>
      </w:pPr>
      <w:r>
        <w:rPr>
          <w:rFonts w:ascii="Verdana" w:hAnsi="Verdana" w:cs="Calibri"/>
        </w:rPr>
        <w:t>příloha č. 4</w:t>
      </w:r>
      <w:r w:rsidR="00CB667B" w:rsidRPr="00CB667B">
        <w:rPr>
          <w:rFonts w:ascii="Verdana" w:hAnsi="Verdana" w:cs="Calibri"/>
        </w:rPr>
        <w:t xml:space="preserve"> </w:t>
      </w:r>
      <w:r>
        <w:rPr>
          <w:rFonts w:ascii="Verdana" w:hAnsi="Verdana" w:cs="Calibri"/>
        </w:rPr>
        <w:t xml:space="preserve">Výzvy </w:t>
      </w:r>
      <w:r w:rsidR="00CB667B" w:rsidRPr="00CB667B">
        <w:rPr>
          <w:rFonts w:ascii="Verdana" w:hAnsi="Verdana" w:cs="Calibri"/>
        </w:rPr>
        <w:t xml:space="preserve">- </w:t>
      </w:r>
      <w:r w:rsidRPr="00FC0174">
        <w:rPr>
          <w:rFonts w:ascii="Verdana" w:hAnsi="Verdana" w:cs="Calibri"/>
        </w:rPr>
        <w:t>Bližší specifikace předmětu plnění</w:t>
      </w:r>
    </w:p>
    <w:p w14:paraId="32AE43C0" w14:textId="77777777" w:rsidR="00C027ED" w:rsidRDefault="00C027ED" w:rsidP="00C027ED">
      <w:pPr>
        <w:rPr>
          <w:rFonts w:ascii="Verdana" w:hAnsi="Verdana"/>
        </w:rPr>
      </w:pPr>
    </w:p>
    <w:p w14:paraId="2AF822FF" w14:textId="77777777" w:rsidR="00B42250" w:rsidRPr="00C027ED" w:rsidRDefault="00B42250" w:rsidP="00B42250">
      <w:pPr>
        <w:jc w:val="center"/>
        <w:rPr>
          <w:rFonts w:ascii="Verdana" w:hAnsi="Verdana"/>
          <w:b/>
          <w:sz w:val="22"/>
          <w:szCs w:val="22"/>
          <w:u w:val="single"/>
        </w:rPr>
      </w:pPr>
      <w:r>
        <w:rPr>
          <w:rFonts w:ascii="Verdana" w:hAnsi="Verdana"/>
          <w:b/>
          <w:sz w:val="22"/>
          <w:szCs w:val="22"/>
          <w:u w:val="single"/>
        </w:rPr>
        <w:t>Zatáčečka univerzální</w:t>
      </w:r>
    </w:p>
    <w:p w14:paraId="0C635C65" w14:textId="618F81B9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utahování a povolování svěrkových šroubů a vrtulí použív</w:t>
      </w:r>
      <w:r>
        <w:rPr>
          <w:rFonts w:ascii="Verdana" w:hAnsi="Verdana"/>
        </w:rPr>
        <w:t>aných na železničním svršku Správy železnic</w:t>
      </w:r>
      <w:r w:rsidRPr="00DA2D11">
        <w:rPr>
          <w:rFonts w:ascii="Verdana" w:hAnsi="Verdana"/>
        </w:rPr>
        <w:t>,</w:t>
      </w:r>
      <w:bookmarkStart w:id="0" w:name="_GoBack"/>
      <w:bookmarkEnd w:id="0"/>
    </w:p>
    <w:p w14:paraId="5ADC344E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 xml:space="preserve">• max. </w:t>
      </w:r>
      <w:proofErr w:type="gramStart"/>
      <w:r w:rsidRPr="00DA2D11">
        <w:rPr>
          <w:rFonts w:ascii="Verdana" w:hAnsi="Verdana"/>
        </w:rPr>
        <w:t>kroutící</w:t>
      </w:r>
      <w:proofErr w:type="gramEnd"/>
      <w:r w:rsidRPr="00DA2D11">
        <w:rPr>
          <w:rFonts w:ascii="Verdana" w:hAnsi="Verdana"/>
        </w:rPr>
        <w:t xml:space="preserve"> moment 1000 </w:t>
      </w:r>
      <w:proofErr w:type="spellStart"/>
      <w:r w:rsidRPr="00DA2D11">
        <w:rPr>
          <w:rFonts w:ascii="Verdana" w:hAnsi="Verdana"/>
        </w:rPr>
        <w:t>Nm</w:t>
      </w:r>
      <w:proofErr w:type="spellEnd"/>
      <w:r w:rsidRPr="00DA2D11">
        <w:rPr>
          <w:rFonts w:ascii="Verdana" w:hAnsi="Verdana"/>
        </w:rPr>
        <w:t xml:space="preserve"> bez rázů,</w:t>
      </w:r>
    </w:p>
    <w:p w14:paraId="4CCF7538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motor o výkonu min. 4,8 kW,</w:t>
      </w:r>
    </w:p>
    <w:p w14:paraId="4DD0B9DD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 xml:space="preserve">• elektronické nastavení </w:t>
      </w:r>
      <w:proofErr w:type="gramStart"/>
      <w:r w:rsidRPr="00DA2D11">
        <w:rPr>
          <w:rFonts w:ascii="Verdana" w:hAnsi="Verdana"/>
        </w:rPr>
        <w:t>kroutícího</w:t>
      </w:r>
      <w:proofErr w:type="gramEnd"/>
      <w:r w:rsidRPr="00DA2D11">
        <w:rPr>
          <w:rFonts w:ascii="Verdana" w:hAnsi="Verdana"/>
        </w:rPr>
        <w:t xml:space="preserve"> momentu s indikací na digitálním ukazateli, </w:t>
      </w:r>
    </w:p>
    <w:p w14:paraId="5B7728ED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 xml:space="preserve">• mechanický přenos </w:t>
      </w:r>
      <w:proofErr w:type="gramStart"/>
      <w:r w:rsidRPr="00DA2D11">
        <w:rPr>
          <w:rFonts w:ascii="Verdana" w:hAnsi="Verdana"/>
        </w:rPr>
        <w:t>kroutícího</w:t>
      </w:r>
      <w:proofErr w:type="gramEnd"/>
      <w:r w:rsidRPr="00DA2D11">
        <w:rPr>
          <w:rFonts w:ascii="Verdana" w:hAnsi="Verdana"/>
        </w:rPr>
        <w:t xml:space="preserve"> momentu,</w:t>
      </w:r>
    </w:p>
    <w:p w14:paraId="0569FD8B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osvětlení utahovací hlavy,</w:t>
      </w:r>
    </w:p>
    <w:p w14:paraId="4E30711F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max. hmotnost 92 kg,</w:t>
      </w:r>
    </w:p>
    <w:p w14:paraId="337091DF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pohon čtyřtaktním spalovacím motorem,</w:t>
      </w:r>
    </w:p>
    <w:p w14:paraId="0098E92A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musí splňovat požadavky normy EN 13977 „Bezpečnostní požadavky na přenosné stroje a vozíky pro stavbu a údržbu“,</w:t>
      </w:r>
    </w:p>
    <w:p w14:paraId="053598DF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dodání 1ks utahovacího nástavce šestihranného 38 mm ke každé zatáčečce,</w:t>
      </w:r>
    </w:p>
    <w:p w14:paraId="743667B8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dodání 1ks utahovacího nástavce obdélníkového 24 x 20 mm ke každé zatáčečce,</w:t>
      </w:r>
    </w:p>
    <w:p w14:paraId="6635F8D5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 xml:space="preserve">• </w:t>
      </w:r>
      <w:r>
        <w:rPr>
          <w:rFonts w:ascii="Verdana" w:hAnsi="Verdana"/>
        </w:rPr>
        <w:t>3</w:t>
      </w:r>
      <w:r w:rsidRPr="00DA2D11">
        <w:rPr>
          <w:rFonts w:ascii="Verdana" w:hAnsi="Verdana"/>
        </w:rPr>
        <w:t xml:space="preserve"> kus</w:t>
      </w:r>
      <w:r>
        <w:rPr>
          <w:rFonts w:ascii="Verdana" w:hAnsi="Verdana"/>
        </w:rPr>
        <w:t>y</w:t>
      </w:r>
      <w:r w:rsidRPr="00DA2D11">
        <w:rPr>
          <w:rFonts w:ascii="Verdana" w:hAnsi="Verdana"/>
        </w:rPr>
        <w:t xml:space="preserve"> bud</w:t>
      </w:r>
      <w:r>
        <w:rPr>
          <w:rFonts w:ascii="Verdana" w:hAnsi="Verdana"/>
        </w:rPr>
        <w:t>ou</w:t>
      </w:r>
      <w:r w:rsidRPr="00DA2D11">
        <w:rPr>
          <w:rFonts w:ascii="Verdana" w:hAnsi="Verdana"/>
        </w:rPr>
        <w:t xml:space="preserve"> dodán</w:t>
      </w:r>
      <w:r>
        <w:rPr>
          <w:rFonts w:ascii="Verdana" w:hAnsi="Verdana"/>
        </w:rPr>
        <w:t>y</w:t>
      </w:r>
      <w:r w:rsidRPr="00DA2D11">
        <w:rPr>
          <w:rFonts w:ascii="Verdana" w:hAnsi="Verdana"/>
        </w:rPr>
        <w:t xml:space="preserve"> s podvozkem na jednu kolejnici s kolečky z izolačního materiálu s izolovaným opěrným ramenem </w:t>
      </w:r>
      <w:r>
        <w:rPr>
          <w:rFonts w:ascii="Verdana" w:hAnsi="Verdana"/>
        </w:rPr>
        <w:t>– výložníkem,</w:t>
      </w:r>
    </w:p>
    <w:p w14:paraId="3F97EF0D" w14:textId="77777777" w:rsidR="00B42250" w:rsidRPr="00DA2D11" w:rsidRDefault="00B42250" w:rsidP="00B42250">
      <w:pPr>
        <w:rPr>
          <w:rFonts w:ascii="Verdana" w:hAnsi="Verdana"/>
        </w:rPr>
      </w:pPr>
      <w:r>
        <w:rPr>
          <w:rFonts w:ascii="Verdana" w:hAnsi="Verdana"/>
        </w:rPr>
        <w:t>• 17</w:t>
      </w:r>
      <w:r w:rsidRPr="00DA2D11">
        <w:rPr>
          <w:rFonts w:ascii="Verdana" w:hAnsi="Verdana"/>
        </w:rPr>
        <w:t xml:space="preserve"> kusů bude dodáno s příčným izolovaným čtyřkolovým podvozkem s kolečky z izolačního materiálu, který umožní přesun stroje mezi pravým a levým kolejnicov</w:t>
      </w:r>
      <w:r>
        <w:rPr>
          <w:rFonts w:ascii="Verdana" w:hAnsi="Verdana"/>
        </w:rPr>
        <w:t>ým pasem bez přenášení,</w:t>
      </w:r>
    </w:p>
    <w:p w14:paraId="42BAA03C" w14:textId="77777777" w:rsidR="00B42250" w:rsidRPr="00DA2D11" w:rsidRDefault="00B42250" w:rsidP="00B42250">
      <w:pPr>
        <w:rPr>
          <w:rFonts w:ascii="Verdana" w:hAnsi="Verdana"/>
        </w:rPr>
      </w:pPr>
      <w:r w:rsidRPr="00DA2D11">
        <w:rPr>
          <w:rFonts w:ascii="Verdana" w:hAnsi="Verdana"/>
        </w:rPr>
        <w:t>• záruka min. 24 měsíců</w:t>
      </w:r>
      <w:r>
        <w:rPr>
          <w:rFonts w:ascii="Verdana" w:hAnsi="Verdana"/>
        </w:rPr>
        <w:t>,</w:t>
      </w:r>
    </w:p>
    <w:p w14:paraId="202AE9D1" w14:textId="5374A27D" w:rsidR="00CB4B10" w:rsidRDefault="00CB4B10" w:rsidP="00591176">
      <w:pPr>
        <w:spacing w:after="120"/>
        <w:rPr>
          <w:rFonts w:ascii="Verdana" w:hAnsi="Verdana" w:cs="Calibri"/>
          <w:b/>
          <w:u w:val="single"/>
        </w:rPr>
      </w:pPr>
    </w:p>
    <w:sectPr w:rsidR="00CB4B10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13344" w14:textId="77777777" w:rsidR="00D45FF1" w:rsidRDefault="00D45FF1" w:rsidP="00962258">
      <w:pPr>
        <w:spacing w:after="0" w:line="240" w:lineRule="auto"/>
      </w:pPr>
      <w:r>
        <w:separator/>
      </w:r>
    </w:p>
  </w:endnote>
  <w:endnote w:type="continuationSeparator" w:id="0">
    <w:p w14:paraId="68B8DE16" w14:textId="77777777" w:rsidR="00D45FF1" w:rsidRDefault="00D45FF1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BA5613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B2E021F" w14:textId="78458ED9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027E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A298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F14247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2C8EFA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19FD46F" w14:textId="77777777" w:rsidR="00F1715C" w:rsidRDefault="00F1715C" w:rsidP="00D831A3">
          <w:pPr>
            <w:pStyle w:val="Zpat"/>
          </w:pPr>
        </w:p>
      </w:tc>
    </w:tr>
  </w:tbl>
  <w:p w14:paraId="728F725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A0FC1F0" wp14:editId="398FEA9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72A45F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1271A29" wp14:editId="342394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1197F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8A2138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6D00BA1" w14:textId="01173709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6309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6309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65AF29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6A1928D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24019AA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02587FE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ADEF111" w14:textId="77777777" w:rsidR="00F1715C" w:rsidRDefault="00632A2D" w:rsidP="00460660">
          <w:pPr>
            <w:pStyle w:val="Zpat"/>
          </w:pPr>
          <w:r w:rsidRPr="00632A2D">
            <w:t>spravazeleznic.cz</w:t>
          </w:r>
        </w:p>
      </w:tc>
      <w:tc>
        <w:tcPr>
          <w:tcW w:w="2921" w:type="dxa"/>
        </w:tcPr>
        <w:p w14:paraId="65D2F230" w14:textId="77777777" w:rsidR="00F1715C" w:rsidRDefault="00F1715C" w:rsidP="00460660">
          <w:pPr>
            <w:pStyle w:val="Zpat"/>
          </w:pPr>
        </w:p>
      </w:tc>
    </w:tr>
  </w:tbl>
  <w:p w14:paraId="2CD4C238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7CA6FC9" wp14:editId="5C2F6FD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3B84EC9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22E1CA85" wp14:editId="4B23142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F02762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792BA872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CE1F0" w14:textId="77777777" w:rsidR="00D45FF1" w:rsidRDefault="00D45FF1" w:rsidP="00962258">
      <w:pPr>
        <w:spacing w:after="0" w:line="240" w:lineRule="auto"/>
      </w:pPr>
      <w:r>
        <w:separator/>
      </w:r>
    </w:p>
  </w:footnote>
  <w:footnote w:type="continuationSeparator" w:id="0">
    <w:p w14:paraId="7DA08E22" w14:textId="77777777" w:rsidR="00D45FF1" w:rsidRDefault="00D45FF1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11121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E2C4A8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433F70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898CD84" w14:textId="77777777" w:rsidR="00F1715C" w:rsidRPr="00D6163D" w:rsidRDefault="00F1715C" w:rsidP="00D6163D">
          <w:pPr>
            <w:pStyle w:val="Druhdokumentu"/>
          </w:pPr>
        </w:p>
      </w:tc>
    </w:tr>
  </w:tbl>
  <w:p w14:paraId="7EF03E6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76AC8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350A28AE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1C7639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9448387" w14:textId="77777777" w:rsidR="00F1715C" w:rsidRPr="00D6163D" w:rsidRDefault="00F1715C" w:rsidP="00FC6389">
          <w:pPr>
            <w:pStyle w:val="Druhdokumentu"/>
          </w:pPr>
        </w:p>
      </w:tc>
    </w:tr>
    <w:tr w:rsidR="009F392E" w14:paraId="6D462286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27C6AD9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BFF145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3BBF8D7" w14:textId="77777777" w:rsidR="009F392E" w:rsidRPr="00D6163D" w:rsidRDefault="009F392E" w:rsidP="00FC6389">
          <w:pPr>
            <w:pStyle w:val="Druhdokumentu"/>
          </w:pPr>
        </w:p>
      </w:tc>
    </w:tr>
  </w:tbl>
  <w:p w14:paraId="36A76764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400F069" wp14:editId="4313C070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3632C8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E161711"/>
    <w:multiLevelType w:val="hybridMultilevel"/>
    <w:tmpl w:val="413E509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85813B6"/>
    <w:multiLevelType w:val="hybridMultilevel"/>
    <w:tmpl w:val="BC02398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132583"/>
    <w:multiLevelType w:val="hybridMultilevel"/>
    <w:tmpl w:val="B2E20A64"/>
    <w:lvl w:ilvl="0" w:tplc="22EE59BA">
      <w:numFmt w:val="bullet"/>
      <w:lvlText w:val="-"/>
      <w:lvlJc w:val="left"/>
      <w:pPr>
        <w:ind w:left="720" w:hanging="360"/>
      </w:pPr>
      <w:rPr>
        <w:rFonts w:ascii="Verdana" w:eastAsia="Lucida Sans Unicode" w:hAnsi="Verdana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F0A8C"/>
    <w:multiLevelType w:val="multilevel"/>
    <w:tmpl w:val="0D34D660"/>
    <w:numStyleLink w:val="ListBulletmultilevel"/>
  </w:abstractNum>
  <w:abstractNum w:abstractNumId="11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1"/>
  </w:num>
  <w:num w:numId="17">
    <w:abstractNumId w:val="3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1"/>
  </w:num>
  <w:num w:numId="29">
    <w:abstractNumId w:val="3"/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9"/>
  </w:num>
  <w:num w:numId="35">
    <w:abstractNumId w:val="2"/>
  </w:num>
  <w:num w:numId="36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10"/>
    <w:rsid w:val="00072C1E"/>
    <w:rsid w:val="000A02AB"/>
    <w:rsid w:val="000E23A7"/>
    <w:rsid w:val="0010693F"/>
    <w:rsid w:val="00114472"/>
    <w:rsid w:val="001550BC"/>
    <w:rsid w:val="001605B9"/>
    <w:rsid w:val="0016309C"/>
    <w:rsid w:val="0017080A"/>
    <w:rsid w:val="00170EC5"/>
    <w:rsid w:val="00172429"/>
    <w:rsid w:val="001747C1"/>
    <w:rsid w:val="00184743"/>
    <w:rsid w:val="00207DF5"/>
    <w:rsid w:val="00235500"/>
    <w:rsid w:val="00280E07"/>
    <w:rsid w:val="00290BC4"/>
    <w:rsid w:val="002C31BF"/>
    <w:rsid w:val="002D08B1"/>
    <w:rsid w:val="002E0CD7"/>
    <w:rsid w:val="00341DCF"/>
    <w:rsid w:val="00357BC6"/>
    <w:rsid w:val="003956C6"/>
    <w:rsid w:val="003E7BAB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3400F"/>
    <w:rsid w:val="00553375"/>
    <w:rsid w:val="00557C28"/>
    <w:rsid w:val="005736B7"/>
    <w:rsid w:val="00575E5A"/>
    <w:rsid w:val="00590463"/>
    <w:rsid w:val="00591176"/>
    <w:rsid w:val="005F1404"/>
    <w:rsid w:val="0061068E"/>
    <w:rsid w:val="00632A2D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76C85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A298D"/>
    <w:rsid w:val="009B14A9"/>
    <w:rsid w:val="009B2E97"/>
    <w:rsid w:val="009E07F4"/>
    <w:rsid w:val="009F392E"/>
    <w:rsid w:val="00A6177B"/>
    <w:rsid w:val="00A66136"/>
    <w:rsid w:val="00A7406B"/>
    <w:rsid w:val="00AA4CBB"/>
    <w:rsid w:val="00AA65FA"/>
    <w:rsid w:val="00AA7351"/>
    <w:rsid w:val="00AD056F"/>
    <w:rsid w:val="00AD6731"/>
    <w:rsid w:val="00B15D0D"/>
    <w:rsid w:val="00B42250"/>
    <w:rsid w:val="00B75EE1"/>
    <w:rsid w:val="00B77481"/>
    <w:rsid w:val="00B8518B"/>
    <w:rsid w:val="00BD3055"/>
    <w:rsid w:val="00BD7E91"/>
    <w:rsid w:val="00C027ED"/>
    <w:rsid w:val="00C02D0A"/>
    <w:rsid w:val="00C03A6E"/>
    <w:rsid w:val="00C44F6A"/>
    <w:rsid w:val="00C47AE3"/>
    <w:rsid w:val="00CB4B10"/>
    <w:rsid w:val="00CB667B"/>
    <w:rsid w:val="00CD1FC4"/>
    <w:rsid w:val="00D21061"/>
    <w:rsid w:val="00D4108E"/>
    <w:rsid w:val="00D45FF1"/>
    <w:rsid w:val="00D6163D"/>
    <w:rsid w:val="00D73D46"/>
    <w:rsid w:val="00D831A3"/>
    <w:rsid w:val="00DB4408"/>
    <w:rsid w:val="00DC6931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0174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8A926C"/>
  <w14:defaultImageDpi w14:val="32767"/>
  <w15:docId w15:val="{0B151A23-A65B-472E-B2B8-EF93A543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04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0463"/>
    <w:rPr>
      <w:rFonts w:ascii="Times New Roman" w:eastAsia="Lucida Sans Unicode" w:hAnsi="Times New Roman" w:cs="Times New Roman"/>
      <w:kern w:val="2"/>
      <w:sz w:val="20"/>
      <w:szCs w:val="20"/>
      <w:lang w:eastAsia="ar-SA"/>
    </w:rPr>
  </w:style>
  <w:style w:type="character" w:customStyle="1" w:styleId="Zkladntext2">
    <w:name w:val="Základní text (2)_"/>
    <w:basedOn w:val="Standardnpsmoodstavce"/>
    <w:link w:val="Zkladntext20"/>
    <w:locked/>
    <w:rsid w:val="00590463"/>
    <w:rPr>
      <w:sz w:val="21"/>
      <w:szCs w:val="21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590463"/>
    <w:pPr>
      <w:widowControl w:val="0"/>
      <w:shd w:val="clear" w:color="auto" w:fill="FFFFFF"/>
      <w:spacing w:line="0" w:lineRule="atLeast"/>
      <w:ind w:hanging="360"/>
    </w:pPr>
    <w:rPr>
      <w:sz w:val="21"/>
      <w:szCs w:val="21"/>
    </w:rPr>
  </w:style>
  <w:style w:type="character" w:styleId="Odkaznakoment">
    <w:name w:val="annotation reference"/>
    <w:basedOn w:val="Standardnpsmoodstavce"/>
    <w:uiPriority w:val="99"/>
    <w:semiHidden/>
    <w:unhideWhenUsed/>
    <w:rsid w:val="00590463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0463"/>
    <w:pPr>
      <w:widowControl/>
      <w:suppressAutoHyphens w:val="0"/>
      <w:spacing w:after="240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0463"/>
    <w:rPr>
      <w:rFonts w:ascii="Times New Roman" w:eastAsia="Lucida Sans Unicode" w:hAnsi="Times New Roman" w:cs="Times New Roman"/>
      <w:b/>
      <w:bCs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F11B0-F4F7-4461-8860-BFDC343672CA}">
  <ds:schemaRefs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sharepoint/v3/field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7AB96F7-2992-4B16-BB13-F08403D8B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313C3D0-1AE6-4337-B1B5-6707A82B9B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698EAD-466C-405F-8464-98639C5D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Půlpán Jiří</dc:creator>
  <cp:lastModifiedBy>Smeták Stanislav</cp:lastModifiedBy>
  <cp:revision>11</cp:revision>
  <cp:lastPrinted>2021-05-31T05:58:00Z</cp:lastPrinted>
  <dcterms:created xsi:type="dcterms:W3CDTF">2021-05-11T10:55:00Z</dcterms:created>
  <dcterms:modified xsi:type="dcterms:W3CDTF">2021-06-09T05:56:00Z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