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822082" w:rsidRPr="006F20A1">
        <w:rPr>
          <w:rFonts w:ascii="Verdana" w:hAnsi="Verdana"/>
          <w:b/>
          <w:sz w:val="18"/>
          <w:szCs w:val="18"/>
        </w:rPr>
        <w:t xml:space="preserve">Nákup </w:t>
      </w:r>
      <w:r w:rsidR="00822082">
        <w:rPr>
          <w:rFonts w:ascii="Verdana" w:hAnsi="Verdana"/>
          <w:b/>
          <w:sz w:val="18"/>
          <w:szCs w:val="18"/>
        </w:rPr>
        <w:t>testeru digitálních ochran s příslušenstvím</w:t>
      </w:r>
      <w:bookmarkStart w:id="0" w:name="_GoBack"/>
      <w:bookmarkEnd w:id="0"/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208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2082" w:rsidRPr="0082208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2D2" w:rsidRDefault="009332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332D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201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533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082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32D2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C5A"/>
    <w:rsid w:val="00C31013"/>
    <w:rsid w:val="00C33418"/>
    <w:rsid w:val="00C44701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8BC40A-863F-40C6-9D91-858BA2B4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2018-11-26T13:17:00Z</dcterms:created>
  <dcterms:modified xsi:type="dcterms:W3CDTF">2021-06-01T09:12:00Z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