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E3BAE" w:rsidRPr="005F1A43">
        <w:rPr>
          <w:rFonts w:ascii="Verdana" w:hAnsi="Verdana"/>
          <w:b/>
          <w:sz w:val="18"/>
          <w:szCs w:val="18"/>
        </w:rPr>
        <w:t>„</w:t>
      </w:r>
      <w:r w:rsidR="004273BA" w:rsidRPr="004273BA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4E3BAE" w:rsidRPr="005F1A4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273B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273BA" w:rsidRPr="004273B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3A41"/>
    <w:rsid w:val="003A7F39"/>
    <w:rsid w:val="003B09D8"/>
    <w:rsid w:val="00401691"/>
    <w:rsid w:val="004273BA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BAE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7B92593-9E52-4687-80F6-BEF0FE56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D71101-766F-4712-886C-20E5901B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2021-05-31T05:31:00Z</dcterms:modified>
</cp:coreProperties>
</file>