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F36" w:rsidRPr="00170EF3" w:rsidRDefault="005E5F36" w:rsidP="008D63D2">
      <w:pPr>
        <w:pStyle w:val="Zhlav"/>
        <w:tabs>
          <w:tab w:val="clear" w:pos="4536"/>
        </w:tabs>
        <w:spacing w:after="80"/>
        <w:ind w:left="2410"/>
        <w:rPr>
          <w:rFonts w:cs="Arial"/>
          <w:b/>
          <w:color w:val="006BAF"/>
          <w:sz w:val="22"/>
          <w:szCs w:val="22"/>
        </w:rPr>
      </w:pPr>
      <w:r w:rsidRPr="00170EF3">
        <w:rPr>
          <w:noProof/>
        </w:rPr>
        <w:drawing>
          <wp:anchor distT="0" distB="0" distL="114300" distR="114300" simplePos="0" relativeHeight="251664384" behindDoc="1" locked="0" layoutInCell="1" allowOverlap="1" wp14:anchorId="7ADE602F" wp14:editId="7ADE6030">
            <wp:simplePos x="0" y="0"/>
            <wp:positionH relativeFrom="column">
              <wp:posOffset>-3175</wp:posOffset>
            </wp:positionH>
            <wp:positionV relativeFrom="paragraph">
              <wp:posOffset>2540</wp:posOffset>
            </wp:positionV>
            <wp:extent cx="1343025" cy="723900"/>
            <wp:effectExtent l="0" t="0" r="9525" b="0"/>
            <wp:wrapNone/>
            <wp:docPr id="4" name="Obrázek 4"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0EF3">
        <w:rPr>
          <w:rFonts w:cs="Arial"/>
          <w:b/>
          <w:color w:val="006BAF"/>
          <w:sz w:val="22"/>
          <w:szCs w:val="22"/>
        </w:rPr>
        <w:t>Správa železniční dopravní cesty, státní organizace</w:t>
      </w:r>
    </w:p>
    <w:p w:rsidR="005E5F36" w:rsidRPr="00170EF3" w:rsidRDefault="005E5F36" w:rsidP="008D63D2">
      <w:pPr>
        <w:pStyle w:val="Zhlav"/>
        <w:tabs>
          <w:tab w:val="clear" w:pos="4536"/>
        </w:tabs>
        <w:spacing w:before="100" w:after="120"/>
        <w:ind w:left="2410"/>
        <w:rPr>
          <w:rFonts w:cs="Arial"/>
          <w:color w:val="006BAF"/>
          <w:sz w:val="16"/>
          <w:szCs w:val="16"/>
        </w:rPr>
      </w:pPr>
      <w:r w:rsidRPr="00170EF3">
        <w:rPr>
          <w:rFonts w:cs="Arial"/>
          <w:color w:val="006BAF"/>
          <w:sz w:val="16"/>
          <w:szCs w:val="16"/>
        </w:rPr>
        <w:t>Generální ředitelství</w:t>
      </w:r>
    </w:p>
    <w:p w:rsidR="005E5F36" w:rsidRPr="00170EF3" w:rsidRDefault="005E5F36" w:rsidP="008D63D2">
      <w:pPr>
        <w:pStyle w:val="Zhlav"/>
        <w:tabs>
          <w:tab w:val="clear" w:pos="4536"/>
        </w:tabs>
        <w:spacing w:after="120"/>
        <w:ind w:left="2410"/>
        <w:rPr>
          <w:rFonts w:cs="Arial"/>
          <w:color w:val="006BAF"/>
          <w:sz w:val="16"/>
          <w:szCs w:val="16"/>
        </w:rPr>
      </w:pPr>
      <w:r w:rsidRPr="00170EF3">
        <w:rPr>
          <w:rFonts w:cs="Arial"/>
          <w:color w:val="006BAF"/>
          <w:sz w:val="16"/>
          <w:szCs w:val="16"/>
        </w:rPr>
        <w:t>Dlážděná 1003/7</w:t>
      </w:r>
    </w:p>
    <w:p w:rsidR="005E5F36" w:rsidRPr="00170EF3" w:rsidRDefault="005E5F36" w:rsidP="008D63D2">
      <w:pPr>
        <w:pStyle w:val="Zhlav"/>
        <w:tabs>
          <w:tab w:val="clear" w:pos="4536"/>
        </w:tabs>
        <w:spacing w:after="400"/>
        <w:ind w:left="2410"/>
        <w:rPr>
          <w:szCs w:val="22"/>
        </w:rPr>
      </w:pPr>
      <w:r w:rsidRPr="00170EF3">
        <w:rPr>
          <w:rFonts w:cs="Arial"/>
          <w:noProof/>
          <w:color w:val="006BAF"/>
          <w:sz w:val="16"/>
          <w:szCs w:val="16"/>
        </w:rPr>
        <mc:AlternateContent>
          <mc:Choice Requires="wps">
            <w:drawing>
              <wp:anchor distT="0" distB="0" distL="114300" distR="114300" simplePos="0" relativeHeight="251663360" behindDoc="0" locked="0" layoutInCell="1" allowOverlap="1" wp14:anchorId="7ADE6033" wp14:editId="7ADE6034">
                <wp:simplePos x="0" y="0"/>
                <wp:positionH relativeFrom="column">
                  <wp:posOffset>-3175</wp:posOffset>
                </wp:positionH>
                <wp:positionV relativeFrom="paragraph">
                  <wp:posOffset>176530</wp:posOffset>
                </wp:positionV>
                <wp:extent cx="6112510" cy="0"/>
                <wp:effectExtent l="6350" t="5715" r="5715" b="13335"/>
                <wp:wrapNone/>
                <wp:docPr id="2" name="Přímá spojnice se šipkou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2" o:spid="_x0000_s1026" type="#_x0000_t32" style="position:absolute;margin-left:-.25pt;margin-top:13.9pt;width:481.3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kzuPQIAAE4EAAAOAAAAZHJzL2Uyb0RvYy54bWysVEtu2zAQ3RfoHQjuHX1qu4lgOUglu5u0&#10;NZD0ADRFWWwkDkHSlo2iB8kyB+gpgtyrQ/oDp90URTfUkMN582bmUZPrbdeSjTBWgsppchFTIhSH&#10;SqpVTr/ezweXlFjHVMVaUCKnO2Hp9fTtm0mvM5FCA20lDEEQZbNe57RxTmdRZHkjOmYvQAuFzhpM&#10;xxxuzSqqDOsRvWujNI7HUQ+m0ga4sBZPy72TTgN+XQvuvtS1FY60OUVuLqwmrEu/RtMJy1aG6Uby&#10;Aw32Dyw6JhUmPUGVzDGyNvIPqE5yAxZqd8Ghi6CuJRehBqwmiX+r5q5hWoRasDlWn9pk/x8s/7xZ&#10;GCKrnKaUKNbhiBYvj88/u+cnYjV8U8iPWEFenqR+gDVJfcd6bTMMLNTC+Jr5Vt3pW+APligoGqZW&#10;IjC/32mES3xE9CrEb6zGvMv+E1R4h60dhPZta9N5SGwM2YYp7U5TEltHOB6OkyQdJThMfvRFLDsG&#10;amPdRwEd8UZOrTNMrhpXgFKoBTBJSMM2t9Z5Wiw7BvisCuaybYMkWkX6nF6N0lEIsNDKyjv9NWtW&#10;y6I1ZMO8qOLxh5t5qBE959cMrFUVwBrBqtnBdky2exuTt8rjYWFI52DtVfP9Kr6aXc4uh4NhOp4N&#10;hnFZDm7mxXAwnifvR+W7sijK5IenlgyzRlaVUJ7dUcHJ8O8UcnhLe+2dNHxqQ/QaPfQLyR6/gXSY&#10;rB/mXhZLqHYLc5w4ijZcPjww/yrO92if/wamvwAAAP//AwBQSwMEFAAGAAgAAAAhAIQnQyjcAAAA&#10;BwEAAA8AAABkcnMvZG93bnJldi54bWxMj8FOwzAQRO9I/IO1SFxQ6yQoAdI4FUJFglNL4APceJtE&#10;xOsodtPA17OIAz3OzmjmbbGebS8mHH3nSEG8jEAg1c501Cj4eH9e3IPwQZPRvSNU8IUe1uXlRaFz&#10;4070hlMVGsEl5HOtoA1hyKX0dYtW+6UbkNg7uNHqwHJspBn1icttL5MoyqTVHfFCqwd8arH+rI5W&#10;wU7ebL6302tMk7ylTZYOoXpJlbq+mh9XIALO4T8Mv/iMDiUz7d2RjBe9gkXKQQXJHT/A9kOWxCD2&#10;fwdZFvKcv/wBAAD//wMAUEsBAi0AFAAGAAgAAAAhALaDOJL+AAAA4QEAABMAAAAAAAAAAAAAAAAA&#10;AAAAAFtDb250ZW50X1R5cGVzXS54bWxQSwECLQAUAAYACAAAACEAOP0h/9YAAACUAQAACwAAAAAA&#10;AAAAAAAAAAAvAQAAX3JlbHMvLnJlbHNQSwECLQAUAAYACAAAACEA9mJM7j0CAABOBAAADgAAAAAA&#10;AAAAAAAAAAAuAgAAZHJzL2Uyb0RvYy54bWxQSwECLQAUAAYACAAAACEAhCdDKNwAAAAHAQAADwAA&#10;AAAAAAAAAAAAAACXBAAAZHJzL2Rvd25yZXYueG1sUEsFBgAAAAAEAAQA8wAAAKAFAAAAAA==&#10;" strokecolor="#006baf"/>
            </w:pict>
          </mc:Fallback>
        </mc:AlternateContent>
      </w:r>
      <w:r w:rsidRPr="00170EF3">
        <w:rPr>
          <w:rFonts w:cs="Arial"/>
          <w:color w:val="006BAF"/>
          <w:sz w:val="16"/>
          <w:szCs w:val="16"/>
        </w:rPr>
        <w:t>110 00 PRAHA 1</w:t>
      </w:r>
    </w:p>
    <w:tbl>
      <w:tblPr>
        <w:tblpPr w:leftFromText="142" w:rightFromText="142" w:vertAnchor="text" w:horzAnchor="margin" w:tblpY="8"/>
        <w:tblW w:w="0" w:type="auto"/>
        <w:tblLayout w:type="fixed"/>
        <w:tblCellMar>
          <w:left w:w="0" w:type="dxa"/>
          <w:right w:w="0" w:type="dxa"/>
        </w:tblCellMar>
        <w:tblLook w:val="0000" w:firstRow="0" w:lastRow="0" w:firstColumn="0" w:lastColumn="0" w:noHBand="0" w:noVBand="0"/>
      </w:tblPr>
      <w:tblGrid>
        <w:gridCol w:w="1134"/>
        <w:gridCol w:w="3124"/>
      </w:tblGrid>
      <w:tr w:rsidR="00AD74BF" w:rsidRPr="00170EF3" w:rsidTr="00D24991">
        <w:trPr>
          <w:trHeight w:hRule="exact" w:val="255"/>
        </w:trPr>
        <w:tc>
          <w:tcPr>
            <w:tcW w:w="1134" w:type="dxa"/>
            <w:vAlign w:val="center"/>
          </w:tcPr>
          <w:p w:rsidR="00AD74BF" w:rsidRPr="00170EF3" w:rsidRDefault="00AD74BF" w:rsidP="00D24991">
            <w:pPr>
              <w:spacing w:before="80"/>
              <w:rPr>
                <w:sz w:val="14"/>
                <w:szCs w:val="14"/>
              </w:rPr>
            </w:pPr>
            <w:r w:rsidRPr="00170EF3">
              <w:rPr>
                <w:sz w:val="14"/>
                <w:szCs w:val="14"/>
              </w:rPr>
              <w:t>VÁŠ DOPIS ZN.:</w:t>
            </w:r>
          </w:p>
        </w:tc>
        <w:tc>
          <w:tcPr>
            <w:tcW w:w="3124" w:type="dxa"/>
            <w:tcMar>
              <w:left w:w="57" w:type="dxa"/>
            </w:tcMar>
            <w:vAlign w:val="center"/>
          </w:tcPr>
          <w:p w:rsidR="00AD74BF" w:rsidRPr="00170EF3" w:rsidRDefault="00AD74BF" w:rsidP="00D24991">
            <w:pPr>
              <w:spacing w:before="20"/>
            </w:pPr>
          </w:p>
        </w:tc>
      </w:tr>
      <w:tr w:rsidR="00AD74BF" w:rsidRPr="00170EF3" w:rsidTr="00D24991">
        <w:trPr>
          <w:trHeight w:hRule="exact" w:val="255"/>
        </w:trPr>
        <w:tc>
          <w:tcPr>
            <w:tcW w:w="1134" w:type="dxa"/>
            <w:vAlign w:val="center"/>
          </w:tcPr>
          <w:p w:rsidR="00AD74BF" w:rsidRPr="00170EF3" w:rsidRDefault="00AD74BF" w:rsidP="00D24991">
            <w:pPr>
              <w:spacing w:before="80"/>
              <w:rPr>
                <w:sz w:val="14"/>
                <w:szCs w:val="14"/>
              </w:rPr>
            </w:pPr>
            <w:r w:rsidRPr="00170EF3">
              <w:rPr>
                <w:sz w:val="14"/>
                <w:szCs w:val="14"/>
              </w:rPr>
              <w:t>ZE DNE:</w:t>
            </w:r>
          </w:p>
        </w:tc>
        <w:tc>
          <w:tcPr>
            <w:tcW w:w="3124" w:type="dxa"/>
            <w:tcMar>
              <w:left w:w="57" w:type="dxa"/>
            </w:tcMar>
            <w:vAlign w:val="center"/>
          </w:tcPr>
          <w:p w:rsidR="00AD74BF" w:rsidRPr="00170EF3" w:rsidRDefault="00AD74BF" w:rsidP="00D24991">
            <w:pPr>
              <w:spacing w:before="20"/>
            </w:pPr>
          </w:p>
        </w:tc>
      </w:tr>
      <w:tr w:rsidR="00AD74BF" w:rsidRPr="00170EF3"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NAŠE ZN. (č. j.):</w:t>
            </w:r>
          </w:p>
        </w:tc>
        <w:tc>
          <w:tcPr>
            <w:tcW w:w="3124" w:type="dxa"/>
            <w:tcMar>
              <w:left w:w="57" w:type="dxa"/>
            </w:tcMar>
            <w:vAlign w:val="center"/>
          </w:tcPr>
          <w:p w:rsidR="00AD74BF" w:rsidRPr="00AD74BF" w:rsidRDefault="00AD74BF" w:rsidP="00D24991">
            <w:pPr>
              <w:spacing w:before="20"/>
              <w:rPr>
                <w:color w:val="FF0000"/>
              </w:rPr>
            </w:pPr>
            <w:r w:rsidRPr="00AD74BF">
              <w:t>15167/2018-SŽDC-GŘ-O8</w:t>
            </w:r>
          </w:p>
        </w:tc>
      </w:tr>
      <w:tr w:rsidR="00AD74BF" w:rsidRPr="00380DCE"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POČ. LISTŮ:</w:t>
            </w:r>
          </w:p>
        </w:tc>
        <w:tc>
          <w:tcPr>
            <w:tcW w:w="3124" w:type="dxa"/>
            <w:tcMar>
              <w:left w:w="57" w:type="dxa"/>
            </w:tcMar>
            <w:vAlign w:val="center"/>
          </w:tcPr>
          <w:p w:rsidR="00AD74BF" w:rsidRPr="00AD74BF" w:rsidRDefault="00AD74BF" w:rsidP="00D24991">
            <w:pPr>
              <w:spacing w:before="20"/>
            </w:pPr>
            <w:r w:rsidRPr="00AD74BF">
              <w:t>18</w:t>
            </w:r>
          </w:p>
        </w:tc>
      </w:tr>
      <w:tr w:rsidR="00AD74BF" w:rsidRPr="00380DCE"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POČ. PŘÍLOH:</w:t>
            </w:r>
          </w:p>
        </w:tc>
        <w:tc>
          <w:tcPr>
            <w:tcW w:w="3124" w:type="dxa"/>
            <w:tcMar>
              <w:left w:w="57" w:type="dxa"/>
            </w:tcMar>
            <w:vAlign w:val="center"/>
          </w:tcPr>
          <w:p w:rsidR="00AD74BF" w:rsidRPr="00AD74BF" w:rsidRDefault="00AD74BF" w:rsidP="00D24991">
            <w:pPr>
              <w:spacing w:before="20"/>
            </w:pPr>
            <w:r w:rsidRPr="00AD74BF">
              <w:t>4</w:t>
            </w:r>
          </w:p>
        </w:tc>
      </w:tr>
      <w:tr w:rsidR="00AD74BF" w:rsidRPr="00170EF3"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POČ. LISTŮ PŘ.:</w:t>
            </w:r>
          </w:p>
        </w:tc>
        <w:tc>
          <w:tcPr>
            <w:tcW w:w="3124" w:type="dxa"/>
            <w:tcMar>
              <w:left w:w="57" w:type="dxa"/>
            </w:tcMar>
            <w:vAlign w:val="center"/>
          </w:tcPr>
          <w:p w:rsidR="00AD74BF" w:rsidRPr="00AD74BF" w:rsidRDefault="00AD74BF" w:rsidP="00D24991">
            <w:pPr>
              <w:spacing w:before="20"/>
            </w:pPr>
            <w:r w:rsidRPr="00AD74BF">
              <w:t>29</w:t>
            </w:r>
          </w:p>
        </w:tc>
      </w:tr>
      <w:tr w:rsidR="00AD74BF" w:rsidRPr="00170EF3" w:rsidTr="00D24991">
        <w:trPr>
          <w:trHeight w:hRule="exact" w:val="57"/>
        </w:trPr>
        <w:tc>
          <w:tcPr>
            <w:tcW w:w="1134" w:type="dxa"/>
            <w:vAlign w:val="center"/>
          </w:tcPr>
          <w:p w:rsidR="00AD74BF" w:rsidRPr="00AD74BF" w:rsidRDefault="00AD74BF" w:rsidP="00D24991">
            <w:pPr>
              <w:spacing w:before="80"/>
              <w:rPr>
                <w:sz w:val="14"/>
                <w:szCs w:val="14"/>
              </w:rPr>
            </w:pPr>
          </w:p>
        </w:tc>
        <w:tc>
          <w:tcPr>
            <w:tcW w:w="3124" w:type="dxa"/>
            <w:tcMar>
              <w:left w:w="57" w:type="dxa"/>
            </w:tcMar>
            <w:vAlign w:val="center"/>
          </w:tcPr>
          <w:p w:rsidR="00AD74BF" w:rsidRPr="00AD74BF" w:rsidRDefault="00AD74BF" w:rsidP="00D24991">
            <w:pPr>
              <w:spacing w:before="20"/>
            </w:pPr>
          </w:p>
        </w:tc>
      </w:tr>
      <w:tr w:rsidR="00AD74BF" w:rsidRPr="00380DCE"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VYŘIZUJE:</w:t>
            </w:r>
          </w:p>
        </w:tc>
        <w:tc>
          <w:tcPr>
            <w:tcW w:w="3124" w:type="dxa"/>
            <w:tcMar>
              <w:left w:w="57" w:type="dxa"/>
            </w:tcMar>
            <w:vAlign w:val="center"/>
          </w:tcPr>
          <w:p w:rsidR="00AD74BF" w:rsidRPr="00AD74BF" w:rsidRDefault="00AD74BF" w:rsidP="00D24991">
            <w:pPr>
              <w:spacing w:before="20"/>
            </w:pPr>
            <w:r w:rsidRPr="00AD74BF">
              <w:t>Ing. Tereza Zachová</w:t>
            </w:r>
          </w:p>
        </w:tc>
      </w:tr>
      <w:tr w:rsidR="00AD74BF" w:rsidRPr="00380DCE"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TEL.:</w:t>
            </w:r>
          </w:p>
        </w:tc>
        <w:tc>
          <w:tcPr>
            <w:tcW w:w="3124" w:type="dxa"/>
            <w:tcMar>
              <w:left w:w="57" w:type="dxa"/>
            </w:tcMar>
            <w:vAlign w:val="center"/>
          </w:tcPr>
          <w:p w:rsidR="00AD74BF" w:rsidRPr="00AD74BF" w:rsidRDefault="00AD74BF" w:rsidP="00D24991">
            <w:pPr>
              <w:spacing w:before="20"/>
            </w:pPr>
            <w:r w:rsidRPr="00AD74BF">
              <w:t>972 235 748</w:t>
            </w:r>
          </w:p>
        </w:tc>
      </w:tr>
      <w:tr w:rsidR="00AD74BF" w:rsidRPr="00170EF3"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FAX:</w:t>
            </w:r>
          </w:p>
        </w:tc>
        <w:tc>
          <w:tcPr>
            <w:tcW w:w="3124" w:type="dxa"/>
            <w:tcMar>
              <w:left w:w="57" w:type="dxa"/>
            </w:tcMar>
            <w:vAlign w:val="center"/>
          </w:tcPr>
          <w:p w:rsidR="00AD74BF" w:rsidRPr="00AD74BF" w:rsidRDefault="00AD74BF" w:rsidP="00D24991">
            <w:pPr>
              <w:spacing w:before="11"/>
              <w:rPr>
                <w:color w:val="FF0000"/>
              </w:rPr>
            </w:pPr>
          </w:p>
        </w:tc>
      </w:tr>
      <w:tr w:rsidR="00AD74BF" w:rsidRPr="00380DCE"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E-MAIL:</w:t>
            </w:r>
          </w:p>
        </w:tc>
        <w:tc>
          <w:tcPr>
            <w:tcW w:w="3124" w:type="dxa"/>
            <w:tcMar>
              <w:left w:w="57" w:type="dxa"/>
            </w:tcMar>
            <w:vAlign w:val="center"/>
          </w:tcPr>
          <w:p w:rsidR="00AD74BF" w:rsidRPr="00AD74BF" w:rsidRDefault="00AD74BF" w:rsidP="00D24991">
            <w:pPr>
              <w:spacing w:before="20"/>
              <w:rPr>
                <w:color w:val="FF0000"/>
              </w:rPr>
            </w:pPr>
            <w:r w:rsidRPr="00AD74BF">
              <w:t>zachova@szdc.cz</w:t>
            </w:r>
          </w:p>
        </w:tc>
      </w:tr>
      <w:tr w:rsidR="00AD74BF" w:rsidRPr="00380DCE" w:rsidTr="00D24991">
        <w:trPr>
          <w:trHeight w:hRule="exact" w:val="57"/>
        </w:trPr>
        <w:tc>
          <w:tcPr>
            <w:tcW w:w="1134" w:type="dxa"/>
            <w:vAlign w:val="center"/>
          </w:tcPr>
          <w:p w:rsidR="00AD74BF" w:rsidRPr="00AD74BF" w:rsidRDefault="00AD74BF" w:rsidP="00D24991">
            <w:pPr>
              <w:spacing w:before="80"/>
              <w:rPr>
                <w:sz w:val="14"/>
                <w:szCs w:val="14"/>
              </w:rPr>
            </w:pPr>
          </w:p>
        </w:tc>
        <w:tc>
          <w:tcPr>
            <w:tcW w:w="3124" w:type="dxa"/>
            <w:tcMar>
              <w:left w:w="57" w:type="dxa"/>
            </w:tcMar>
            <w:vAlign w:val="center"/>
          </w:tcPr>
          <w:p w:rsidR="00AD74BF" w:rsidRPr="00AD74BF" w:rsidRDefault="00AD74BF" w:rsidP="00D24991">
            <w:pPr>
              <w:spacing w:before="20"/>
              <w:rPr>
                <w:color w:val="FF0000"/>
              </w:rPr>
            </w:pPr>
          </w:p>
        </w:tc>
      </w:tr>
      <w:tr w:rsidR="00AD74BF" w:rsidRPr="00380DCE" w:rsidTr="00D24991">
        <w:trPr>
          <w:trHeight w:hRule="exact" w:val="255"/>
        </w:trPr>
        <w:tc>
          <w:tcPr>
            <w:tcW w:w="1134" w:type="dxa"/>
            <w:vAlign w:val="center"/>
          </w:tcPr>
          <w:p w:rsidR="00AD74BF" w:rsidRPr="00AD74BF" w:rsidRDefault="00AD74BF" w:rsidP="00D24991">
            <w:pPr>
              <w:spacing w:before="80"/>
              <w:rPr>
                <w:sz w:val="14"/>
                <w:szCs w:val="14"/>
              </w:rPr>
            </w:pPr>
            <w:r w:rsidRPr="00AD74BF">
              <w:rPr>
                <w:sz w:val="14"/>
                <w:szCs w:val="14"/>
              </w:rPr>
              <w:t>DATUM:</w:t>
            </w:r>
          </w:p>
        </w:tc>
        <w:tc>
          <w:tcPr>
            <w:tcW w:w="3124" w:type="dxa"/>
            <w:tcMar>
              <w:left w:w="57" w:type="dxa"/>
            </w:tcMar>
            <w:vAlign w:val="center"/>
          </w:tcPr>
          <w:p w:rsidR="00AD74BF" w:rsidRPr="00AD74BF" w:rsidRDefault="00AD74BF" w:rsidP="00D24991">
            <w:pPr>
              <w:spacing w:before="20"/>
            </w:pPr>
            <w:r w:rsidRPr="00AD74BF">
              <w:t>6. 2. 2018</w:t>
            </w:r>
          </w:p>
        </w:tc>
      </w:tr>
    </w:tbl>
    <w:p w:rsidR="005E5F36" w:rsidRPr="00170EF3" w:rsidRDefault="005E5F36" w:rsidP="008D63D2">
      <w:pPr>
        <w:tabs>
          <w:tab w:val="left" w:pos="1080"/>
        </w:tabs>
        <w:rPr>
          <w:sz w:val="24"/>
          <w:szCs w:val="24"/>
        </w:rPr>
      </w:pPr>
      <w:r w:rsidRPr="00170EF3">
        <w:rPr>
          <w:sz w:val="24"/>
          <w:szCs w:val="24"/>
        </w:rPr>
        <w:tab/>
      </w:r>
    </w:p>
    <w:p w:rsidR="005E5F36" w:rsidRPr="00170EF3" w:rsidRDefault="005E5F36" w:rsidP="008D63D2">
      <w:pPr>
        <w:rPr>
          <w:sz w:val="24"/>
          <w:szCs w:val="24"/>
        </w:rPr>
      </w:pPr>
      <w:r w:rsidRPr="00170EF3">
        <w:rPr>
          <w:noProof/>
          <w:sz w:val="24"/>
          <w:szCs w:val="24"/>
        </w:rPr>
        <mc:AlternateContent>
          <mc:Choice Requires="wps">
            <w:drawing>
              <wp:anchor distT="0" distB="0" distL="114300" distR="114300" simplePos="0" relativeHeight="251659264" behindDoc="1" locked="0" layoutInCell="1" allowOverlap="1" wp14:anchorId="7ADE6039" wp14:editId="7ADE603A">
                <wp:simplePos x="0" y="0"/>
                <wp:positionH relativeFrom="column">
                  <wp:posOffset>215900</wp:posOffset>
                </wp:positionH>
                <wp:positionV relativeFrom="paragraph">
                  <wp:posOffset>53975</wp:posOffset>
                </wp:positionV>
                <wp:extent cx="2809240" cy="1295400"/>
                <wp:effectExtent l="9525" t="10160" r="10160" b="8890"/>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240" cy="1295400"/>
                        </a:xfrm>
                        <a:prstGeom prst="rect">
                          <a:avLst/>
                        </a:prstGeom>
                        <a:solidFill>
                          <a:srgbClr val="FFFFFF"/>
                        </a:solidFill>
                        <a:ln w="9525">
                          <a:solidFill>
                            <a:srgbClr val="000000"/>
                          </a:solidFill>
                          <a:miter lim="800000"/>
                          <a:headEnd/>
                          <a:tailEnd/>
                        </a:ln>
                      </wps:spPr>
                      <wps:txbx>
                        <w:txbxContent>
                          <w:p w:rsidR="00F935DB" w:rsidRPr="00602F60" w:rsidRDefault="00F935DB" w:rsidP="005E5F36">
                            <w:pPr>
                              <w:ind w:left="284" w:right="213"/>
                            </w:pPr>
                          </w:p>
                          <w:p w:rsidR="00F935DB" w:rsidRDefault="00F935DB" w:rsidP="005E5F36">
                            <w:pPr>
                              <w:ind w:left="284" w:right="21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1" o:spid="_x0000_s1026" type="#_x0000_t202" style="position:absolute;margin-left:17pt;margin-top:4.25pt;width:221.2pt;height:1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FphNAIAAFYEAAAOAAAAZHJzL2Uyb0RvYy54bWysVF2O0zAQfkfiDpbfadKohTZqulq6FCEt&#10;P9IuB3AdJ7GwPcZ2m5QbcQ4uxtjplgh4QuTB8nhmPn/zzTibm0ErchLOSzAVnc9ySoThUEvTVvTz&#10;4/7FihIfmKmZAiMqehae3myfP9v0thQFdKBq4QiCGF/2tqJdCLbMMs87oZmfgRUGnQ04zQKars1q&#10;x3pE1yor8vxl1oOrrQMuvMfTu9FJtwm/aQQPH5vGi0BURZFbSKtL6yGu2XbDytYx20l+ocH+gYVm&#10;0uClV6g7Fhg5OvkHlJbcgYcmzDjoDJpGcpFqwGrm+W/VPHTMilQLiuPtVSb//2D5h9MnR2SNvaPE&#10;MI0tehRDgNOP78SCEmQeJeqtLzHywWJsGF7DEMNjud7eA//iiYFdx0wrbp2DvhOsRoopM5ukjjg+&#10;ghz691DjXewYIAENjdMREBUhiI6tOl/bg3wIx8Nila+LBbo4+ubFernIUwMzVj6lW+fDWwGaxE1F&#10;HfY/wbPTvQ9YCIY+hST6oGS9l0olw7WHnXLkxHBW9umLtWOKn4YpQ/qKrpfFclRg6vNTiDx9f4PQ&#10;MuDQK6kruroGsTLq9sbUaSQDk2rc4/3KII0oZNRuVDEMh+HSmAPUZ5TUwTjc+Bhx04H7RkmPg11R&#10;//XInKBEvTPYlvV8ETUMyVgsXxVouKnnMPUwwxGqooGScbsL4+s5WifbDm8aB8HALbaykUnkSHVk&#10;deGNw5uEvDy0+Dqmdor69TvY/gQAAP//AwBQSwMEFAAGAAgAAAAhAHVWYTzfAAAACAEAAA8AAABk&#10;cnMvZG93bnJldi54bWxMj8FOwzAQRO9I/IO1SFwQdZqmaQlxKoQEojcoCK5uvE0i4nWw3TT8PcsJ&#10;jqtZvXlTbibbixF96BwpmM8SEEi1Mx01Ct5eH67XIELUZHTvCBV8Y4BNdX5W6sK4E73guIuNYAiF&#10;QitoYxwKKUPdotVh5gYkzg7OWx359I00Xp8YbnuZJkkure6IG1o94H2L9efuaBWss6fxI2wXz+91&#10;fuhv4tVqfPzySl1eTHe3ICJO8e8ZfvVZHSp22rsjmSB6BYuMp0RmLUFwnK3yDMReQTpPlyCrUv4f&#10;UP0AAAD//wMAUEsBAi0AFAAGAAgAAAAhALaDOJL+AAAA4QEAABMAAAAAAAAAAAAAAAAAAAAAAFtD&#10;b250ZW50X1R5cGVzXS54bWxQSwECLQAUAAYACAAAACEAOP0h/9YAAACUAQAACwAAAAAAAAAAAAAA&#10;AAAvAQAAX3JlbHMvLnJlbHNQSwECLQAUAAYACAAAACEAhDRaYTQCAABWBAAADgAAAAAAAAAAAAAA&#10;AAAuAgAAZHJzL2Uyb0RvYy54bWxQSwECLQAUAAYACAAAACEAdVZhPN8AAAAIAQAADwAAAAAAAAAA&#10;AAAAAACOBAAAZHJzL2Rvd25yZXYueG1sUEsFBgAAAAAEAAQA8wAAAJoFAAAAAA==&#10;">
                <v:textbox>
                  <w:txbxContent>
                    <w:p w:rsidR="00F935DB" w:rsidRPr="00602F60" w:rsidRDefault="00F935DB" w:rsidP="005E5F36">
                      <w:pPr>
                        <w:ind w:left="284" w:right="213"/>
                      </w:pPr>
                    </w:p>
                    <w:p w:rsidR="00F935DB" w:rsidRDefault="00F935DB" w:rsidP="005E5F36">
                      <w:pPr>
                        <w:ind w:left="284" w:right="213"/>
                      </w:pPr>
                    </w:p>
                  </w:txbxContent>
                </v:textbox>
              </v:shape>
            </w:pict>
          </mc:Fallback>
        </mc:AlternateContent>
      </w:r>
    </w:p>
    <w:p w:rsidR="005E5F36" w:rsidRPr="00170EF3" w:rsidRDefault="005E5F36" w:rsidP="008D63D2"/>
    <w:p w:rsidR="005E5F36" w:rsidRPr="00170EF3" w:rsidRDefault="005E5F36" w:rsidP="008D63D2"/>
    <w:p w:rsidR="005E5F36" w:rsidRPr="00170EF3" w:rsidRDefault="005E5F36" w:rsidP="008D63D2">
      <w:pPr>
        <w:pStyle w:val="Zhlav"/>
        <w:tabs>
          <w:tab w:val="clear" w:pos="4536"/>
          <w:tab w:val="clear" w:pos="9072"/>
        </w:tabs>
      </w:pPr>
    </w:p>
    <w:p w:rsidR="005E5F36" w:rsidRPr="00170EF3" w:rsidRDefault="005E5F36" w:rsidP="008D63D2"/>
    <w:p w:rsidR="005E5F36" w:rsidRPr="00170EF3" w:rsidRDefault="005E5F36" w:rsidP="008D63D2">
      <w:pPr>
        <w:spacing w:after="240"/>
        <w:jc w:val="both"/>
        <w:rPr>
          <w:b/>
        </w:rPr>
      </w:pPr>
    </w:p>
    <w:p w:rsidR="005E5F36" w:rsidRPr="00170EF3" w:rsidRDefault="005E5F36" w:rsidP="008D63D2">
      <w:pPr>
        <w:spacing w:after="240"/>
        <w:jc w:val="both"/>
        <w:rPr>
          <w:b/>
        </w:rPr>
      </w:pPr>
    </w:p>
    <w:p w:rsidR="005E5F36" w:rsidRPr="00170EF3" w:rsidRDefault="005E5F36" w:rsidP="008D63D2">
      <w:pPr>
        <w:spacing w:after="240"/>
        <w:jc w:val="both"/>
        <w:rPr>
          <w:b/>
        </w:rPr>
      </w:pPr>
    </w:p>
    <w:p w:rsidR="005E5F36" w:rsidRPr="00170EF3" w:rsidRDefault="005E5F36" w:rsidP="008D63D2">
      <w:pPr>
        <w:spacing w:after="240"/>
        <w:jc w:val="both"/>
        <w:rPr>
          <w:b/>
        </w:rPr>
      </w:pPr>
    </w:p>
    <w:p w:rsidR="005E5F36" w:rsidRPr="00170EF3" w:rsidRDefault="005E5F36" w:rsidP="008D63D2">
      <w:pPr>
        <w:ind w:left="567" w:right="-1" w:hanging="567"/>
        <w:outlineLvl w:val="0"/>
        <w:rPr>
          <w:b/>
          <w:sz w:val="22"/>
          <w:szCs w:val="22"/>
        </w:rPr>
      </w:pPr>
    </w:p>
    <w:p w:rsidR="005E5F36" w:rsidRPr="00CC7AD1" w:rsidRDefault="005E5F36" w:rsidP="008D63D2">
      <w:pPr>
        <w:ind w:left="567" w:right="-1" w:hanging="567"/>
        <w:outlineLvl w:val="0"/>
        <w:rPr>
          <w:color w:val="FF0000"/>
          <w:sz w:val="22"/>
          <w:szCs w:val="22"/>
        </w:rPr>
      </w:pPr>
      <w:r w:rsidRPr="00CC7AD1">
        <w:rPr>
          <w:b/>
          <w:sz w:val="22"/>
          <w:szCs w:val="22"/>
        </w:rPr>
        <w:t>Věc: Výzva k podání nabídky</w:t>
      </w:r>
    </w:p>
    <w:p w:rsidR="005E5F36" w:rsidRPr="00CC7AD1" w:rsidRDefault="005E5F36" w:rsidP="008D63D2">
      <w:pPr>
        <w:rPr>
          <w:sz w:val="22"/>
          <w:szCs w:val="22"/>
        </w:rPr>
      </w:pPr>
      <w:r w:rsidRPr="00CC7AD1">
        <w:rPr>
          <w:sz w:val="22"/>
          <w:szCs w:val="22"/>
        </w:rPr>
        <w:t> </w:t>
      </w:r>
    </w:p>
    <w:p w:rsidR="005E5F36" w:rsidRPr="00CC7AD1" w:rsidRDefault="005E5F36" w:rsidP="008D63D2">
      <w:pPr>
        <w:rPr>
          <w:b/>
          <w:sz w:val="22"/>
          <w:szCs w:val="22"/>
        </w:rPr>
      </w:pPr>
    </w:p>
    <w:p w:rsidR="005E5F36" w:rsidRPr="00CC7AD1" w:rsidRDefault="005E5F36" w:rsidP="008D63D2">
      <w:pPr>
        <w:jc w:val="both"/>
        <w:outlineLvl w:val="0"/>
        <w:rPr>
          <w:sz w:val="22"/>
          <w:szCs w:val="22"/>
        </w:rPr>
      </w:pPr>
      <w:r w:rsidRPr="00CC7AD1">
        <w:rPr>
          <w:sz w:val="22"/>
          <w:szCs w:val="22"/>
        </w:rPr>
        <w:t xml:space="preserve">Správa železniční dopravní cesty, státní organizace, se sídlem Praha 1, Nové Město, Dlážděná 1003/7, PSČ 110 00, </w:t>
      </w:r>
      <w:r w:rsidRPr="00286F40">
        <w:rPr>
          <w:sz w:val="22"/>
          <w:szCs w:val="22"/>
        </w:rPr>
        <w:t>generální ředitelstv</w:t>
      </w:r>
      <w:r w:rsidR="00734317" w:rsidRPr="00286F40">
        <w:rPr>
          <w:sz w:val="22"/>
          <w:szCs w:val="22"/>
        </w:rPr>
        <w:t>í</w:t>
      </w:r>
      <w:r w:rsidR="00734317">
        <w:rPr>
          <w:sz w:val="22"/>
          <w:szCs w:val="22"/>
        </w:rPr>
        <w:t xml:space="preserve">, Vás při splnění podmínek </w:t>
      </w:r>
      <w:r w:rsidR="00DE681F">
        <w:rPr>
          <w:sz w:val="22"/>
          <w:szCs w:val="22"/>
        </w:rPr>
        <w:t xml:space="preserve">uvedených v </w:t>
      </w:r>
      <w:r w:rsidR="00734317">
        <w:rPr>
          <w:sz w:val="22"/>
          <w:szCs w:val="22"/>
        </w:rPr>
        <w:t>ustanovení</w:t>
      </w:r>
      <w:r w:rsidR="007A1115">
        <w:rPr>
          <w:sz w:val="22"/>
          <w:szCs w:val="22"/>
        </w:rPr>
        <w:t xml:space="preserve"> § 6 zákona č</w:t>
      </w:r>
      <w:r w:rsidR="00F63E19">
        <w:rPr>
          <w:sz w:val="22"/>
          <w:szCs w:val="22"/>
        </w:rPr>
        <w:t>.</w:t>
      </w:r>
      <w:r w:rsidR="007A1115">
        <w:rPr>
          <w:sz w:val="22"/>
          <w:szCs w:val="22"/>
        </w:rPr>
        <w:t xml:space="preserve"> 134/201</w:t>
      </w:r>
      <w:r w:rsidR="00DE681F">
        <w:rPr>
          <w:sz w:val="22"/>
          <w:szCs w:val="22"/>
        </w:rPr>
        <w:t xml:space="preserve">6 Sb., </w:t>
      </w:r>
      <w:r w:rsidRPr="00CC7AD1">
        <w:rPr>
          <w:sz w:val="22"/>
          <w:szCs w:val="22"/>
        </w:rPr>
        <w:t xml:space="preserve">o </w:t>
      </w:r>
      <w:r w:rsidR="007A1115">
        <w:rPr>
          <w:sz w:val="22"/>
          <w:szCs w:val="22"/>
        </w:rPr>
        <w:t>zadávání veřejných zakázek</w:t>
      </w:r>
      <w:r w:rsidRPr="00CC7AD1">
        <w:rPr>
          <w:sz w:val="22"/>
          <w:szCs w:val="22"/>
        </w:rPr>
        <w:t>, ve znění pozdějších předpisů (dále jen „zákon“),</w:t>
      </w:r>
    </w:p>
    <w:p w:rsidR="005E5F36" w:rsidRPr="00CC7AD1" w:rsidRDefault="005E5F36" w:rsidP="008D63D2">
      <w:pPr>
        <w:jc w:val="center"/>
        <w:rPr>
          <w:sz w:val="22"/>
          <w:szCs w:val="22"/>
        </w:rPr>
      </w:pPr>
    </w:p>
    <w:p w:rsidR="005E5F36" w:rsidRPr="00CC7AD1" w:rsidRDefault="005E5F36" w:rsidP="008D63D2">
      <w:pPr>
        <w:spacing w:before="120" w:line="276" w:lineRule="auto"/>
        <w:ind w:firstLine="142"/>
        <w:jc w:val="center"/>
        <w:rPr>
          <w:b/>
          <w:sz w:val="24"/>
          <w:szCs w:val="22"/>
        </w:rPr>
      </w:pPr>
      <w:r w:rsidRPr="00CC7AD1">
        <w:rPr>
          <w:b/>
          <w:sz w:val="24"/>
          <w:szCs w:val="22"/>
        </w:rPr>
        <w:t>vyzývá</w:t>
      </w:r>
      <w:bookmarkStart w:id="0" w:name="_GoBack"/>
      <w:bookmarkEnd w:id="0"/>
    </w:p>
    <w:p w:rsidR="005E5F36" w:rsidRPr="00CC7AD1" w:rsidRDefault="005E5F36" w:rsidP="008D63D2">
      <w:pPr>
        <w:spacing w:line="276" w:lineRule="auto"/>
        <w:ind w:firstLine="142"/>
        <w:jc w:val="center"/>
        <w:rPr>
          <w:sz w:val="22"/>
          <w:szCs w:val="22"/>
        </w:rPr>
      </w:pPr>
    </w:p>
    <w:p w:rsidR="005E5F36" w:rsidRPr="00CC7AD1" w:rsidRDefault="005E5F36" w:rsidP="008D63D2">
      <w:pPr>
        <w:spacing w:before="120" w:line="276" w:lineRule="auto"/>
        <w:ind w:firstLine="142"/>
        <w:jc w:val="center"/>
        <w:rPr>
          <w:sz w:val="22"/>
          <w:szCs w:val="22"/>
        </w:rPr>
      </w:pPr>
      <w:r w:rsidRPr="00CC7AD1">
        <w:rPr>
          <w:sz w:val="22"/>
          <w:szCs w:val="22"/>
        </w:rPr>
        <w:t>k podání nabídky na realizaci veřejné zakázky s názvem</w:t>
      </w:r>
    </w:p>
    <w:p w:rsidR="005E5F36" w:rsidRPr="00CC7AD1" w:rsidRDefault="005E5F36" w:rsidP="008D63D2">
      <w:pPr>
        <w:spacing w:before="120" w:line="276" w:lineRule="auto"/>
        <w:ind w:firstLine="142"/>
        <w:jc w:val="center"/>
        <w:rPr>
          <w:sz w:val="22"/>
          <w:szCs w:val="22"/>
        </w:rPr>
      </w:pPr>
    </w:p>
    <w:p w:rsidR="005E5F36" w:rsidRPr="006A320C" w:rsidRDefault="005E5F36" w:rsidP="008D63D2">
      <w:pPr>
        <w:jc w:val="center"/>
        <w:outlineLvl w:val="0"/>
        <w:rPr>
          <w:b/>
          <w:bCs/>
          <w:caps/>
          <w:sz w:val="28"/>
          <w:szCs w:val="28"/>
        </w:rPr>
      </w:pPr>
      <w:bookmarkStart w:id="1" w:name="OLE_LINK2"/>
      <w:r w:rsidRPr="00BB14F2">
        <w:rPr>
          <w:b/>
          <w:bCs/>
          <w:caps/>
          <w:sz w:val="28"/>
          <w:szCs w:val="28"/>
        </w:rPr>
        <w:t>„</w:t>
      </w:r>
      <w:r w:rsidR="00986E89" w:rsidRPr="00BB14F2">
        <w:rPr>
          <w:b/>
          <w:sz w:val="28"/>
          <w:szCs w:val="28"/>
        </w:rPr>
        <w:t>Zajištění jazykových kurzů pro zaměstnance státní organizace Správy železniční dopravní cesty</w:t>
      </w:r>
      <w:r w:rsidR="00CA608C" w:rsidRPr="00BB14F2">
        <w:rPr>
          <w:b/>
          <w:bCs/>
          <w:caps/>
          <w:sz w:val="28"/>
          <w:szCs w:val="28"/>
        </w:rPr>
        <w:t>“</w:t>
      </w:r>
    </w:p>
    <w:p w:rsidR="005E5F36" w:rsidRPr="00CC7AD1" w:rsidRDefault="005E5F36" w:rsidP="008D63D2">
      <w:pPr>
        <w:jc w:val="center"/>
        <w:outlineLvl w:val="0"/>
        <w:rPr>
          <w:b/>
          <w:sz w:val="28"/>
          <w:szCs w:val="28"/>
        </w:rPr>
      </w:pPr>
    </w:p>
    <w:bookmarkEnd w:id="1"/>
    <w:p w:rsidR="005E5F36" w:rsidRPr="00CC7AD1" w:rsidRDefault="005E5F36" w:rsidP="008D63D2">
      <w:pPr>
        <w:rPr>
          <w:sz w:val="22"/>
        </w:rPr>
      </w:pPr>
    </w:p>
    <w:p w:rsidR="00A410C8" w:rsidRDefault="00A410C8" w:rsidP="00A410C8">
      <w:pPr>
        <w:spacing w:line="276" w:lineRule="auto"/>
        <w:jc w:val="both"/>
        <w:rPr>
          <w:sz w:val="22"/>
          <w:szCs w:val="22"/>
        </w:rPr>
      </w:pPr>
      <w:r>
        <w:rPr>
          <w:sz w:val="22"/>
          <w:szCs w:val="22"/>
        </w:rPr>
        <w:t xml:space="preserve">Správa železniční dopravní cesty, státní organizace, zadává tuto podlimitní veřejnou zakázku </w:t>
      </w:r>
      <w:r w:rsidR="00BE21EB">
        <w:rPr>
          <w:sz w:val="22"/>
          <w:szCs w:val="22"/>
        </w:rPr>
        <w:br/>
      </w:r>
      <w:r>
        <w:rPr>
          <w:sz w:val="22"/>
          <w:szCs w:val="22"/>
        </w:rPr>
        <w:t>ve zjednodušeném podlimitním řízení v souladu s ustanovením dle § 53 zákona.</w:t>
      </w:r>
    </w:p>
    <w:p w:rsidR="005E5F36" w:rsidRPr="00CC7AD1" w:rsidRDefault="005E5F36" w:rsidP="008D63D2">
      <w:pPr>
        <w:rPr>
          <w:sz w:val="22"/>
          <w:szCs w:val="22"/>
        </w:rPr>
      </w:pPr>
    </w:p>
    <w:p w:rsidR="005E5F36" w:rsidRPr="00CC7AD1" w:rsidRDefault="005E5F36" w:rsidP="008D63D2">
      <w:pPr>
        <w:rPr>
          <w:sz w:val="22"/>
        </w:rPr>
      </w:pPr>
      <w:r w:rsidRPr="00CC7AD1">
        <w:rPr>
          <w:sz w:val="22"/>
          <w:szCs w:val="22"/>
        </w:rPr>
        <w:t xml:space="preserve">Pro tuto zakázku jsou stanoveny následující podmínky: </w:t>
      </w:r>
    </w:p>
    <w:p w:rsidR="005E5F36" w:rsidRPr="00CC7AD1" w:rsidRDefault="005E5F36" w:rsidP="008D63D2">
      <w:pPr>
        <w:rPr>
          <w:sz w:val="22"/>
        </w:rPr>
      </w:pPr>
    </w:p>
    <w:p w:rsidR="005E5F36" w:rsidRPr="00CC7AD1" w:rsidRDefault="005E5F36" w:rsidP="008D63D2">
      <w:pPr>
        <w:widowControl w:val="0"/>
        <w:numPr>
          <w:ilvl w:val="0"/>
          <w:numId w:val="1"/>
        </w:numPr>
        <w:adjustRightInd w:val="0"/>
        <w:spacing w:before="120" w:line="276" w:lineRule="auto"/>
        <w:ind w:left="567" w:hanging="567"/>
        <w:jc w:val="both"/>
        <w:textAlignment w:val="baseline"/>
        <w:rPr>
          <w:sz w:val="26"/>
          <w:szCs w:val="26"/>
          <w:u w:val="single"/>
        </w:rPr>
      </w:pPr>
      <w:bookmarkStart w:id="2" w:name="_Toc151363736"/>
      <w:r w:rsidRPr="00CC7AD1">
        <w:rPr>
          <w:b/>
          <w:bCs/>
          <w:sz w:val="22"/>
          <w:u w:val="single"/>
        </w:rPr>
        <w:t xml:space="preserve">Identifikační údaje </w:t>
      </w:r>
      <w:bookmarkEnd w:id="2"/>
      <w:r w:rsidRPr="00CC7AD1">
        <w:rPr>
          <w:b/>
          <w:bCs/>
          <w:sz w:val="22"/>
          <w:u w:val="single"/>
        </w:rPr>
        <w:t>zadavatele</w:t>
      </w:r>
    </w:p>
    <w:p w:rsidR="005E5F36" w:rsidRPr="00CC7AD1" w:rsidRDefault="005E5F36" w:rsidP="008D63D2">
      <w:pPr>
        <w:numPr>
          <w:ilvl w:val="1"/>
          <w:numId w:val="1"/>
        </w:numPr>
        <w:spacing w:before="120" w:line="276" w:lineRule="auto"/>
        <w:ind w:left="567" w:hanging="567"/>
        <w:rPr>
          <w:b/>
          <w:sz w:val="22"/>
        </w:rPr>
      </w:pPr>
      <w:r w:rsidRPr="00CC7AD1">
        <w:rPr>
          <w:b/>
          <w:sz w:val="22"/>
        </w:rPr>
        <w:t>Identifikační údaje zadavatele:</w:t>
      </w:r>
    </w:p>
    <w:p w:rsidR="005E5F36" w:rsidRPr="00CC7AD1" w:rsidRDefault="005E5F36" w:rsidP="008D63D2">
      <w:pPr>
        <w:spacing w:line="276" w:lineRule="auto"/>
        <w:ind w:firstLine="567"/>
        <w:rPr>
          <w:sz w:val="22"/>
        </w:rPr>
      </w:pPr>
      <w:r w:rsidRPr="00CC7AD1">
        <w:rPr>
          <w:sz w:val="22"/>
        </w:rPr>
        <w:t>Název:</w:t>
      </w:r>
      <w:r w:rsidRPr="00CC7AD1">
        <w:rPr>
          <w:sz w:val="22"/>
        </w:rPr>
        <w:tab/>
        <w:t xml:space="preserve">       Správa železniční dopravní cesty, státní organizace</w:t>
      </w:r>
    </w:p>
    <w:p w:rsidR="005E5F36" w:rsidRPr="00CC7AD1" w:rsidRDefault="005E5F36" w:rsidP="008D63D2">
      <w:pPr>
        <w:spacing w:line="276" w:lineRule="auto"/>
        <w:ind w:left="567"/>
        <w:rPr>
          <w:sz w:val="22"/>
        </w:rPr>
      </w:pPr>
      <w:r w:rsidRPr="00CC7AD1">
        <w:rPr>
          <w:sz w:val="22"/>
        </w:rPr>
        <w:t>Sídlo:</w:t>
      </w:r>
      <w:r w:rsidRPr="00CC7AD1">
        <w:rPr>
          <w:sz w:val="22"/>
        </w:rPr>
        <w:tab/>
        <w:t xml:space="preserve">       Praha 1, Nové Město, Dlážděná 1003/7, PSČ 110 00</w:t>
      </w:r>
    </w:p>
    <w:p w:rsidR="005E5F36" w:rsidRPr="00CC7AD1" w:rsidRDefault="005E5F36" w:rsidP="008D63D2">
      <w:pPr>
        <w:spacing w:line="276" w:lineRule="auto"/>
        <w:ind w:left="567"/>
        <w:rPr>
          <w:sz w:val="22"/>
        </w:rPr>
      </w:pPr>
      <w:r w:rsidRPr="00CC7AD1">
        <w:rPr>
          <w:sz w:val="22"/>
        </w:rPr>
        <w:t>IČO:</w:t>
      </w:r>
      <w:r w:rsidRPr="00CC7AD1">
        <w:rPr>
          <w:sz w:val="22"/>
        </w:rPr>
        <w:tab/>
        <w:t xml:space="preserve">       709 94 234</w:t>
      </w:r>
    </w:p>
    <w:p w:rsidR="005E5F36" w:rsidRPr="00CC7AD1" w:rsidRDefault="002471F2" w:rsidP="008D63D2">
      <w:pPr>
        <w:spacing w:line="276" w:lineRule="auto"/>
        <w:ind w:left="567"/>
        <w:rPr>
          <w:sz w:val="22"/>
        </w:rPr>
      </w:pPr>
      <w:r>
        <w:rPr>
          <w:sz w:val="22"/>
        </w:rPr>
        <w:t xml:space="preserve">DIČ:              </w:t>
      </w:r>
      <w:r w:rsidR="005E5F36" w:rsidRPr="00CC7AD1">
        <w:rPr>
          <w:sz w:val="22"/>
        </w:rPr>
        <w:t>CZ70994234</w:t>
      </w:r>
      <w:r w:rsidR="005E5F36" w:rsidRPr="00CC7AD1">
        <w:rPr>
          <w:sz w:val="22"/>
        </w:rPr>
        <w:tab/>
      </w:r>
    </w:p>
    <w:p w:rsidR="005E5F36" w:rsidRPr="00CC7AD1" w:rsidRDefault="00DB385F" w:rsidP="008D63D2">
      <w:pPr>
        <w:spacing w:line="276" w:lineRule="auto"/>
        <w:ind w:left="567"/>
        <w:rPr>
          <w:sz w:val="22"/>
          <w:szCs w:val="22"/>
        </w:rPr>
      </w:pPr>
      <w:r>
        <w:rPr>
          <w:sz w:val="22"/>
          <w:szCs w:val="22"/>
        </w:rPr>
        <w:t>Zapsán</w:t>
      </w:r>
      <w:r w:rsidR="002471F2">
        <w:rPr>
          <w:sz w:val="22"/>
          <w:szCs w:val="22"/>
        </w:rPr>
        <w:t>:</w:t>
      </w:r>
      <w:r w:rsidR="002471F2">
        <w:rPr>
          <w:sz w:val="22"/>
          <w:szCs w:val="22"/>
        </w:rPr>
        <w:tab/>
        <w:t xml:space="preserve">       </w:t>
      </w:r>
      <w:r w:rsidR="005E5F36" w:rsidRPr="00CC7AD1">
        <w:rPr>
          <w:sz w:val="22"/>
          <w:szCs w:val="22"/>
        </w:rPr>
        <w:t>v obchodním rejstříku vedeném Městským soudem v Praze, oddíl A, vložka 48384</w:t>
      </w:r>
    </w:p>
    <w:p w:rsidR="005E5F36" w:rsidRDefault="00DB385F" w:rsidP="008D63D2">
      <w:pPr>
        <w:tabs>
          <w:tab w:val="left" w:pos="567"/>
        </w:tabs>
        <w:spacing w:line="276" w:lineRule="auto"/>
        <w:ind w:left="141"/>
        <w:jc w:val="both"/>
        <w:rPr>
          <w:sz w:val="22"/>
          <w:szCs w:val="22"/>
        </w:rPr>
      </w:pPr>
      <w:r>
        <w:rPr>
          <w:sz w:val="22"/>
          <w:szCs w:val="22"/>
        </w:rPr>
        <w:tab/>
      </w:r>
      <w:r w:rsidRPr="00145BA8">
        <w:rPr>
          <w:sz w:val="22"/>
          <w:szCs w:val="22"/>
        </w:rPr>
        <w:t>Zastoupen</w:t>
      </w:r>
      <w:r w:rsidR="005E5F36" w:rsidRPr="00145BA8">
        <w:rPr>
          <w:sz w:val="22"/>
          <w:szCs w:val="22"/>
        </w:rPr>
        <w:t xml:space="preserve">:   </w:t>
      </w:r>
      <w:r w:rsidR="002471F2" w:rsidRPr="00145BA8">
        <w:rPr>
          <w:b/>
          <w:sz w:val="22"/>
          <w:szCs w:val="22"/>
        </w:rPr>
        <w:t>Ing. Pavlem Surým</w:t>
      </w:r>
      <w:r w:rsidR="002471F2" w:rsidRPr="00145BA8">
        <w:rPr>
          <w:sz w:val="22"/>
          <w:szCs w:val="22"/>
        </w:rPr>
        <w:t>, generálním ředitelem</w:t>
      </w:r>
      <w:r>
        <w:rPr>
          <w:sz w:val="22"/>
          <w:szCs w:val="22"/>
        </w:rPr>
        <w:t xml:space="preserve"> </w:t>
      </w:r>
      <w:r w:rsidR="009A294B">
        <w:rPr>
          <w:sz w:val="22"/>
          <w:szCs w:val="22"/>
        </w:rPr>
        <w:t xml:space="preserve"> </w:t>
      </w:r>
    </w:p>
    <w:p w:rsidR="00CC7AD1" w:rsidRPr="00CC7AD1" w:rsidRDefault="00CC7AD1" w:rsidP="008D63D2">
      <w:pPr>
        <w:tabs>
          <w:tab w:val="left" w:pos="567"/>
        </w:tabs>
        <w:spacing w:line="276" w:lineRule="auto"/>
        <w:ind w:left="141"/>
        <w:jc w:val="both"/>
        <w:rPr>
          <w:sz w:val="22"/>
          <w:szCs w:val="22"/>
        </w:rPr>
      </w:pPr>
    </w:p>
    <w:p w:rsidR="00AA042A" w:rsidRPr="00AA042A" w:rsidRDefault="005E5F36" w:rsidP="00AA042A">
      <w:pPr>
        <w:pStyle w:val="Odstavecseseznamem"/>
        <w:numPr>
          <w:ilvl w:val="1"/>
          <w:numId w:val="1"/>
        </w:numPr>
        <w:spacing w:before="120" w:line="276" w:lineRule="auto"/>
        <w:ind w:left="567" w:hanging="567"/>
        <w:jc w:val="both"/>
        <w:rPr>
          <w:b/>
          <w:bCs/>
          <w:sz w:val="22"/>
          <w:szCs w:val="22"/>
        </w:rPr>
      </w:pPr>
      <w:r w:rsidRPr="00AA042A">
        <w:rPr>
          <w:b/>
          <w:bCs/>
          <w:sz w:val="22"/>
          <w:szCs w:val="22"/>
        </w:rPr>
        <w:t>Kontaktní osoby zadavatele:</w:t>
      </w:r>
    </w:p>
    <w:p w:rsidR="003A0D9E" w:rsidRPr="006D0E07" w:rsidRDefault="003A0D9E" w:rsidP="003A0D9E">
      <w:pPr>
        <w:spacing w:before="120" w:line="276" w:lineRule="auto"/>
        <w:ind w:left="426" w:firstLine="141"/>
        <w:jc w:val="both"/>
        <w:rPr>
          <w:bCs/>
          <w:sz w:val="22"/>
          <w:szCs w:val="22"/>
          <w:u w:val="single"/>
        </w:rPr>
      </w:pPr>
      <w:r w:rsidRPr="006D0E07">
        <w:rPr>
          <w:bCs/>
          <w:sz w:val="22"/>
          <w:szCs w:val="22"/>
          <w:u w:val="single"/>
        </w:rPr>
        <w:t>Kontaktní zaměstnanec zadavatele pro organizaci zadávacího řízení:</w:t>
      </w:r>
    </w:p>
    <w:p w:rsidR="006D0E07" w:rsidRPr="006D0E07" w:rsidRDefault="006D0E07" w:rsidP="003A0D9E">
      <w:pPr>
        <w:spacing w:before="120" w:line="276" w:lineRule="auto"/>
        <w:ind w:left="426" w:firstLine="141"/>
        <w:jc w:val="both"/>
        <w:rPr>
          <w:bCs/>
          <w:sz w:val="22"/>
          <w:szCs w:val="22"/>
        </w:rPr>
      </w:pPr>
      <w:r w:rsidRPr="006D0E07">
        <w:rPr>
          <w:bCs/>
          <w:sz w:val="22"/>
          <w:szCs w:val="22"/>
        </w:rPr>
        <w:t>Ing. Tereza Zachová, tel.: 972 235 748, email: zachova@szdc.cz</w:t>
      </w:r>
    </w:p>
    <w:p w:rsidR="003A0D9E" w:rsidRDefault="003A0D9E" w:rsidP="003E6834">
      <w:pPr>
        <w:widowControl w:val="0"/>
        <w:adjustRightInd w:val="0"/>
        <w:spacing w:before="120" w:line="276" w:lineRule="auto"/>
        <w:ind w:left="425" w:firstLine="142"/>
        <w:jc w:val="both"/>
        <w:textAlignment w:val="baseline"/>
        <w:rPr>
          <w:bCs/>
          <w:sz w:val="22"/>
          <w:szCs w:val="22"/>
          <w:u w:val="single"/>
        </w:rPr>
      </w:pPr>
      <w:r w:rsidRPr="00A738E1">
        <w:rPr>
          <w:bCs/>
          <w:sz w:val="22"/>
          <w:szCs w:val="22"/>
          <w:u w:val="single"/>
        </w:rPr>
        <w:t>Kontaktní zaměstnanec zadavatele ve věcech technických:</w:t>
      </w:r>
    </w:p>
    <w:p w:rsidR="00A738E1" w:rsidRPr="00A738E1" w:rsidRDefault="00A738E1" w:rsidP="003E6834">
      <w:pPr>
        <w:widowControl w:val="0"/>
        <w:adjustRightInd w:val="0"/>
        <w:spacing w:before="120" w:line="276" w:lineRule="auto"/>
        <w:ind w:left="425" w:firstLine="142"/>
        <w:jc w:val="both"/>
        <w:textAlignment w:val="baseline"/>
        <w:rPr>
          <w:bCs/>
          <w:sz w:val="22"/>
          <w:szCs w:val="22"/>
        </w:rPr>
      </w:pPr>
      <w:r w:rsidRPr="00A738E1">
        <w:rPr>
          <w:bCs/>
          <w:sz w:val="22"/>
          <w:szCs w:val="22"/>
        </w:rPr>
        <w:t>Ing. Jitka Češková, tel:: 972 235 604, email: ceskova@szdc.cz</w:t>
      </w:r>
    </w:p>
    <w:p w:rsidR="00A738E1" w:rsidRDefault="00A738E1" w:rsidP="003E6834">
      <w:pPr>
        <w:widowControl w:val="0"/>
        <w:adjustRightInd w:val="0"/>
        <w:spacing w:before="120" w:line="276" w:lineRule="auto"/>
        <w:ind w:left="425" w:firstLine="142"/>
        <w:jc w:val="both"/>
        <w:textAlignment w:val="baseline"/>
        <w:rPr>
          <w:bCs/>
          <w:sz w:val="22"/>
          <w:szCs w:val="22"/>
        </w:rPr>
      </w:pPr>
      <w:r w:rsidRPr="00A738E1">
        <w:rPr>
          <w:bCs/>
          <w:sz w:val="22"/>
          <w:szCs w:val="22"/>
        </w:rPr>
        <w:t xml:space="preserve">PhDr. Zdenka Kohoutová, tel.: 972 235 606, email: </w:t>
      </w:r>
      <w:r w:rsidR="00825817" w:rsidRPr="00847F88">
        <w:rPr>
          <w:bCs/>
          <w:sz w:val="22"/>
          <w:szCs w:val="22"/>
        </w:rPr>
        <w:t>kohoutovaz@szdc.cz</w:t>
      </w:r>
    </w:p>
    <w:p w:rsidR="00825817" w:rsidRPr="00825817" w:rsidRDefault="00825817" w:rsidP="00825817">
      <w:pPr>
        <w:widowControl w:val="0"/>
        <w:adjustRightInd w:val="0"/>
        <w:spacing w:line="276" w:lineRule="auto"/>
        <w:ind w:left="425" w:firstLine="142"/>
        <w:jc w:val="both"/>
        <w:textAlignment w:val="baseline"/>
        <w:rPr>
          <w:bCs/>
          <w:sz w:val="22"/>
          <w:szCs w:val="22"/>
        </w:rPr>
      </w:pPr>
    </w:p>
    <w:p w:rsidR="00825817" w:rsidRPr="00825817" w:rsidRDefault="00825817" w:rsidP="00825817">
      <w:pPr>
        <w:pStyle w:val="Odstavecseseznamem"/>
        <w:numPr>
          <w:ilvl w:val="1"/>
          <w:numId w:val="56"/>
        </w:numPr>
        <w:autoSpaceDE/>
        <w:autoSpaceDN/>
        <w:spacing w:line="276" w:lineRule="auto"/>
        <w:ind w:left="567" w:hanging="567"/>
        <w:jc w:val="both"/>
        <w:rPr>
          <w:sz w:val="22"/>
          <w:szCs w:val="22"/>
        </w:rPr>
      </w:pPr>
      <w:r w:rsidRPr="00825817">
        <w:rPr>
          <w:sz w:val="22"/>
          <w:szCs w:val="22"/>
        </w:rPr>
        <w:t xml:space="preserve">Tato </w:t>
      </w:r>
      <w:r>
        <w:rPr>
          <w:sz w:val="22"/>
          <w:szCs w:val="22"/>
        </w:rPr>
        <w:t>výzva k podání nabídky v souladu se z</w:t>
      </w:r>
      <w:r w:rsidRPr="00825817">
        <w:rPr>
          <w:sz w:val="22"/>
          <w:szCs w:val="22"/>
        </w:rPr>
        <w:t xml:space="preserve">ákonem vymezuje předmět veřejné zakázky v podrobnostech nezbytných pro zpracování nabídky a účast dodavatele v zadávacím řízení. </w:t>
      </w:r>
      <w:r>
        <w:rPr>
          <w:sz w:val="22"/>
          <w:szCs w:val="22"/>
        </w:rPr>
        <w:t>Výzva k podání nabídky</w:t>
      </w:r>
      <w:r w:rsidRPr="00825817">
        <w:rPr>
          <w:sz w:val="22"/>
          <w:szCs w:val="22"/>
        </w:rPr>
        <w:t xml:space="preserve"> je pro účastníky zadávacího řízení závazná. Součástí </w:t>
      </w:r>
      <w:r>
        <w:rPr>
          <w:sz w:val="22"/>
          <w:szCs w:val="22"/>
        </w:rPr>
        <w:t>výzvy k podání nabídky</w:t>
      </w:r>
      <w:r w:rsidRPr="00825817">
        <w:rPr>
          <w:sz w:val="22"/>
          <w:szCs w:val="22"/>
        </w:rPr>
        <w:t xml:space="preserve"> jsou všechny její přílohy uvedené v posledním článku této </w:t>
      </w:r>
      <w:r>
        <w:rPr>
          <w:sz w:val="22"/>
          <w:szCs w:val="22"/>
        </w:rPr>
        <w:t>výzvy k podání nabídky</w:t>
      </w:r>
      <w:r w:rsidRPr="00825817">
        <w:rPr>
          <w:sz w:val="22"/>
          <w:szCs w:val="22"/>
        </w:rPr>
        <w:t>.</w:t>
      </w:r>
    </w:p>
    <w:p w:rsidR="00825817" w:rsidRPr="00825817" w:rsidRDefault="00825817" w:rsidP="00825817">
      <w:pPr>
        <w:pStyle w:val="Odstavecseseznamem"/>
        <w:autoSpaceDE/>
        <w:autoSpaceDN/>
        <w:spacing w:line="276" w:lineRule="auto"/>
        <w:ind w:left="567" w:hanging="567"/>
        <w:jc w:val="both"/>
        <w:rPr>
          <w:sz w:val="22"/>
          <w:szCs w:val="22"/>
        </w:rPr>
      </w:pPr>
    </w:p>
    <w:p w:rsidR="00825817" w:rsidRPr="00825817" w:rsidRDefault="00825817" w:rsidP="00825817">
      <w:pPr>
        <w:pStyle w:val="Odstavecseseznamem"/>
        <w:numPr>
          <w:ilvl w:val="1"/>
          <w:numId w:val="56"/>
        </w:numPr>
        <w:autoSpaceDE/>
        <w:autoSpaceDN/>
        <w:spacing w:line="276" w:lineRule="auto"/>
        <w:ind w:left="567" w:hanging="567"/>
        <w:jc w:val="both"/>
        <w:rPr>
          <w:sz w:val="22"/>
          <w:szCs w:val="22"/>
        </w:rPr>
      </w:pPr>
      <w:r w:rsidRPr="00825817">
        <w:rPr>
          <w:bCs/>
          <w:sz w:val="22"/>
          <w:szCs w:val="22"/>
        </w:rPr>
        <w:t xml:space="preserve">Práva, povinnosti či podmínky v této </w:t>
      </w:r>
      <w:r>
        <w:rPr>
          <w:sz w:val="22"/>
          <w:szCs w:val="22"/>
        </w:rPr>
        <w:t>výzvě k podání nabídky</w:t>
      </w:r>
      <w:r w:rsidRPr="00825817">
        <w:rPr>
          <w:sz w:val="22"/>
          <w:szCs w:val="22"/>
        </w:rPr>
        <w:t xml:space="preserve"> </w:t>
      </w:r>
      <w:r>
        <w:rPr>
          <w:bCs/>
          <w:sz w:val="22"/>
          <w:szCs w:val="22"/>
        </w:rPr>
        <w:t>neuvedené se řídí z</w:t>
      </w:r>
      <w:r w:rsidRPr="00825817">
        <w:rPr>
          <w:bCs/>
          <w:sz w:val="22"/>
          <w:szCs w:val="22"/>
        </w:rPr>
        <w:t xml:space="preserve">ákonem a dalšími obecně závaznými právními předpisy. </w:t>
      </w:r>
    </w:p>
    <w:p w:rsidR="00825817" w:rsidRPr="00825817" w:rsidRDefault="00825817" w:rsidP="00825817">
      <w:pPr>
        <w:autoSpaceDE/>
        <w:autoSpaceDN/>
        <w:spacing w:line="276" w:lineRule="auto"/>
        <w:ind w:left="567" w:hanging="567"/>
        <w:jc w:val="both"/>
        <w:rPr>
          <w:sz w:val="22"/>
          <w:szCs w:val="22"/>
        </w:rPr>
      </w:pPr>
    </w:p>
    <w:p w:rsidR="00825817" w:rsidRPr="00825817" w:rsidRDefault="00825817" w:rsidP="00825817">
      <w:pPr>
        <w:numPr>
          <w:ilvl w:val="1"/>
          <w:numId w:val="56"/>
        </w:numPr>
        <w:autoSpaceDE/>
        <w:autoSpaceDN/>
        <w:spacing w:line="276" w:lineRule="auto"/>
        <w:ind w:left="567" w:hanging="567"/>
        <w:jc w:val="both"/>
        <w:rPr>
          <w:sz w:val="22"/>
          <w:szCs w:val="22"/>
        </w:rPr>
      </w:pPr>
      <w:r w:rsidRPr="00825817">
        <w:rPr>
          <w:sz w:val="22"/>
          <w:szCs w:val="22"/>
        </w:rPr>
        <w:t>Podáním nabídky do tohoto zadávacího řízení účastník přijímá a akceptuje plně a bez výhrad zadávací podmínky včetně případných vysvětlení k zadávacím podmínkám. Zadavatel předpokládá, že účastník před podáním nabídky pečlivě prostuduje všechny pokyny, specifikace a termíny obsažené v</w:t>
      </w:r>
      <w:r w:rsidR="00031DDD">
        <w:rPr>
          <w:sz w:val="22"/>
          <w:szCs w:val="22"/>
        </w:rPr>
        <w:t>e</w:t>
      </w:r>
      <w:r w:rsidRPr="00825817">
        <w:rPr>
          <w:sz w:val="22"/>
          <w:szCs w:val="22"/>
        </w:rPr>
        <w:t xml:space="preserve"> </w:t>
      </w:r>
      <w:r w:rsidR="00031DDD">
        <w:rPr>
          <w:sz w:val="22"/>
          <w:szCs w:val="22"/>
        </w:rPr>
        <w:t>výzvě k podání nabídky</w:t>
      </w:r>
      <w:r w:rsidR="00031DDD" w:rsidRPr="00825817">
        <w:rPr>
          <w:sz w:val="22"/>
          <w:szCs w:val="22"/>
        </w:rPr>
        <w:t xml:space="preserve"> </w:t>
      </w:r>
      <w:r w:rsidRPr="00825817">
        <w:rPr>
          <w:sz w:val="22"/>
          <w:szCs w:val="22"/>
        </w:rPr>
        <w:t xml:space="preserve">a bude se jimi řídit. </w:t>
      </w:r>
    </w:p>
    <w:p w:rsidR="00825817" w:rsidRPr="00825817" w:rsidRDefault="00825817" w:rsidP="00825817">
      <w:pPr>
        <w:autoSpaceDE/>
        <w:autoSpaceDN/>
        <w:spacing w:line="276" w:lineRule="auto"/>
        <w:ind w:left="567" w:hanging="567"/>
        <w:jc w:val="both"/>
        <w:rPr>
          <w:sz w:val="22"/>
          <w:szCs w:val="22"/>
        </w:rPr>
      </w:pPr>
    </w:p>
    <w:p w:rsidR="00825817" w:rsidRPr="00825817" w:rsidRDefault="00825817" w:rsidP="00825817">
      <w:pPr>
        <w:numPr>
          <w:ilvl w:val="1"/>
          <w:numId w:val="56"/>
        </w:numPr>
        <w:autoSpaceDE/>
        <w:autoSpaceDN/>
        <w:spacing w:line="276" w:lineRule="auto"/>
        <w:ind w:left="567" w:hanging="567"/>
        <w:jc w:val="both"/>
        <w:rPr>
          <w:sz w:val="22"/>
          <w:szCs w:val="22"/>
        </w:rPr>
      </w:pPr>
      <w:r w:rsidRPr="00825817">
        <w:rPr>
          <w:sz w:val="22"/>
          <w:szCs w:val="22"/>
        </w:rPr>
        <w:t>Zadavatel doporučuje účastníkům, aby si důkladně prostudovali zadávací podmínky a jakékoliv nejasnosti, připomínky či dotazy, které jim v souvislosti se zadávacími podmínkami vyvstanou, si vyjasnili v průběhu lhůty pro podání nabídek prostřednictvím žádosti o vysvětlen</w:t>
      </w:r>
      <w:r w:rsidR="00031DDD">
        <w:rPr>
          <w:sz w:val="22"/>
          <w:szCs w:val="22"/>
        </w:rPr>
        <w:t>í podané v souladu s § 98 zákona</w:t>
      </w:r>
      <w:r w:rsidRPr="00825817">
        <w:rPr>
          <w:sz w:val="22"/>
          <w:szCs w:val="22"/>
        </w:rPr>
        <w:t xml:space="preserve"> a touto </w:t>
      </w:r>
      <w:r w:rsidR="00031DDD">
        <w:rPr>
          <w:sz w:val="22"/>
          <w:szCs w:val="22"/>
        </w:rPr>
        <w:t>výzvou k podání nabídky</w:t>
      </w:r>
      <w:r w:rsidRPr="00825817">
        <w:rPr>
          <w:sz w:val="22"/>
          <w:szCs w:val="22"/>
        </w:rPr>
        <w:t xml:space="preserve">. </w:t>
      </w:r>
    </w:p>
    <w:p w:rsidR="00825817" w:rsidRPr="00825817" w:rsidRDefault="00825817" w:rsidP="00825817">
      <w:pPr>
        <w:autoSpaceDE/>
        <w:autoSpaceDN/>
        <w:spacing w:line="276" w:lineRule="auto"/>
        <w:ind w:left="567" w:hanging="567"/>
        <w:jc w:val="both"/>
        <w:rPr>
          <w:sz w:val="22"/>
          <w:szCs w:val="22"/>
        </w:rPr>
      </w:pPr>
    </w:p>
    <w:p w:rsidR="00825817" w:rsidRPr="00825817" w:rsidRDefault="00825817" w:rsidP="00825817">
      <w:pPr>
        <w:numPr>
          <w:ilvl w:val="1"/>
          <w:numId w:val="56"/>
        </w:numPr>
        <w:autoSpaceDE/>
        <w:autoSpaceDN/>
        <w:spacing w:line="276" w:lineRule="auto"/>
        <w:ind w:left="567" w:hanging="567"/>
        <w:jc w:val="both"/>
        <w:rPr>
          <w:b/>
          <w:sz w:val="22"/>
          <w:szCs w:val="22"/>
        </w:rPr>
      </w:pPr>
      <w:r w:rsidRPr="00825817">
        <w:rPr>
          <w:sz w:val="22"/>
          <w:szCs w:val="22"/>
        </w:rPr>
        <w:t>Zadavatel nemůže vzít v úvahu žádnou výhradu účastníka k zadávacím podmínkám obsaženou v jeho nabídce. Jakákoliv výhrada účastníka bude považována za nesplnění zadávacích podmínek a bude představovat důvod pro vyřazení nabídky účastníka a jeho následné vyloučení ze zadávacího řízení</w:t>
      </w:r>
      <w:r w:rsidRPr="00825817">
        <w:rPr>
          <w:b/>
          <w:sz w:val="22"/>
          <w:szCs w:val="22"/>
        </w:rPr>
        <w:t>.</w:t>
      </w:r>
    </w:p>
    <w:p w:rsidR="003E6834" w:rsidRPr="00825817" w:rsidRDefault="003E6834" w:rsidP="00A738E1">
      <w:pPr>
        <w:widowControl w:val="0"/>
        <w:adjustRightInd w:val="0"/>
        <w:spacing w:before="120" w:line="276" w:lineRule="auto"/>
        <w:jc w:val="both"/>
        <w:textAlignment w:val="baseline"/>
        <w:rPr>
          <w:bCs/>
          <w:sz w:val="22"/>
          <w:szCs w:val="22"/>
          <w:u w:val="single"/>
        </w:rPr>
      </w:pPr>
    </w:p>
    <w:p w:rsidR="005E5F36" w:rsidRPr="00864F65" w:rsidRDefault="005E5F36" w:rsidP="00EC27DF">
      <w:pPr>
        <w:widowControl w:val="0"/>
        <w:numPr>
          <w:ilvl w:val="0"/>
          <w:numId w:val="1"/>
        </w:numPr>
        <w:adjustRightInd w:val="0"/>
        <w:spacing w:before="120" w:after="240" w:line="276" w:lineRule="auto"/>
        <w:ind w:left="567" w:hanging="567"/>
        <w:jc w:val="both"/>
        <w:textAlignment w:val="baseline"/>
        <w:rPr>
          <w:sz w:val="22"/>
          <w:szCs w:val="22"/>
        </w:rPr>
      </w:pPr>
      <w:r w:rsidRPr="00864F65">
        <w:rPr>
          <w:b/>
          <w:bCs/>
          <w:sz w:val="22"/>
          <w:szCs w:val="22"/>
          <w:u w:val="single"/>
        </w:rPr>
        <w:t>Předmět veřejné zakázky</w:t>
      </w:r>
    </w:p>
    <w:p w:rsidR="005E5F36" w:rsidRPr="00864F65" w:rsidRDefault="005E5F36" w:rsidP="00AA042A">
      <w:pPr>
        <w:numPr>
          <w:ilvl w:val="1"/>
          <w:numId w:val="1"/>
        </w:numPr>
        <w:tabs>
          <w:tab w:val="left" w:pos="567"/>
        </w:tabs>
        <w:spacing w:before="120" w:line="276" w:lineRule="auto"/>
        <w:ind w:hanging="927"/>
        <w:jc w:val="both"/>
        <w:rPr>
          <w:b/>
          <w:sz w:val="22"/>
          <w:szCs w:val="22"/>
        </w:rPr>
      </w:pPr>
      <w:r w:rsidRPr="00864F65">
        <w:rPr>
          <w:b/>
          <w:sz w:val="22"/>
          <w:szCs w:val="22"/>
        </w:rPr>
        <w:t>Informace o předmětu veřejné zakázky:</w:t>
      </w:r>
      <w:r w:rsidRPr="00864F65">
        <w:rPr>
          <w:b/>
          <w:sz w:val="22"/>
          <w:szCs w:val="22"/>
        </w:rPr>
        <w:tab/>
      </w:r>
    </w:p>
    <w:p w:rsidR="005E5F36" w:rsidRDefault="005E5F36" w:rsidP="008D63D2">
      <w:pPr>
        <w:tabs>
          <w:tab w:val="left" w:pos="426"/>
        </w:tabs>
        <w:spacing w:before="120" w:line="276" w:lineRule="auto"/>
        <w:ind w:left="4254" w:hanging="3828"/>
        <w:jc w:val="both"/>
        <w:rPr>
          <w:sz w:val="22"/>
          <w:szCs w:val="22"/>
        </w:rPr>
      </w:pPr>
      <w:r w:rsidRPr="00864F65">
        <w:rPr>
          <w:sz w:val="22"/>
          <w:szCs w:val="22"/>
        </w:rPr>
        <w:t xml:space="preserve">   </w:t>
      </w:r>
      <w:r w:rsidRPr="00A738E1">
        <w:rPr>
          <w:sz w:val="22"/>
          <w:szCs w:val="22"/>
        </w:rPr>
        <w:t>Předpokládaná hodnota:</w:t>
      </w:r>
      <w:r w:rsidRPr="00A738E1">
        <w:rPr>
          <w:sz w:val="22"/>
          <w:szCs w:val="22"/>
        </w:rPr>
        <w:tab/>
      </w:r>
      <w:r w:rsidR="00A738E1" w:rsidRPr="00670356">
        <w:rPr>
          <w:sz w:val="22"/>
          <w:szCs w:val="22"/>
        </w:rPr>
        <w:t>4.</w:t>
      </w:r>
      <w:r w:rsidR="007E6B0D" w:rsidRPr="00670356">
        <w:rPr>
          <w:sz w:val="22"/>
          <w:szCs w:val="22"/>
        </w:rPr>
        <w:t>4</w:t>
      </w:r>
      <w:r w:rsidR="00A738E1" w:rsidRPr="00670356">
        <w:rPr>
          <w:sz w:val="22"/>
          <w:szCs w:val="22"/>
        </w:rPr>
        <w:t>00.000</w:t>
      </w:r>
      <w:r w:rsidR="00AA042A" w:rsidRPr="00670356">
        <w:rPr>
          <w:sz w:val="22"/>
          <w:szCs w:val="22"/>
        </w:rPr>
        <w:t>,-</w:t>
      </w:r>
      <w:r w:rsidR="00AA042A" w:rsidRPr="00A738E1">
        <w:rPr>
          <w:sz w:val="22"/>
          <w:szCs w:val="22"/>
        </w:rPr>
        <w:t xml:space="preserve"> Kč </w:t>
      </w:r>
      <w:r w:rsidRPr="00A738E1">
        <w:rPr>
          <w:sz w:val="22"/>
          <w:szCs w:val="22"/>
        </w:rPr>
        <w:t>bez DPH</w:t>
      </w:r>
      <w:r w:rsidR="00343415" w:rsidRPr="00A738E1">
        <w:rPr>
          <w:sz w:val="22"/>
          <w:szCs w:val="22"/>
        </w:rPr>
        <w:t xml:space="preserve"> (maximální, nepřekročitelná)</w:t>
      </w:r>
    </w:p>
    <w:p w:rsidR="00F935DB" w:rsidRPr="00864F65" w:rsidRDefault="00F935DB" w:rsidP="008D63D2">
      <w:pPr>
        <w:tabs>
          <w:tab w:val="left" w:pos="426"/>
        </w:tabs>
        <w:spacing w:before="120" w:line="276" w:lineRule="auto"/>
        <w:ind w:left="4254" w:hanging="3828"/>
        <w:jc w:val="both"/>
        <w:rPr>
          <w:sz w:val="22"/>
          <w:szCs w:val="22"/>
        </w:rPr>
      </w:pPr>
      <w:r>
        <w:rPr>
          <w:sz w:val="22"/>
          <w:szCs w:val="22"/>
        </w:rPr>
        <w:tab/>
        <w:t xml:space="preserve">Uvedená </w:t>
      </w:r>
      <w:r w:rsidRPr="00272F61">
        <w:rPr>
          <w:sz w:val="22"/>
          <w:szCs w:val="22"/>
        </w:rPr>
        <w:t xml:space="preserve">částka zahrnuje i hodnotu nových služeb ve výši 10 % z předpokládané hodnoty, jejichž poskytnutí </w:t>
      </w:r>
      <w:r>
        <w:rPr>
          <w:sz w:val="22"/>
          <w:szCs w:val="22"/>
        </w:rPr>
        <w:br/>
      </w:r>
      <w:r w:rsidRPr="00272F61">
        <w:rPr>
          <w:sz w:val="22"/>
          <w:szCs w:val="22"/>
        </w:rPr>
        <w:t xml:space="preserve">si zadavatel vyhrazuje v čl. </w:t>
      </w:r>
      <w:r w:rsidRPr="00B9548A">
        <w:rPr>
          <w:sz w:val="22"/>
          <w:szCs w:val="22"/>
        </w:rPr>
        <w:t>1</w:t>
      </w:r>
      <w:r>
        <w:rPr>
          <w:sz w:val="22"/>
          <w:szCs w:val="22"/>
        </w:rPr>
        <w:t>6</w:t>
      </w:r>
      <w:r w:rsidRPr="00B9548A">
        <w:rPr>
          <w:sz w:val="22"/>
          <w:szCs w:val="22"/>
        </w:rPr>
        <w:t>.</w:t>
      </w:r>
      <w:r>
        <w:rPr>
          <w:sz w:val="22"/>
          <w:szCs w:val="22"/>
        </w:rPr>
        <w:t>8</w:t>
      </w:r>
      <w:r w:rsidRPr="00272F61">
        <w:rPr>
          <w:sz w:val="22"/>
          <w:szCs w:val="22"/>
        </w:rPr>
        <w:t xml:space="preserve"> </w:t>
      </w:r>
      <w:r>
        <w:rPr>
          <w:sz w:val="22"/>
          <w:szCs w:val="22"/>
        </w:rPr>
        <w:t>této výzvy.</w:t>
      </w:r>
    </w:p>
    <w:p w:rsidR="009E4869" w:rsidRPr="008C2382" w:rsidRDefault="005E5F36" w:rsidP="008A12BD">
      <w:pPr>
        <w:tabs>
          <w:tab w:val="left" w:pos="426"/>
        </w:tabs>
        <w:spacing w:before="120" w:line="276" w:lineRule="auto"/>
        <w:ind w:left="425" w:firstLine="1"/>
        <w:jc w:val="both"/>
        <w:rPr>
          <w:sz w:val="22"/>
          <w:szCs w:val="22"/>
        </w:rPr>
      </w:pPr>
      <w:r w:rsidRPr="00597BE8">
        <w:rPr>
          <w:sz w:val="22"/>
          <w:szCs w:val="22"/>
        </w:rPr>
        <w:t xml:space="preserve">   </w:t>
      </w:r>
      <w:r w:rsidRPr="00A738E1">
        <w:rPr>
          <w:sz w:val="22"/>
          <w:szCs w:val="22"/>
        </w:rPr>
        <w:t>Druh veřejné zakázky:</w:t>
      </w:r>
      <w:r w:rsidRPr="00A738E1">
        <w:rPr>
          <w:sz w:val="22"/>
          <w:szCs w:val="22"/>
        </w:rPr>
        <w:tab/>
      </w:r>
      <w:r w:rsidRPr="00A738E1">
        <w:rPr>
          <w:sz w:val="22"/>
          <w:szCs w:val="22"/>
        </w:rPr>
        <w:tab/>
      </w:r>
      <w:r w:rsidRPr="00A738E1">
        <w:rPr>
          <w:sz w:val="22"/>
          <w:szCs w:val="22"/>
        </w:rPr>
        <w:tab/>
      </w:r>
      <w:r w:rsidR="004C53B8" w:rsidRPr="00A738E1">
        <w:rPr>
          <w:sz w:val="22"/>
          <w:szCs w:val="22"/>
        </w:rPr>
        <w:t>služby</w:t>
      </w:r>
    </w:p>
    <w:p w:rsidR="005E5F36" w:rsidRDefault="005E5F36" w:rsidP="00DD2F3A">
      <w:pPr>
        <w:spacing w:before="120" w:line="276" w:lineRule="auto"/>
        <w:ind w:left="4248" w:hanging="3673"/>
        <w:rPr>
          <w:sz w:val="22"/>
          <w:szCs w:val="22"/>
        </w:rPr>
      </w:pPr>
      <w:r w:rsidRPr="000541BB">
        <w:rPr>
          <w:sz w:val="22"/>
          <w:szCs w:val="22"/>
        </w:rPr>
        <w:t>Ch</w:t>
      </w:r>
      <w:r w:rsidR="00DD2F3A" w:rsidRPr="000541BB">
        <w:rPr>
          <w:sz w:val="22"/>
          <w:szCs w:val="22"/>
        </w:rPr>
        <w:t>arakteristika veřejné zakázky:</w:t>
      </w:r>
      <w:r w:rsidR="00DD2F3A" w:rsidRPr="000541BB">
        <w:rPr>
          <w:sz w:val="22"/>
          <w:szCs w:val="22"/>
        </w:rPr>
        <w:tab/>
      </w:r>
      <w:r w:rsidR="00DD2F3A">
        <w:rPr>
          <w:sz w:val="22"/>
          <w:szCs w:val="22"/>
        </w:rPr>
        <w:t xml:space="preserve">podlimitní veřejná zakázka </w:t>
      </w:r>
      <w:r w:rsidR="00173CCE">
        <w:rPr>
          <w:sz w:val="22"/>
          <w:szCs w:val="22"/>
        </w:rPr>
        <w:t xml:space="preserve">zadávaná </w:t>
      </w:r>
      <w:r w:rsidR="00DD2F3A">
        <w:rPr>
          <w:sz w:val="22"/>
          <w:szCs w:val="22"/>
        </w:rPr>
        <w:t>ve zjednodušeném podlimitním řízení</w:t>
      </w:r>
    </w:p>
    <w:p w:rsidR="00DD2F3A" w:rsidRDefault="00DD2F3A" w:rsidP="00DD2F3A">
      <w:pPr>
        <w:numPr>
          <w:ilvl w:val="1"/>
          <w:numId w:val="1"/>
        </w:numPr>
        <w:spacing w:before="120" w:line="276" w:lineRule="auto"/>
        <w:ind w:left="567" w:hanging="567"/>
        <w:jc w:val="both"/>
        <w:rPr>
          <w:b/>
          <w:sz w:val="22"/>
          <w:szCs w:val="22"/>
        </w:rPr>
      </w:pPr>
      <w:r>
        <w:rPr>
          <w:b/>
          <w:sz w:val="22"/>
          <w:szCs w:val="22"/>
        </w:rPr>
        <w:t>Klasifikace podle společného slovníku pro veřejné zakázky:</w:t>
      </w:r>
    </w:p>
    <w:p w:rsidR="00DD2F3A" w:rsidRDefault="00DD2F3A" w:rsidP="00F935DB">
      <w:pPr>
        <w:spacing w:before="120" w:line="276" w:lineRule="auto"/>
        <w:ind w:left="567"/>
        <w:jc w:val="both"/>
        <w:rPr>
          <w:b/>
          <w:sz w:val="22"/>
          <w:szCs w:val="22"/>
        </w:rPr>
      </w:pPr>
      <w:r w:rsidRPr="00DD2F3A">
        <w:rPr>
          <w:sz w:val="22"/>
          <w:szCs w:val="22"/>
        </w:rPr>
        <w:t>CPV kódy:</w:t>
      </w:r>
      <w:r w:rsidR="00562304">
        <w:rPr>
          <w:sz w:val="22"/>
          <w:szCs w:val="22"/>
        </w:rPr>
        <w:t xml:space="preserve"> 79632000-3 (Vzdělávání zaměstnanců)</w:t>
      </w:r>
    </w:p>
    <w:p w:rsidR="00AA042A" w:rsidRPr="004343C1" w:rsidRDefault="0085727E" w:rsidP="00AA042A">
      <w:pPr>
        <w:numPr>
          <w:ilvl w:val="1"/>
          <w:numId w:val="1"/>
        </w:numPr>
        <w:spacing w:before="120" w:line="276" w:lineRule="auto"/>
        <w:ind w:left="567" w:hanging="567"/>
        <w:jc w:val="both"/>
        <w:rPr>
          <w:b/>
          <w:sz w:val="22"/>
          <w:szCs w:val="22"/>
        </w:rPr>
      </w:pPr>
      <w:r w:rsidRPr="004343C1">
        <w:rPr>
          <w:b/>
          <w:sz w:val="22"/>
          <w:szCs w:val="22"/>
        </w:rPr>
        <w:lastRenderedPageBreak/>
        <w:t>Předmětem plnění</w:t>
      </w:r>
      <w:r w:rsidR="00920243" w:rsidRPr="004343C1">
        <w:rPr>
          <w:b/>
          <w:sz w:val="22"/>
          <w:szCs w:val="22"/>
        </w:rPr>
        <w:t xml:space="preserve"> je</w:t>
      </w:r>
      <w:r w:rsidR="007A6673" w:rsidRPr="004343C1">
        <w:rPr>
          <w:sz w:val="22"/>
          <w:szCs w:val="22"/>
        </w:rPr>
        <w:t xml:space="preserve"> </w:t>
      </w:r>
      <w:r w:rsidR="004343C1" w:rsidRPr="004343C1">
        <w:rPr>
          <w:sz w:val="22"/>
          <w:szCs w:val="22"/>
        </w:rPr>
        <w:t xml:space="preserve">poskytování a zabezpečení výuky anglického, německého, francouzského </w:t>
      </w:r>
      <w:r w:rsidR="008A12BD">
        <w:rPr>
          <w:sz w:val="22"/>
          <w:szCs w:val="22"/>
        </w:rPr>
        <w:br/>
      </w:r>
      <w:r w:rsidR="004343C1" w:rsidRPr="004343C1">
        <w:rPr>
          <w:sz w:val="22"/>
          <w:szCs w:val="22"/>
        </w:rPr>
        <w:t xml:space="preserve">a případně ruského jazyka zaměstnancům zadavatele v jazykových kurzech. </w:t>
      </w:r>
      <w:r w:rsidR="004343C1">
        <w:rPr>
          <w:sz w:val="22"/>
          <w:szCs w:val="22"/>
        </w:rPr>
        <w:t>Zadavatel předpokládá, ž</w:t>
      </w:r>
      <w:r w:rsidR="00DD2F3A">
        <w:rPr>
          <w:sz w:val="22"/>
          <w:szCs w:val="22"/>
        </w:rPr>
        <w:t>e se j</w:t>
      </w:r>
      <w:r w:rsidR="00562304">
        <w:rPr>
          <w:sz w:val="22"/>
          <w:szCs w:val="22"/>
        </w:rPr>
        <w:t xml:space="preserve">azykových kurzů zúčastní cca </w:t>
      </w:r>
      <w:r w:rsidR="00670356">
        <w:rPr>
          <w:sz w:val="22"/>
          <w:szCs w:val="22"/>
        </w:rPr>
        <w:t>31</w:t>
      </w:r>
      <w:r w:rsidR="0060356C">
        <w:rPr>
          <w:sz w:val="22"/>
          <w:szCs w:val="22"/>
        </w:rPr>
        <w:t>0</w:t>
      </w:r>
      <w:r w:rsidR="003E6DFC">
        <w:rPr>
          <w:sz w:val="22"/>
          <w:szCs w:val="22"/>
        </w:rPr>
        <w:t> </w:t>
      </w:r>
      <w:r w:rsidR="008A12BD">
        <w:rPr>
          <w:sz w:val="22"/>
          <w:szCs w:val="22"/>
        </w:rPr>
        <w:t>zaměstnanců</w:t>
      </w:r>
      <w:r w:rsidR="00BE6504">
        <w:rPr>
          <w:sz w:val="22"/>
          <w:szCs w:val="22"/>
        </w:rPr>
        <w:t xml:space="preserve"> (přičemž </w:t>
      </w:r>
      <w:r w:rsidR="00670356">
        <w:rPr>
          <w:sz w:val="22"/>
          <w:szCs w:val="22"/>
        </w:rPr>
        <w:t xml:space="preserve">výuka </w:t>
      </w:r>
      <w:r w:rsidR="00BE6504">
        <w:rPr>
          <w:sz w:val="22"/>
          <w:szCs w:val="22"/>
        </w:rPr>
        <w:t xml:space="preserve">cca </w:t>
      </w:r>
      <w:r w:rsidR="00670356">
        <w:rPr>
          <w:sz w:val="22"/>
          <w:szCs w:val="22"/>
        </w:rPr>
        <w:t>10 zaměstnanců odpovídá vyhrazené změně z</w:t>
      </w:r>
      <w:r w:rsidR="001E1C33">
        <w:rPr>
          <w:sz w:val="22"/>
          <w:szCs w:val="22"/>
        </w:rPr>
        <w:t>ávazku specifikované v čl. 16.8</w:t>
      </w:r>
      <w:r w:rsidR="00B54735">
        <w:rPr>
          <w:sz w:val="22"/>
          <w:szCs w:val="22"/>
        </w:rPr>
        <w:t xml:space="preserve"> </w:t>
      </w:r>
      <w:r w:rsidR="00EB277C">
        <w:rPr>
          <w:sz w:val="22"/>
          <w:szCs w:val="22"/>
        </w:rPr>
        <w:t>této Výzvy</w:t>
      </w:r>
      <w:r w:rsidR="00670356">
        <w:rPr>
          <w:sz w:val="22"/>
          <w:szCs w:val="22"/>
        </w:rPr>
        <w:t xml:space="preserve"> a jejich rozdělení do jazykových kurzů bude upřesněno)</w:t>
      </w:r>
      <w:r w:rsidR="00DD2F3A">
        <w:rPr>
          <w:sz w:val="22"/>
          <w:szCs w:val="22"/>
        </w:rPr>
        <w:t xml:space="preserve"> </w:t>
      </w:r>
      <w:r w:rsidR="008A12BD">
        <w:rPr>
          <w:sz w:val="22"/>
          <w:szCs w:val="22"/>
        </w:rPr>
        <w:t xml:space="preserve">rozdělených </w:t>
      </w:r>
      <w:r w:rsidR="00DD2F3A">
        <w:rPr>
          <w:sz w:val="22"/>
          <w:szCs w:val="22"/>
        </w:rPr>
        <w:t xml:space="preserve">do cca 80 </w:t>
      </w:r>
      <w:r w:rsidR="0060356C">
        <w:rPr>
          <w:sz w:val="22"/>
          <w:szCs w:val="22"/>
        </w:rPr>
        <w:t>jazykových kurzů</w:t>
      </w:r>
      <w:r w:rsidR="00DD2F3A">
        <w:rPr>
          <w:sz w:val="22"/>
          <w:szCs w:val="22"/>
        </w:rPr>
        <w:t>, které jsou uvedeny v bližší specifikaci</w:t>
      </w:r>
      <w:r w:rsidR="00FC2554">
        <w:rPr>
          <w:sz w:val="22"/>
          <w:szCs w:val="22"/>
        </w:rPr>
        <w:t xml:space="preserve"> předmětu veřejné zakázky, viz bod 2.4</w:t>
      </w:r>
      <w:r w:rsidR="00B54735">
        <w:rPr>
          <w:sz w:val="22"/>
          <w:szCs w:val="22"/>
        </w:rPr>
        <w:t xml:space="preserve"> Výzvy k podání nabídky.</w:t>
      </w:r>
    </w:p>
    <w:p w:rsidR="00BE215A" w:rsidRDefault="005E5F36" w:rsidP="00BE215A">
      <w:pPr>
        <w:numPr>
          <w:ilvl w:val="1"/>
          <w:numId w:val="1"/>
        </w:numPr>
        <w:spacing w:before="120" w:line="276" w:lineRule="auto"/>
        <w:ind w:left="567" w:hanging="567"/>
        <w:jc w:val="both"/>
        <w:rPr>
          <w:b/>
          <w:sz w:val="22"/>
          <w:szCs w:val="22"/>
        </w:rPr>
      </w:pPr>
      <w:r w:rsidRPr="00C70E2F">
        <w:rPr>
          <w:b/>
          <w:sz w:val="22"/>
          <w:szCs w:val="22"/>
        </w:rPr>
        <w:t>Bližší specifikace předmětu veřejné zakázky</w:t>
      </w:r>
      <w:r w:rsidR="00870A78" w:rsidRPr="00AA042A">
        <w:rPr>
          <w:b/>
          <w:sz w:val="22"/>
          <w:szCs w:val="22"/>
        </w:rPr>
        <w:t xml:space="preserve"> </w:t>
      </w:r>
    </w:p>
    <w:p w:rsidR="00BE215A" w:rsidRPr="00BE215A" w:rsidRDefault="00BE215A" w:rsidP="00BE215A">
      <w:pPr>
        <w:numPr>
          <w:ilvl w:val="2"/>
          <w:numId w:val="1"/>
        </w:numPr>
        <w:spacing w:before="120" w:line="276" w:lineRule="auto"/>
        <w:jc w:val="both"/>
        <w:rPr>
          <w:b/>
          <w:sz w:val="22"/>
          <w:szCs w:val="22"/>
        </w:rPr>
      </w:pPr>
      <w:r w:rsidRPr="00B0697C">
        <w:rPr>
          <w:sz w:val="22"/>
          <w:szCs w:val="22"/>
        </w:rPr>
        <w:t xml:space="preserve">Zadavatel požaduje zajištění výuky na </w:t>
      </w:r>
      <w:r w:rsidR="006F50F2">
        <w:rPr>
          <w:sz w:val="22"/>
          <w:szCs w:val="22"/>
        </w:rPr>
        <w:t xml:space="preserve">školní </w:t>
      </w:r>
      <w:r w:rsidRPr="00B0697C">
        <w:rPr>
          <w:sz w:val="22"/>
          <w:szCs w:val="22"/>
        </w:rPr>
        <w:t xml:space="preserve">roky </w:t>
      </w:r>
      <w:r w:rsidR="00C70E2F" w:rsidRPr="00B0697C">
        <w:rPr>
          <w:sz w:val="22"/>
          <w:szCs w:val="22"/>
        </w:rPr>
        <w:t>2018/2019</w:t>
      </w:r>
      <w:r w:rsidR="00C70E2F">
        <w:rPr>
          <w:sz w:val="22"/>
          <w:szCs w:val="22"/>
        </w:rPr>
        <w:t xml:space="preserve"> </w:t>
      </w:r>
      <w:r w:rsidR="00B0697C">
        <w:rPr>
          <w:sz w:val="22"/>
          <w:szCs w:val="22"/>
        </w:rPr>
        <w:t>a 2019/2020, blíže specifikováno v bodu 2.4.3</w:t>
      </w:r>
      <w:r w:rsidR="00173CCE">
        <w:rPr>
          <w:sz w:val="22"/>
          <w:szCs w:val="22"/>
        </w:rPr>
        <w:t xml:space="preserve"> </w:t>
      </w:r>
      <w:r w:rsidR="00EB277C">
        <w:rPr>
          <w:sz w:val="22"/>
          <w:szCs w:val="22"/>
        </w:rPr>
        <w:t>této Výzvy</w:t>
      </w:r>
      <w:r w:rsidR="00173CCE">
        <w:rPr>
          <w:sz w:val="22"/>
          <w:szCs w:val="22"/>
        </w:rPr>
        <w:t>.</w:t>
      </w:r>
    </w:p>
    <w:p w:rsidR="00EF6483" w:rsidRPr="00EF6483" w:rsidRDefault="00BE215A" w:rsidP="00EF6483">
      <w:pPr>
        <w:numPr>
          <w:ilvl w:val="2"/>
          <w:numId w:val="1"/>
        </w:numPr>
        <w:spacing w:before="120" w:line="276" w:lineRule="auto"/>
        <w:jc w:val="both"/>
        <w:rPr>
          <w:b/>
          <w:sz w:val="22"/>
          <w:szCs w:val="22"/>
        </w:rPr>
      </w:pPr>
      <w:r>
        <w:rPr>
          <w:sz w:val="22"/>
          <w:szCs w:val="22"/>
        </w:rPr>
        <w:t>Požadavky zadavatele na plnění předmětu veřejné zakázky:</w:t>
      </w:r>
    </w:p>
    <w:p w:rsidR="0007213B" w:rsidRPr="00670356" w:rsidRDefault="00BE215A" w:rsidP="00063849">
      <w:pPr>
        <w:pStyle w:val="Odstavecseseznamem"/>
        <w:numPr>
          <w:ilvl w:val="0"/>
          <w:numId w:val="40"/>
        </w:numPr>
        <w:spacing w:before="120" w:line="276" w:lineRule="auto"/>
        <w:jc w:val="both"/>
        <w:rPr>
          <w:b/>
          <w:sz w:val="22"/>
          <w:szCs w:val="22"/>
        </w:rPr>
      </w:pPr>
      <w:r w:rsidRPr="00670356">
        <w:rPr>
          <w:sz w:val="22"/>
          <w:szCs w:val="22"/>
        </w:rPr>
        <w:t>jazykový audit zadavatele,</w:t>
      </w:r>
      <w:r w:rsidR="0007213B" w:rsidRPr="00670356">
        <w:rPr>
          <w:sz w:val="22"/>
          <w:szCs w:val="22"/>
        </w:rPr>
        <w:t xml:space="preserve"> který bude následovat po </w:t>
      </w:r>
      <w:r w:rsidR="007E6B0D" w:rsidRPr="00670356">
        <w:rPr>
          <w:sz w:val="22"/>
          <w:szCs w:val="22"/>
        </w:rPr>
        <w:t xml:space="preserve">nabytí </w:t>
      </w:r>
      <w:r w:rsidR="00D667DD" w:rsidRPr="00670356">
        <w:rPr>
          <w:sz w:val="22"/>
          <w:szCs w:val="22"/>
        </w:rPr>
        <w:t>účinnosti</w:t>
      </w:r>
      <w:r w:rsidR="0007213B" w:rsidRPr="00670356">
        <w:rPr>
          <w:sz w:val="22"/>
          <w:szCs w:val="22"/>
        </w:rPr>
        <w:t xml:space="preserve"> smlouvy před zahájením </w:t>
      </w:r>
      <w:r w:rsidR="00D667DD" w:rsidRPr="00670356">
        <w:rPr>
          <w:sz w:val="22"/>
          <w:szCs w:val="22"/>
        </w:rPr>
        <w:t>výuky</w:t>
      </w:r>
      <w:r w:rsidR="0007213B" w:rsidRPr="00670356">
        <w:rPr>
          <w:sz w:val="22"/>
          <w:szCs w:val="22"/>
        </w:rPr>
        <w:t>. Zadavatel k</w:t>
      </w:r>
      <w:r w:rsidR="00D667DD" w:rsidRPr="00670356">
        <w:rPr>
          <w:sz w:val="22"/>
          <w:szCs w:val="22"/>
        </w:rPr>
        <w:t> jeho provedení</w:t>
      </w:r>
      <w:r w:rsidR="0007213B" w:rsidRPr="00670356">
        <w:rPr>
          <w:sz w:val="22"/>
          <w:szCs w:val="22"/>
        </w:rPr>
        <w:t xml:space="preserve"> </w:t>
      </w:r>
      <w:r w:rsidR="00D667DD" w:rsidRPr="00670356">
        <w:rPr>
          <w:sz w:val="22"/>
          <w:szCs w:val="22"/>
        </w:rPr>
        <w:t xml:space="preserve">vybranému </w:t>
      </w:r>
      <w:r w:rsidR="0007213B" w:rsidRPr="00670356">
        <w:rPr>
          <w:sz w:val="22"/>
          <w:szCs w:val="22"/>
        </w:rPr>
        <w:t xml:space="preserve">dodavateli předá jmenný seznam přihlášených zaměstnanců včetně jejich kontaktů. Dodavatel provede </w:t>
      </w:r>
      <w:r w:rsidR="007E6B0D" w:rsidRPr="00670356">
        <w:rPr>
          <w:sz w:val="22"/>
          <w:szCs w:val="22"/>
        </w:rPr>
        <w:t xml:space="preserve">ověření úrovně </w:t>
      </w:r>
      <w:r w:rsidR="0007213B" w:rsidRPr="00670356">
        <w:rPr>
          <w:sz w:val="22"/>
          <w:szCs w:val="22"/>
        </w:rPr>
        <w:t xml:space="preserve">jejich </w:t>
      </w:r>
      <w:r w:rsidR="007E6B0D" w:rsidRPr="00670356">
        <w:rPr>
          <w:sz w:val="22"/>
          <w:szCs w:val="22"/>
        </w:rPr>
        <w:t xml:space="preserve">znalostí podle </w:t>
      </w:r>
      <w:r w:rsidR="00D667DD" w:rsidRPr="00670356">
        <w:rPr>
          <w:sz w:val="22"/>
          <w:szCs w:val="22"/>
        </w:rPr>
        <w:t>Společného</w:t>
      </w:r>
      <w:r w:rsidR="0007213B" w:rsidRPr="00670356">
        <w:rPr>
          <w:sz w:val="22"/>
          <w:szCs w:val="22"/>
        </w:rPr>
        <w:t xml:space="preserve"> evropského referenčního rámce </w:t>
      </w:r>
      <w:r w:rsidR="00B54735">
        <w:rPr>
          <w:sz w:val="22"/>
          <w:szCs w:val="22"/>
        </w:rPr>
        <w:br/>
      </w:r>
      <w:r w:rsidR="0007213B" w:rsidRPr="00670356">
        <w:rPr>
          <w:sz w:val="22"/>
          <w:szCs w:val="22"/>
        </w:rPr>
        <w:t>a určí cíle výuky. U nově přihlášených účastníků</w:t>
      </w:r>
      <w:r w:rsidR="00D667DD" w:rsidRPr="00670356">
        <w:rPr>
          <w:sz w:val="22"/>
          <w:szCs w:val="22"/>
        </w:rPr>
        <w:t xml:space="preserve"> v dalších semestrech výuky</w:t>
      </w:r>
      <w:r w:rsidR="0007213B" w:rsidRPr="00670356">
        <w:rPr>
          <w:sz w:val="22"/>
          <w:szCs w:val="22"/>
        </w:rPr>
        <w:t xml:space="preserve"> provede </w:t>
      </w:r>
      <w:r w:rsidR="00D667DD" w:rsidRPr="00670356">
        <w:rPr>
          <w:sz w:val="22"/>
          <w:szCs w:val="22"/>
        </w:rPr>
        <w:t xml:space="preserve">vybraný dodavatel </w:t>
      </w:r>
      <w:r w:rsidR="00063849" w:rsidRPr="00670356">
        <w:rPr>
          <w:sz w:val="22"/>
          <w:szCs w:val="22"/>
        </w:rPr>
        <w:t xml:space="preserve">ověření úrovně jejich znalostí </w:t>
      </w:r>
      <w:r w:rsidR="0007213B" w:rsidRPr="00670356">
        <w:rPr>
          <w:sz w:val="22"/>
          <w:szCs w:val="22"/>
        </w:rPr>
        <w:t>před zahájením nového semestru.</w:t>
      </w:r>
    </w:p>
    <w:p w:rsidR="00BE215A" w:rsidRPr="00BE215A" w:rsidRDefault="00BE215A" w:rsidP="00BE215A">
      <w:pPr>
        <w:pStyle w:val="Odstavecseseznamem"/>
        <w:numPr>
          <w:ilvl w:val="0"/>
          <w:numId w:val="40"/>
        </w:numPr>
        <w:spacing w:before="120" w:line="276" w:lineRule="auto"/>
        <w:jc w:val="both"/>
        <w:rPr>
          <w:b/>
          <w:sz w:val="22"/>
          <w:szCs w:val="22"/>
        </w:rPr>
      </w:pPr>
      <w:r>
        <w:rPr>
          <w:sz w:val="22"/>
          <w:szCs w:val="22"/>
        </w:rPr>
        <w:t xml:space="preserve">výuka anglického, německého, </w:t>
      </w:r>
      <w:r w:rsidRPr="00562304">
        <w:rPr>
          <w:sz w:val="22"/>
          <w:szCs w:val="22"/>
        </w:rPr>
        <w:t xml:space="preserve">francouzského a </w:t>
      </w:r>
      <w:r w:rsidR="00F80B7A" w:rsidRPr="00562304">
        <w:rPr>
          <w:sz w:val="22"/>
          <w:szCs w:val="22"/>
        </w:rPr>
        <w:t xml:space="preserve">případně </w:t>
      </w:r>
      <w:r w:rsidRPr="00562304">
        <w:rPr>
          <w:sz w:val="22"/>
          <w:szCs w:val="22"/>
        </w:rPr>
        <w:t>ruského</w:t>
      </w:r>
      <w:r>
        <w:rPr>
          <w:sz w:val="22"/>
          <w:szCs w:val="22"/>
        </w:rPr>
        <w:t xml:space="preserve"> jazyka </w:t>
      </w:r>
      <w:r w:rsidR="00B54735">
        <w:rPr>
          <w:sz w:val="22"/>
          <w:szCs w:val="22"/>
        </w:rPr>
        <w:br/>
      </w:r>
      <w:r>
        <w:rPr>
          <w:sz w:val="22"/>
          <w:szCs w:val="22"/>
        </w:rPr>
        <w:t>pro zaměstnance zadavatele,</w:t>
      </w:r>
    </w:p>
    <w:p w:rsidR="00BE215A" w:rsidRPr="00BE215A" w:rsidRDefault="00BE215A" w:rsidP="00BE215A">
      <w:pPr>
        <w:pStyle w:val="Odstavecseseznamem"/>
        <w:numPr>
          <w:ilvl w:val="0"/>
          <w:numId w:val="40"/>
        </w:numPr>
        <w:spacing w:before="120" w:line="276" w:lineRule="auto"/>
        <w:jc w:val="both"/>
        <w:rPr>
          <w:b/>
          <w:sz w:val="22"/>
          <w:szCs w:val="22"/>
        </w:rPr>
      </w:pPr>
      <w:r>
        <w:rPr>
          <w:sz w:val="22"/>
          <w:szCs w:val="22"/>
        </w:rPr>
        <w:t>výuka</w:t>
      </w:r>
      <w:r w:rsidR="00DF23A4">
        <w:rPr>
          <w:sz w:val="22"/>
          <w:szCs w:val="22"/>
        </w:rPr>
        <w:t xml:space="preserve"> rodilým mluvčím pouze</w:t>
      </w:r>
      <w:r>
        <w:rPr>
          <w:sz w:val="22"/>
          <w:szCs w:val="22"/>
        </w:rPr>
        <w:t xml:space="preserve"> anglického a německého jazyka</w:t>
      </w:r>
      <w:r w:rsidR="00DF23A4">
        <w:rPr>
          <w:sz w:val="22"/>
          <w:szCs w:val="22"/>
        </w:rPr>
        <w:t>, pouze v lokalitě Praha</w:t>
      </w:r>
      <w:r>
        <w:rPr>
          <w:sz w:val="22"/>
          <w:szCs w:val="22"/>
        </w:rPr>
        <w:t>,</w:t>
      </w:r>
    </w:p>
    <w:p w:rsidR="00BE215A" w:rsidRPr="00BE215A" w:rsidRDefault="00BE215A" w:rsidP="00BE215A">
      <w:pPr>
        <w:pStyle w:val="Odstavecseseznamem"/>
        <w:numPr>
          <w:ilvl w:val="0"/>
          <w:numId w:val="40"/>
        </w:numPr>
        <w:spacing w:before="120" w:line="276" w:lineRule="auto"/>
        <w:jc w:val="both"/>
        <w:rPr>
          <w:b/>
          <w:sz w:val="22"/>
          <w:szCs w:val="22"/>
        </w:rPr>
      </w:pPr>
      <w:r>
        <w:rPr>
          <w:sz w:val="22"/>
          <w:szCs w:val="22"/>
        </w:rPr>
        <w:t>výuku ve všech jazykových kurzech a pro všechny úrovně posluchačů zpravidla 1x týdně v rozsahu dvou vyučovacích hodin (2 x 45 min),</w:t>
      </w:r>
    </w:p>
    <w:p w:rsidR="00BE215A" w:rsidRPr="00670356" w:rsidRDefault="00BE215A" w:rsidP="00BE215A">
      <w:pPr>
        <w:pStyle w:val="Odstavecseseznamem"/>
        <w:numPr>
          <w:ilvl w:val="0"/>
          <w:numId w:val="40"/>
        </w:numPr>
        <w:spacing w:before="120" w:line="276" w:lineRule="auto"/>
        <w:jc w:val="both"/>
        <w:rPr>
          <w:b/>
          <w:sz w:val="22"/>
          <w:szCs w:val="22"/>
        </w:rPr>
      </w:pPr>
      <w:r>
        <w:rPr>
          <w:sz w:val="22"/>
          <w:szCs w:val="22"/>
        </w:rPr>
        <w:t xml:space="preserve">rozdělení výuky dle úrovně posluchačů – posluchači budou dělení do skupin </w:t>
      </w:r>
      <w:r w:rsidR="00B54735">
        <w:rPr>
          <w:sz w:val="22"/>
          <w:szCs w:val="22"/>
        </w:rPr>
        <w:br/>
      </w:r>
      <w:r>
        <w:rPr>
          <w:sz w:val="22"/>
          <w:szCs w:val="22"/>
        </w:rPr>
        <w:t>dle Společného evropského referenčního rámce (A0, A1, A2, B1, B2, C1, C2</w:t>
      </w:r>
      <w:r w:rsidR="004D1757">
        <w:rPr>
          <w:sz w:val="22"/>
          <w:szCs w:val="22"/>
        </w:rPr>
        <w:t>)</w:t>
      </w:r>
      <w:r>
        <w:rPr>
          <w:sz w:val="22"/>
          <w:szCs w:val="22"/>
        </w:rPr>
        <w:t xml:space="preserve"> </w:t>
      </w:r>
      <w:r w:rsidR="00B54735">
        <w:rPr>
          <w:sz w:val="22"/>
          <w:szCs w:val="22"/>
        </w:rPr>
        <w:br/>
      </w:r>
      <w:r>
        <w:rPr>
          <w:sz w:val="22"/>
          <w:szCs w:val="22"/>
        </w:rPr>
        <w:t xml:space="preserve">dle </w:t>
      </w:r>
      <w:r w:rsidRPr="00670356">
        <w:rPr>
          <w:sz w:val="22"/>
          <w:szCs w:val="22"/>
        </w:rPr>
        <w:t>jazykového auditu</w:t>
      </w:r>
      <w:r w:rsidR="00984119" w:rsidRPr="00670356">
        <w:rPr>
          <w:sz w:val="22"/>
          <w:szCs w:val="22"/>
        </w:rPr>
        <w:t xml:space="preserve"> před zahájením </w:t>
      </w:r>
      <w:r w:rsidR="00A5433D" w:rsidRPr="00670356">
        <w:rPr>
          <w:sz w:val="22"/>
          <w:szCs w:val="22"/>
        </w:rPr>
        <w:t>výuky</w:t>
      </w:r>
      <w:r w:rsidRPr="00670356">
        <w:rPr>
          <w:sz w:val="22"/>
          <w:szCs w:val="22"/>
        </w:rPr>
        <w:t>,</w:t>
      </w:r>
    </w:p>
    <w:p w:rsidR="00BE215A" w:rsidRPr="00BE215A" w:rsidRDefault="00BE215A" w:rsidP="00BE215A">
      <w:pPr>
        <w:pStyle w:val="Odstavecseseznamem"/>
        <w:numPr>
          <w:ilvl w:val="0"/>
          <w:numId w:val="40"/>
        </w:numPr>
        <w:spacing w:before="120" w:line="276" w:lineRule="auto"/>
        <w:jc w:val="both"/>
        <w:rPr>
          <w:b/>
          <w:sz w:val="22"/>
          <w:szCs w:val="22"/>
        </w:rPr>
      </w:pPr>
      <w:r>
        <w:rPr>
          <w:sz w:val="22"/>
          <w:szCs w:val="22"/>
        </w:rPr>
        <w:t>rozdělení výuky dle počtu posluchačů</w:t>
      </w:r>
      <w:r w:rsidR="00B54735">
        <w:rPr>
          <w:sz w:val="22"/>
          <w:szCs w:val="22"/>
        </w:rPr>
        <w:t>:</w:t>
      </w:r>
    </w:p>
    <w:p w:rsidR="00BE215A" w:rsidRPr="00BE215A" w:rsidRDefault="00BE215A" w:rsidP="00BE215A">
      <w:pPr>
        <w:pStyle w:val="Odstavecseseznamem"/>
        <w:numPr>
          <w:ilvl w:val="1"/>
          <w:numId w:val="40"/>
        </w:numPr>
        <w:spacing w:before="120" w:line="276" w:lineRule="auto"/>
        <w:jc w:val="both"/>
        <w:rPr>
          <w:b/>
          <w:sz w:val="22"/>
          <w:szCs w:val="22"/>
        </w:rPr>
      </w:pPr>
      <w:r>
        <w:rPr>
          <w:sz w:val="22"/>
          <w:szCs w:val="22"/>
        </w:rPr>
        <w:t>individuální,</w:t>
      </w:r>
    </w:p>
    <w:p w:rsidR="00BE215A" w:rsidRPr="00F80B7A" w:rsidRDefault="00B84AAF" w:rsidP="00BE215A">
      <w:pPr>
        <w:pStyle w:val="Odstavecseseznamem"/>
        <w:numPr>
          <w:ilvl w:val="1"/>
          <w:numId w:val="40"/>
        </w:numPr>
        <w:spacing w:before="120" w:line="276" w:lineRule="auto"/>
        <w:jc w:val="both"/>
        <w:rPr>
          <w:b/>
          <w:sz w:val="22"/>
          <w:szCs w:val="22"/>
        </w:rPr>
      </w:pPr>
      <w:r>
        <w:rPr>
          <w:sz w:val="22"/>
          <w:szCs w:val="22"/>
        </w:rPr>
        <w:t>2 – 7</w:t>
      </w:r>
      <w:r w:rsidR="00BE215A">
        <w:rPr>
          <w:sz w:val="22"/>
          <w:szCs w:val="22"/>
        </w:rPr>
        <w:t xml:space="preserve"> posluchačů</w:t>
      </w:r>
      <w:r w:rsidR="00B54735">
        <w:rPr>
          <w:sz w:val="22"/>
          <w:szCs w:val="22"/>
        </w:rPr>
        <w:t>,</w:t>
      </w:r>
    </w:p>
    <w:p w:rsidR="00F80B7A" w:rsidRPr="00F80B7A" w:rsidRDefault="00F80B7A" w:rsidP="00F80B7A">
      <w:pPr>
        <w:pStyle w:val="Odstavecseseznamem"/>
        <w:numPr>
          <w:ilvl w:val="0"/>
          <w:numId w:val="40"/>
        </w:numPr>
        <w:spacing w:before="120" w:line="276" w:lineRule="auto"/>
        <w:jc w:val="both"/>
        <w:rPr>
          <w:b/>
          <w:sz w:val="22"/>
          <w:szCs w:val="22"/>
        </w:rPr>
      </w:pPr>
      <w:r>
        <w:rPr>
          <w:sz w:val="22"/>
          <w:szCs w:val="22"/>
        </w:rPr>
        <w:t xml:space="preserve">rozdělení posluchačů do jednotlivých vyučovacích skupin a počet posluchačů v jednotlivých kurzech budou určeny vybraným dodavatelem písemně </w:t>
      </w:r>
      <w:r w:rsidR="00B54735">
        <w:rPr>
          <w:sz w:val="22"/>
          <w:szCs w:val="22"/>
        </w:rPr>
        <w:br/>
      </w:r>
      <w:r w:rsidR="00814B4E">
        <w:rPr>
          <w:sz w:val="22"/>
          <w:szCs w:val="22"/>
        </w:rPr>
        <w:t>do 30.</w:t>
      </w:r>
      <w:r w:rsidR="00B54735">
        <w:rPr>
          <w:sz w:val="22"/>
          <w:szCs w:val="22"/>
        </w:rPr>
        <w:t xml:space="preserve"> </w:t>
      </w:r>
      <w:r w:rsidR="00814B4E">
        <w:rPr>
          <w:sz w:val="22"/>
          <w:szCs w:val="22"/>
        </w:rPr>
        <w:t>6.</w:t>
      </w:r>
      <w:r w:rsidR="00B54735">
        <w:rPr>
          <w:sz w:val="22"/>
          <w:szCs w:val="22"/>
        </w:rPr>
        <w:t xml:space="preserve"> </w:t>
      </w:r>
      <w:r w:rsidR="00814B4E">
        <w:rPr>
          <w:sz w:val="22"/>
          <w:szCs w:val="22"/>
        </w:rPr>
        <w:t xml:space="preserve">2018 a před začátkem každého dalšího semestru </w:t>
      </w:r>
      <w:r>
        <w:rPr>
          <w:sz w:val="22"/>
          <w:szCs w:val="22"/>
        </w:rPr>
        <w:t xml:space="preserve">do 30 kalendářních dnů </w:t>
      </w:r>
      <w:r w:rsidR="00B54735">
        <w:rPr>
          <w:sz w:val="22"/>
          <w:szCs w:val="22"/>
        </w:rPr>
        <w:br/>
      </w:r>
      <w:r>
        <w:rPr>
          <w:sz w:val="22"/>
          <w:szCs w:val="22"/>
        </w:rPr>
        <w:t xml:space="preserve">od obdržení přehledu </w:t>
      </w:r>
      <w:r w:rsidR="00984119">
        <w:rPr>
          <w:sz w:val="22"/>
          <w:szCs w:val="22"/>
        </w:rPr>
        <w:t>přihlášených zaměstnanců od zadavatele</w:t>
      </w:r>
      <w:r w:rsidR="00B54735">
        <w:rPr>
          <w:sz w:val="22"/>
          <w:szCs w:val="22"/>
        </w:rPr>
        <w:t>,</w:t>
      </w:r>
    </w:p>
    <w:p w:rsidR="00BE215A" w:rsidRPr="00BE215A" w:rsidRDefault="00BE215A" w:rsidP="00BE215A">
      <w:pPr>
        <w:pStyle w:val="Odstavecseseznamem"/>
        <w:numPr>
          <w:ilvl w:val="0"/>
          <w:numId w:val="40"/>
        </w:numPr>
        <w:spacing w:before="120" w:line="276" w:lineRule="auto"/>
        <w:jc w:val="both"/>
        <w:rPr>
          <w:b/>
          <w:sz w:val="22"/>
          <w:szCs w:val="22"/>
        </w:rPr>
      </w:pPr>
      <w:r>
        <w:rPr>
          <w:sz w:val="22"/>
          <w:szCs w:val="22"/>
        </w:rPr>
        <w:t>zajištění učebnic pro všechny studenty:</w:t>
      </w:r>
    </w:p>
    <w:p w:rsidR="00BE215A" w:rsidRPr="006F50F2" w:rsidRDefault="00BE215A" w:rsidP="00BE215A">
      <w:pPr>
        <w:pStyle w:val="Odstavecseseznamem"/>
        <w:numPr>
          <w:ilvl w:val="1"/>
          <w:numId w:val="40"/>
        </w:numPr>
        <w:spacing w:before="120" w:line="276" w:lineRule="auto"/>
        <w:jc w:val="both"/>
        <w:rPr>
          <w:b/>
          <w:sz w:val="22"/>
          <w:szCs w:val="22"/>
        </w:rPr>
      </w:pPr>
      <w:r w:rsidRPr="006F50F2">
        <w:rPr>
          <w:sz w:val="22"/>
          <w:szCs w:val="22"/>
        </w:rPr>
        <w:t>anglický jazyk</w:t>
      </w:r>
      <w:r w:rsidR="00AD2426" w:rsidRPr="006F50F2">
        <w:rPr>
          <w:sz w:val="22"/>
          <w:szCs w:val="22"/>
        </w:rPr>
        <w:t xml:space="preserve"> – New </w:t>
      </w:r>
      <w:proofErr w:type="spellStart"/>
      <w:r w:rsidR="00AD2426" w:rsidRPr="006F50F2">
        <w:rPr>
          <w:sz w:val="22"/>
          <w:szCs w:val="22"/>
        </w:rPr>
        <w:t>Cutting</w:t>
      </w:r>
      <w:proofErr w:type="spellEnd"/>
      <w:r w:rsidR="00AD2426" w:rsidRPr="006F50F2">
        <w:rPr>
          <w:sz w:val="22"/>
          <w:szCs w:val="22"/>
        </w:rPr>
        <w:t xml:space="preserve"> </w:t>
      </w:r>
      <w:proofErr w:type="spellStart"/>
      <w:r w:rsidR="00AD2426" w:rsidRPr="006F50F2">
        <w:rPr>
          <w:sz w:val="22"/>
          <w:szCs w:val="22"/>
        </w:rPr>
        <w:t>Edge</w:t>
      </w:r>
      <w:proofErr w:type="spellEnd"/>
      <w:r w:rsidR="00B161DC" w:rsidRPr="006F50F2">
        <w:rPr>
          <w:sz w:val="22"/>
          <w:szCs w:val="22"/>
        </w:rPr>
        <w:t xml:space="preserve">, </w:t>
      </w:r>
      <w:proofErr w:type="spellStart"/>
      <w:r w:rsidR="00AD2426" w:rsidRPr="006F50F2">
        <w:rPr>
          <w:sz w:val="22"/>
          <w:szCs w:val="22"/>
        </w:rPr>
        <w:t>English</w:t>
      </w:r>
      <w:proofErr w:type="spellEnd"/>
      <w:r w:rsidR="00B161DC" w:rsidRPr="006F50F2">
        <w:rPr>
          <w:sz w:val="22"/>
          <w:szCs w:val="22"/>
        </w:rPr>
        <w:t xml:space="preserve"> </w:t>
      </w:r>
      <w:proofErr w:type="spellStart"/>
      <w:r w:rsidR="00B161DC" w:rsidRPr="006F50F2">
        <w:rPr>
          <w:sz w:val="22"/>
          <w:szCs w:val="22"/>
        </w:rPr>
        <w:t>F</w:t>
      </w:r>
      <w:r w:rsidR="00AD658F">
        <w:rPr>
          <w:sz w:val="22"/>
          <w:szCs w:val="22"/>
        </w:rPr>
        <w:t>ile</w:t>
      </w:r>
      <w:proofErr w:type="spellEnd"/>
      <w:r w:rsidR="00AD658F">
        <w:rPr>
          <w:sz w:val="22"/>
          <w:szCs w:val="22"/>
        </w:rPr>
        <w:t xml:space="preserve"> nebo</w:t>
      </w:r>
      <w:r w:rsidR="00B161DC" w:rsidRPr="006F50F2">
        <w:rPr>
          <w:sz w:val="22"/>
          <w:szCs w:val="22"/>
        </w:rPr>
        <w:t xml:space="preserve"> </w:t>
      </w:r>
      <w:proofErr w:type="spellStart"/>
      <w:r w:rsidR="00B161DC" w:rsidRPr="006F50F2">
        <w:rPr>
          <w:sz w:val="22"/>
          <w:szCs w:val="22"/>
        </w:rPr>
        <w:t>Time</w:t>
      </w:r>
      <w:proofErr w:type="spellEnd"/>
      <w:r w:rsidR="00B161DC" w:rsidRPr="006F50F2">
        <w:rPr>
          <w:sz w:val="22"/>
          <w:szCs w:val="22"/>
        </w:rPr>
        <w:t xml:space="preserve"> to Talk, bude upřesněno před zahájením jazykových kurzů</w:t>
      </w:r>
      <w:r w:rsidR="00B54735">
        <w:rPr>
          <w:sz w:val="22"/>
          <w:szCs w:val="22"/>
        </w:rPr>
        <w:t>,</w:t>
      </w:r>
    </w:p>
    <w:p w:rsidR="00BE215A" w:rsidRPr="00A5433D" w:rsidRDefault="00BE215A" w:rsidP="00BE215A">
      <w:pPr>
        <w:pStyle w:val="Odstavecseseznamem"/>
        <w:numPr>
          <w:ilvl w:val="1"/>
          <w:numId w:val="40"/>
        </w:numPr>
        <w:spacing w:before="120" w:line="276" w:lineRule="auto"/>
        <w:jc w:val="both"/>
        <w:rPr>
          <w:b/>
          <w:sz w:val="22"/>
          <w:szCs w:val="22"/>
        </w:rPr>
      </w:pPr>
      <w:r w:rsidRPr="00A5433D">
        <w:rPr>
          <w:sz w:val="22"/>
          <w:szCs w:val="22"/>
        </w:rPr>
        <w:t xml:space="preserve">německý jazyk – </w:t>
      </w:r>
      <w:proofErr w:type="spellStart"/>
      <w:r w:rsidRPr="00A5433D">
        <w:rPr>
          <w:sz w:val="22"/>
          <w:szCs w:val="22"/>
        </w:rPr>
        <w:t>Sprechen</w:t>
      </w:r>
      <w:proofErr w:type="spellEnd"/>
      <w:r w:rsidRPr="00A5433D">
        <w:rPr>
          <w:sz w:val="22"/>
          <w:szCs w:val="22"/>
        </w:rPr>
        <w:t xml:space="preserve"> </w:t>
      </w:r>
      <w:proofErr w:type="spellStart"/>
      <w:r w:rsidRPr="00A5433D">
        <w:rPr>
          <w:sz w:val="22"/>
          <w:szCs w:val="22"/>
        </w:rPr>
        <w:t>Sie</w:t>
      </w:r>
      <w:proofErr w:type="spellEnd"/>
      <w:r w:rsidRPr="00A5433D">
        <w:rPr>
          <w:sz w:val="22"/>
          <w:szCs w:val="22"/>
        </w:rPr>
        <w:t xml:space="preserve"> </w:t>
      </w:r>
      <w:proofErr w:type="spellStart"/>
      <w:r w:rsidRPr="00A5433D">
        <w:rPr>
          <w:sz w:val="22"/>
          <w:szCs w:val="22"/>
        </w:rPr>
        <w:t>Deutsch</w:t>
      </w:r>
      <w:proofErr w:type="spellEnd"/>
      <w:r w:rsidRPr="00A5433D">
        <w:rPr>
          <w:sz w:val="22"/>
          <w:szCs w:val="22"/>
        </w:rPr>
        <w:t>,</w:t>
      </w:r>
    </w:p>
    <w:p w:rsidR="00BE215A" w:rsidRPr="00BE215A" w:rsidRDefault="00BE215A" w:rsidP="00BE215A">
      <w:pPr>
        <w:pStyle w:val="Odstavecseseznamem"/>
        <w:numPr>
          <w:ilvl w:val="1"/>
          <w:numId w:val="40"/>
        </w:numPr>
        <w:spacing w:before="120" w:line="276" w:lineRule="auto"/>
        <w:jc w:val="both"/>
        <w:rPr>
          <w:b/>
          <w:sz w:val="22"/>
          <w:szCs w:val="22"/>
        </w:rPr>
      </w:pPr>
      <w:r>
        <w:rPr>
          <w:sz w:val="22"/>
          <w:szCs w:val="22"/>
        </w:rPr>
        <w:t xml:space="preserve">francouzský jazyk – </w:t>
      </w:r>
      <w:proofErr w:type="spellStart"/>
      <w:r>
        <w:rPr>
          <w:sz w:val="22"/>
          <w:szCs w:val="22"/>
        </w:rPr>
        <w:t>Connexions</w:t>
      </w:r>
      <w:proofErr w:type="spellEnd"/>
      <w:r>
        <w:rPr>
          <w:sz w:val="22"/>
          <w:szCs w:val="22"/>
        </w:rPr>
        <w:t>,</w:t>
      </w:r>
    </w:p>
    <w:p w:rsidR="00BE215A" w:rsidRPr="00BE215A" w:rsidRDefault="00BE215A" w:rsidP="00BE215A">
      <w:pPr>
        <w:pStyle w:val="Odstavecseseznamem"/>
        <w:numPr>
          <w:ilvl w:val="1"/>
          <w:numId w:val="40"/>
        </w:numPr>
        <w:spacing w:before="120" w:line="276" w:lineRule="auto"/>
        <w:jc w:val="both"/>
        <w:rPr>
          <w:b/>
          <w:sz w:val="22"/>
          <w:szCs w:val="22"/>
        </w:rPr>
      </w:pPr>
      <w:r>
        <w:rPr>
          <w:sz w:val="22"/>
          <w:szCs w:val="22"/>
        </w:rPr>
        <w:t>ruský jazyk – jakoukoli učebnici.</w:t>
      </w:r>
    </w:p>
    <w:p w:rsidR="00BE215A" w:rsidRPr="00BE215A" w:rsidRDefault="00BE215A" w:rsidP="00BE215A">
      <w:pPr>
        <w:pStyle w:val="Odstavecseseznamem"/>
        <w:numPr>
          <w:ilvl w:val="0"/>
          <w:numId w:val="40"/>
        </w:numPr>
        <w:spacing w:before="120" w:line="276" w:lineRule="auto"/>
        <w:jc w:val="both"/>
        <w:rPr>
          <w:b/>
          <w:sz w:val="22"/>
          <w:szCs w:val="22"/>
        </w:rPr>
      </w:pPr>
      <w:r>
        <w:rPr>
          <w:sz w:val="22"/>
          <w:szCs w:val="22"/>
        </w:rPr>
        <w:t>v případě, že se skupina posluchačů rozhodne, že požaduje být vyučována dle jiné učebnice, posluchači si zajistí a uhradí učebnice sami a na vlastní náklady,</w:t>
      </w:r>
    </w:p>
    <w:p w:rsidR="00BE215A" w:rsidRPr="006F50F2" w:rsidRDefault="00BE215A" w:rsidP="00215BB2">
      <w:pPr>
        <w:pStyle w:val="Odstavecseseznamem"/>
        <w:numPr>
          <w:ilvl w:val="0"/>
          <w:numId w:val="40"/>
        </w:numPr>
        <w:spacing w:before="120" w:line="276" w:lineRule="auto"/>
        <w:jc w:val="both"/>
        <w:rPr>
          <w:b/>
          <w:sz w:val="22"/>
          <w:szCs w:val="22"/>
        </w:rPr>
      </w:pPr>
      <w:r w:rsidRPr="006F50F2">
        <w:rPr>
          <w:sz w:val="22"/>
          <w:szCs w:val="22"/>
        </w:rPr>
        <w:lastRenderedPageBreak/>
        <w:t xml:space="preserve">závěrečný jazykový audit </w:t>
      </w:r>
      <w:r w:rsidR="00215BB2" w:rsidRPr="006F50F2">
        <w:rPr>
          <w:sz w:val="22"/>
          <w:szCs w:val="22"/>
        </w:rPr>
        <w:t xml:space="preserve">formou ověření úrovně testování znalostí studentů </w:t>
      </w:r>
      <w:r w:rsidR="00B54735">
        <w:rPr>
          <w:sz w:val="22"/>
          <w:szCs w:val="22"/>
        </w:rPr>
        <w:br/>
      </w:r>
      <w:r w:rsidR="00215BB2" w:rsidRPr="006F50F2">
        <w:rPr>
          <w:sz w:val="22"/>
          <w:szCs w:val="22"/>
        </w:rPr>
        <w:t xml:space="preserve">dle Společného evropského referenčního rámce </w:t>
      </w:r>
      <w:r w:rsidRPr="006F50F2">
        <w:rPr>
          <w:sz w:val="22"/>
          <w:szCs w:val="22"/>
        </w:rPr>
        <w:t xml:space="preserve">pro všechny účastníky vždy </w:t>
      </w:r>
      <w:r w:rsidR="00B54735">
        <w:rPr>
          <w:sz w:val="22"/>
          <w:szCs w:val="22"/>
        </w:rPr>
        <w:br/>
      </w:r>
      <w:r w:rsidRPr="006F50F2">
        <w:rPr>
          <w:sz w:val="22"/>
          <w:szCs w:val="22"/>
        </w:rPr>
        <w:t xml:space="preserve">při skončení školního roku, tedy na konci </w:t>
      </w:r>
      <w:r w:rsidR="00B161DC" w:rsidRPr="006F50F2">
        <w:rPr>
          <w:sz w:val="22"/>
          <w:szCs w:val="22"/>
        </w:rPr>
        <w:t xml:space="preserve">2. pololetí </w:t>
      </w:r>
      <w:r w:rsidR="00FA1703" w:rsidRPr="006F50F2">
        <w:rPr>
          <w:sz w:val="22"/>
          <w:szCs w:val="22"/>
        </w:rPr>
        <w:t xml:space="preserve">za </w:t>
      </w:r>
      <w:r w:rsidR="006F50F2">
        <w:rPr>
          <w:sz w:val="22"/>
          <w:szCs w:val="22"/>
        </w:rPr>
        <w:t xml:space="preserve">školní </w:t>
      </w:r>
      <w:r w:rsidR="00FA1703" w:rsidRPr="006F50F2">
        <w:rPr>
          <w:sz w:val="22"/>
          <w:szCs w:val="22"/>
        </w:rPr>
        <w:t xml:space="preserve">rok </w:t>
      </w:r>
      <w:r w:rsidR="00B161DC" w:rsidRPr="006F50F2">
        <w:rPr>
          <w:sz w:val="22"/>
          <w:szCs w:val="22"/>
        </w:rPr>
        <w:t>201</w:t>
      </w:r>
      <w:r w:rsidR="00FA1703" w:rsidRPr="006F50F2">
        <w:rPr>
          <w:sz w:val="22"/>
          <w:szCs w:val="22"/>
        </w:rPr>
        <w:t>8</w:t>
      </w:r>
      <w:r w:rsidR="006F50F2">
        <w:rPr>
          <w:sz w:val="22"/>
          <w:szCs w:val="22"/>
        </w:rPr>
        <w:t>/2019</w:t>
      </w:r>
      <w:r w:rsidRPr="006F50F2">
        <w:rPr>
          <w:sz w:val="22"/>
          <w:szCs w:val="22"/>
        </w:rPr>
        <w:t xml:space="preserve"> </w:t>
      </w:r>
      <w:r w:rsidR="00B54735">
        <w:rPr>
          <w:sz w:val="22"/>
          <w:szCs w:val="22"/>
        </w:rPr>
        <w:br/>
      </w:r>
      <w:r w:rsidRPr="006F50F2">
        <w:rPr>
          <w:sz w:val="22"/>
          <w:szCs w:val="22"/>
        </w:rPr>
        <w:t xml:space="preserve">a </w:t>
      </w:r>
      <w:r w:rsidR="00FA1703" w:rsidRPr="006F50F2">
        <w:rPr>
          <w:sz w:val="22"/>
          <w:szCs w:val="22"/>
        </w:rPr>
        <w:t xml:space="preserve">za </w:t>
      </w:r>
      <w:r w:rsidR="006F50F2">
        <w:rPr>
          <w:sz w:val="22"/>
          <w:szCs w:val="22"/>
        </w:rPr>
        <w:t xml:space="preserve">školní </w:t>
      </w:r>
      <w:r w:rsidR="00FA1703" w:rsidRPr="006F50F2">
        <w:rPr>
          <w:sz w:val="22"/>
          <w:szCs w:val="22"/>
        </w:rPr>
        <w:t xml:space="preserve">rok </w:t>
      </w:r>
      <w:r w:rsidRPr="006F50F2">
        <w:rPr>
          <w:sz w:val="22"/>
          <w:szCs w:val="22"/>
        </w:rPr>
        <w:t>20</w:t>
      </w:r>
      <w:r w:rsidR="00FA1703" w:rsidRPr="006F50F2">
        <w:rPr>
          <w:sz w:val="22"/>
          <w:szCs w:val="22"/>
        </w:rPr>
        <w:t>19</w:t>
      </w:r>
      <w:r w:rsidR="006F50F2">
        <w:rPr>
          <w:sz w:val="22"/>
          <w:szCs w:val="22"/>
        </w:rPr>
        <w:t>/2020</w:t>
      </w:r>
      <w:r w:rsidR="00B161DC" w:rsidRPr="006F50F2">
        <w:rPr>
          <w:sz w:val="22"/>
          <w:szCs w:val="22"/>
        </w:rPr>
        <w:t>.</w:t>
      </w:r>
    </w:p>
    <w:p w:rsidR="00BE215A" w:rsidRPr="006F50F2" w:rsidRDefault="00BE215A" w:rsidP="00EF6483">
      <w:pPr>
        <w:pStyle w:val="Odstavecseseznamem"/>
        <w:numPr>
          <w:ilvl w:val="0"/>
          <w:numId w:val="40"/>
        </w:numPr>
        <w:spacing w:before="120" w:line="276" w:lineRule="auto"/>
        <w:jc w:val="both"/>
        <w:rPr>
          <w:b/>
          <w:sz w:val="22"/>
          <w:szCs w:val="22"/>
        </w:rPr>
      </w:pPr>
      <w:r w:rsidRPr="006F50F2">
        <w:rPr>
          <w:sz w:val="22"/>
          <w:szCs w:val="22"/>
        </w:rPr>
        <w:t xml:space="preserve">certifikát pro každého účastníka jazykového kurzu, kde bude uvedeno číselně </w:t>
      </w:r>
      <w:r w:rsidR="00B54735">
        <w:rPr>
          <w:sz w:val="22"/>
          <w:szCs w:val="22"/>
        </w:rPr>
        <w:br/>
      </w:r>
      <w:r w:rsidRPr="006F50F2">
        <w:rPr>
          <w:sz w:val="22"/>
          <w:szCs w:val="22"/>
        </w:rPr>
        <w:t xml:space="preserve">a slovně hodnocení tohoto účastníka. Certifikát bude </w:t>
      </w:r>
      <w:r w:rsidR="00B84AAF" w:rsidRPr="006F50F2">
        <w:rPr>
          <w:sz w:val="22"/>
          <w:szCs w:val="22"/>
        </w:rPr>
        <w:t>předán</w:t>
      </w:r>
      <w:r w:rsidRPr="006F50F2">
        <w:rPr>
          <w:sz w:val="22"/>
          <w:szCs w:val="22"/>
        </w:rPr>
        <w:t xml:space="preserve"> v tištěné podobě </w:t>
      </w:r>
      <w:r w:rsidR="00B84AAF" w:rsidRPr="006F50F2">
        <w:rPr>
          <w:sz w:val="22"/>
          <w:szCs w:val="22"/>
        </w:rPr>
        <w:t xml:space="preserve">účastníkům kurzů dodavatelem, za </w:t>
      </w:r>
      <w:r w:rsidR="006F50F2">
        <w:rPr>
          <w:sz w:val="22"/>
          <w:szCs w:val="22"/>
        </w:rPr>
        <w:t xml:space="preserve">školní </w:t>
      </w:r>
      <w:r w:rsidR="00B84AAF" w:rsidRPr="006F50F2">
        <w:rPr>
          <w:sz w:val="22"/>
          <w:szCs w:val="22"/>
        </w:rPr>
        <w:t>rok 2018</w:t>
      </w:r>
      <w:r w:rsidR="006F50F2" w:rsidRPr="006F50F2">
        <w:rPr>
          <w:sz w:val="22"/>
          <w:szCs w:val="22"/>
        </w:rPr>
        <w:t>/2019</w:t>
      </w:r>
      <w:r w:rsidR="00B161DC" w:rsidRPr="006F50F2">
        <w:rPr>
          <w:sz w:val="22"/>
          <w:szCs w:val="22"/>
        </w:rPr>
        <w:t xml:space="preserve"> na konci 2. pololetí </w:t>
      </w:r>
      <w:r w:rsidR="00B84AAF" w:rsidRPr="006F50F2">
        <w:rPr>
          <w:sz w:val="22"/>
          <w:szCs w:val="22"/>
        </w:rPr>
        <w:t xml:space="preserve">nejpozději do 30 dnů po </w:t>
      </w:r>
      <w:r w:rsidR="008E0F01" w:rsidRPr="006F50F2">
        <w:rPr>
          <w:sz w:val="22"/>
          <w:szCs w:val="22"/>
        </w:rPr>
        <w:t xml:space="preserve">provedení </w:t>
      </w:r>
      <w:r w:rsidR="00B84AAF" w:rsidRPr="006F50F2">
        <w:rPr>
          <w:sz w:val="22"/>
          <w:szCs w:val="22"/>
        </w:rPr>
        <w:t>závěrečného jazykového auditu, za</w:t>
      </w:r>
      <w:r w:rsidR="006F50F2">
        <w:rPr>
          <w:sz w:val="22"/>
          <w:szCs w:val="22"/>
        </w:rPr>
        <w:t xml:space="preserve"> školní</w:t>
      </w:r>
      <w:r w:rsidR="00B84AAF" w:rsidRPr="006F50F2">
        <w:rPr>
          <w:sz w:val="22"/>
          <w:szCs w:val="22"/>
        </w:rPr>
        <w:t xml:space="preserve"> rok 2019</w:t>
      </w:r>
      <w:r w:rsidR="006F50F2" w:rsidRPr="006F50F2">
        <w:rPr>
          <w:sz w:val="22"/>
          <w:szCs w:val="22"/>
        </w:rPr>
        <w:t>/2020</w:t>
      </w:r>
      <w:r w:rsidR="00B161DC" w:rsidRPr="006F50F2">
        <w:rPr>
          <w:sz w:val="22"/>
          <w:szCs w:val="22"/>
        </w:rPr>
        <w:t xml:space="preserve"> na konci 2. pololetí</w:t>
      </w:r>
      <w:r w:rsidR="008E0F01" w:rsidRPr="006F50F2">
        <w:rPr>
          <w:sz w:val="22"/>
          <w:szCs w:val="22"/>
        </w:rPr>
        <w:t xml:space="preserve"> po provedení závěrečného jazykového auditu, </w:t>
      </w:r>
      <w:r w:rsidR="00B54735">
        <w:rPr>
          <w:sz w:val="22"/>
          <w:szCs w:val="22"/>
        </w:rPr>
        <w:br/>
      </w:r>
      <w:r w:rsidR="008E0F01" w:rsidRPr="006F50F2">
        <w:rPr>
          <w:sz w:val="22"/>
          <w:szCs w:val="22"/>
        </w:rPr>
        <w:t>ale</w:t>
      </w:r>
      <w:r w:rsidR="00B161DC" w:rsidRPr="006F50F2">
        <w:rPr>
          <w:sz w:val="22"/>
          <w:szCs w:val="22"/>
        </w:rPr>
        <w:t xml:space="preserve"> </w:t>
      </w:r>
      <w:r w:rsidR="00B84AAF" w:rsidRPr="006F50F2">
        <w:rPr>
          <w:sz w:val="22"/>
          <w:szCs w:val="22"/>
        </w:rPr>
        <w:t xml:space="preserve">nejpozději do </w:t>
      </w:r>
      <w:r w:rsidR="008E0F01" w:rsidRPr="006F50F2">
        <w:rPr>
          <w:sz w:val="22"/>
          <w:szCs w:val="22"/>
        </w:rPr>
        <w:t xml:space="preserve">skončení 2. pololetí. </w:t>
      </w:r>
      <w:r w:rsidR="00B84AAF" w:rsidRPr="006F50F2">
        <w:rPr>
          <w:sz w:val="22"/>
          <w:szCs w:val="22"/>
        </w:rPr>
        <w:t xml:space="preserve"> </w:t>
      </w:r>
    </w:p>
    <w:p w:rsidR="00BB14F2" w:rsidRPr="00BB14F2" w:rsidRDefault="00D667DD" w:rsidP="00BB14F2">
      <w:pPr>
        <w:pStyle w:val="Odstavecseseznamem"/>
        <w:numPr>
          <w:ilvl w:val="0"/>
          <w:numId w:val="40"/>
        </w:numPr>
        <w:spacing w:before="120" w:line="276" w:lineRule="auto"/>
        <w:jc w:val="both"/>
        <w:rPr>
          <w:b/>
          <w:sz w:val="22"/>
          <w:szCs w:val="22"/>
        </w:rPr>
      </w:pPr>
      <w:r>
        <w:rPr>
          <w:sz w:val="22"/>
          <w:szCs w:val="22"/>
        </w:rPr>
        <w:t xml:space="preserve">vybraný </w:t>
      </w:r>
      <w:r w:rsidR="00173CCE">
        <w:rPr>
          <w:sz w:val="22"/>
          <w:szCs w:val="22"/>
        </w:rPr>
        <w:t>d</w:t>
      </w:r>
      <w:r w:rsidR="00BB14F2" w:rsidRPr="00BB14F2">
        <w:rPr>
          <w:sz w:val="22"/>
          <w:szCs w:val="22"/>
        </w:rPr>
        <w:t xml:space="preserve">odavatel umožní zadavateli sledovat průběh plnění předmětu veřejné zakázky z hlediska stanovených cílů a bude pravdivě informovat o dosažených výsledcích prováděných činností i o vzniklých problémech v souvislosti s těmito cíli. </w:t>
      </w:r>
      <w:r>
        <w:rPr>
          <w:sz w:val="22"/>
          <w:szCs w:val="22"/>
        </w:rPr>
        <w:t>Vybraný d</w:t>
      </w:r>
      <w:r w:rsidR="00B0697C">
        <w:rPr>
          <w:sz w:val="22"/>
          <w:szCs w:val="22"/>
        </w:rPr>
        <w:t>odavatel bude informovat zadavatele průběžně</w:t>
      </w:r>
      <w:r w:rsidR="0007617D">
        <w:rPr>
          <w:sz w:val="22"/>
          <w:szCs w:val="22"/>
        </w:rPr>
        <w:t xml:space="preserve"> </w:t>
      </w:r>
      <w:r w:rsidR="00C229CD">
        <w:rPr>
          <w:sz w:val="22"/>
          <w:szCs w:val="22"/>
        </w:rPr>
        <w:t xml:space="preserve">emailem </w:t>
      </w:r>
      <w:r w:rsidR="0007617D">
        <w:rPr>
          <w:sz w:val="22"/>
          <w:szCs w:val="22"/>
        </w:rPr>
        <w:t>prostřednictvím kontaktní osoby</w:t>
      </w:r>
      <w:r w:rsidR="00E23DFA">
        <w:rPr>
          <w:sz w:val="22"/>
          <w:szCs w:val="22"/>
        </w:rPr>
        <w:t>, minimálně však jednou</w:t>
      </w:r>
      <w:r w:rsidR="00B0697C">
        <w:rPr>
          <w:sz w:val="22"/>
          <w:szCs w:val="22"/>
        </w:rPr>
        <w:t xml:space="preserve"> měsíčně. </w:t>
      </w:r>
      <w:r>
        <w:rPr>
          <w:sz w:val="22"/>
          <w:szCs w:val="22"/>
        </w:rPr>
        <w:t>Vybraný d</w:t>
      </w:r>
      <w:r w:rsidR="00BB14F2" w:rsidRPr="00BB14F2">
        <w:rPr>
          <w:sz w:val="22"/>
          <w:szCs w:val="22"/>
        </w:rPr>
        <w:t xml:space="preserve">odavatel umožní </w:t>
      </w:r>
      <w:r w:rsidR="00B54735">
        <w:rPr>
          <w:sz w:val="22"/>
          <w:szCs w:val="22"/>
        </w:rPr>
        <w:br/>
      </w:r>
      <w:r w:rsidR="00BB14F2" w:rsidRPr="00BB14F2">
        <w:rPr>
          <w:sz w:val="22"/>
          <w:szCs w:val="22"/>
        </w:rPr>
        <w:t xml:space="preserve">na požádání zadavateli kontrolu činností, jimiž je smlouva realizována, a bude respektovat navržená opatření k odstranění případných nedostatků zjištěných </w:t>
      </w:r>
      <w:r w:rsidR="00B54735">
        <w:rPr>
          <w:sz w:val="22"/>
          <w:szCs w:val="22"/>
        </w:rPr>
        <w:br/>
      </w:r>
      <w:r w:rsidR="00BB14F2" w:rsidRPr="00BB14F2">
        <w:rPr>
          <w:sz w:val="22"/>
          <w:szCs w:val="22"/>
        </w:rPr>
        <w:t xml:space="preserve">při prováděné kontrole. </w:t>
      </w:r>
      <w:r w:rsidR="00B0697C">
        <w:rPr>
          <w:sz w:val="22"/>
          <w:szCs w:val="22"/>
        </w:rPr>
        <w:t xml:space="preserve">Nedostatky budou odstraněny neprodleně. </w:t>
      </w:r>
      <w:r w:rsidR="00BB14F2" w:rsidRPr="00BB14F2">
        <w:rPr>
          <w:sz w:val="22"/>
          <w:szCs w:val="22"/>
        </w:rPr>
        <w:t xml:space="preserve">V případě požadavku na výměnu lektora toto neprodleně učiní, a to nejpozději do 3 týdnů </w:t>
      </w:r>
      <w:r w:rsidR="00B54735">
        <w:rPr>
          <w:sz w:val="22"/>
          <w:szCs w:val="22"/>
        </w:rPr>
        <w:br/>
      </w:r>
      <w:r w:rsidR="00BB14F2" w:rsidRPr="00BB14F2">
        <w:rPr>
          <w:sz w:val="22"/>
          <w:szCs w:val="22"/>
        </w:rPr>
        <w:t xml:space="preserve">od sdělení zadavatele. </w:t>
      </w:r>
    </w:p>
    <w:p w:rsidR="00702211" w:rsidRPr="0007617D" w:rsidRDefault="00702211" w:rsidP="00EF6483">
      <w:pPr>
        <w:pStyle w:val="Odstavecseseznamem"/>
        <w:numPr>
          <w:ilvl w:val="2"/>
          <w:numId w:val="1"/>
        </w:numPr>
        <w:spacing w:before="120" w:line="276" w:lineRule="auto"/>
        <w:jc w:val="both"/>
        <w:rPr>
          <w:b/>
          <w:sz w:val="22"/>
          <w:szCs w:val="22"/>
        </w:rPr>
      </w:pPr>
      <w:r w:rsidRPr="0007617D">
        <w:rPr>
          <w:sz w:val="22"/>
          <w:szCs w:val="22"/>
        </w:rPr>
        <w:t>Organizace výuky:</w:t>
      </w:r>
    </w:p>
    <w:p w:rsidR="00702211" w:rsidRDefault="00094A3C" w:rsidP="00702211">
      <w:pPr>
        <w:pStyle w:val="Odstavecseseznamem"/>
        <w:spacing w:before="120" w:line="276" w:lineRule="auto"/>
        <w:ind w:left="1494"/>
        <w:jc w:val="both"/>
        <w:rPr>
          <w:sz w:val="22"/>
          <w:szCs w:val="22"/>
        </w:rPr>
      </w:pPr>
      <w:r>
        <w:rPr>
          <w:sz w:val="22"/>
          <w:szCs w:val="22"/>
        </w:rPr>
        <w:t>Výuka bude zpravidla probíhat v</w:t>
      </w:r>
      <w:r w:rsidR="00702211">
        <w:rPr>
          <w:sz w:val="22"/>
          <w:szCs w:val="22"/>
        </w:rPr>
        <w:t xml:space="preserve"> </w:t>
      </w:r>
      <w:r w:rsidR="00387B31" w:rsidRPr="00094A3C">
        <w:rPr>
          <w:sz w:val="22"/>
          <w:szCs w:val="22"/>
        </w:rPr>
        <w:t>těchto</w:t>
      </w:r>
      <w:r w:rsidR="00702211" w:rsidRPr="00094A3C">
        <w:rPr>
          <w:sz w:val="22"/>
          <w:szCs w:val="22"/>
        </w:rPr>
        <w:t xml:space="preserve"> cyklech</w:t>
      </w:r>
      <w:r w:rsidR="00702211">
        <w:rPr>
          <w:sz w:val="22"/>
          <w:szCs w:val="22"/>
        </w:rPr>
        <w:t>:</w:t>
      </w:r>
    </w:p>
    <w:p w:rsidR="00220580" w:rsidRPr="00BC0B6A" w:rsidRDefault="00220580" w:rsidP="00702211">
      <w:pPr>
        <w:pStyle w:val="Odstavecseseznamem"/>
        <w:numPr>
          <w:ilvl w:val="0"/>
          <w:numId w:val="40"/>
        </w:numPr>
        <w:spacing w:before="120" w:line="276" w:lineRule="auto"/>
        <w:jc w:val="both"/>
        <w:rPr>
          <w:b/>
          <w:sz w:val="22"/>
          <w:szCs w:val="22"/>
        </w:rPr>
      </w:pPr>
      <w:r w:rsidRPr="00BC0B6A">
        <w:rPr>
          <w:sz w:val="22"/>
          <w:szCs w:val="22"/>
        </w:rPr>
        <w:t xml:space="preserve">po nabytí účinnosti Smlouvy o </w:t>
      </w:r>
      <w:r w:rsidR="00A250FA">
        <w:rPr>
          <w:sz w:val="22"/>
          <w:szCs w:val="22"/>
        </w:rPr>
        <w:t>poskytování služeb</w:t>
      </w:r>
      <w:r w:rsidRPr="00BC0B6A">
        <w:rPr>
          <w:sz w:val="22"/>
          <w:szCs w:val="22"/>
        </w:rPr>
        <w:t xml:space="preserve"> provede </w:t>
      </w:r>
      <w:r w:rsidR="00D667DD" w:rsidRPr="00BC0B6A">
        <w:rPr>
          <w:sz w:val="22"/>
          <w:szCs w:val="22"/>
        </w:rPr>
        <w:t xml:space="preserve">vybraný </w:t>
      </w:r>
      <w:r w:rsidRPr="00BC0B6A">
        <w:rPr>
          <w:sz w:val="22"/>
          <w:szCs w:val="22"/>
        </w:rPr>
        <w:t>dodavatel jazykový audit</w:t>
      </w:r>
      <w:r w:rsidR="00D667DD" w:rsidRPr="00BC0B6A">
        <w:rPr>
          <w:sz w:val="22"/>
          <w:szCs w:val="22"/>
        </w:rPr>
        <w:t xml:space="preserve"> specifikovaný v čl. 2.4.2. této výzvy</w:t>
      </w:r>
    </w:p>
    <w:p w:rsidR="00702211" w:rsidRPr="00BC0B6A" w:rsidRDefault="00702211" w:rsidP="00702211">
      <w:pPr>
        <w:pStyle w:val="Odstavecseseznamem"/>
        <w:numPr>
          <w:ilvl w:val="0"/>
          <w:numId w:val="40"/>
        </w:numPr>
        <w:spacing w:before="120" w:line="276" w:lineRule="auto"/>
        <w:jc w:val="both"/>
        <w:rPr>
          <w:b/>
          <w:sz w:val="22"/>
          <w:szCs w:val="22"/>
        </w:rPr>
      </w:pPr>
      <w:r w:rsidRPr="00BC0B6A">
        <w:rPr>
          <w:sz w:val="22"/>
          <w:szCs w:val="22"/>
        </w:rPr>
        <w:t>září 2018 – leden 2019 (30 výukových hodin v každé skupině, tzn. 15 lekcí)</w:t>
      </w:r>
    </w:p>
    <w:p w:rsidR="00702211" w:rsidRPr="00BC0B6A" w:rsidRDefault="00702211" w:rsidP="00702211">
      <w:pPr>
        <w:pStyle w:val="Odstavecseseznamem"/>
        <w:numPr>
          <w:ilvl w:val="0"/>
          <w:numId w:val="40"/>
        </w:numPr>
        <w:spacing w:before="120" w:line="276" w:lineRule="auto"/>
        <w:jc w:val="both"/>
        <w:rPr>
          <w:b/>
          <w:sz w:val="22"/>
          <w:szCs w:val="22"/>
        </w:rPr>
      </w:pPr>
      <w:r w:rsidRPr="00BC0B6A">
        <w:rPr>
          <w:sz w:val="22"/>
          <w:szCs w:val="22"/>
        </w:rPr>
        <w:t>únor 2019 – červen 2019 (30 výukových hodin v každé skupině, tzn. 15 lekcí)</w:t>
      </w:r>
    </w:p>
    <w:p w:rsidR="001357EE" w:rsidRPr="00BC0B6A" w:rsidRDefault="00702211" w:rsidP="001357EE">
      <w:pPr>
        <w:pStyle w:val="Odstavecseseznamem"/>
        <w:numPr>
          <w:ilvl w:val="0"/>
          <w:numId w:val="40"/>
        </w:numPr>
        <w:spacing w:before="120" w:line="276" w:lineRule="auto"/>
        <w:jc w:val="both"/>
        <w:rPr>
          <w:b/>
          <w:sz w:val="22"/>
          <w:szCs w:val="22"/>
        </w:rPr>
      </w:pPr>
      <w:r w:rsidRPr="00BC0B6A">
        <w:rPr>
          <w:sz w:val="22"/>
          <w:szCs w:val="22"/>
        </w:rPr>
        <w:t>září 2019 – leden 2020 (30 výukových hodin v každé skupině, tzn. 15 lekcí)</w:t>
      </w:r>
    </w:p>
    <w:p w:rsidR="00D667DD" w:rsidRPr="00BC0B6A" w:rsidRDefault="00A972F5" w:rsidP="00D667DD">
      <w:pPr>
        <w:pStyle w:val="Odstavecseseznamem"/>
        <w:numPr>
          <w:ilvl w:val="0"/>
          <w:numId w:val="40"/>
        </w:numPr>
        <w:spacing w:before="120" w:line="276" w:lineRule="auto"/>
        <w:jc w:val="both"/>
        <w:rPr>
          <w:b/>
          <w:sz w:val="22"/>
          <w:szCs w:val="22"/>
        </w:rPr>
      </w:pPr>
      <w:r w:rsidRPr="00BC0B6A">
        <w:rPr>
          <w:sz w:val="22"/>
          <w:szCs w:val="22"/>
        </w:rPr>
        <w:t>únor 2020 – červen 2020</w:t>
      </w:r>
      <w:r w:rsidR="00D667DD" w:rsidRPr="00BC0B6A">
        <w:rPr>
          <w:sz w:val="22"/>
          <w:szCs w:val="22"/>
        </w:rPr>
        <w:t xml:space="preserve"> (30 výukových hodin v každé skupině, tzn. 15 lekcí)</w:t>
      </w:r>
    </w:p>
    <w:p w:rsidR="001357EE" w:rsidRPr="001357EE" w:rsidRDefault="001357EE" w:rsidP="00EF6483">
      <w:pPr>
        <w:pStyle w:val="Odstavecseseznamem"/>
        <w:numPr>
          <w:ilvl w:val="2"/>
          <w:numId w:val="1"/>
        </w:numPr>
        <w:spacing w:before="120" w:line="276" w:lineRule="auto"/>
        <w:jc w:val="both"/>
        <w:rPr>
          <w:b/>
          <w:sz w:val="22"/>
          <w:szCs w:val="22"/>
        </w:rPr>
      </w:pPr>
      <w:r>
        <w:rPr>
          <w:sz w:val="22"/>
          <w:szCs w:val="22"/>
        </w:rPr>
        <w:t>Termíny konání vyučovacích hodin</w:t>
      </w:r>
    </w:p>
    <w:p w:rsidR="001357EE" w:rsidRPr="001357EE" w:rsidRDefault="001357EE" w:rsidP="001357EE">
      <w:pPr>
        <w:pStyle w:val="Odstavecseseznamem"/>
        <w:spacing w:before="120" w:line="276" w:lineRule="auto"/>
        <w:ind w:left="1494"/>
        <w:jc w:val="both"/>
        <w:rPr>
          <w:b/>
          <w:sz w:val="22"/>
          <w:szCs w:val="22"/>
        </w:rPr>
      </w:pPr>
      <w:r>
        <w:rPr>
          <w:sz w:val="22"/>
          <w:szCs w:val="22"/>
        </w:rPr>
        <w:t>Dodavatel se zavazuje umožnit náhradní termín konání vyučovací hodiny, pokud o to bude požádán ze strany zadavatele ve lhůtě alespoň 24 hodin před konáním vyučovací hodiny, u individuálních kurzů bude dodavatel respektovat nepravidelnou výuku vzhledem k pracovním povinnostem posluchačů a výběr lektora tomu přizpůsobí. Poskytnutí náhradního termínu nebude mít vliv na cenu za jazykový kurz.</w:t>
      </w:r>
    </w:p>
    <w:p w:rsidR="00EF6483" w:rsidRPr="009343AB" w:rsidRDefault="00EF6483" w:rsidP="00EF6483">
      <w:pPr>
        <w:pStyle w:val="Odstavecseseznamem"/>
        <w:numPr>
          <w:ilvl w:val="2"/>
          <w:numId w:val="1"/>
        </w:numPr>
        <w:spacing w:before="120" w:line="276" w:lineRule="auto"/>
        <w:jc w:val="both"/>
        <w:rPr>
          <w:b/>
          <w:sz w:val="22"/>
          <w:szCs w:val="22"/>
        </w:rPr>
      </w:pPr>
      <w:r w:rsidRPr="00EF6483">
        <w:rPr>
          <w:sz w:val="22"/>
          <w:szCs w:val="22"/>
        </w:rPr>
        <w:t>Požadavky zadavatele na prostor pro výuku</w:t>
      </w:r>
      <w:r w:rsidR="00387B31">
        <w:rPr>
          <w:sz w:val="22"/>
          <w:szCs w:val="22"/>
        </w:rPr>
        <w:t xml:space="preserve"> zajištěného</w:t>
      </w:r>
      <w:r w:rsidRPr="00EF6483">
        <w:rPr>
          <w:sz w:val="22"/>
          <w:szCs w:val="22"/>
        </w:rPr>
        <w:t xml:space="preserve"> dodavatele</w:t>
      </w:r>
      <w:r w:rsidR="00984119">
        <w:rPr>
          <w:sz w:val="22"/>
          <w:szCs w:val="22"/>
        </w:rPr>
        <w:t>m</w:t>
      </w:r>
      <w:r>
        <w:rPr>
          <w:sz w:val="22"/>
          <w:szCs w:val="22"/>
        </w:rPr>
        <w:t>, musí splňovat následující</w:t>
      </w:r>
      <w:r w:rsidRPr="00EF6483">
        <w:rPr>
          <w:sz w:val="22"/>
          <w:szCs w:val="22"/>
        </w:rPr>
        <w:t>:</w:t>
      </w:r>
    </w:p>
    <w:p w:rsidR="009343AB" w:rsidRPr="00EF6483" w:rsidRDefault="009343AB" w:rsidP="009343AB">
      <w:pPr>
        <w:pStyle w:val="Odstavecseseznamem"/>
        <w:numPr>
          <w:ilvl w:val="0"/>
          <w:numId w:val="40"/>
        </w:numPr>
        <w:spacing w:before="120" w:line="276" w:lineRule="auto"/>
        <w:jc w:val="both"/>
        <w:rPr>
          <w:b/>
          <w:sz w:val="22"/>
          <w:szCs w:val="22"/>
        </w:rPr>
      </w:pPr>
      <w:r>
        <w:rPr>
          <w:sz w:val="22"/>
          <w:szCs w:val="22"/>
        </w:rPr>
        <w:t>musí být vybaven zásuvkami, ke kterým lze připojit PC, přehrávač a další didaktické pomůcky,</w:t>
      </w:r>
    </w:p>
    <w:p w:rsidR="009343AB" w:rsidRPr="00EF6483" w:rsidRDefault="009343AB" w:rsidP="009343AB">
      <w:pPr>
        <w:pStyle w:val="Odstavecseseznamem"/>
        <w:numPr>
          <w:ilvl w:val="0"/>
          <w:numId w:val="40"/>
        </w:numPr>
        <w:spacing w:before="120" w:line="276" w:lineRule="auto"/>
        <w:jc w:val="both"/>
        <w:rPr>
          <w:b/>
          <w:sz w:val="22"/>
          <w:szCs w:val="22"/>
        </w:rPr>
      </w:pPr>
      <w:r>
        <w:rPr>
          <w:sz w:val="22"/>
          <w:szCs w:val="22"/>
        </w:rPr>
        <w:t>být osvětlen denním světlem,</w:t>
      </w:r>
    </w:p>
    <w:p w:rsidR="009343AB" w:rsidRPr="00EF6483" w:rsidRDefault="009343AB" w:rsidP="009343AB">
      <w:pPr>
        <w:pStyle w:val="Odstavecseseznamem"/>
        <w:numPr>
          <w:ilvl w:val="0"/>
          <w:numId w:val="40"/>
        </w:numPr>
        <w:spacing w:before="120" w:line="276" w:lineRule="auto"/>
        <w:jc w:val="both"/>
        <w:rPr>
          <w:b/>
          <w:sz w:val="22"/>
          <w:szCs w:val="22"/>
        </w:rPr>
      </w:pPr>
      <w:r>
        <w:rPr>
          <w:sz w:val="22"/>
          <w:szCs w:val="22"/>
        </w:rPr>
        <w:t xml:space="preserve">být vybaven psacími stoly a židlemi pro </w:t>
      </w:r>
      <w:r w:rsidR="0034291C">
        <w:rPr>
          <w:sz w:val="22"/>
          <w:szCs w:val="22"/>
        </w:rPr>
        <w:t xml:space="preserve">7 </w:t>
      </w:r>
      <w:r>
        <w:rPr>
          <w:sz w:val="22"/>
          <w:szCs w:val="22"/>
        </w:rPr>
        <w:t>osob a lektora,</w:t>
      </w:r>
    </w:p>
    <w:p w:rsidR="009A6A66" w:rsidRPr="009A6A66" w:rsidRDefault="009343AB" w:rsidP="009A6A66">
      <w:pPr>
        <w:pStyle w:val="Odstavecseseznamem"/>
        <w:numPr>
          <w:ilvl w:val="0"/>
          <w:numId w:val="40"/>
        </w:numPr>
        <w:spacing w:before="120" w:line="276" w:lineRule="auto"/>
        <w:jc w:val="both"/>
        <w:rPr>
          <w:b/>
          <w:sz w:val="22"/>
          <w:szCs w:val="22"/>
        </w:rPr>
      </w:pPr>
      <w:r w:rsidRPr="000541BB">
        <w:rPr>
          <w:sz w:val="22"/>
          <w:szCs w:val="22"/>
        </w:rPr>
        <w:t>dodavatel prokáže existenci požadovaného zázemí pro realizaci jazykové výuky přiložením fotodokumentace se slovním popisem p</w:t>
      </w:r>
      <w:r w:rsidR="009A6A66">
        <w:rPr>
          <w:sz w:val="22"/>
          <w:szCs w:val="22"/>
        </w:rPr>
        <w:t>rostor a uvedením přesné adresy,</w:t>
      </w:r>
    </w:p>
    <w:p w:rsidR="009A6A66" w:rsidRPr="009A6A66" w:rsidRDefault="009A6A66" w:rsidP="009A6A66">
      <w:pPr>
        <w:pStyle w:val="Odstavecseseznamem"/>
        <w:numPr>
          <w:ilvl w:val="0"/>
          <w:numId w:val="40"/>
        </w:numPr>
        <w:spacing w:before="120" w:line="276" w:lineRule="auto"/>
        <w:jc w:val="both"/>
        <w:rPr>
          <w:b/>
          <w:sz w:val="22"/>
          <w:szCs w:val="22"/>
        </w:rPr>
      </w:pPr>
      <w:r>
        <w:rPr>
          <w:sz w:val="22"/>
          <w:szCs w:val="22"/>
        </w:rPr>
        <w:lastRenderedPageBreak/>
        <w:t xml:space="preserve">v případě změny výukové místnosti je nutné, aby dodavatel tuto změnu oznámil </w:t>
      </w:r>
      <w:r w:rsidR="00EB277C">
        <w:rPr>
          <w:sz w:val="22"/>
          <w:szCs w:val="22"/>
        </w:rPr>
        <w:br/>
      </w:r>
      <w:r>
        <w:rPr>
          <w:sz w:val="22"/>
          <w:szCs w:val="22"/>
        </w:rPr>
        <w:t>a odsouhlasil se zadavatelem minimálně 1 kalendářní měsíc předem.</w:t>
      </w:r>
    </w:p>
    <w:p w:rsidR="00FA2F1E" w:rsidRPr="00FA2F1E" w:rsidRDefault="00FA2F1E" w:rsidP="00EF6483">
      <w:pPr>
        <w:pStyle w:val="Odstavecseseznamem"/>
        <w:numPr>
          <w:ilvl w:val="2"/>
          <w:numId w:val="1"/>
        </w:numPr>
        <w:spacing w:before="120" w:line="276" w:lineRule="auto"/>
        <w:jc w:val="both"/>
        <w:rPr>
          <w:b/>
          <w:sz w:val="22"/>
          <w:szCs w:val="22"/>
        </w:rPr>
      </w:pPr>
      <w:r>
        <w:rPr>
          <w:sz w:val="22"/>
          <w:szCs w:val="22"/>
        </w:rPr>
        <w:t>Požadavky na docházku:</w:t>
      </w:r>
    </w:p>
    <w:p w:rsidR="00FA2F1E" w:rsidRDefault="00FA2F1E" w:rsidP="00FA2F1E">
      <w:pPr>
        <w:spacing w:before="120" w:line="276" w:lineRule="auto"/>
        <w:ind w:left="786" w:firstLine="708"/>
        <w:jc w:val="both"/>
        <w:rPr>
          <w:sz w:val="22"/>
          <w:szCs w:val="22"/>
        </w:rPr>
      </w:pPr>
      <w:r>
        <w:rPr>
          <w:sz w:val="22"/>
          <w:szCs w:val="22"/>
        </w:rPr>
        <w:t>Dodavatel zajistí elektronický systém</w:t>
      </w:r>
      <w:r w:rsidRPr="00FA2F1E">
        <w:rPr>
          <w:sz w:val="22"/>
          <w:szCs w:val="22"/>
        </w:rPr>
        <w:t xml:space="preserve"> přihlašování a evidence docházky</w:t>
      </w:r>
      <w:r>
        <w:rPr>
          <w:sz w:val="22"/>
          <w:szCs w:val="22"/>
        </w:rPr>
        <w:t>.</w:t>
      </w:r>
    </w:p>
    <w:p w:rsidR="00FA2F1E" w:rsidRPr="00FA2F1E" w:rsidRDefault="00FA2F1E" w:rsidP="00FA2F1E">
      <w:pPr>
        <w:spacing w:before="120" w:line="276" w:lineRule="auto"/>
        <w:ind w:left="1494"/>
        <w:jc w:val="both"/>
        <w:rPr>
          <w:sz w:val="22"/>
          <w:szCs w:val="22"/>
        </w:rPr>
      </w:pPr>
      <w:r w:rsidRPr="00FA2F1E">
        <w:rPr>
          <w:sz w:val="22"/>
          <w:szCs w:val="22"/>
        </w:rPr>
        <w:t xml:space="preserve">Dodavatel vždy </w:t>
      </w:r>
      <w:r w:rsidR="009F68FF" w:rsidRPr="00FA2F1E">
        <w:rPr>
          <w:sz w:val="22"/>
          <w:szCs w:val="22"/>
        </w:rPr>
        <w:t xml:space="preserve">nejpozději do 8 dní </w:t>
      </w:r>
      <w:r w:rsidRPr="00FA2F1E">
        <w:rPr>
          <w:sz w:val="22"/>
          <w:szCs w:val="22"/>
        </w:rPr>
        <w:t xml:space="preserve">po ukončení kalendářního měsíce zpracuje docházku všech účastníků do jednotlivých kurzů, </w:t>
      </w:r>
      <w:r w:rsidR="002A2E9C">
        <w:rPr>
          <w:sz w:val="22"/>
          <w:szCs w:val="22"/>
        </w:rPr>
        <w:t>s údaji potřebnými pro zadavatele, a zašle</w:t>
      </w:r>
      <w:r w:rsidRPr="00FA2F1E">
        <w:rPr>
          <w:sz w:val="22"/>
          <w:szCs w:val="22"/>
        </w:rPr>
        <w:t xml:space="preserve"> ji pověřené osobě zadavatele, popř. ji zašle s</w:t>
      </w:r>
      <w:r w:rsidR="009A6A66">
        <w:rPr>
          <w:sz w:val="22"/>
          <w:szCs w:val="22"/>
        </w:rPr>
        <w:t> </w:t>
      </w:r>
      <w:r w:rsidRPr="00FA2F1E">
        <w:rPr>
          <w:sz w:val="22"/>
          <w:szCs w:val="22"/>
        </w:rPr>
        <w:t>evidencí</w:t>
      </w:r>
      <w:r w:rsidR="009A6A66">
        <w:rPr>
          <w:sz w:val="22"/>
          <w:szCs w:val="22"/>
        </w:rPr>
        <w:t xml:space="preserve"> (např. listinná podoba docházky)</w:t>
      </w:r>
      <w:r w:rsidRPr="00FA2F1E">
        <w:rPr>
          <w:sz w:val="22"/>
          <w:szCs w:val="22"/>
        </w:rPr>
        <w:t>.</w:t>
      </w:r>
    </w:p>
    <w:p w:rsidR="00FA2F1E" w:rsidRPr="00FA2F1E" w:rsidRDefault="00FA2F1E" w:rsidP="00FA2F1E">
      <w:pPr>
        <w:spacing w:before="120" w:line="276" w:lineRule="auto"/>
        <w:ind w:left="786" w:firstLine="708"/>
        <w:jc w:val="both"/>
        <w:rPr>
          <w:sz w:val="22"/>
          <w:szCs w:val="22"/>
        </w:rPr>
      </w:pPr>
      <w:r w:rsidRPr="00FA2F1E">
        <w:rPr>
          <w:sz w:val="22"/>
          <w:szCs w:val="22"/>
        </w:rPr>
        <w:t>Dodavatel se zavazuje:</w:t>
      </w:r>
    </w:p>
    <w:p w:rsidR="00FA2F1E" w:rsidRPr="00FA2F1E" w:rsidRDefault="00FA2F1E" w:rsidP="00FA2F1E">
      <w:pPr>
        <w:pStyle w:val="Odstavecseseznamem"/>
        <w:numPr>
          <w:ilvl w:val="0"/>
          <w:numId w:val="40"/>
        </w:numPr>
        <w:spacing w:before="120" w:line="276" w:lineRule="auto"/>
        <w:jc w:val="both"/>
        <w:rPr>
          <w:sz w:val="22"/>
          <w:szCs w:val="22"/>
        </w:rPr>
      </w:pPr>
      <w:r w:rsidRPr="00FA2F1E">
        <w:rPr>
          <w:sz w:val="22"/>
          <w:szCs w:val="22"/>
        </w:rPr>
        <w:t>uchovávat doklady o docházce zaměstnanců na vzdělávací kurzy,</w:t>
      </w:r>
    </w:p>
    <w:p w:rsidR="00FA2F1E" w:rsidRPr="00FA2F1E" w:rsidRDefault="00FA2F1E" w:rsidP="00FA2F1E">
      <w:pPr>
        <w:pStyle w:val="Odstavecseseznamem"/>
        <w:numPr>
          <w:ilvl w:val="0"/>
          <w:numId w:val="40"/>
        </w:numPr>
        <w:spacing w:before="120" w:line="276" w:lineRule="auto"/>
        <w:jc w:val="both"/>
        <w:rPr>
          <w:sz w:val="22"/>
          <w:szCs w:val="22"/>
        </w:rPr>
      </w:pPr>
      <w:r w:rsidRPr="00FA2F1E">
        <w:rPr>
          <w:sz w:val="22"/>
          <w:szCs w:val="22"/>
        </w:rPr>
        <w:t>pravidelně informovat zadavatele o docházce posluchačů prostřednictvím kontaktní osoby.</w:t>
      </w:r>
    </w:p>
    <w:p w:rsidR="00AA042A" w:rsidRPr="00AA042A" w:rsidRDefault="00AA042A" w:rsidP="00AA042A">
      <w:pPr>
        <w:spacing w:before="120" w:line="276" w:lineRule="auto"/>
        <w:ind w:left="567"/>
        <w:jc w:val="both"/>
        <w:rPr>
          <w:b/>
          <w:sz w:val="22"/>
          <w:szCs w:val="22"/>
        </w:rPr>
      </w:pPr>
    </w:p>
    <w:p w:rsidR="005E5F36" w:rsidRPr="00EC1906" w:rsidRDefault="005E5F36" w:rsidP="00EC27DF">
      <w:pPr>
        <w:widowControl w:val="0"/>
        <w:numPr>
          <w:ilvl w:val="0"/>
          <w:numId w:val="1"/>
        </w:numPr>
        <w:adjustRightInd w:val="0"/>
        <w:spacing w:before="120" w:after="240" w:line="276" w:lineRule="auto"/>
        <w:ind w:left="567" w:hanging="567"/>
        <w:jc w:val="both"/>
        <w:textAlignment w:val="baseline"/>
        <w:rPr>
          <w:b/>
          <w:sz w:val="22"/>
          <w:szCs w:val="22"/>
          <w:u w:val="single"/>
        </w:rPr>
      </w:pPr>
      <w:r w:rsidRPr="00EC1906">
        <w:rPr>
          <w:b/>
          <w:sz w:val="22"/>
          <w:szCs w:val="22"/>
          <w:u w:val="single"/>
        </w:rPr>
        <w:t xml:space="preserve">Předpokládaná </w:t>
      </w:r>
      <w:r w:rsidRPr="00BD1A89">
        <w:rPr>
          <w:b/>
          <w:sz w:val="22"/>
          <w:szCs w:val="22"/>
          <w:u w:val="single"/>
        </w:rPr>
        <w:t>hodnota veřejné zakázky</w:t>
      </w:r>
    </w:p>
    <w:p w:rsidR="00B9548A" w:rsidRDefault="005E5F36" w:rsidP="00272F61">
      <w:pPr>
        <w:numPr>
          <w:ilvl w:val="1"/>
          <w:numId w:val="1"/>
        </w:numPr>
        <w:spacing w:before="120" w:after="360" w:line="276" w:lineRule="auto"/>
        <w:ind w:left="567" w:hanging="567"/>
        <w:jc w:val="both"/>
        <w:rPr>
          <w:sz w:val="22"/>
          <w:szCs w:val="22"/>
        </w:rPr>
      </w:pPr>
      <w:r w:rsidRPr="00EC1906">
        <w:rPr>
          <w:sz w:val="22"/>
          <w:szCs w:val="22"/>
        </w:rPr>
        <w:t xml:space="preserve">Předpokládaná </w:t>
      </w:r>
      <w:r w:rsidRPr="000541BB">
        <w:rPr>
          <w:b/>
          <w:sz w:val="22"/>
          <w:szCs w:val="22"/>
        </w:rPr>
        <w:t>maximální</w:t>
      </w:r>
      <w:r w:rsidRPr="000541BB">
        <w:rPr>
          <w:sz w:val="22"/>
          <w:szCs w:val="22"/>
        </w:rPr>
        <w:t xml:space="preserve"> hodnota předmětu veřejné zakázky stanovená zadavatelem </w:t>
      </w:r>
      <w:r w:rsidRPr="000541BB">
        <w:rPr>
          <w:b/>
          <w:sz w:val="22"/>
          <w:szCs w:val="22"/>
        </w:rPr>
        <w:t xml:space="preserve">činí </w:t>
      </w:r>
      <w:r w:rsidRPr="000541BB">
        <w:rPr>
          <w:b/>
          <w:sz w:val="22"/>
          <w:szCs w:val="22"/>
        </w:rPr>
        <w:br/>
      </w:r>
      <w:r w:rsidR="000541BB" w:rsidRPr="000541BB">
        <w:rPr>
          <w:b/>
          <w:sz w:val="22"/>
          <w:szCs w:val="22"/>
        </w:rPr>
        <w:t>4.</w:t>
      </w:r>
      <w:r w:rsidR="006E7A24">
        <w:rPr>
          <w:b/>
          <w:sz w:val="22"/>
          <w:szCs w:val="22"/>
        </w:rPr>
        <w:t>400</w:t>
      </w:r>
      <w:r w:rsidR="000541BB" w:rsidRPr="000541BB">
        <w:rPr>
          <w:b/>
          <w:sz w:val="22"/>
          <w:szCs w:val="22"/>
        </w:rPr>
        <w:t>.000</w:t>
      </w:r>
      <w:r w:rsidR="00AA042A" w:rsidRPr="000541BB">
        <w:rPr>
          <w:b/>
          <w:sz w:val="22"/>
          <w:szCs w:val="22"/>
        </w:rPr>
        <w:t>,-</w:t>
      </w:r>
      <w:r w:rsidRPr="000541BB">
        <w:rPr>
          <w:b/>
          <w:sz w:val="22"/>
          <w:szCs w:val="22"/>
        </w:rPr>
        <w:t>Kč bez DPH, je nepřekročitelná</w:t>
      </w:r>
      <w:r w:rsidRPr="000541BB">
        <w:rPr>
          <w:sz w:val="22"/>
          <w:szCs w:val="22"/>
        </w:rPr>
        <w:t xml:space="preserve"> a zahrnuje veškeré náklady spojené s plněním předmětu veřejné zakázky.</w:t>
      </w:r>
    </w:p>
    <w:p w:rsidR="00B9548A" w:rsidRPr="00272F61" w:rsidRDefault="00B9548A" w:rsidP="00272F61">
      <w:pPr>
        <w:numPr>
          <w:ilvl w:val="1"/>
          <w:numId w:val="1"/>
        </w:numPr>
        <w:spacing w:before="120" w:after="360" w:line="276" w:lineRule="auto"/>
        <w:ind w:left="567" w:hanging="567"/>
        <w:jc w:val="both"/>
        <w:rPr>
          <w:sz w:val="22"/>
          <w:szCs w:val="22"/>
        </w:rPr>
      </w:pPr>
      <w:r w:rsidRPr="00272F61">
        <w:rPr>
          <w:sz w:val="22"/>
          <w:szCs w:val="22"/>
        </w:rPr>
        <w:t>Uv</w:t>
      </w:r>
      <w:r w:rsidR="00272F61" w:rsidRPr="00272F61">
        <w:rPr>
          <w:sz w:val="22"/>
          <w:szCs w:val="22"/>
        </w:rPr>
        <w:t xml:space="preserve">edená částka zahrnuje i hodnotu nových </w:t>
      </w:r>
      <w:r w:rsidRPr="00272F61">
        <w:rPr>
          <w:sz w:val="22"/>
          <w:szCs w:val="22"/>
        </w:rPr>
        <w:t xml:space="preserve">služeb ve výši </w:t>
      </w:r>
      <w:r w:rsidR="006E7A24" w:rsidRPr="00272F61">
        <w:rPr>
          <w:sz w:val="22"/>
          <w:szCs w:val="22"/>
        </w:rPr>
        <w:t>10</w:t>
      </w:r>
      <w:r w:rsidR="00BD0B8D" w:rsidRPr="00272F61">
        <w:rPr>
          <w:sz w:val="22"/>
          <w:szCs w:val="22"/>
        </w:rPr>
        <w:t xml:space="preserve"> </w:t>
      </w:r>
      <w:r w:rsidR="006E7A24" w:rsidRPr="00272F61">
        <w:rPr>
          <w:sz w:val="22"/>
          <w:szCs w:val="22"/>
        </w:rPr>
        <w:t>% z předpokládané hodnoty</w:t>
      </w:r>
      <w:r w:rsidRPr="00272F61">
        <w:rPr>
          <w:sz w:val="22"/>
          <w:szCs w:val="22"/>
        </w:rPr>
        <w:t xml:space="preserve">, jejichž poskytnutí si zadavatel vyhrazuje v čl. </w:t>
      </w:r>
      <w:r w:rsidRPr="00B9548A">
        <w:rPr>
          <w:sz w:val="22"/>
          <w:szCs w:val="22"/>
        </w:rPr>
        <w:t>1</w:t>
      </w:r>
      <w:r>
        <w:rPr>
          <w:sz w:val="22"/>
          <w:szCs w:val="22"/>
        </w:rPr>
        <w:t>6</w:t>
      </w:r>
      <w:r w:rsidRPr="00B9548A">
        <w:rPr>
          <w:sz w:val="22"/>
          <w:szCs w:val="22"/>
        </w:rPr>
        <w:t>.</w:t>
      </w:r>
      <w:r w:rsidR="001E1C33">
        <w:rPr>
          <w:sz w:val="22"/>
          <w:szCs w:val="22"/>
        </w:rPr>
        <w:t>8</w:t>
      </w:r>
      <w:r w:rsidRPr="00272F61">
        <w:rPr>
          <w:sz w:val="22"/>
          <w:szCs w:val="22"/>
        </w:rPr>
        <w:t xml:space="preserve"> </w:t>
      </w:r>
      <w:r>
        <w:rPr>
          <w:sz w:val="22"/>
          <w:szCs w:val="22"/>
        </w:rPr>
        <w:t>této výzvy.</w:t>
      </w:r>
    </w:p>
    <w:p w:rsidR="005E5F36" w:rsidRPr="00864F65" w:rsidRDefault="005E5F36" w:rsidP="008D63D2">
      <w:pPr>
        <w:widowControl w:val="0"/>
        <w:numPr>
          <w:ilvl w:val="0"/>
          <w:numId w:val="1"/>
        </w:numPr>
        <w:adjustRightInd w:val="0"/>
        <w:spacing w:before="120" w:line="276" w:lineRule="auto"/>
        <w:ind w:left="567" w:hanging="567"/>
        <w:jc w:val="both"/>
        <w:textAlignment w:val="baseline"/>
        <w:rPr>
          <w:b/>
          <w:sz w:val="22"/>
          <w:szCs w:val="22"/>
          <w:u w:val="single"/>
        </w:rPr>
      </w:pPr>
      <w:r w:rsidRPr="00864F65">
        <w:rPr>
          <w:b/>
          <w:sz w:val="22"/>
          <w:szCs w:val="22"/>
          <w:u w:val="single"/>
        </w:rPr>
        <w:t>Doba a místo plnění veřejné zakázky</w:t>
      </w:r>
    </w:p>
    <w:p w:rsidR="00E501A5" w:rsidRDefault="00EC1906" w:rsidP="00E501A5">
      <w:pPr>
        <w:numPr>
          <w:ilvl w:val="1"/>
          <w:numId w:val="4"/>
        </w:numPr>
        <w:spacing w:before="120" w:line="276" w:lineRule="auto"/>
        <w:ind w:left="567" w:hanging="567"/>
        <w:jc w:val="both"/>
        <w:rPr>
          <w:sz w:val="22"/>
          <w:szCs w:val="22"/>
        </w:rPr>
      </w:pPr>
      <w:r w:rsidRPr="00605EB6">
        <w:rPr>
          <w:sz w:val="22"/>
          <w:szCs w:val="22"/>
        </w:rPr>
        <w:t>Doba plnění</w:t>
      </w:r>
      <w:r w:rsidR="007E68B0" w:rsidRPr="00605EB6">
        <w:rPr>
          <w:sz w:val="22"/>
          <w:szCs w:val="22"/>
        </w:rPr>
        <w:t xml:space="preserve">: </w:t>
      </w:r>
      <w:r w:rsidRPr="00605EB6">
        <w:rPr>
          <w:sz w:val="22"/>
          <w:szCs w:val="22"/>
        </w:rPr>
        <w:tab/>
      </w:r>
    </w:p>
    <w:p w:rsidR="005E78C1" w:rsidRPr="00272F61" w:rsidRDefault="005E78C1" w:rsidP="00E501A5">
      <w:pPr>
        <w:numPr>
          <w:ilvl w:val="2"/>
          <w:numId w:val="4"/>
        </w:numPr>
        <w:spacing w:before="120" w:line="276" w:lineRule="auto"/>
        <w:ind w:left="567" w:hanging="567"/>
        <w:jc w:val="both"/>
        <w:rPr>
          <w:sz w:val="22"/>
          <w:szCs w:val="22"/>
        </w:rPr>
      </w:pPr>
      <w:r w:rsidRPr="00272F61">
        <w:rPr>
          <w:sz w:val="22"/>
          <w:szCs w:val="22"/>
        </w:rPr>
        <w:t>Termín zahájení plnění:</w:t>
      </w:r>
      <w:r w:rsidRPr="00272F61">
        <w:rPr>
          <w:sz w:val="22"/>
          <w:szCs w:val="22"/>
        </w:rPr>
        <w:tab/>
      </w:r>
      <w:r w:rsidRPr="00272F61">
        <w:rPr>
          <w:sz w:val="22"/>
          <w:szCs w:val="22"/>
        </w:rPr>
        <w:tab/>
      </w:r>
      <w:r w:rsidR="00E501A5" w:rsidRPr="00045412">
        <w:rPr>
          <w:sz w:val="22"/>
          <w:szCs w:val="22"/>
        </w:rPr>
        <w:t xml:space="preserve">účinností Smlouvy o </w:t>
      </w:r>
      <w:r w:rsidR="00FA1703" w:rsidRPr="00045412">
        <w:rPr>
          <w:sz w:val="22"/>
          <w:szCs w:val="22"/>
        </w:rPr>
        <w:t>poskytování služeb</w:t>
      </w:r>
    </w:p>
    <w:p w:rsidR="005E78C1" w:rsidRDefault="005E78C1" w:rsidP="005E78C1">
      <w:pPr>
        <w:numPr>
          <w:ilvl w:val="2"/>
          <w:numId w:val="4"/>
        </w:numPr>
        <w:spacing w:before="120" w:line="276" w:lineRule="auto"/>
        <w:ind w:left="567" w:hanging="567"/>
        <w:jc w:val="both"/>
        <w:rPr>
          <w:sz w:val="22"/>
          <w:szCs w:val="22"/>
        </w:rPr>
      </w:pPr>
      <w:r w:rsidRPr="005E78C1">
        <w:rPr>
          <w:sz w:val="22"/>
          <w:szCs w:val="22"/>
        </w:rPr>
        <w:t>Termín ukončení plnění:</w:t>
      </w:r>
      <w:r w:rsidRPr="005E78C1">
        <w:rPr>
          <w:sz w:val="22"/>
          <w:szCs w:val="22"/>
        </w:rPr>
        <w:tab/>
      </w:r>
      <w:r w:rsidR="003E0240">
        <w:rPr>
          <w:sz w:val="22"/>
          <w:szCs w:val="22"/>
        </w:rPr>
        <w:tab/>
      </w:r>
      <w:r w:rsidR="00A972F5">
        <w:rPr>
          <w:sz w:val="22"/>
          <w:szCs w:val="22"/>
        </w:rPr>
        <w:t>30. 6.</w:t>
      </w:r>
      <w:r w:rsidR="0039397E">
        <w:rPr>
          <w:sz w:val="22"/>
          <w:szCs w:val="22"/>
        </w:rPr>
        <w:t xml:space="preserve"> </w:t>
      </w:r>
      <w:r w:rsidR="003E0240">
        <w:rPr>
          <w:sz w:val="22"/>
          <w:szCs w:val="22"/>
        </w:rPr>
        <w:t xml:space="preserve">2020 </w:t>
      </w:r>
    </w:p>
    <w:p w:rsidR="00D5721C" w:rsidRPr="005E78C1" w:rsidRDefault="007E68B0" w:rsidP="005E78C1">
      <w:pPr>
        <w:numPr>
          <w:ilvl w:val="1"/>
          <w:numId w:val="4"/>
        </w:numPr>
        <w:spacing w:before="120" w:line="276" w:lineRule="auto"/>
        <w:ind w:left="567" w:hanging="567"/>
        <w:jc w:val="both"/>
        <w:rPr>
          <w:sz w:val="22"/>
          <w:szCs w:val="22"/>
        </w:rPr>
      </w:pPr>
      <w:r w:rsidRPr="005E78C1">
        <w:rPr>
          <w:sz w:val="22"/>
          <w:szCs w:val="22"/>
        </w:rPr>
        <w:t xml:space="preserve">Místo plnění: </w:t>
      </w:r>
      <w:r w:rsidR="00702211" w:rsidRPr="005E78C1">
        <w:rPr>
          <w:sz w:val="22"/>
          <w:szCs w:val="22"/>
        </w:rPr>
        <w:tab/>
        <w:t xml:space="preserve">zadavatel požaduje, aby dodavatel zajistil na své náklady prostory pro výuku </w:t>
      </w:r>
      <w:r w:rsidR="00702211" w:rsidRPr="005E78C1">
        <w:rPr>
          <w:sz w:val="22"/>
          <w:szCs w:val="22"/>
        </w:rPr>
        <w:br/>
        <w:t xml:space="preserve">a základní technické vybavení v následujících městech nebo v prostorách užívaných SŽDC, </w:t>
      </w:r>
      <w:r w:rsidR="00702211" w:rsidRPr="005E78C1">
        <w:rPr>
          <w:sz w:val="22"/>
          <w:szCs w:val="22"/>
        </w:rPr>
        <w:br/>
        <w:t>ve kterých sídlí organizační jednotky SŽDC</w:t>
      </w:r>
      <w:r w:rsidR="00AD658F">
        <w:rPr>
          <w:sz w:val="22"/>
          <w:szCs w:val="22"/>
        </w:rPr>
        <w:t>.</w:t>
      </w:r>
    </w:p>
    <w:tbl>
      <w:tblPr>
        <w:tblW w:w="3620" w:type="dxa"/>
        <w:jc w:val="center"/>
        <w:tblInd w:w="4323" w:type="dxa"/>
        <w:tblCellMar>
          <w:left w:w="70" w:type="dxa"/>
          <w:right w:w="70" w:type="dxa"/>
        </w:tblCellMar>
        <w:tblLook w:val="04A0" w:firstRow="1" w:lastRow="0" w:firstColumn="1" w:lastColumn="0" w:noHBand="0" w:noVBand="1"/>
      </w:tblPr>
      <w:tblGrid>
        <w:gridCol w:w="1960"/>
        <w:gridCol w:w="1660"/>
      </w:tblGrid>
      <w:tr w:rsidR="002A2E9C" w:rsidRPr="009E4869" w:rsidTr="002A2E9C">
        <w:trPr>
          <w:trHeight w:val="900"/>
          <w:jc w:val="center"/>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Předpokládaný počet studentů</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Brno</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481E51" w:rsidP="00873FF5">
            <w:pPr>
              <w:autoSpaceDE/>
              <w:autoSpaceDN/>
              <w:jc w:val="center"/>
              <w:rPr>
                <w:color w:val="000000"/>
                <w:sz w:val="22"/>
                <w:szCs w:val="22"/>
              </w:rPr>
            </w:pPr>
            <w:r>
              <w:rPr>
                <w:color w:val="000000"/>
                <w:sz w:val="22"/>
                <w:szCs w:val="22"/>
              </w:rPr>
              <w:t>10</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Břeclav</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25</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České Budějovice</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3</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Hradec Králové</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15</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Jihlava</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2</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Olomouc</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481E51" w:rsidP="00873FF5">
            <w:pPr>
              <w:autoSpaceDE/>
              <w:autoSpaceDN/>
              <w:jc w:val="center"/>
              <w:rPr>
                <w:color w:val="000000"/>
                <w:sz w:val="22"/>
                <w:szCs w:val="22"/>
              </w:rPr>
            </w:pPr>
            <w:r>
              <w:rPr>
                <w:color w:val="000000"/>
                <w:sz w:val="22"/>
                <w:szCs w:val="22"/>
              </w:rPr>
              <w:t>25</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Ostrava</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5</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Plzeň</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481E51" w:rsidP="00873FF5">
            <w:pPr>
              <w:autoSpaceDE/>
              <w:autoSpaceDN/>
              <w:jc w:val="center"/>
              <w:rPr>
                <w:color w:val="000000"/>
                <w:sz w:val="22"/>
                <w:szCs w:val="22"/>
              </w:rPr>
            </w:pPr>
            <w:r>
              <w:rPr>
                <w:color w:val="000000"/>
                <w:sz w:val="22"/>
                <w:szCs w:val="22"/>
              </w:rPr>
              <w:t>20</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Ústí nad Labem</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12</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Znojmo</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2A2E9C" w:rsidP="00873FF5">
            <w:pPr>
              <w:autoSpaceDE/>
              <w:autoSpaceDN/>
              <w:jc w:val="center"/>
              <w:rPr>
                <w:color w:val="000000"/>
                <w:sz w:val="22"/>
                <w:szCs w:val="22"/>
              </w:rPr>
            </w:pPr>
            <w:r w:rsidRPr="009E4869">
              <w:rPr>
                <w:color w:val="000000"/>
                <w:sz w:val="22"/>
                <w:szCs w:val="22"/>
              </w:rPr>
              <w:t>13</w:t>
            </w:r>
          </w:p>
        </w:tc>
      </w:tr>
      <w:tr w:rsidR="002A2E9C" w:rsidRPr="009E4869" w:rsidTr="002A2E9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rsidR="002A2E9C" w:rsidRPr="009E4869" w:rsidRDefault="002A2E9C" w:rsidP="00873FF5">
            <w:pPr>
              <w:autoSpaceDE/>
              <w:autoSpaceDN/>
              <w:rPr>
                <w:color w:val="000000"/>
                <w:sz w:val="22"/>
                <w:szCs w:val="22"/>
              </w:rPr>
            </w:pPr>
            <w:r w:rsidRPr="009E4869">
              <w:rPr>
                <w:color w:val="000000"/>
                <w:sz w:val="22"/>
                <w:szCs w:val="22"/>
              </w:rPr>
              <w:t>Praha</w:t>
            </w:r>
          </w:p>
        </w:tc>
        <w:tc>
          <w:tcPr>
            <w:tcW w:w="1660" w:type="dxa"/>
            <w:tcBorders>
              <w:top w:val="nil"/>
              <w:left w:val="nil"/>
              <w:bottom w:val="single" w:sz="4" w:space="0" w:color="auto"/>
              <w:right w:val="single" w:sz="4" w:space="0" w:color="auto"/>
            </w:tcBorders>
            <w:shd w:val="clear" w:color="auto" w:fill="auto"/>
            <w:noWrap/>
            <w:vAlign w:val="center"/>
            <w:hideMark/>
          </w:tcPr>
          <w:p w:rsidR="002A2E9C" w:rsidRPr="009E4869" w:rsidRDefault="00481E51" w:rsidP="00873FF5">
            <w:pPr>
              <w:autoSpaceDE/>
              <w:autoSpaceDN/>
              <w:jc w:val="center"/>
              <w:rPr>
                <w:color w:val="000000"/>
                <w:sz w:val="22"/>
                <w:szCs w:val="22"/>
              </w:rPr>
            </w:pPr>
            <w:r>
              <w:rPr>
                <w:color w:val="000000"/>
                <w:sz w:val="22"/>
                <w:szCs w:val="22"/>
              </w:rPr>
              <w:t>170</w:t>
            </w:r>
          </w:p>
        </w:tc>
      </w:tr>
      <w:tr w:rsidR="002A2E9C" w:rsidRPr="009E4869" w:rsidTr="002A2E9C">
        <w:trPr>
          <w:trHeight w:val="1560"/>
          <w:jc w:val="center"/>
        </w:trPr>
        <w:tc>
          <w:tcPr>
            <w:tcW w:w="3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B277C" w:rsidRDefault="002A2E9C" w:rsidP="00873FF5">
            <w:pPr>
              <w:autoSpaceDE/>
              <w:autoSpaceDN/>
              <w:jc w:val="both"/>
              <w:rPr>
                <w:color w:val="000000"/>
              </w:rPr>
            </w:pPr>
            <w:r w:rsidRPr="009E4869">
              <w:rPr>
                <w:color w:val="000000"/>
              </w:rPr>
              <w:lastRenderedPageBreak/>
              <w:t xml:space="preserve">Pozn.: V Praze musí být zajištěn prostor </w:t>
            </w:r>
            <w:r>
              <w:rPr>
                <w:color w:val="000000"/>
              </w:rPr>
              <w:br/>
            </w:r>
            <w:r w:rsidRPr="009E4869">
              <w:rPr>
                <w:color w:val="000000"/>
              </w:rPr>
              <w:t xml:space="preserve">do 10 minut chůze nebo jízdy MHD </w:t>
            </w:r>
            <w:r>
              <w:rPr>
                <w:color w:val="000000"/>
              </w:rPr>
              <w:br/>
            </w:r>
            <w:r w:rsidRPr="009E4869">
              <w:rPr>
                <w:color w:val="000000"/>
              </w:rPr>
              <w:t xml:space="preserve">od </w:t>
            </w:r>
            <w:r w:rsidR="009F68FF">
              <w:rPr>
                <w:color w:val="000000"/>
              </w:rPr>
              <w:t>adresy</w:t>
            </w:r>
            <w:r w:rsidR="009F68FF" w:rsidRPr="009E4869">
              <w:rPr>
                <w:color w:val="000000"/>
              </w:rPr>
              <w:t xml:space="preserve"> </w:t>
            </w:r>
            <w:r w:rsidR="00C80C22">
              <w:rPr>
                <w:color w:val="000000"/>
              </w:rPr>
              <w:t>Dlážděná</w:t>
            </w:r>
            <w:r>
              <w:rPr>
                <w:color w:val="000000"/>
              </w:rPr>
              <w:t xml:space="preserve"> 7</w:t>
            </w:r>
            <w:r w:rsidRPr="009E4869">
              <w:rPr>
                <w:color w:val="000000"/>
              </w:rPr>
              <w:t xml:space="preserve"> a do 10 minut chůze nebo jízdy MHD od </w:t>
            </w:r>
            <w:r w:rsidR="009F68FF">
              <w:rPr>
                <w:color w:val="000000"/>
              </w:rPr>
              <w:t>adresy</w:t>
            </w:r>
            <w:r w:rsidR="009F68FF" w:rsidRPr="009E4869">
              <w:rPr>
                <w:color w:val="000000"/>
              </w:rPr>
              <w:t xml:space="preserve"> </w:t>
            </w:r>
            <w:r w:rsidR="0039397E">
              <w:rPr>
                <w:color w:val="000000"/>
              </w:rPr>
              <w:t>Sokolovská 278</w:t>
            </w:r>
            <w:r w:rsidR="00A972F5">
              <w:rPr>
                <w:color w:val="000000"/>
              </w:rPr>
              <w:t>.</w:t>
            </w:r>
            <w:r w:rsidR="0039397E">
              <w:rPr>
                <w:color w:val="000000"/>
              </w:rPr>
              <w:t xml:space="preserve"> </w:t>
            </w:r>
            <w:r w:rsidRPr="009E4869">
              <w:rPr>
                <w:color w:val="000000"/>
              </w:rPr>
              <w:t xml:space="preserve">V ostatních požadovaných místech </w:t>
            </w:r>
            <w:r>
              <w:rPr>
                <w:color w:val="000000"/>
              </w:rPr>
              <w:br/>
            </w:r>
            <w:r w:rsidRPr="009E4869">
              <w:rPr>
                <w:color w:val="000000"/>
              </w:rPr>
              <w:t>10 minut chůze či jízdy MHD od centra města.</w:t>
            </w:r>
            <w:r w:rsidR="00D667DD">
              <w:rPr>
                <w:color w:val="000000"/>
              </w:rPr>
              <w:t xml:space="preserve"> </w:t>
            </w:r>
          </w:p>
          <w:p w:rsidR="002A2E9C" w:rsidRDefault="00D667DD" w:rsidP="00873FF5">
            <w:pPr>
              <w:autoSpaceDE/>
              <w:autoSpaceDN/>
              <w:jc w:val="both"/>
              <w:rPr>
                <w:color w:val="000000"/>
              </w:rPr>
            </w:pPr>
            <w:r>
              <w:rPr>
                <w:color w:val="000000"/>
              </w:rPr>
              <w:t>V prostorách sídla zadavatele v Praze se koná výuka jen v některých případech, zpravidla při</w:t>
            </w:r>
            <w:r w:rsidR="006E7A24">
              <w:rPr>
                <w:color w:val="000000"/>
              </w:rPr>
              <w:t xml:space="preserve"> </w:t>
            </w:r>
            <w:r>
              <w:rPr>
                <w:color w:val="000000"/>
              </w:rPr>
              <w:t>individuální formě výuky.</w:t>
            </w:r>
          </w:p>
          <w:p w:rsidR="002A2E9C" w:rsidRPr="009E4869" w:rsidRDefault="002A2E9C" w:rsidP="00873FF5">
            <w:pPr>
              <w:autoSpaceDE/>
              <w:autoSpaceDN/>
              <w:jc w:val="both"/>
              <w:rPr>
                <w:color w:val="000000"/>
              </w:rPr>
            </w:pPr>
            <w:r>
              <w:rPr>
                <w:color w:val="000000"/>
              </w:rPr>
              <w:t>Výuka může probíhat po dohodě s dodavatelem i v dalších městech České republiky dle případné potřeby zadavatele.</w:t>
            </w:r>
          </w:p>
        </w:tc>
      </w:tr>
    </w:tbl>
    <w:p w:rsidR="00702211" w:rsidRPr="00E5162F" w:rsidRDefault="00702211" w:rsidP="0039397E">
      <w:pPr>
        <w:pStyle w:val="Odstavecseseznamem"/>
        <w:spacing w:before="120" w:after="240" w:line="276" w:lineRule="auto"/>
        <w:ind w:left="927"/>
        <w:jc w:val="both"/>
        <w:rPr>
          <w:sz w:val="22"/>
          <w:szCs w:val="22"/>
          <w:highlight w:val="yellow"/>
        </w:rPr>
      </w:pPr>
    </w:p>
    <w:p w:rsidR="005E5F36" w:rsidRPr="00864F65" w:rsidRDefault="005E5F36" w:rsidP="00EC27DF">
      <w:pPr>
        <w:numPr>
          <w:ilvl w:val="0"/>
          <w:numId w:val="4"/>
        </w:numPr>
        <w:spacing w:before="120" w:after="240"/>
        <w:ind w:left="567" w:hanging="567"/>
        <w:jc w:val="both"/>
        <w:rPr>
          <w:b/>
          <w:bCs/>
          <w:sz w:val="22"/>
          <w:szCs w:val="22"/>
          <w:u w:val="single"/>
        </w:rPr>
      </w:pPr>
      <w:r w:rsidRPr="00864F65">
        <w:rPr>
          <w:b/>
          <w:bCs/>
          <w:sz w:val="22"/>
          <w:szCs w:val="22"/>
          <w:u w:val="single"/>
        </w:rPr>
        <w:t xml:space="preserve">Požadavky na prokázání splnění </w:t>
      </w:r>
      <w:r w:rsidR="008F474C">
        <w:rPr>
          <w:b/>
          <w:bCs/>
          <w:sz w:val="22"/>
          <w:szCs w:val="22"/>
          <w:u w:val="single"/>
        </w:rPr>
        <w:t xml:space="preserve">podmínek </w:t>
      </w:r>
      <w:r w:rsidR="00366A72">
        <w:rPr>
          <w:b/>
          <w:bCs/>
          <w:sz w:val="22"/>
          <w:szCs w:val="22"/>
          <w:u w:val="single"/>
        </w:rPr>
        <w:t xml:space="preserve">způsobilosti a kvalifikace </w:t>
      </w:r>
      <w:r w:rsidRPr="00864F65">
        <w:rPr>
          <w:b/>
          <w:bCs/>
          <w:sz w:val="22"/>
          <w:szCs w:val="22"/>
          <w:u w:val="single"/>
        </w:rPr>
        <w:t>dodavatele</w:t>
      </w:r>
    </w:p>
    <w:p w:rsidR="007C697C" w:rsidRPr="00864F65" w:rsidRDefault="007C697C" w:rsidP="007C697C">
      <w:pPr>
        <w:suppressAutoHyphens/>
        <w:overflowPunct w:val="0"/>
        <w:adjustRightInd w:val="0"/>
        <w:spacing w:before="120" w:line="276" w:lineRule="auto"/>
        <w:ind w:left="567"/>
        <w:jc w:val="both"/>
        <w:textAlignment w:val="baseline"/>
        <w:rPr>
          <w:sz w:val="22"/>
          <w:szCs w:val="22"/>
        </w:rPr>
      </w:pPr>
      <w:r w:rsidRPr="00864F65">
        <w:rPr>
          <w:sz w:val="22"/>
          <w:szCs w:val="22"/>
        </w:rPr>
        <w:t xml:space="preserve">Dodavatelé jsou povinni prokázat splnění </w:t>
      </w:r>
      <w:r w:rsidR="00693080">
        <w:rPr>
          <w:sz w:val="22"/>
          <w:szCs w:val="22"/>
        </w:rPr>
        <w:t>základní a profesní způsobilosti</w:t>
      </w:r>
      <w:r w:rsidRPr="00864F65">
        <w:rPr>
          <w:sz w:val="22"/>
          <w:szCs w:val="22"/>
        </w:rPr>
        <w:t xml:space="preserve"> a požadavků zadavatele obsažených v této Výzvě. Čestná prohlášení musí být podepsána osobou oprávněnou jednat jménem či za dodavatele. K prokázání </w:t>
      </w:r>
      <w:r w:rsidR="00693080">
        <w:rPr>
          <w:sz w:val="22"/>
          <w:szCs w:val="22"/>
        </w:rPr>
        <w:t>základní a profesní způsobilosti</w:t>
      </w:r>
      <w:r w:rsidRPr="00864F65">
        <w:rPr>
          <w:sz w:val="22"/>
          <w:szCs w:val="22"/>
        </w:rPr>
        <w:t xml:space="preserve"> postačí předložení dokladu ve formě prosté kopie. V případě cizojazyčných dokumentů zadavatel požaduje </w:t>
      </w:r>
      <w:r w:rsidR="00140ED8">
        <w:rPr>
          <w:sz w:val="22"/>
          <w:szCs w:val="22"/>
        </w:rPr>
        <w:t>kopie předkládaných dokumentů</w:t>
      </w:r>
      <w:r w:rsidRPr="00864F65">
        <w:rPr>
          <w:sz w:val="22"/>
          <w:szCs w:val="22"/>
        </w:rPr>
        <w:t xml:space="preserve"> </w:t>
      </w:r>
      <w:r w:rsidR="000E18C9">
        <w:rPr>
          <w:sz w:val="22"/>
          <w:szCs w:val="22"/>
        </w:rPr>
        <w:t>s překladem do č</w:t>
      </w:r>
      <w:r w:rsidRPr="00864F65">
        <w:rPr>
          <w:sz w:val="22"/>
          <w:szCs w:val="22"/>
        </w:rPr>
        <w:t xml:space="preserve">eského jazyka. </w:t>
      </w:r>
      <w:r w:rsidR="006002E5">
        <w:rPr>
          <w:sz w:val="22"/>
          <w:szCs w:val="22"/>
        </w:rPr>
        <w:t>Doklad</w:t>
      </w:r>
      <w:r w:rsidR="00286F40">
        <w:rPr>
          <w:sz w:val="22"/>
          <w:szCs w:val="22"/>
        </w:rPr>
        <w:t>y</w:t>
      </w:r>
      <w:r w:rsidR="006002E5">
        <w:rPr>
          <w:sz w:val="22"/>
          <w:szCs w:val="22"/>
        </w:rPr>
        <w:t xml:space="preserve"> ve </w:t>
      </w:r>
      <w:r w:rsidR="00693080" w:rsidRPr="00693080">
        <w:rPr>
          <w:sz w:val="22"/>
          <w:szCs w:val="22"/>
        </w:rPr>
        <w:t>slovenském jazyce a doklad o vzdělání v latinském jazyce se pře</w:t>
      </w:r>
      <w:r w:rsidR="006002E5">
        <w:rPr>
          <w:sz w:val="22"/>
          <w:szCs w:val="22"/>
        </w:rPr>
        <w:t>dkládají bez překladu. Pokud se </w:t>
      </w:r>
      <w:r w:rsidR="00693080" w:rsidRPr="00693080">
        <w:rPr>
          <w:sz w:val="22"/>
          <w:szCs w:val="22"/>
        </w:rPr>
        <w:t>podle příslušného právního řádu požadovaný doklad nevydává, může být nahrazen čestným prohlášením.</w:t>
      </w:r>
      <w:r w:rsidR="00693080">
        <w:rPr>
          <w:sz w:val="22"/>
          <w:szCs w:val="22"/>
        </w:rPr>
        <w:t xml:space="preserve"> </w:t>
      </w:r>
      <w:r w:rsidR="00693080" w:rsidRPr="00693080">
        <w:rPr>
          <w:sz w:val="22"/>
          <w:szCs w:val="22"/>
        </w:rPr>
        <w:t>Povinnost předložit doklad může dodavatel splnit odkazem na odpovídající informace vedené v informačním systému veřejné správy</w:t>
      </w:r>
      <w:r w:rsidR="00693080">
        <w:rPr>
          <w:sz w:val="22"/>
          <w:szCs w:val="22"/>
        </w:rPr>
        <w:t xml:space="preserve"> </w:t>
      </w:r>
      <w:r w:rsidR="00693080" w:rsidRPr="00693080">
        <w:rPr>
          <w:sz w:val="22"/>
          <w:szCs w:val="22"/>
        </w:rPr>
        <w:t>nebo v obdobném systému vedeném v jiném členském státu, který umožňuje neomezený dálkový přístup. Takový odkaz musí obsahovat internetovou adresu a údaje pro přihlášení a vyhledání požadované informace, jsou-li takové údaje nezbytné.</w:t>
      </w:r>
    </w:p>
    <w:p w:rsidR="005E5F36" w:rsidRPr="00864F65" w:rsidRDefault="005E5F36" w:rsidP="008D63D2">
      <w:pPr>
        <w:suppressAutoHyphens/>
        <w:overflowPunct w:val="0"/>
        <w:adjustRightInd w:val="0"/>
        <w:spacing w:before="120" w:line="276" w:lineRule="auto"/>
        <w:ind w:left="567"/>
        <w:jc w:val="both"/>
        <w:textAlignment w:val="baseline"/>
        <w:rPr>
          <w:sz w:val="22"/>
          <w:szCs w:val="22"/>
        </w:rPr>
      </w:pPr>
      <w:r w:rsidRPr="00864F65">
        <w:rPr>
          <w:sz w:val="22"/>
          <w:szCs w:val="22"/>
        </w:rPr>
        <w:t xml:space="preserve">Dodavatel prokáže splnění </w:t>
      </w:r>
      <w:r w:rsidR="00693080">
        <w:rPr>
          <w:sz w:val="22"/>
          <w:szCs w:val="22"/>
        </w:rPr>
        <w:t xml:space="preserve">základní a profesní způsobilosti </w:t>
      </w:r>
      <w:r w:rsidRPr="00864F65">
        <w:rPr>
          <w:sz w:val="22"/>
          <w:szCs w:val="22"/>
        </w:rPr>
        <w:t>tak, že ke své nabídce přiloží níže uvedené doklady, jimiž doloží:</w:t>
      </w:r>
    </w:p>
    <w:p w:rsidR="005E5F36" w:rsidRPr="00864F65" w:rsidRDefault="005E5F36" w:rsidP="008D63D2">
      <w:pPr>
        <w:numPr>
          <w:ilvl w:val="1"/>
          <w:numId w:val="3"/>
        </w:numPr>
        <w:spacing w:before="120" w:line="276" w:lineRule="auto"/>
        <w:ind w:left="567" w:hanging="567"/>
        <w:jc w:val="both"/>
        <w:rPr>
          <w:sz w:val="22"/>
          <w:szCs w:val="22"/>
        </w:rPr>
      </w:pPr>
      <w:r w:rsidRPr="00864F65">
        <w:rPr>
          <w:b/>
          <w:sz w:val="22"/>
          <w:szCs w:val="22"/>
        </w:rPr>
        <w:t xml:space="preserve">Základní </w:t>
      </w:r>
      <w:r w:rsidR="00693080">
        <w:rPr>
          <w:b/>
          <w:sz w:val="22"/>
          <w:szCs w:val="22"/>
        </w:rPr>
        <w:t>způsobilost</w:t>
      </w:r>
      <w:r w:rsidRPr="00864F65">
        <w:rPr>
          <w:sz w:val="22"/>
          <w:szCs w:val="22"/>
        </w:rPr>
        <w:t xml:space="preserve"> dodavatel v nabídce prokáže </w:t>
      </w:r>
      <w:r w:rsidR="006C7921">
        <w:rPr>
          <w:sz w:val="22"/>
          <w:szCs w:val="22"/>
        </w:rPr>
        <w:t xml:space="preserve">ve vztahu k České republice </w:t>
      </w:r>
      <w:r w:rsidR="00DF5A46">
        <w:rPr>
          <w:sz w:val="22"/>
          <w:szCs w:val="22"/>
          <w:u w:val="single"/>
        </w:rPr>
        <w:t>předložením čestného prohlášení</w:t>
      </w:r>
      <w:r w:rsidR="004A2E65">
        <w:rPr>
          <w:sz w:val="22"/>
          <w:szCs w:val="22"/>
          <w:u w:val="single"/>
        </w:rPr>
        <w:t xml:space="preserve"> zpracovaného v souladu s přílohou</w:t>
      </w:r>
      <w:r w:rsidR="00DF5A46">
        <w:rPr>
          <w:sz w:val="22"/>
          <w:szCs w:val="22"/>
          <w:u w:val="single"/>
        </w:rPr>
        <w:t xml:space="preserve"> </w:t>
      </w:r>
      <w:r w:rsidR="00B22827">
        <w:rPr>
          <w:sz w:val="22"/>
          <w:szCs w:val="22"/>
          <w:u w:val="single"/>
        </w:rPr>
        <w:t>č</w:t>
      </w:r>
      <w:r w:rsidR="00984119" w:rsidRPr="00984119">
        <w:rPr>
          <w:sz w:val="22"/>
          <w:szCs w:val="22"/>
          <w:u w:val="single"/>
        </w:rPr>
        <w:t>. 1</w:t>
      </w:r>
      <w:r w:rsidR="00B22827">
        <w:rPr>
          <w:sz w:val="22"/>
          <w:szCs w:val="22"/>
          <w:u w:val="single"/>
        </w:rPr>
        <w:t xml:space="preserve"> této Výzvy</w:t>
      </w:r>
      <w:r w:rsidRPr="00864F65">
        <w:rPr>
          <w:sz w:val="22"/>
          <w:szCs w:val="22"/>
        </w:rPr>
        <w:t>, podepsaného osobou oprávněnou j</w:t>
      </w:r>
      <w:r w:rsidR="00192BF0">
        <w:rPr>
          <w:sz w:val="22"/>
          <w:szCs w:val="22"/>
        </w:rPr>
        <w:t>ednat jménem či za dodavatele</w:t>
      </w:r>
      <w:r w:rsidRPr="00864F65">
        <w:rPr>
          <w:sz w:val="22"/>
          <w:szCs w:val="22"/>
        </w:rPr>
        <w:t>:</w:t>
      </w:r>
      <w:r w:rsidR="00717DD5" w:rsidRPr="00717DD5">
        <w:rPr>
          <w:b/>
          <w:sz w:val="22"/>
          <w:szCs w:val="22"/>
        </w:rPr>
        <w:t xml:space="preserve"> </w:t>
      </w:r>
    </w:p>
    <w:p w:rsidR="00EC3274" w:rsidRDefault="005E7B42" w:rsidP="00C77441">
      <w:pPr>
        <w:suppressAutoHyphens/>
        <w:overflowPunct w:val="0"/>
        <w:adjustRightInd w:val="0"/>
        <w:spacing w:before="120" w:line="276" w:lineRule="auto"/>
        <w:ind w:left="567"/>
        <w:jc w:val="both"/>
        <w:textAlignment w:val="baseline"/>
        <w:rPr>
          <w:sz w:val="22"/>
          <w:szCs w:val="22"/>
        </w:rPr>
      </w:pPr>
      <w:proofErr w:type="gramStart"/>
      <w:r>
        <w:rPr>
          <w:sz w:val="22"/>
          <w:szCs w:val="22"/>
        </w:rPr>
        <w:t>(</w:t>
      </w:r>
      <w:r w:rsidR="00EC3274">
        <w:rPr>
          <w:sz w:val="22"/>
          <w:szCs w:val="22"/>
        </w:rPr>
        <w:t>1) Způsobilý</w:t>
      </w:r>
      <w:proofErr w:type="gramEnd"/>
      <w:r w:rsidR="00EC3274">
        <w:rPr>
          <w:sz w:val="22"/>
          <w:szCs w:val="22"/>
        </w:rPr>
        <w:t xml:space="preserve"> není dodavatel, </w:t>
      </w:r>
      <w:proofErr w:type="gramStart"/>
      <w:r w:rsidR="00EC3274">
        <w:rPr>
          <w:sz w:val="22"/>
          <w:szCs w:val="22"/>
        </w:rPr>
        <w:t>který</w:t>
      </w:r>
      <w:proofErr w:type="gramEnd"/>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a) byl v zemi svého sídla v posledních 5 letech před zahájením zadávacího řízení pravomocně odsouzen pro trestný čin uvedený v </w:t>
      </w:r>
      <w:hyperlink r:id="rId13" w:history="1">
        <w:r w:rsidRPr="00C77441">
          <w:rPr>
            <w:sz w:val="22"/>
            <w:szCs w:val="22"/>
          </w:rPr>
          <w:t>příloze č. 3</w:t>
        </w:r>
      </w:hyperlink>
      <w:r w:rsidRPr="00C77441">
        <w:rPr>
          <w:sz w:val="22"/>
          <w:szCs w:val="22"/>
        </w:rPr>
        <w:t xml:space="preserve"> k tomuto zákonu nebo obdobný trestný čin podle právního řádu země sídla dodavatele; k zahlaz</w:t>
      </w:r>
      <w:r w:rsidR="00C77441">
        <w:rPr>
          <w:sz w:val="22"/>
          <w:szCs w:val="22"/>
        </w:rPr>
        <w:t xml:space="preserve">eným odsouzením se nepřihlíží,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b) má v České republice nebo v zemi svého sídla v evidenci daní zachy</w:t>
      </w:r>
      <w:r w:rsidR="00C77441">
        <w:rPr>
          <w:sz w:val="22"/>
          <w:szCs w:val="22"/>
        </w:rPr>
        <w:t xml:space="preserve">cen splatný daňový nedoplatek,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c) má v České republice nebo v zemi svého sídla splatný nedoplatek na pojistném nebo na penále na veřejné zdravotní pojištění,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d) má v České republice nebo v zemi svého sídla splatný nedoplatek na pojistném nebo na penále na sociální zabezpečení a příspěvku na státní politiku zaměstnanosti,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e) </w:t>
      </w:r>
      <w:r w:rsidR="00EC3274">
        <w:rPr>
          <w:sz w:val="22"/>
          <w:szCs w:val="22"/>
        </w:rPr>
        <w:t>je</w:t>
      </w:r>
      <w:r w:rsidRPr="00C77441">
        <w:rPr>
          <w:sz w:val="22"/>
          <w:szCs w:val="22"/>
        </w:rPr>
        <w:t xml:space="preserve"> v</w:t>
      </w:r>
      <w:r w:rsidR="00C77441">
        <w:rPr>
          <w:sz w:val="22"/>
          <w:szCs w:val="22"/>
        </w:rPr>
        <w:t> </w:t>
      </w:r>
      <w:r w:rsidRPr="00C77441">
        <w:rPr>
          <w:sz w:val="22"/>
          <w:szCs w:val="22"/>
        </w:rPr>
        <w:t>likvidaci</w:t>
      </w:r>
      <w:r w:rsidR="00C77441">
        <w:rPr>
          <w:sz w:val="22"/>
          <w:szCs w:val="22"/>
        </w:rPr>
        <w:t xml:space="preserve">, </w:t>
      </w:r>
      <w:r w:rsidRPr="00C77441">
        <w:rPr>
          <w:sz w:val="22"/>
          <w:szCs w:val="22"/>
        </w:rPr>
        <w:t xml:space="preserve">proti </w:t>
      </w:r>
      <w:proofErr w:type="gramStart"/>
      <w:r w:rsidRPr="00C77441">
        <w:rPr>
          <w:sz w:val="22"/>
          <w:szCs w:val="22"/>
        </w:rPr>
        <w:t>němuž</w:t>
      </w:r>
      <w:proofErr w:type="gramEnd"/>
      <w:r w:rsidRPr="00C77441">
        <w:rPr>
          <w:sz w:val="22"/>
          <w:szCs w:val="22"/>
        </w:rPr>
        <w:t xml:space="preserve"> bylo vydáno rozhodnutí o úpadku, vůči němuž byla nařízena nucená správa podle jiného právního předpisu</w:t>
      </w:r>
      <w:r w:rsidR="00C77441">
        <w:rPr>
          <w:sz w:val="22"/>
          <w:szCs w:val="22"/>
        </w:rPr>
        <w:t xml:space="preserve"> </w:t>
      </w:r>
      <w:r w:rsidRPr="00C77441">
        <w:rPr>
          <w:sz w:val="22"/>
          <w:szCs w:val="22"/>
        </w:rPr>
        <w:t xml:space="preserve">nebo v obdobné situaci podle právního řádu země sídla dodavatele.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lastRenderedPageBreak/>
        <w:t xml:space="preserve">(2) Je-li dodavatelem právnická osoba, musí podmínku podle odstavce 1 písm. a) splňovat tato právnická osoba a zároveň každý člen statutárního orgánu. Je-li členem statutárního orgánu dodavatele právnická osoba, musí podmínku podle odstavce 1 písm. a) splňovat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a) tato právnická osoba,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b) každý člen statutárního orgánu této právnické osoby a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c) osoba zastupující tuto právnickou osobu v statutárním orgánu dodavatele.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(3) Účastní-li se zadávacího řízení pobočka závodu </w:t>
      </w:r>
    </w:p>
    <w:p w:rsidR="00693080" w:rsidRPr="00C77441"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 xml:space="preserve">a) zahraniční právnické osoby, musí podmínku podle odstavce 1 písm. a) splňovat tato právnická osoba a vedoucí pobočky závodu, </w:t>
      </w:r>
    </w:p>
    <w:p w:rsidR="00693080" w:rsidRDefault="00693080" w:rsidP="00C77441">
      <w:pPr>
        <w:suppressAutoHyphens/>
        <w:overflowPunct w:val="0"/>
        <w:adjustRightInd w:val="0"/>
        <w:spacing w:before="120" w:line="276" w:lineRule="auto"/>
        <w:ind w:left="567"/>
        <w:jc w:val="both"/>
        <w:textAlignment w:val="baseline"/>
        <w:rPr>
          <w:sz w:val="22"/>
          <w:szCs w:val="22"/>
        </w:rPr>
      </w:pPr>
      <w:r w:rsidRPr="00C77441">
        <w:rPr>
          <w:sz w:val="22"/>
          <w:szCs w:val="22"/>
        </w:rPr>
        <w:t>b) české právnické osoby, musí podmínku podle odstavce 1 pí</w:t>
      </w:r>
      <w:r w:rsidR="006002E5">
        <w:rPr>
          <w:sz w:val="22"/>
          <w:szCs w:val="22"/>
        </w:rPr>
        <w:t>sm. a) splňovat osoby uvedené v </w:t>
      </w:r>
      <w:r w:rsidRPr="00C77441">
        <w:rPr>
          <w:sz w:val="22"/>
          <w:szCs w:val="22"/>
        </w:rPr>
        <w:t xml:space="preserve">odstavci 2 a vedoucí pobočky závodu. </w:t>
      </w:r>
    </w:p>
    <w:p w:rsidR="00224D9A" w:rsidRPr="00224D9A" w:rsidRDefault="000A7FAB" w:rsidP="00526A00">
      <w:pPr>
        <w:pStyle w:val="Odstavecseseznamem"/>
        <w:numPr>
          <w:ilvl w:val="0"/>
          <w:numId w:val="37"/>
        </w:numPr>
        <w:suppressAutoHyphens/>
        <w:overflowPunct w:val="0"/>
        <w:adjustRightInd w:val="0"/>
        <w:spacing w:before="360" w:after="240" w:line="276" w:lineRule="auto"/>
        <w:ind w:left="567" w:hanging="567"/>
        <w:jc w:val="both"/>
        <w:textAlignment w:val="baseline"/>
        <w:rPr>
          <w:sz w:val="22"/>
          <w:szCs w:val="22"/>
        </w:rPr>
      </w:pPr>
      <w:r w:rsidRPr="00224D9A">
        <w:rPr>
          <w:sz w:val="22"/>
          <w:szCs w:val="22"/>
        </w:rPr>
        <w:t>Účastník zadávacího řízení může prokázat obnovení základní způsobil</w:t>
      </w:r>
      <w:r w:rsidR="00224D9A" w:rsidRPr="00224D9A">
        <w:rPr>
          <w:sz w:val="22"/>
          <w:szCs w:val="22"/>
        </w:rPr>
        <w:t>osti analogicky dle § 76 zákona.</w:t>
      </w:r>
    </w:p>
    <w:p w:rsidR="004F1F02" w:rsidRDefault="00B10EFC" w:rsidP="006C7921">
      <w:pPr>
        <w:numPr>
          <w:ilvl w:val="1"/>
          <w:numId w:val="3"/>
        </w:numPr>
        <w:spacing w:before="120" w:line="276" w:lineRule="auto"/>
        <w:ind w:left="567" w:hanging="567"/>
        <w:jc w:val="both"/>
        <w:rPr>
          <w:sz w:val="22"/>
          <w:szCs w:val="22"/>
        </w:rPr>
      </w:pPr>
      <w:r w:rsidRPr="00864F65">
        <w:rPr>
          <w:b/>
          <w:sz w:val="22"/>
          <w:szCs w:val="22"/>
        </w:rPr>
        <w:t xml:space="preserve">Splnění profesních </w:t>
      </w:r>
      <w:r w:rsidR="00EC3274">
        <w:rPr>
          <w:b/>
          <w:sz w:val="22"/>
          <w:szCs w:val="22"/>
        </w:rPr>
        <w:t>způsobilosti</w:t>
      </w:r>
      <w:r w:rsidRPr="00864F65">
        <w:rPr>
          <w:sz w:val="22"/>
          <w:szCs w:val="22"/>
        </w:rPr>
        <w:t xml:space="preserve"> prokáže dodavatel</w:t>
      </w:r>
      <w:r w:rsidR="006C7921" w:rsidRPr="006C7921">
        <w:rPr>
          <w:sz w:val="22"/>
          <w:szCs w:val="22"/>
        </w:rPr>
        <w:t xml:space="preserve"> ve vztahu k České republice předložením </w:t>
      </w:r>
      <w:r w:rsidR="009F68FF">
        <w:rPr>
          <w:sz w:val="22"/>
          <w:szCs w:val="22"/>
        </w:rPr>
        <w:t xml:space="preserve">kopie </w:t>
      </w:r>
      <w:r w:rsidR="006C7921" w:rsidRPr="006C7921">
        <w:rPr>
          <w:sz w:val="22"/>
          <w:szCs w:val="22"/>
        </w:rPr>
        <w:t>výpisu z obchodního rejstříku nebo jiné obdobné evidence, pok</w:t>
      </w:r>
      <w:r w:rsidR="006002E5">
        <w:rPr>
          <w:sz w:val="22"/>
          <w:szCs w:val="22"/>
        </w:rPr>
        <w:t>ud jiný právní předpis zápis do </w:t>
      </w:r>
      <w:r w:rsidR="006C7921" w:rsidRPr="006C7921">
        <w:rPr>
          <w:sz w:val="22"/>
          <w:szCs w:val="22"/>
        </w:rPr>
        <w:t xml:space="preserve">takové evidence vyžaduje. </w:t>
      </w:r>
    </w:p>
    <w:p w:rsidR="00BB0D48" w:rsidRPr="006C7921" w:rsidRDefault="00A942DA" w:rsidP="00984119">
      <w:pPr>
        <w:spacing w:before="120" w:line="276" w:lineRule="auto"/>
        <w:ind w:left="567"/>
        <w:jc w:val="both"/>
        <w:rPr>
          <w:sz w:val="22"/>
          <w:szCs w:val="22"/>
        </w:rPr>
      </w:pPr>
      <w:r>
        <w:rPr>
          <w:sz w:val="22"/>
          <w:szCs w:val="22"/>
        </w:rPr>
        <w:t xml:space="preserve">Doklady </w:t>
      </w:r>
      <w:r w:rsidR="003220A9" w:rsidRPr="003220A9">
        <w:rPr>
          <w:sz w:val="22"/>
          <w:szCs w:val="22"/>
        </w:rPr>
        <w:t xml:space="preserve">podle bodu </w:t>
      </w:r>
      <w:r w:rsidR="003220A9">
        <w:rPr>
          <w:sz w:val="22"/>
          <w:szCs w:val="22"/>
        </w:rPr>
        <w:t>5.2</w:t>
      </w:r>
      <w:r w:rsidR="003220A9" w:rsidRPr="003220A9">
        <w:rPr>
          <w:sz w:val="22"/>
          <w:szCs w:val="22"/>
        </w:rPr>
        <w:t xml:space="preserve"> dodavatel nemusí předložit, pokud právní předpisy v zemi jeho sídla obdobnou profesní způsobilost nevyžadují.</w:t>
      </w:r>
    </w:p>
    <w:p w:rsidR="005E5F36" w:rsidRPr="00864F65" w:rsidRDefault="005E5F36" w:rsidP="008D63D2">
      <w:pPr>
        <w:numPr>
          <w:ilvl w:val="1"/>
          <w:numId w:val="3"/>
        </w:numPr>
        <w:spacing w:before="120" w:line="276" w:lineRule="auto"/>
        <w:ind w:left="567" w:hanging="567"/>
        <w:jc w:val="both"/>
        <w:rPr>
          <w:b/>
          <w:sz w:val="22"/>
          <w:szCs w:val="22"/>
        </w:rPr>
      </w:pPr>
      <w:r w:rsidRPr="00864F65">
        <w:rPr>
          <w:b/>
          <w:sz w:val="22"/>
          <w:szCs w:val="22"/>
        </w:rPr>
        <w:t>Stáří dokladů</w:t>
      </w:r>
    </w:p>
    <w:p w:rsidR="003C503C" w:rsidRPr="00864F65" w:rsidRDefault="005E5F36" w:rsidP="00EC27DF">
      <w:pPr>
        <w:spacing w:before="120" w:after="360" w:line="276" w:lineRule="auto"/>
        <w:ind w:left="567" w:hanging="567"/>
        <w:jc w:val="both"/>
        <w:rPr>
          <w:b/>
          <w:sz w:val="22"/>
          <w:szCs w:val="22"/>
        </w:rPr>
      </w:pPr>
      <w:r w:rsidRPr="00864F65">
        <w:rPr>
          <w:sz w:val="22"/>
          <w:szCs w:val="22"/>
        </w:rPr>
        <w:tab/>
      </w:r>
      <w:r w:rsidR="00AF5D58" w:rsidRPr="00AF5D58">
        <w:rPr>
          <w:sz w:val="22"/>
          <w:szCs w:val="22"/>
        </w:rPr>
        <w:t xml:space="preserve">Doklady prokazující základní způsobilost a profesní způsobilost musí prokazovat splnění požadovaného kritéria způsobilosti </w:t>
      </w:r>
      <w:r w:rsidR="00AF5D58" w:rsidRPr="00AF5D58">
        <w:rPr>
          <w:b/>
          <w:sz w:val="22"/>
          <w:szCs w:val="22"/>
        </w:rPr>
        <w:t>nejpozději v době 3 měsíců přede dnem podání nabídky.</w:t>
      </w:r>
    </w:p>
    <w:p w:rsidR="00447F5C" w:rsidRPr="00447F5C" w:rsidRDefault="00503D68" w:rsidP="00447F5C">
      <w:pPr>
        <w:pStyle w:val="Odstavecseseznamem"/>
        <w:numPr>
          <w:ilvl w:val="1"/>
          <w:numId w:val="3"/>
        </w:numPr>
        <w:spacing w:before="240" w:after="240" w:line="276" w:lineRule="auto"/>
        <w:ind w:left="567" w:hanging="567"/>
        <w:jc w:val="both"/>
        <w:rPr>
          <w:sz w:val="22"/>
        </w:rPr>
      </w:pPr>
      <w:r>
        <w:rPr>
          <w:b/>
          <w:sz w:val="22"/>
          <w:u w:val="single"/>
        </w:rPr>
        <w:t>Technickou kvalifikaci</w:t>
      </w:r>
      <w:r w:rsidR="00447F5C">
        <w:rPr>
          <w:b/>
          <w:sz w:val="22"/>
        </w:rPr>
        <w:t xml:space="preserve"> </w:t>
      </w:r>
      <w:r w:rsidR="00094A3C" w:rsidRPr="00503D68">
        <w:rPr>
          <w:sz w:val="22"/>
        </w:rPr>
        <w:t>prokáže dodavatel v nabídce následujícím způsobem:</w:t>
      </w:r>
    </w:p>
    <w:p w:rsidR="00094A3C" w:rsidRDefault="00094A3C" w:rsidP="00094A3C">
      <w:pPr>
        <w:pStyle w:val="Odstavecseseznamem"/>
        <w:numPr>
          <w:ilvl w:val="2"/>
          <w:numId w:val="3"/>
        </w:numPr>
        <w:spacing w:before="240" w:after="240" w:line="276" w:lineRule="auto"/>
        <w:jc w:val="both"/>
        <w:rPr>
          <w:b/>
          <w:sz w:val="22"/>
        </w:rPr>
      </w:pPr>
      <w:r w:rsidRPr="00094A3C">
        <w:rPr>
          <w:b/>
          <w:sz w:val="22"/>
        </w:rPr>
        <w:t xml:space="preserve">Seznam významných </w:t>
      </w:r>
      <w:r w:rsidR="00503D68">
        <w:rPr>
          <w:b/>
          <w:sz w:val="22"/>
        </w:rPr>
        <w:t>služeb</w:t>
      </w:r>
    </w:p>
    <w:p w:rsidR="00447F5C" w:rsidRPr="00447F5C" w:rsidRDefault="00447F5C" w:rsidP="00447F5C">
      <w:pPr>
        <w:pStyle w:val="Odstavecseseznamem"/>
        <w:spacing w:before="120" w:after="240" w:line="276" w:lineRule="auto"/>
        <w:ind w:left="709"/>
        <w:jc w:val="both"/>
        <w:rPr>
          <w:color w:val="FF0000"/>
          <w:sz w:val="22"/>
          <w:szCs w:val="22"/>
        </w:rPr>
      </w:pPr>
      <w:r w:rsidRPr="00447F5C">
        <w:rPr>
          <w:sz w:val="22"/>
        </w:rPr>
        <w:t xml:space="preserve">Zadavatel </w:t>
      </w:r>
      <w:r w:rsidRPr="00447F5C">
        <w:rPr>
          <w:sz w:val="22"/>
          <w:u w:val="single"/>
        </w:rPr>
        <w:t>požaduje</w:t>
      </w:r>
      <w:r>
        <w:rPr>
          <w:sz w:val="22"/>
        </w:rPr>
        <w:t xml:space="preserve"> podle ustanovení § 79 zákona odst. 2 písm. b)</w:t>
      </w:r>
      <w:r w:rsidR="009F68FF">
        <w:rPr>
          <w:sz w:val="22"/>
        </w:rPr>
        <w:t xml:space="preserve"> předložení</w:t>
      </w:r>
      <w:r w:rsidRPr="00447F5C">
        <w:rPr>
          <w:sz w:val="22"/>
        </w:rPr>
        <w:t xml:space="preserve"> </w:t>
      </w:r>
      <w:r w:rsidRPr="00447F5C">
        <w:rPr>
          <w:sz w:val="22"/>
          <w:szCs w:val="22"/>
        </w:rPr>
        <w:t>seznam</w:t>
      </w:r>
      <w:r w:rsidR="001630F1">
        <w:rPr>
          <w:sz w:val="22"/>
          <w:szCs w:val="22"/>
        </w:rPr>
        <w:t>u</w:t>
      </w:r>
      <w:r w:rsidRPr="00447F5C">
        <w:rPr>
          <w:sz w:val="22"/>
          <w:szCs w:val="22"/>
        </w:rPr>
        <w:t xml:space="preserve"> </w:t>
      </w:r>
      <w:r w:rsidR="00EB277C">
        <w:rPr>
          <w:sz w:val="22"/>
          <w:szCs w:val="22"/>
        </w:rPr>
        <w:br/>
      </w:r>
      <w:r w:rsidRPr="00447F5C">
        <w:rPr>
          <w:sz w:val="22"/>
          <w:szCs w:val="22"/>
        </w:rPr>
        <w:t>3 významných služeb s obdobným plněním ve vztahu k předmětu veřejné zakázky poskytnutých dodavatelem v posledních 3 letech před zahájením zadávacího řízení s uvedením objednatele</w:t>
      </w:r>
      <w:r w:rsidR="008E5886">
        <w:rPr>
          <w:sz w:val="22"/>
          <w:szCs w:val="22"/>
        </w:rPr>
        <w:t>, kontaktní osoby vč. tel. a</w:t>
      </w:r>
      <w:r w:rsidRPr="00447F5C">
        <w:rPr>
          <w:sz w:val="22"/>
          <w:szCs w:val="22"/>
        </w:rPr>
        <w:t xml:space="preserve"> email</w:t>
      </w:r>
      <w:r w:rsidR="008E5886">
        <w:rPr>
          <w:sz w:val="22"/>
          <w:szCs w:val="22"/>
        </w:rPr>
        <w:t>u</w:t>
      </w:r>
      <w:r w:rsidRPr="00447F5C">
        <w:rPr>
          <w:sz w:val="22"/>
          <w:szCs w:val="22"/>
        </w:rPr>
        <w:t xml:space="preserve">, u které lze </w:t>
      </w:r>
      <w:r w:rsidR="009F68FF">
        <w:rPr>
          <w:sz w:val="22"/>
          <w:szCs w:val="22"/>
        </w:rPr>
        <w:t>ověřit</w:t>
      </w:r>
      <w:r w:rsidR="009F68FF" w:rsidRPr="00447F5C">
        <w:rPr>
          <w:sz w:val="22"/>
          <w:szCs w:val="22"/>
        </w:rPr>
        <w:t xml:space="preserve"> </w:t>
      </w:r>
      <w:r w:rsidRPr="00447F5C">
        <w:rPr>
          <w:sz w:val="22"/>
          <w:szCs w:val="22"/>
        </w:rPr>
        <w:t xml:space="preserve">reference, jejich rozsahu, doby </w:t>
      </w:r>
      <w:r w:rsidR="00EB277C">
        <w:rPr>
          <w:sz w:val="22"/>
          <w:szCs w:val="22"/>
        </w:rPr>
        <w:br/>
      </w:r>
      <w:r w:rsidRPr="00447F5C">
        <w:rPr>
          <w:sz w:val="22"/>
          <w:szCs w:val="22"/>
        </w:rPr>
        <w:t>a v minim</w:t>
      </w:r>
      <w:r w:rsidRPr="00E501A5">
        <w:rPr>
          <w:sz w:val="22"/>
          <w:szCs w:val="22"/>
        </w:rPr>
        <w:t xml:space="preserve">álním plnění </w:t>
      </w:r>
      <w:r w:rsidR="00432616" w:rsidRPr="00E501A5">
        <w:rPr>
          <w:sz w:val="22"/>
          <w:szCs w:val="22"/>
        </w:rPr>
        <w:t>v celkové hodnotě</w:t>
      </w:r>
      <w:r w:rsidRPr="00E501A5">
        <w:rPr>
          <w:sz w:val="22"/>
          <w:szCs w:val="22"/>
        </w:rPr>
        <w:t xml:space="preserve"> </w:t>
      </w:r>
      <w:r w:rsidR="00E501A5" w:rsidRPr="00E501A5">
        <w:rPr>
          <w:sz w:val="22"/>
          <w:szCs w:val="22"/>
        </w:rPr>
        <w:t xml:space="preserve">za všechny </w:t>
      </w:r>
      <w:r w:rsidR="00267E7C">
        <w:rPr>
          <w:sz w:val="22"/>
          <w:szCs w:val="22"/>
        </w:rPr>
        <w:t xml:space="preserve">poskytnuté </w:t>
      </w:r>
      <w:r w:rsidR="00E501A5" w:rsidRPr="00E501A5">
        <w:rPr>
          <w:sz w:val="22"/>
          <w:szCs w:val="22"/>
        </w:rPr>
        <w:t xml:space="preserve">služby </w:t>
      </w:r>
      <w:r w:rsidR="00267E7C">
        <w:rPr>
          <w:sz w:val="22"/>
          <w:szCs w:val="22"/>
        </w:rPr>
        <w:t>v minimální výši</w:t>
      </w:r>
      <w:r w:rsidR="00E501A5" w:rsidRPr="00E501A5">
        <w:rPr>
          <w:sz w:val="22"/>
          <w:szCs w:val="22"/>
        </w:rPr>
        <w:t xml:space="preserve"> </w:t>
      </w:r>
      <w:r w:rsidR="00E501A5" w:rsidRPr="004827C2">
        <w:rPr>
          <w:sz w:val="22"/>
          <w:szCs w:val="22"/>
        </w:rPr>
        <w:t>4.000</w:t>
      </w:r>
      <w:r w:rsidRPr="004827C2">
        <w:rPr>
          <w:sz w:val="22"/>
          <w:szCs w:val="22"/>
        </w:rPr>
        <w:t>.000,- Kč bez DPH.</w:t>
      </w:r>
      <w:r w:rsidRPr="00447F5C">
        <w:rPr>
          <w:sz w:val="22"/>
          <w:szCs w:val="22"/>
        </w:rPr>
        <w:t xml:space="preserve"> </w:t>
      </w:r>
    </w:p>
    <w:p w:rsidR="00F70B48" w:rsidRPr="00EB277C" w:rsidRDefault="00447F5C" w:rsidP="00EB277C">
      <w:pPr>
        <w:pStyle w:val="Odstavecseseznamem"/>
        <w:spacing w:before="120" w:after="240" w:line="276" w:lineRule="auto"/>
        <w:ind w:left="709"/>
        <w:jc w:val="both"/>
        <w:rPr>
          <w:sz w:val="22"/>
          <w:szCs w:val="22"/>
        </w:rPr>
      </w:pPr>
      <w:r w:rsidRPr="00447F5C">
        <w:rPr>
          <w:sz w:val="22"/>
          <w:szCs w:val="22"/>
        </w:rPr>
        <w:t xml:space="preserve">Seznam významných služeb prokáže dodavatel formou čestného prohlášení, které je přílohou č. 2 </w:t>
      </w:r>
      <w:proofErr w:type="gramStart"/>
      <w:r w:rsidRPr="00447F5C">
        <w:rPr>
          <w:sz w:val="22"/>
          <w:szCs w:val="22"/>
        </w:rPr>
        <w:t>této</w:t>
      </w:r>
      <w:proofErr w:type="gramEnd"/>
      <w:r w:rsidRPr="00447F5C">
        <w:rPr>
          <w:sz w:val="22"/>
          <w:szCs w:val="22"/>
        </w:rPr>
        <w:t xml:space="preserve"> Výzvy.</w:t>
      </w:r>
    </w:p>
    <w:p w:rsidR="00503D68" w:rsidRDefault="00503D68" w:rsidP="00094A3C">
      <w:pPr>
        <w:pStyle w:val="Odstavecseseznamem"/>
        <w:numPr>
          <w:ilvl w:val="2"/>
          <w:numId w:val="3"/>
        </w:numPr>
        <w:spacing w:before="240" w:after="240" w:line="276" w:lineRule="auto"/>
        <w:jc w:val="both"/>
        <w:rPr>
          <w:b/>
          <w:sz w:val="22"/>
        </w:rPr>
      </w:pPr>
      <w:r>
        <w:rPr>
          <w:b/>
          <w:sz w:val="22"/>
        </w:rPr>
        <w:t xml:space="preserve">Seznam </w:t>
      </w:r>
      <w:r w:rsidR="00945AD5">
        <w:rPr>
          <w:b/>
          <w:sz w:val="22"/>
        </w:rPr>
        <w:t>odborného personálu</w:t>
      </w:r>
    </w:p>
    <w:p w:rsidR="0063654F" w:rsidRPr="0063654F" w:rsidRDefault="0063654F" w:rsidP="0063654F">
      <w:pPr>
        <w:pStyle w:val="Odstavecseseznamem"/>
        <w:spacing w:before="240" w:after="240" w:line="276" w:lineRule="auto"/>
        <w:ind w:left="720"/>
        <w:jc w:val="both"/>
        <w:rPr>
          <w:sz w:val="22"/>
        </w:rPr>
      </w:pPr>
      <w:r>
        <w:rPr>
          <w:sz w:val="22"/>
        </w:rPr>
        <w:t xml:space="preserve">Zadavatel v souladu s ustanovením § 79 zákona odst. 2 písm. d) požaduje seznam </w:t>
      </w:r>
      <w:r w:rsidR="009F68FF">
        <w:rPr>
          <w:sz w:val="22"/>
        </w:rPr>
        <w:t>odborníků</w:t>
      </w:r>
      <w:r>
        <w:rPr>
          <w:sz w:val="22"/>
        </w:rPr>
        <w:t>, a to lektorů a garanta/metodika, kteří budou plnit předmět veřejné zakázky a kteří zároveň disponují následujícími osv</w:t>
      </w:r>
      <w:r w:rsidR="00DC296B">
        <w:rPr>
          <w:sz w:val="22"/>
        </w:rPr>
        <w:t>ědčeními a certifikáty</w:t>
      </w:r>
      <w:r w:rsidR="003753DD">
        <w:rPr>
          <w:sz w:val="22"/>
        </w:rPr>
        <w:t xml:space="preserve"> a v případě požadované praxe předložením strukturovaných životopisů</w:t>
      </w:r>
      <w:r w:rsidR="00DC296B">
        <w:rPr>
          <w:sz w:val="22"/>
        </w:rPr>
        <w:t xml:space="preserve">, uvedenými </w:t>
      </w:r>
      <w:r>
        <w:rPr>
          <w:sz w:val="22"/>
        </w:rPr>
        <w:t>v tabulce:</w:t>
      </w:r>
    </w:p>
    <w:tbl>
      <w:tblPr>
        <w:tblW w:w="7688" w:type="dxa"/>
        <w:jc w:val="center"/>
        <w:tblInd w:w="55" w:type="dxa"/>
        <w:tblCellMar>
          <w:left w:w="70" w:type="dxa"/>
          <w:right w:w="70" w:type="dxa"/>
        </w:tblCellMar>
        <w:tblLook w:val="04A0" w:firstRow="1" w:lastRow="0" w:firstColumn="1" w:lastColumn="0" w:noHBand="0" w:noVBand="1"/>
      </w:tblPr>
      <w:tblGrid>
        <w:gridCol w:w="904"/>
        <w:gridCol w:w="1790"/>
        <w:gridCol w:w="1434"/>
        <w:gridCol w:w="2269"/>
        <w:gridCol w:w="1291"/>
      </w:tblGrid>
      <w:tr w:rsidR="009F66A7" w:rsidRPr="003364CF" w:rsidTr="006945BE">
        <w:trPr>
          <w:trHeight w:val="1200"/>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654F" w:rsidRPr="001630F1" w:rsidRDefault="0063654F" w:rsidP="000A4590">
            <w:pPr>
              <w:autoSpaceDE/>
              <w:autoSpaceDN/>
              <w:rPr>
                <w:color w:val="000000"/>
                <w:sz w:val="22"/>
                <w:szCs w:val="22"/>
              </w:rPr>
            </w:pPr>
            <w:r w:rsidRPr="001630F1">
              <w:rPr>
                <w:color w:val="000000"/>
                <w:sz w:val="22"/>
                <w:szCs w:val="22"/>
              </w:rPr>
              <w:lastRenderedPageBreak/>
              <w:t>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63654F" w:rsidRPr="001630F1" w:rsidRDefault="00267E7C" w:rsidP="002A54B3">
            <w:pPr>
              <w:autoSpaceDE/>
              <w:autoSpaceDN/>
              <w:jc w:val="center"/>
              <w:rPr>
                <w:b/>
                <w:bCs/>
                <w:color w:val="000000"/>
                <w:sz w:val="22"/>
                <w:szCs w:val="22"/>
              </w:rPr>
            </w:pPr>
            <w:r w:rsidRPr="001630F1">
              <w:rPr>
                <w:b/>
                <w:bCs/>
                <w:color w:val="000000"/>
                <w:sz w:val="22"/>
                <w:szCs w:val="22"/>
              </w:rPr>
              <w:t>Minimální počet lektorů</w:t>
            </w:r>
          </w:p>
        </w:tc>
        <w:tc>
          <w:tcPr>
            <w:tcW w:w="1434" w:type="dxa"/>
            <w:tcBorders>
              <w:top w:val="single" w:sz="4" w:space="0" w:color="auto"/>
              <w:left w:val="nil"/>
              <w:bottom w:val="single" w:sz="4" w:space="0" w:color="auto"/>
              <w:right w:val="single" w:sz="4" w:space="0" w:color="auto"/>
            </w:tcBorders>
            <w:shd w:val="clear" w:color="auto" w:fill="auto"/>
            <w:vAlign w:val="center"/>
            <w:hideMark/>
          </w:tcPr>
          <w:p w:rsidR="0063654F" w:rsidRPr="001630F1" w:rsidRDefault="0063654F" w:rsidP="000A4590">
            <w:pPr>
              <w:autoSpaceDE/>
              <w:autoSpaceDN/>
              <w:jc w:val="center"/>
              <w:rPr>
                <w:b/>
                <w:bCs/>
                <w:color w:val="000000"/>
                <w:sz w:val="22"/>
                <w:szCs w:val="22"/>
              </w:rPr>
            </w:pPr>
            <w:r w:rsidRPr="001630F1">
              <w:rPr>
                <w:b/>
                <w:bCs/>
                <w:color w:val="000000"/>
                <w:sz w:val="22"/>
                <w:szCs w:val="22"/>
              </w:rPr>
              <w:t>Vyučovaný jazyk</w:t>
            </w:r>
          </w:p>
        </w:tc>
        <w:tc>
          <w:tcPr>
            <w:tcW w:w="2269" w:type="dxa"/>
            <w:tcBorders>
              <w:top w:val="single" w:sz="4" w:space="0" w:color="auto"/>
              <w:left w:val="nil"/>
              <w:bottom w:val="single" w:sz="4" w:space="0" w:color="auto"/>
              <w:right w:val="single" w:sz="4" w:space="0" w:color="auto"/>
            </w:tcBorders>
            <w:shd w:val="clear" w:color="auto" w:fill="auto"/>
            <w:vAlign w:val="center"/>
            <w:hideMark/>
          </w:tcPr>
          <w:p w:rsidR="0063654F" w:rsidRPr="001630F1" w:rsidRDefault="0063654F" w:rsidP="000A4590">
            <w:pPr>
              <w:autoSpaceDE/>
              <w:autoSpaceDN/>
              <w:jc w:val="center"/>
              <w:rPr>
                <w:b/>
                <w:bCs/>
                <w:color w:val="000000"/>
                <w:sz w:val="22"/>
                <w:szCs w:val="22"/>
              </w:rPr>
            </w:pPr>
            <w:r w:rsidRPr="001630F1">
              <w:rPr>
                <w:b/>
                <w:bCs/>
                <w:color w:val="000000"/>
                <w:sz w:val="22"/>
                <w:szCs w:val="22"/>
              </w:rPr>
              <w:t xml:space="preserve">Osvědčení o vzdělání </w:t>
            </w:r>
            <w:r w:rsidR="009F66A7" w:rsidRPr="001630F1">
              <w:rPr>
                <w:b/>
                <w:bCs/>
                <w:color w:val="000000"/>
                <w:sz w:val="22"/>
                <w:szCs w:val="22"/>
              </w:rPr>
              <w:br/>
            </w:r>
            <w:r w:rsidRPr="001630F1">
              <w:rPr>
                <w:b/>
                <w:bCs/>
                <w:color w:val="000000"/>
                <w:sz w:val="22"/>
                <w:szCs w:val="22"/>
              </w:rPr>
              <w:t>a odborné kvalifikaci*</w:t>
            </w:r>
          </w:p>
        </w:tc>
        <w:tc>
          <w:tcPr>
            <w:tcW w:w="1291" w:type="dxa"/>
            <w:tcBorders>
              <w:top w:val="single" w:sz="4" w:space="0" w:color="auto"/>
              <w:left w:val="nil"/>
              <w:bottom w:val="single" w:sz="4" w:space="0" w:color="auto"/>
              <w:right w:val="single" w:sz="4" w:space="0" w:color="auto"/>
            </w:tcBorders>
            <w:shd w:val="clear" w:color="auto" w:fill="auto"/>
            <w:noWrap/>
            <w:vAlign w:val="center"/>
            <w:hideMark/>
          </w:tcPr>
          <w:p w:rsidR="0063654F" w:rsidRPr="001630F1" w:rsidRDefault="0063654F" w:rsidP="000A4590">
            <w:pPr>
              <w:autoSpaceDE/>
              <w:autoSpaceDN/>
              <w:jc w:val="center"/>
              <w:rPr>
                <w:b/>
                <w:bCs/>
                <w:color w:val="000000"/>
                <w:sz w:val="22"/>
                <w:szCs w:val="22"/>
              </w:rPr>
            </w:pPr>
            <w:r w:rsidRPr="001630F1">
              <w:rPr>
                <w:b/>
                <w:bCs/>
                <w:color w:val="000000"/>
                <w:sz w:val="22"/>
                <w:szCs w:val="22"/>
              </w:rPr>
              <w:t>Životopis</w:t>
            </w:r>
          </w:p>
        </w:tc>
      </w:tr>
      <w:tr w:rsidR="009F66A7" w:rsidRPr="003364CF" w:rsidTr="006945BE">
        <w:trPr>
          <w:trHeight w:val="1423"/>
          <w:jc w:val="center"/>
        </w:trPr>
        <w:tc>
          <w:tcPr>
            <w:tcW w:w="90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9F66A7" w:rsidRPr="001630F1" w:rsidRDefault="009F66A7" w:rsidP="000A4590">
            <w:pPr>
              <w:autoSpaceDE/>
              <w:autoSpaceDN/>
              <w:jc w:val="center"/>
              <w:rPr>
                <w:b/>
                <w:bCs/>
                <w:color w:val="000000"/>
                <w:sz w:val="22"/>
                <w:szCs w:val="22"/>
              </w:rPr>
            </w:pPr>
            <w:r w:rsidRPr="001630F1">
              <w:rPr>
                <w:b/>
                <w:bCs/>
                <w:color w:val="000000"/>
                <w:sz w:val="22"/>
                <w:szCs w:val="22"/>
              </w:rPr>
              <w:t>ČESKÝ LEKTOR</w:t>
            </w:r>
          </w:p>
        </w:tc>
        <w:tc>
          <w:tcPr>
            <w:tcW w:w="1790" w:type="dxa"/>
            <w:vMerge w:val="restart"/>
            <w:tcBorders>
              <w:top w:val="nil"/>
              <w:left w:val="nil"/>
              <w:right w:val="single" w:sz="4" w:space="0" w:color="auto"/>
            </w:tcBorders>
            <w:shd w:val="clear" w:color="auto" w:fill="auto"/>
            <w:noWrap/>
            <w:vAlign w:val="center"/>
            <w:hideMark/>
          </w:tcPr>
          <w:p w:rsidR="009F66A7" w:rsidRPr="001630F1" w:rsidRDefault="009F66A7" w:rsidP="009F66A7">
            <w:pPr>
              <w:autoSpaceDE/>
              <w:autoSpaceDN/>
              <w:jc w:val="center"/>
              <w:rPr>
                <w:color w:val="000000"/>
              </w:rPr>
            </w:pPr>
          </w:p>
          <w:p w:rsidR="009F66A7" w:rsidRPr="001630F1" w:rsidRDefault="009F66A7" w:rsidP="009F66A7">
            <w:pPr>
              <w:autoSpaceDE/>
              <w:autoSpaceDN/>
              <w:jc w:val="center"/>
              <w:rPr>
                <w:color w:val="000000"/>
              </w:rPr>
            </w:pPr>
          </w:p>
          <w:p w:rsidR="009F66A7" w:rsidRPr="001630F1" w:rsidRDefault="009F66A7" w:rsidP="009F66A7">
            <w:pPr>
              <w:autoSpaceDE/>
              <w:autoSpaceDN/>
              <w:jc w:val="center"/>
              <w:rPr>
                <w:color w:val="000000"/>
              </w:rPr>
            </w:pPr>
          </w:p>
          <w:p w:rsidR="009F66A7" w:rsidRPr="001630F1" w:rsidRDefault="00D57657" w:rsidP="006945BE">
            <w:pPr>
              <w:autoSpaceDE/>
              <w:autoSpaceDN/>
              <w:jc w:val="center"/>
              <w:rPr>
                <w:color w:val="000000"/>
              </w:rPr>
            </w:pPr>
            <w:r>
              <w:rPr>
                <w:color w:val="000000"/>
              </w:rPr>
              <w:t>**</w:t>
            </w:r>
          </w:p>
        </w:tc>
        <w:tc>
          <w:tcPr>
            <w:tcW w:w="1434" w:type="dxa"/>
            <w:tcBorders>
              <w:top w:val="nil"/>
              <w:left w:val="nil"/>
              <w:bottom w:val="single" w:sz="4" w:space="0" w:color="auto"/>
              <w:right w:val="single" w:sz="4" w:space="0" w:color="auto"/>
            </w:tcBorders>
            <w:shd w:val="clear" w:color="auto" w:fill="auto"/>
            <w:noWrap/>
            <w:vAlign w:val="center"/>
            <w:hideMark/>
          </w:tcPr>
          <w:p w:rsidR="009F66A7" w:rsidRPr="001630F1" w:rsidRDefault="004750E8" w:rsidP="000A4590">
            <w:pPr>
              <w:autoSpaceDE/>
              <w:autoSpaceDN/>
              <w:jc w:val="center"/>
              <w:rPr>
                <w:color w:val="000000"/>
              </w:rPr>
            </w:pPr>
            <w:r>
              <w:rPr>
                <w:color w:val="000000"/>
              </w:rPr>
              <w:t>a</w:t>
            </w:r>
            <w:r w:rsidR="009F66A7" w:rsidRPr="001630F1">
              <w:rPr>
                <w:color w:val="000000"/>
              </w:rPr>
              <w:t>nglický</w:t>
            </w:r>
          </w:p>
        </w:tc>
        <w:tc>
          <w:tcPr>
            <w:tcW w:w="2269" w:type="dxa"/>
            <w:vMerge w:val="restart"/>
            <w:tcBorders>
              <w:top w:val="nil"/>
              <w:left w:val="single" w:sz="4" w:space="0" w:color="auto"/>
              <w:bottom w:val="single" w:sz="4" w:space="0" w:color="000000"/>
              <w:right w:val="single" w:sz="4" w:space="0" w:color="auto"/>
            </w:tcBorders>
            <w:shd w:val="clear" w:color="auto" w:fill="auto"/>
            <w:vAlign w:val="center"/>
            <w:hideMark/>
          </w:tcPr>
          <w:p w:rsidR="009F66A7" w:rsidRPr="001630F1" w:rsidRDefault="009F66A7" w:rsidP="009F66A7">
            <w:pPr>
              <w:pStyle w:val="Odstavecseseznamem"/>
              <w:autoSpaceDE/>
              <w:autoSpaceDN/>
              <w:ind w:left="207"/>
              <w:rPr>
                <w:color w:val="000000"/>
              </w:rPr>
            </w:pPr>
          </w:p>
          <w:p w:rsidR="009F66A7" w:rsidRPr="001630F1" w:rsidRDefault="009F66A7" w:rsidP="009F66A7">
            <w:pPr>
              <w:pStyle w:val="Odstavecseseznamem"/>
              <w:autoSpaceDE/>
              <w:autoSpaceDN/>
              <w:ind w:left="207"/>
              <w:rPr>
                <w:color w:val="000000"/>
              </w:rPr>
            </w:pPr>
            <w:r w:rsidRPr="001630F1">
              <w:rPr>
                <w:color w:val="000000"/>
              </w:rPr>
              <w:t>doklad o ukončeném vysokoškolském vzdělání v oboru lingvistiky či didaktiky vyučovaného jazyka, nebo vysokoškolském vzdělání</w:t>
            </w:r>
          </w:p>
          <w:p w:rsidR="009F66A7" w:rsidRPr="001630F1" w:rsidRDefault="009F66A7" w:rsidP="009F66A7">
            <w:pPr>
              <w:pStyle w:val="Odstavecseseznamem"/>
              <w:autoSpaceDE/>
              <w:autoSpaceDN/>
              <w:ind w:left="207"/>
              <w:rPr>
                <w:color w:val="000000"/>
              </w:rPr>
            </w:pPr>
          </w:p>
          <w:p w:rsidR="009F66A7" w:rsidRPr="001630F1" w:rsidRDefault="009F66A7" w:rsidP="009F66A7">
            <w:pPr>
              <w:pStyle w:val="Odstavecseseznamem"/>
              <w:autoSpaceDE/>
              <w:autoSpaceDN/>
              <w:ind w:left="207"/>
              <w:rPr>
                <w:color w:val="000000"/>
              </w:rPr>
            </w:pPr>
            <w:r w:rsidRPr="001630F1">
              <w:rPr>
                <w:color w:val="000000"/>
              </w:rPr>
              <w:t>doklad o vykonání mezinárodní zkoušky minimálně na úrovn</w:t>
            </w:r>
            <w:r w:rsidR="0034291C">
              <w:rPr>
                <w:color w:val="000000"/>
              </w:rPr>
              <w:t>i</w:t>
            </w:r>
            <w:r w:rsidRPr="001630F1">
              <w:rPr>
                <w:color w:val="000000"/>
              </w:rPr>
              <w:t xml:space="preserve"> C1 </w:t>
            </w:r>
            <w:r w:rsidR="0034291C" w:rsidRPr="0034291C">
              <w:rPr>
                <w:color w:val="000000"/>
              </w:rPr>
              <w:t>Společného</w:t>
            </w:r>
            <w:r w:rsidRPr="001630F1">
              <w:rPr>
                <w:color w:val="000000"/>
              </w:rPr>
              <w:t xml:space="preserve"> evropského referenčního rámce</w:t>
            </w:r>
          </w:p>
          <w:p w:rsidR="009F66A7" w:rsidRPr="001630F1" w:rsidRDefault="009F66A7" w:rsidP="009F66A7">
            <w:pPr>
              <w:pStyle w:val="Odstavecseseznamem"/>
              <w:autoSpaceDE/>
              <w:autoSpaceDN/>
              <w:ind w:left="207"/>
              <w:rPr>
                <w:color w:val="000000"/>
              </w:rPr>
            </w:pP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9F66A7" w:rsidRPr="001630F1" w:rsidRDefault="009F66A7" w:rsidP="000A4590">
            <w:pPr>
              <w:autoSpaceDE/>
              <w:autoSpaceDN/>
              <w:jc w:val="center"/>
              <w:rPr>
                <w:color w:val="000000"/>
              </w:rPr>
            </w:pPr>
            <w:r w:rsidRPr="001630F1">
              <w:rPr>
                <w:color w:val="000000"/>
              </w:rPr>
              <w:t>min 3letá praxe v požadovaném oboru, prokazatelná zkušenost se vzděláváním</w:t>
            </w:r>
          </w:p>
        </w:tc>
      </w:tr>
      <w:tr w:rsidR="009F66A7" w:rsidRPr="003364CF" w:rsidTr="006945BE">
        <w:trPr>
          <w:trHeight w:val="984"/>
          <w:jc w:val="center"/>
        </w:trPr>
        <w:tc>
          <w:tcPr>
            <w:tcW w:w="904" w:type="dxa"/>
            <w:vMerge/>
            <w:tcBorders>
              <w:top w:val="nil"/>
              <w:left w:val="single" w:sz="4" w:space="0" w:color="auto"/>
              <w:bottom w:val="single" w:sz="4" w:space="0" w:color="auto"/>
              <w:right w:val="single" w:sz="4" w:space="0" w:color="auto"/>
            </w:tcBorders>
            <w:vAlign w:val="center"/>
            <w:hideMark/>
          </w:tcPr>
          <w:p w:rsidR="009F66A7" w:rsidRPr="00586D10" w:rsidRDefault="009F66A7" w:rsidP="000A4590">
            <w:pPr>
              <w:autoSpaceDE/>
              <w:autoSpaceDN/>
              <w:rPr>
                <w:b/>
                <w:bCs/>
                <w:color w:val="000000"/>
                <w:sz w:val="22"/>
                <w:szCs w:val="22"/>
              </w:rPr>
            </w:pPr>
          </w:p>
        </w:tc>
        <w:tc>
          <w:tcPr>
            <w:tcW w:w="1790" w:type="dxa"/>
            <w:vMerge/>
            <w:tcBorders>
              <w:left w:val="nil"/>
              <w:right w:val="single" w:sz="4" w:space="0" w:color="auto"/>
            </w:tcBorders>
            <w:shd w:val="clear" w:color="auto" w:fill="auto"/>
            <w:noWrap/>
            <w:vAlign w:val="center"/>
            <w:hideMark/>
          </w:tcPr>
          <w:p w:rsidR="009F66A7" w:rsidRPr="00586D10" w:rsidRDefault="009F66A7" w:rsidP="000A4590">
            <w:pPr>
              <w:jc w:val="center"/>
              <w:rPr>
                <w:color w:val="000000"/>
              </w:rPr>
            </w:pPr>
          </w:p>
        </w:tc>
        <w:tc>
          <w:tcPr>
            <w:tcW w:w="1434" w:type="dxa"/>
            <w:tcBorders>
              <w:top w:val="nil"/>
              <w:left w:val="nil"/>
              <w:bottom w:val="single" w:sz="4" w:space="0" w:color="auto"/>
              <w:right w:val="single" w:sz="4" w:space="0" w:color="auto"/>
            </w:tcBorders>
            <w:shd w:val="clear" w:color="auto" w:fill="auto"/>
            <w:noWrap/>
            <w:vAlign w:val="center"/>
            <w:hideMark/>
          </w:tcPr>
          <w:p w:rsidR="009F66A7" w:rsidRPr="00586D10" w:rsidRDefault="009F66A7" w:rsidP="000A4590">
            <w:pPr>
              <w:autoSpaceDE/>
              <w:autoSpaceDN/>
              <w:jc w:val="center"/>
              <w:rPr>
                <w:color w:val="000000"/>
              </w:rPr>
            </w:pPr>
            <w:r w:rsidRPr="00586D10">
              <w:rPr>
                <w:color w:val="000000"/>
              </w:rPr>
              <w:t>německý</w:t>
            </w:r>
          </w:p>
        </w:tc>
        <w:tc>
          <w:tcPr>
            <w:tcW w:w="2269" w:type="dxa"/>
            <w:vMerge/>
            <w:tcBorders>
              <w:top w:val="nil"/>
              <w:left w:val="single" w:sz="4" w:space="0" w:color="auto"/>
              <w:bottom w:val="single" w:sz="4" w:space="0" w:color="000000"/>
              <w:right w:val="single" w:sz="4" w:space="0" w:color="auto"/>
            </w:tcBorders>
            <w:vAlign w:val="center"/>
            <w:hideMark/>
          </w:tcPr>
          <w:p w:rsidR="009F66A7" w:rsidRPr="00586D10" w:rsidRDefault="009F66A7" w:rsidP="000A4590">
            <w:pPr>
              <w:autoSpaceDE/>
              <w:autoSpaceDN/>
              <w:rPr>
                <w:color w:val="000000"/>
              </w:rPr>
            </w:pPr>
          </w:p>
        </w:tc>
        <w:tc>
          <w:tcPr>
            <w:tcW w:w="1291" w:type="dxa"/>
            <w:vMerge/>
            <w:tcBorders>
              <w:top w:val="nil"/>
              <w:left w:val="single" w:sz="4" w:space="0" w:color="auto"/>
              <w:bottom w:val="single" w:sz="4" w:space="0" w:color="auto"/>
              <w:right w:val="single" w:sz="4" w:space="0" w:color="auto"/>
            </w:tcBorders>
            <w:vAlign w:val="center"/>
            <w:hideMark/>
          </w:tcPr>
          <w:p w:rsidR="009F66A7" w:rsidRPr="00586D10" w:rsidRDefault="009F66A7" w:rsidP="000A4590">
            <w:pPr>
              <w:autoSpaceDE/>
              <w:autoSpaceDN/>
              <w:rPr>
                <w:color w:val="000000"/>
              </w:rPr>
            </w:pPr>
          </w:p>
        </w:tc>
      </w:tr>
      <w:tr w:rsidR="009F66A7" w:rsidRPr="003364CF" w:rsidTr="006945BE">
        <w:trPr>
          <w:trHeight w:val="1025"/>
          <w:jc w:val="center"/>
        </w:trPr>
        <w:tc>
          <w:tcPr>
            <w:tcW w:w="904" w:type="dxa"/>
            <w:vMerge/>
            <w:tcBorders>
              <w:top w:val="nil"/>
              <w:left w:val="single" w:sz="4" w:space="0" w:color="auto"/>
              <w:bottom w:val="single" w:sz="4" w:space="0" w:color="auto"/>
              <w:right w:val="single" w:sz="4" w:space="0" w:color="auto"/>
            </w:tcBorders>
            <w:vAlign w:val="center"/>
            <w:hideMark/>
          </w:tcPr>
          <w:p w:rsidR="009F66A7" w:rsidRPr="00586D10" w:rsidRDefault="009F66A7" w:rsidP="000A4590">
            <w:pPr>
              <w:autoSpaceDE/>
              <w:autoSpaceDN/>
              <w:rPr>
                <w:b/>
                <w:bCs/>
                <w:color w:val="000000"/>
                <w:sz w:val="22"/>
                <w:szCs w:val="22"/>
              </w:rPr>
            </w:pPr>
          </w:p>
        </w:tc>
        <w:tc>
          <w:tcPr>
            <w:tcW w:w="1790" w:type="dxa"/>
            <w:vMerge/>
            <w:tcBorders>
              <w:left w:val="nil"/>
              <w:right w:val="single" w:sz="4" w:space="0" w:color="auto"/>
            </w:tcBorders>
            <w:shd w:val="clear" w:color="auto" w:fill="auto"/>
            <w:noWrap/>
            <w:vAlign w:val="center"/>
            <w:hideMark/>
          </w:tcPr>
          <w:p w:rsidR="009F66A7" w:rsidRPr="00586D10" w:rsidRDefault="009F66A7" w:rsidP="000A4590">
            <w:pPr>
              <w:jc w:val="center"/>
              <w:rPr>
                <w:color w:val="000000"/>
              </w:rPr>
            </w:pPr>
          </w:p>
        </w:tc>
        <w:tc>
          <w:tcPr>
            <w:tcW w:w="1434" w:type="dxa"/>
            <w:tcBorders>
              <w:top w:val="nil"/>
              <w:left w:val="nil"/>
              <w:bottom w:val="single" w:sz="4" w:space="0" w:color="auto"/>
              <w:right w:val="single" w:sz="4" w:space="0" w:color="auto"/>
            </w:tcBorders>
            <w:shd w:val="clear" w:color="auto" w:fill="auto"/>
            <w:noWrap/>
            <w:vAlign w:val="center"/>
            <w:hideMark/>
          </w:tcPr>
          <w:p w:rsidR="009F66A7" w:rsidRPr="00586D10" w:rsidRDefault="009F66A7" w:rsidP="000A4590">
            <w:pPr>
              <w:autoSpaceDE/>
              <w:autoSpaceDN/>
              <w:jc w:val="center"/>
              <w:rPr>
                <w:color w:val="000000"/>
              </w:rPr>
            </w:pPr>
            <w:r w:rsidRPr="00586D10">
              <w:rPr>
                <w:color w:val="000000"/>
              </w:rPr>
              <w:t>francouzský</w:t>
            </w:r>
          </w:p>
        </w:tc>
        <w:tc>
          <w:tcPr>
            <w:tcW w:w="2269" w:type="dxa"/>
            <w:vMerge/>
            <w:tcBorders>
              <w:top w:val="nil"/>
              <w:left w:val="single" w:sz="4" w:space="0" w:color="auto"/>
              <w:bottom w:val="single" w:sz="4" w:space="0" w:color="000000"/>
              <w:right w:val="single" w:sz="4" w:space="0" w:color="auto"/>
            </w:tcBorders>
            <w:vAlign w:val="center"/>
            <w:hideMark/>
          </w:tcPr>
          <w:p w:rsidR="009F66A7" w:rsidRPr="00586D10" w:rsidRDefault="009F66A7" w:rsidP="000A4590">
            <w:pPr>
              <w:autoSpaceDE/>
              <w:autoSpaceDN/>
              <w:rPr>
                <w:color w:val="000000"/>
              </w:rPr>
            </w:pPr>
          </w:p>
        </w:tc>
        <w:tc>
          <w:tcPr>
            <w:tcW w:w="1291" w:type="dxa"/>
            <w:vMerge/>
            <w:tcBorders>
              <w:top w:val="nil"/>
              <w:left w:val="single" w:sz="4" w:space="0" w:color="auto"/>
              <w:bottom w:val="single" w:sz="4" w:space="0" w:color="auto"/>
              <w:right w:val="single" w:sz="4" w:space="0" w:color="auto"/>
            </w:tcBorders>
            <w:vAlign w:val="center"/>
            <w:hideMark/>
          </w:tcPr>
          <w:p w:rsidR="009F66A7" w:rsidRPr="00586D10" w:rsidRDefault="009F66A7" w:rsidP="000A4590">
            <w:pPr>
              <w:autoSpaceDE/>
              <w:autoSpaceDN/>
              <w:rPr>
                <w:color w:val="000000"/>
              </w:rPr>
            </w:pPr>
          </w:p>
        </w:tc>
      </w:tr>
      <w:tr w:rsidR="009F66A7" w:rsidRPr="003364CF" w:rsidTr="006945BE">
        <w:trPr>
          <w:trHeight w:val="799"/>
          <w:jc w:val="center"/>
        </w:trPr>
        <w:tc>
          <w:tcPr>
            <w:tcW w:w="904" w:type="dxa"/>
            <w:vMerge/>
            <w:tcBorders>
              <w:top w:val="nil"/>
              <w:left w:val="single" w:sz="4" w:space="0" w:color="auto"/>
              <w:bottom w:val="single" w:sz="4" w:space="0" w:color="auto"/>
              <w:right w:val="single" w:sz="4" w:space="0" w:color="auto"/>
            </w:tcBorders>
            <w:vAlign w:val="center"/>
            <w:hideMark/>
          </w:tcPr>
          <w:p w:rsidR="009F66A7" w:rsidRPr="00586D10" w:rsidRDefault="009F66A7" w:rsidP="000A4590">
            <w:pPr>
              <w:autoSpaceDE/>
              <w:autoSpaceDN/>
              <w:rPr>
                <w:b/>
                <w:bCs/>
                <w:color w:val="000000"/>
                <w:sz w:val="22"/>
                <w:szCs w:val="22"/>
              </w:rPr>
            </w:pPr>
          </w:p>
        </w:tc>
        <w:tc>
          <w:tcPr>
            <w:tcW w:w="1790" w:type="dxa"/>
            <w:vMerge/>
            <w:tcBorders>
              <w:left w:val="nil"/>
              <w:bottom w:val="single" w:sz="4" w:space="0" w:color="auto"/>
              <w:right w:val="single" w:sz="4" w:space="0" w:color="auto"/>
            </w:tcBorders>
            <w:shd w:val="clear" w:color="auto" w:fill="auto"/>
            <w:noWrap/>
            <w:vAlign w:val="center"/>
            <w:hideMark/>
          </w:tcPr>
          <w:p w:rsidR="009F66A7" w:rsidRPr="00586D10" w:rsidRDefault="009F66A7" w:rsidP="000A4590">
            <w:pPr>
              <w:autoSpaceDE/>
              <w:autoSpaceDN/>
              <w:jc w:val="center"/>
              <w:rPr>
                <w:color w:val="000000"/>
              </w:rPr>
            </w:pPr>
          </w:p>
        </w:tc>
        <w:tc>
          <w:tcPr>
            <w:tcW w:w="1434" w:type="dxa"/>
            <w:tcBorders>
              <w:top w:val="nil"/>
              <w:left w:val="nil"/>
              <w:bottom w:val="single" w:sz="4" w:space="0" w:color="auto"/>
              <w:right w:val="single" w:sz="4" w:space="0" w:color="auto"/>
            </w:tcBorders>
            <w:shd w:val="clear" w:color="auto" w:fill="auto"/>
            <w:noWrap/>
            <w:vAlign w:val="center"/>
            <w:hideMark/>
          </w:tcPr>
          <w:p w:rsidR="009F66A7" w:rsidRPr="00586D10" w:rsidRDefault="009F66A7" w:rsidP="000A4590">
            <w:pPr>
              <w:autoSpaceDE/>
              <w:autoSpaceDN/>
              <w:jc w:val="center"/>
              <w:rPr>
                <w:color w:val="000000"/>
              </w:rPr>
            </w:pPr>
            <w:r w:rsidRPr="00586D10">
              <w:rPr>
                <w:color w:val="000000"/>
              </w:rPr>
              <w:t>ruský</w:t>
            </w:r>
          </w:p>
        </w:tc>
        <w:tc>
          <w:tcPr>
            <w:tcW w:w="2269" w:type="dxa"/>
            <w:vMerge/>
            <w:tcBorders>
              <w:top w:val="nil"/>
              <w:left w:val="single" w:sz="4" w:space="0" w:color="auto"/>
              <w:bottom w:val="single" w:sz="4" w:space="0" w:color="000000"/>
              <w:right w:val="single" w:sz="4" w:space="0" w:color="auto"/>
            </w:tcBorders>
            <w:vAlign w:val="center"/>
            <w:hideMark/>
          </w:tcPr>
          <w:p w:rsidR="009F66A7" w:rsidRPr="00586D10" w:rsidRDefault="009F66A7" w:rsidP="000A4590">
            <w:pPr>
              <w:autoSpaceDE/>
              <w:autoSpaceDN/>
              <w:rPr>
                <w:color w:val="000000"/>
              </w:rPr>
            </w:pPr>
          </w:p>
        </w:tc>
        <w:tc>
          <w:tcPr>
            <w:tcW w:w="1291" w:type="dxa"/>
            <w:vMerge/>
            <w:tcBorders>
              <w:top w:val="nil"/>
              <w:left w:val="single" w:sz="4" w:space="0" w:color="auto"/>
              <w:bottom w:val="single" w:sz="4" w:space="0" w:color="auto"/>
              <w:right w:val="single" w:sz="4" w:space="0" w:color="auto"/>
            </w:tcBorders>
            <w:vAlign w:val="center"/>
            <w:hideMark/>
          </w:tcPr>
          <w:p w:rsidR="009F66A7" w:rsidRPr="00586D10" w:rsidRDefault="009F66A7" w:rsidP="000A4590">
            <w:pPr>
              <w:autoSpaceDE/>
              <w:autoSpaceDN/>
              <w:rPr>
                <w:color w:val="000000"/>
              </w:rPr>
            </w:pPr>
          </w:p>
        </w:tc>
      </w:tr>
      <w:tr w:rsidR="009F66A7" w:rsidRPr="003364CF" w:rsidTr="006945BE">
        <w:trPr>
          <w:trHeight w:val="1230"/>
          <w:jc w:val="center"/>
        </w:trPr>
        <w:tc>
          <w:tcPr>
            <w:tcW w:w="90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63654F" w:rsidRPr="001630F1" w:rsidRDefault="0063654F" w:rsidP="000A4590">
            <w:pPr>
              <w:autoSpaceDE/>
              <w:autoSpaceDN/>
              <w:jc w:val="center"/>
              <w:rPr>
                <w:b/>
                <w:bCs/>
                <w:color w:val="000000"/>
                <w:sz w:val="22"/>
                <w:szCs w:val="22"/>
              </w:rPr>
            </w:pPr>
            <w:r w:rsidRPr="001630F1">
              <w:rPr>
                <w:b/>
                <w:bCs/>
                <w:color w:val="000000"/>
                <w:sz w:val="22"/>
                <w:szCs w:val="22"/>
              </w:rPr>
              <w:t>RODILÝ MLUVČÍ</w:t>
            </w:r>
          </w:p>
        </w:tc>
        <w:tc>
          <w:tcPr>
            <w:tcW w:w="1790" w:type="dxa"/>
            <w:tcBorders>
              <w:top w:val="nil"/>
              <w:left w:val="nil"/>
              <w:bottom w:val="single" w:sz="4" w:space="0" w:color="auto"/>
              <w:right w:val="single" w:sz="4" w:space="0" w:color="auto"/>
            </w:tcBorders>
            <w:shd w:val="clear" w:color="auto" w:fill="auto"/>
            <w:noWrap/>
            <w:vAlign w:val="center"/>
            <w:hideMark/>
          </w:tcPr>
          <w:p w:rsidR="0063654F" w:rsidRPr="001630F1" w:rsidRDefault="00731D55" w:rsidP="000A4590">
            <w:pPr>
              <w:autoSpaceDE/>
              <w:autoSpaceDN/>
              <w:jc w:val="center"/>
              <w:rPr>
                <w:color w:val="000000"/>
              </w:rPr>
            </w:pPr>
            <w:r>
              <w:rPr>
                <w:color w:val="000000"/>
              </w:rPr>
              <w:t>**</w:t>
            </w:r>
            <w:r w:rsidR="0063654F" w:rsidRPr="001630F1">
              <w:rPr>
                <w:color w:val="000000"/>
              </w:rPr>
              <w:t> </w:t>
            </w:r>
          </w:p>
        </w:tc>
        <w:tc>
          <w:tcPr>
            <w:tcW w:w="1434" w:type="dxa"/>
            <w:tcBorders>
              <w:top w:val="nil"/>
              <w:left w:val="nil"/>
              <w:bottom w:val="single" w:sz="4" w:space="0" w:color="auto"/>
              <w:right w:val="single" w:sz="4" w:space="0" w:color="auto"/>
            </w:tcBorders>
            <w:shd w:val="clear" w:color="auto" w:fill="auto"/>
            <w:noWrap/>
            <w:vAlign w:val="center"/>
            <w:hideMark/>
          </w:tcPr>
          <w:p w:rsidR="0063654F" w:rsidRPr="001630F1" w:rsidRDefault="0063654F" w:rsidP="000A4590">
            <w:pPr>
              <w:autoSpaceDE/>
              <w:autoSpaceDN/>
              <w:jc w:val="center"/>
              <w:rPr>
                <w:color w:val="000000"/>
              </w:rPr>
            </w:pPr>
            <w:r w:rsidRPr="001630F1">
              <w:rPr>
                <w:color w:val="000000"/>
              </w:rPr>
              <w:t>anglický</w:t>
            </w:r>
          </w:p>
        </w:tc>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rsidR="0063654F" w:rsidRPr="001630F1" w:rsidRDefault="0063654F" w:rsidP="000A4590">
            <w:pPr>
              <w:autoSpaceDE/>
              <w:autoSpaceDN/>
              <w:jc w:val="center"/>
              <w:rPr>
                <w:color w:val="000000"/>
              </w:rPr>
            </w:pPr>
            <w:r w:rsidRPr="001630F1">
              <w:rPr>
                <w:color w:val="000000"/>
              </w:rPr>
              <w:t xml:space="preserve">doklad o ukončeném vysokoškolském vzdělání pro daný jazyk nebo učitelský certifikát (např. TEFL, CELTA, DELTA, </w:t>
            </w:r>
            <w:proofErr w:type="spellStart"/>
            <w:r w:rsidRPr="001630F1">
              <w:rPr>
                <w:color w:val="000000"/>
              </w:rPr>
              <w:t>Trinity</w:t>
            </w:r>
            <w:proofErr w:type="spellEnd"/>
            <w:r w:rsidRPr="001630F1">
              <w:rPr>
                <w:color w:val="000000"/>
              </w:rPr>
              <w:t>, TESOL nebo jiný odpovídající certifikát způsobilosti pro vyučování daného jazyka</w:t>
            </w:r>
          </w:p>
        </w:tc>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rsidR="0063654F" w:rsidRPr="001630F1" w:rsidRDefault="0063654F" w:rsidP="000A4590">
            <w:pPr>
              <w:autoSpaceDE/>
              <w:autoSpaceDN/>
              <w:jc w:val="center"/>
              <w:rPr>
                <w:color w:val="000000"/>
              </w:rPr>
            </w:pPr>
            <w:r w:rsidRPr="001630F1">
              <w:rPr>
                <w:color w:val="000000"/>
              </w:rPr>
              <w:t>min 2letá praxe v požadovaném oboru</w:t>
            </w:r>
          </w:p>
        </w:tc>
      </w:tr>
      <w:tr w:rsidR="009F66A7" w:rsidRPr="003364CF" w:rsidTr="006945BE">
        <w:trPr>
          <w:trHeight w:val="1230"/>
          <w:jc w:val="center"/>
        </w:trPr>
        <w:tc>
          <w:tcPr>
            <w:tcW w:w="904" w:type="dxa"/>
            <w:vMerge/>
            <w:tcBorders>
              <w:top w:val="nil"/>
              <w:left w:val="single" w:sz="4" w:space="0" w:color="auto"/>
              <w:bottom w:val="single" w:sz="4" w:space="0" w:color="auto"/>
              <w:right w:val="single" w:sz="4" w:space="0" w:color="auto"/>
            </w:tcBorders>
            <w:vAlign w:val="center"/>
            <w:hideMark/>
          </w:tcPr>
          <w:p w:rsidR="0063654F" w:rsidRPr="00586D10" w:rsidRDefault="0063654F" w:rsidP="000A4590">
            <w:pPr>
              <w:autoSpaceDE/>
              <w:autoSpaceDN/>
              <w:rPr>
                <w:b/>
                <w:bCs/>
                <w:color w:val="000000"/>
                <w:sz w:val="22"/>
                <w:szCs w:val="22"/>
              </w:rPr>
            </w:pPr>
          </w:p>
        </w:tc>
        <w:tc>
          <w:tcPr>
            <w:tcW w:w="1790" w:type="dxa"/>
            <w:tcBorders>
              <w:top w:val="nil"/>
              <w:left w:val="nil"/>
              <w:bottom w:val="single" w:sz="4" w:space="0" w:color="auto"/>
              <w:right w:val="single" w:sz="4" w:space="0" w:color="auto"/>
            </w:tcBorders>
            <w:shd w:val="clear" w:color="auto" w:fill="auto"/>
            <w:noWrap/>
            <w:vAlign w:val="center"/>
            <w:hideMark/>
          </w:tcPr>
          <w:p w:rsidR="0063654F" w:rsidRPr="00586D10" w:rsidRDefault="00731D55" w:rsidP="000A4590">
            <w:pPr>
              <w:autoSpaceDE/>
              <w:autoSpaceDN/>
              <w:jc w:val="center"/>
              <w:rPr>
                <w:color w:val="000000"/>
              </w:rPr>
            </w:pPr>
            <w:r>
              <w:rPr>
                <w:color w:val="000000"/>
              </w:rPr>
              <w:t>**</w:t>
            </w:r>
          </w:p>
        </w:tc>
        <w:tc>
          <w:tcPr>
            <w:tcW w:w="1434" w:type="dxa"/>
            <w:tcBorders>
              <w:top w:val="nil"/>
              <w:left w:val="nil"/>
              <w:bottom w:val="single" w:sz="4" w:space="0" w:color="auto"/>
              <w:right w:val="single" w:sz="4" w:space="0" w:color="auto"/>
            </w:tcBorders>
            <w:shd w:val="clear" w:color="auto" w:fill="auto"/>
            <w:noWrap/>
            <w:vAlign w:val="center"/>
            <w:hideMark/>
          </w:tcPr>
          <w:p w:rsidR="0063654F" w:rsidRPr="00586D10" w:rsidRDefault="0063654F" w:rsidP="000A4590">
            <w:pPr>
              <w:autoSpaceDE/>
              <w:autoSpaceDN/>
              <w:jc w:val="center"/>
              <w:rPr>
                <w:color w:val="000000"/>
              </w:rPr>
            </w:pPr>
            <w:r w:rsidRPr="00586D10">
              <w:rPr>
                <w:color w:val="000000"/>
              </w:rPr>
              <w:t>německý</w:t>
            </w:r>
          </w:p>
        </w:tc>
        <w:tc>
          <w:tcPr>
            <w:tcW w:w="2269" w:type="dxa"/>
            <w:vMerge/>
            <w:tcBorders>
              <w:top w:val="nil"/>
              <w:left w:val="single" w:sz="4" w:space="0" w:color="auto"/>
              <w:bottom w:val="single" w:sz="4" w:space="0" w:color="auto"/>
              <w:right w:val="single" w:sz="4" w:space="0" w:color="auto"/>
            </w:tcBorders>
            <w:vAlign w:val="center"/>
            <w:hideMark/>
          </w:tcPr>
          <w:p w:rsidR="0063654F" w:rsidRPr="00586D10" w:rsidRDefault="0063654F" w:rsidP="000A4590">
            <w:pPr>
              <w:autoSpaceDE/>
              <w:autoSpaceDN/>
              <w:rPr>
                <w:color w:val="000000"/>
              </w:rPr>
            </w:pPr>
          </w:p>
        </w:tc>
        <w:tc>
          <w:tcPr>
            <w:tcW w:w="1291" w:type="dxa"/>
            <w:vMerge/>
            <w:tcBorders>
              <w:top w:val="nil"/>
              <w:left w:val="single" w:sz="4" w:space="0" w:color="auto"/>
              <w:bottom w:val="single" w:sz="4" w:space="0" w:color="auto"/>
              <w:right w:val="single" w:sz="4" w:space="0" w:color="auto"/>
            </w:tcBorders>
            <w:vAlign w:val="center"/>
            <w:hideMark/>
          </w:tcPr>
          <w:p w:rsidR="0063654F" w:rsidRPr="00586D10" w:rsidRDefault="0063654F" w:rsidP="000A4590">
            <w:pPr>
              <w:autoSpaceDE/>
              <w:autoSpaceDN/>
              <w:rPr>
                <w:color w:val="000000"/>
              </w:rPr>
            </w:pPr>
          </w:p>
        </w:tc>
      </w:tr>
      <w:tr w:rsidR="009F66A7" w:rsidRPr="003364CF" w:rsidTr="006945BE">
        <w:trPr>
          <w:trHeight w:val="2055"/>
          <w:jc w:val="center"/>
        </w:trPr>
        <w:tc>
          <w:tcPr>
            <w:tcW w:w="904"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63654F" w:rsidRPr="001630F1" w:rsidRDefault="0063654F" w:rsidP="000A4590">
            <w:pPr>
              <w:autoSpaceDE/>
              <w:autoSpaceDN/>
              <w:jc w:val="center"/>
              <w:rPr>
                <w:b/>
                <w:bCs/>
                <w:color w:val="000000"/>
                <w:sz w:val="22"/>
                <w:szCs w:val="22"/>
              </w:rPr>
            </w:pPr>
            <w:r w:rsidRPr="001630F1">
              <w:rPr>
                <w:b/>
                <w:bCs/>
                <w:color w:val="000000"/>
                <w:sz w:val="22"/>
                <w:szCs w:val="22"/>
              </w:rPr>
              <w:t>GARANT/METODIK</w:t>
            </w:r>
          </w:p>
        </w:tc>
        <w:tc>
          <w:tcPr>
            <w:tcW w:w="1790" w:type="dxa"/>
            <w:tcBorders>
              <w:top w:val="nil"/>
              <w:left w:val="nil"/>
              <w:bottom w:val="single" w:sz="4" w:space="0" w:color="auto"/>
              <w:right w:val="single" w:sz="4" w:space="0" w:color="auto"/>
            </w:tcBorders>
            <w:shd w:val="clear" w:color="auto" w:fill="auto"/>
            <w:noWrap/>
            <w:vAlign w:val="center"/>
            <w:hideMark/>
          </w:tcPr>
          <w:p w:rsidR="0063654F" w:rsidRPr="001630F1" w:rsidRDefault="0063654F" w:rsidP="000A4590">
            <w:pPr>
              <w:autoSpaceDE/>
              <w:autoSpaceDN/>
              <w:jc w:val="center"/>
              <w:rPr>
                <w:color w:val="000000"/>
              </w:rPr>
            </w:pPr>
            <w:r w:rsidRPr="001630F1">
              <w:rPr>
                <w:color w:val="000000"/>
              </w:rPr>
              <w:t>1</w:t>
            </w:r>
          </w:p>
        </w:tc>
        <w:tc>
          <w:tcPr>
            <w:tcW w:w="1434" w:type="dxa"/>
            <w:tcBorders>
              <w:top w:val="nil"/>
              <w:left w:val="nil"/>
              <w:bottom w:val="single" w:sz="4" w:space="0" w:color="auto"/>
              <w:right w:val="single" w:sz="4" w:space="0" w:color="auto"/>
            </w:tcBorders>
            <w:shd w:val="clear" w:color="auto" w:fill="auto"/>
            <w:noWrap/>
            <w:vAlign w:val="center"/>
            <w:hideMark/>
          </w:tcPr>
          <w:p w:rsidR="0063654F" w:rsidRPr="001630F1" w:rsidRDefault="006945BE" w:rsidP="008437E4">
            <w:pPr>
              <w:autoSpaceDE/>
              <w:autoSpaceDN/>
              <w:jc w:val="center"/>
              <w:rPr>
                <w:color w:val="000000"/>
              </w:rPr>
            </w:pPr>
            <w:r>
              <w:rPr>
                <w:color w:val="000000"/>
              </w:rPr>
              <w:t>k</w:t>
            </w:r>
            <w:r w:rsidR="008437E4" w:rsidRPr="001630F1">
              <w:rPr>
                <w:color w:val="000000"/>
              </w:rPr>
              <w:t>terýkoliv z požadovaných jazyků</w:t>
            </w:r>
          </w:p>
        </w:tc>
        <w:tc>
          <w:tcPr>
            <w:tcW w:w="2269" w:type="dxa"/>
            <w:tcBorders>
              <w:top w:val="nil"/>
              <w:left w:val="nil"/>
              <w:bottom w:val="single" w:sz="4" w:space="0" w:color="auto"/>
              <w:right w:val="single" w:sz="4" w:space="0" w:color="auto"/>
            </w:tcBorders>
            <w:shd w:val="clear" w:color="auto" w:fill="auto"/>
            <w:vAlign w:val="bottom"/>
            <w:hideMark/>
          </w:tcPr>
          <w:p w:rsidR="0063654F" w:rsidRPr="001630F1" w:rsidRDefault="0063654F" w:rsidP="000A4590">
            <w:pPr>
              <w:autoSpaceDE/>
              <w:autoSpaceDN/>
              <w:jc w:val="center"/>
              <w:rPr>
                <w:color w:val="000000"/>
              </w:rPr>
            </w:pPr>
            <w:r w:rsidRPr="001630F1">
              <w:rPr>
                <w:color w:val="000000"/>
              </w:rPr>
              <w:t xml:space="preserve">doklad o ukončeném vysokoškolském vzdělání v oboru lingvistiky či didaktiky, případně předložení dokladu o ukončeném VŠ vzdělání jiného zaměření a diplomu DELTA nebo </w:t>
            </w:r>
            <w:proofErr w:type="spellStart"/>
            <w:r w:rsidRPr="001630F1">
              <w:rPr>
                <w:color w:val="000000"/>
              </w:rPr>
              <w:t>DipTESOL</w:t>
            </w:r>
            <w:proofErr w:type="spellEnd"/>
          </w:p>
        </w:tc>
        <w:tc>
          <w:tcPr>
            <w:tcW w:w="1291" w:type="dxa"/>
            <w:tcBorders>
              <w:top w:val="nil"/>
              <w:left w:val="nil"/>
              <w:bottom w:val="single" w:sz="4" w:space="0" w:color="auto"/>
              <w:right w:val="single" w:sz="4" w:space="0" w:color="auto"/>
            </w:tcBorders>
            <w:shd w:val="clear" w:color="auto" w:fill="auto"/>
            <w:vAlign w:val="center"/>
            <w:hideMark/>
          </w:tcPr>
          <w:p w:rsidR="0063654F" w:rsidRPr="001630F1" w:rsidRDefault="0063654F" w:rsidP="000A4590">
            <w:pPr>
              <w:autoSpaceDE/>
              <w:autoSpaceDN/>
              <w:jc w:val="center"/>
              <w:rPr>
                <w:color w:val="000000"/>
              </w:rPr>
            </w:pPr>
            <w:r w:rsidRPr="001630F1">
              <w:rPr>
                <w:color w:val="000000"/>
              </w:rPr>
              <w:t>min 5letá praxe v oboru jazykového vzdělávání (zkušenost jak s výukou jazyka, tak s akademickým řízením lektorů)</w:t>
            </w:r>
          </w:p>
        </w:tc>
      </w:tr>
    </w:tbl>
    <w:p w:rsidR="006945BE" w:rsidRDefault="006945BE" w:rsidP="00DC296B">
      <w:pPr>
        <w:spacing w:before="240" w:after="240" w:line="276" w:lineRule="auto"/>
        <w:jc w:val="both"/>
        <w:rPr>
          <w:sz w:val="22"/>
        </w:rPr>
      </w:pPr>
      <w:proofErr w:type="gramStart"/>
      <w:r>
        <w:rPr>
          <w:sz w:val="22"/>
        </w:rPr>
        <w:t>*  Doklady</w:t>
      </w:r>
      <w:proofErr w:type="gramEnd"/>
      <w:r>
        <w:rPr>
          <w:sz w:val="22"/>
        </w:rPr>
        <w:t xml:space="preserve"> o vzdělání a certifikáty si zadavatel může vyžadovat i průběžně a budou doloženy vždy </w:t>
      </w:r>
      <w:r>
        <w:rPr>
          <w:sz w:val="22"/>
        </w:rPr>
        <w:br/>
        <w:t>při změně lektora či garanta/metodika</w:t>
      </w:r>
    </w:p>
    <w:p w:rsidR="00D57657" w:rsidRPr="00DC296B" w:rsidRDefault="006945BE" w:rsidP="00DC296B">
      <w:pPr>
        <w:spacing w:before="240" w:after="240" w:line="276" w:lineRule="auto"/>
        <w:jc w:val="both"/>
        <w:rPr>
          <w:sz w:val="22"/>
        </w:rPr>
      </w:pPr>
      <w:r>
        <w:rPr>
          <w:sz w:val="22"/>
        </w:rPr>
        <w:t xml:space="preserve">** </w:t>
      </w:r>
      <w:r w:rsidR="00D57657">
        <w:rPr>
          <w:sz w:val="22"/>
        </w:rPr>
        <w:t>Počet lektorů</w:t>
      </w:r>
      <w:r w:rsidR="00331AD0">
        <w:rPr>
          <w:sz w:val="22"/>
        </w:rPr>
        <w:t xml:space="preserve"> (minimální počet-odhad)</w:t>
      </w:r>
    </w:p>
    <w:tbl>
      <w:tblPr>
        <w:tblStyle w:val="Mkatabulky"/>
        <w:tblW w:w="0" w:type="auto"/>
        <w:tblBorders>
          <w:insideH w:val="single" w:sz="6" w:space="0" w:color="auto"/>
          <w:insideV w:val="single" w:sz="6" w:space="0" w:color="auto"/>
        </w:tblBorders>
        <w:tblLook w:val="04A0" w:firstRow="1" w:lastRow="0" w:firstColumn="1" w:lastColumn="0" w:noHBand="0" w:noVBand="1"/>
      </w:tblPr>
      <w:tblGrid>
        <w:gridCol w:w="1420"/>
        <w:gridCol w:w="381"/>
        <w:gridCol w:w="504"/>
        <w:gridCol w:w="1481"/>
        <w:gridCol w:w="345"/>
        <w:gridCol w:w="504"/>
        <w:gridCol w:w="1481"/>
        <w:gridCol w:w="1872"/>
        <w:gridCol w:w="1310"/>
      </w:tblGrid>
      <w:tr w:rsidR="00C62E23" w:rsidTr="007E6B0D">
        <w:trPr>
          <w:trHeight w:val="675"/>
        </w:trPr>
        <w:tc>
          <w:tcPr>
            <w:tcW w:w="0" w:type="auto"/>
          </w:tcPr>
          <w:p w:rsidR="00C62E23" w:rsidRDefault="00C62E23" w:rsidP="00DC296B">
            <w:pPr>
              <w:spacing w:before="240" w:after="240" w:line="276" w:lineRule="auto"/>
              <w:jc w:val="both"/>
              <w:rPr>
                <w:sz w:val="22"/>
              </w:rPr>
            </w:pPr>
            <w:r>
              <w:rPr>
                <w:sz w:val="22"/>
              </w:rPr>
              <w:t>Místo</w:t>
            </w:r>
          </w:p>
        </w:tc>
        <w:tc>
          <w:tcPr>
            <w:tcW w:w="0" w:type="auto"/>
            <w:gridSpan w:val="3"/>
          </w:tcPr>
          <w:p w:rsidR="00C62E23" w:rsidRDefault="00C62E23" w:rsidP="00DC296B">
            <w:pPr>
              <w:spacing w:before="240" w:after="240" w:line="276" w:lineRule="auto"/>
              <w:jc w:val="both"/>
              <w:rPr>
                <w:sz w:val="22"/>
              </w:rPr>
            </w:pPr>
            <w:r>
              <w:rPr>
                <w:sz w:val="22"/>
              </w:rPr>
              <w:t>Anglický jazyk</w:t>
            </w:r>
          </w:p>
        </w:tc>
        <w:tc>
          <w:tcPr>
            <w:tcW w:w="0" w:type="auto"/>
            <w:gridSpan w:val="3"/>
          </w:tcPr>
          <w:p w:rsidR="00C62E23" w:rsidRDefault="00C62E23" w:rsidP="00DC296B">
            <w:pPr>
              <w:spacing w:before="240" w:after="240" w:line="276" w:lineRule="auto"/>
              <w:jc w:val="both"/>
              <w:rPr>
                <w:sz w:val="22"/>
              </w:rPr>
            </w:pPr>
            <w:r>
              <w:rPr>
                <w:sz w:val="22"/>
              </w:rPr>
              <w:t>Německý jazyk</w:t>
            </w:r>
          </w:p>
        </w:tc>
        <w:tc>
          <w:tcPr>
            <w:tcW w:w="0" w:type="auto"/>
            <w:shd w:val="clear" w:color="auto" w:fill="auto"/>
          </w:tcPr>
          <w:p w:rsidR="00C62E23" w:rsidRDefault="00C62E23" w:rsidP="00DC296B">
            <w:pPr>
              <w:spacing w:before="240" w:after="240" w:line="276" w:lineRule="auto"/>
              <w:jc w:val="both"/>
              <w:rPr>
                <w:sz w:val="22"/>
              </w:rPr>
            </w:pPr>
            <w:r>
              <w:rPr>
                <w:sz w:val="22"/>
              </w:rPr>
              <w:t>Francouzský jazyk</w:t>
            </w:r>
          </w:p>
        </w:tc>
        <w:tc>
          <w:tcPr>
            <w:tcW w:w="0" w:type="auto"/>
            <w:shd w:val="clear" w:color="auto" w:fill="auto"/>
          </w:tcPr>
          <w:p w:rsidR="00C62E23" w:rsidRDefault="00C62E23" w:rsidP="00DC296B">
            <w:pPr>
              <w:spacing w:before="240" w:after="240" w:line="276" w:lineRule="auto"/>
              <w:jc w:val="both"/>
              <w:rPr>
                <w:sz w:val="22"/>
              </w:rPr>
            </w:pPr>
            <w:r>
              <w:rPr>
                <w:sz w:val="22"/>
              </w:rPr>
              <w:t>Ruský jazyk</w:t>
            </w:r>
          </w:p>
        </w:tc>
      </w:tr>
      <w:tr w:rsidR="00C62E23" w:rsidTr="00586D10">
        <w:tc>
          <w:tcPr>
            <w:tcW w:w="0" w:type="auto"/>
          </w:tcPr>
          <w:p w:rsidR="00C62E23" w:rsidRDefault="00C62E23" w:rsidP="00DC296B">
            <w:pPr>
              <w:spacing w:before="240" w:after="240" w:line="276" w:lineRule="auto"/>
              <w:jc w:val="both"/>
              <w:rPr>
                <w:sz w:val="22"/>
              </w:rPr>
            </w:pPr>
            <w:r>
              <w:rPr>
                <w:sz w:val="22"/>
              </w:rPr>
              <w:t>Typ výuky</w:t>
            </w:r>
          </w:p>
        </w:tc>
        <w:tc>
          <w:tcPr>
            <w:tcW w:w="0" w:type="auto"/>
          </w:tcPr>
          <w:p w:rsidR="00C62E23" w:rsidRDefault="00C62E23" w:rsidP="00DC296B">
            <w:pPr>
              <w:spacing w:before="240" w:after="240" w:line="276" w:lineRule="auto"/>
              <w:jc w:val="both"/>
              <w:rPr>
                <w:sz w:val="22"/>
              </w:rPr>
            </w:pPr>
            <w:r>
              <w:rPr>
                <w:sz w:val="22"/>
              </w:rPr>
              <w:t>I.</w:t>
            </w:r>
          </w:p>
        </w:tc>
        <w:tc>
          <w:tcPr>
            <w:tcW w:w="0" w:type="auto"/>
          </w:tcPr>
          <w:p w:rsidR="00C62E23" w:rsidRDefault="00C62E23" w:rsidP="008A6382">
            <w:pPr>
              <w:spacing w:before="240" w:after="240" w:line="276" w:lineRule="auto"/>
              <w:jc w:val="both"/>
              <w:rPr>
                <w:sz w:val="22"/>
              </w:rPr>
            </w:pPr>
            <w:r>
              <w:rPr>
                <w:sz w:val="22"/>
              </w:rPr>
              <w:t>Sk.</w:t>
            </w:r>
          </w:p>
        </w:tc>
        <w:tc>
          <w:tcPr>
            <w:tcW w:w="0" w:type="auto"/>
          </w:tcPr>
          <w:p w:rsidR="00C62E23" w:rsidRDefault="00C62E23" w:rsidP="008A6382">
            <w:pPr>
              <w:spacing w:before="240" w:after="240" w:line="276" w:lineRule="auto"/>
              <w:jc w:val="both"/>
              <w:rPr>
                <w:sz w:val="22"/>
              </w:rPr>
            </w:pPr>
            <w:r>
              <w:rPr>
                <w:sz w:val="22"/>
              </w:rPr>
              <w:t>Rodilý mluvčí</w:t>
            </w:r>
          </w:p>
        </w:tc>
        <w:tc>
          <w:tcPr>
            <w:tcW w:w="0" w:type="auto"/>
          </w:tcPr>
          <w:p w:rsidR="00C62E23" w:rsidRDefault="00C62E23" w:rsidP="008A6382">
            <w:pPr>
              <w:spacing w:before="240" w:after="240" w:line="276" w:lineRule="auto"/>
              <w:jc w:val="both"/>
              <w:rPr>
                <w:sz w:val="22"/>
              </w:rPr>
            </w:pPr>
            <w:r>
              <w:rPr>
                <w:sz w:val="22"/>
              </w:rPr>
              <w:t>I.</w:t>
            </w:r>
          </w:p>
        </w:tc>
        <w:tc>
          <w:tcPr>
            <w:tcW w:w="0" w:type="auto"/>
          </w:tcPr>
          <w:p w:rsidR="00C62E23" w:rsidRDefault="00C62E23" w:rsidP="008A6382">
            <w:pPr>
              <w:spacing w:before="240" w:after="240" w:line="276" w:lineRule="auto"/>
              <w:jc w:val="both"/>
              <w:rPr>
                <w:sz w:val="22"/>
              </w:rPr>
            </w:pPr>
            <w:r>
              <w:rPr>
                <w:sz w:val="22"/>
              </w:rPr>
              <w:t>Sk.</w:t>
            </w:r>
          </w:p>
        </w:tc>
        <w:tc>
          <w:tcPr>
            <w:tcW w:w="0" w:type="auto"/>
          </w:tcPr>
          <w:p w:rsidR="00C62E23" w:rsidRDefault="00C62E23" w:rsidP="00DC296B">
            <w:pPr>
              <w:spacing w:before="240" w:after="240" w:line="276" w:lineRule="auto"/>
              <w:jc w:val="both"/>
              <w:rPr>
                <w:sz w:val="22"/>
              </w:rPr>
            </w:pPr>
            <w:r>
              <w:rPr>
                <w:sz w:val="22"/>
              </w:rPr>
              <w:t>Rodilý mluvčí</w:t>
            </w:r>
          </w:p>
        </w:tc>
        <w:tc>
          <w:tcPr>
            <w:tcW w:w="0" w:type="auto"/>
            <w:shd w:val="clear" w:color="auto" w:fill="auto"/>
          </w:tcPr>
          <w:p w:rsidR="00C62E23" w:rsidRDefault="00C62E23" w:rsidP="00DC296B">
            <w:pPr>
              <w:spacing w:before="240" w:after="240" w:line="276" w:lineRule="auto"/>
              <w:jc w:val="both"/>
              <w:rPr>
                <w:sz w:val="22"/>
              </w:rPr>
            </w:pPr>
            <w:r>
              <w:rPr>
                <w:sz w:val="22"/>
              </w:rPr>
              <w:t>I + Sk.</w:t>
            </w:r>
          </w:p>
        </w:tc>
        <w:tc>
          <w:tcPr>
            <w:tcW w:w="0" w:type="auto"/>
            <w:shd w:val="clear" w:color="auto" w:fill="auto"/>
          </w:tcPr>
          <w:p w:rsidR="00C62E23" w:rsidRDefault="00C62E23" w:rsidP="00DC296B">
            <w:pPr>
              <w:spacing w:before="240" w:after="240" w:line="276" w:lineRule="auto"/>
              <w:jc w:val="both"/>
              <w:rPr>
                <w:sz w:val="22"/>
              </w:rPr>
            </w:pPr>
            <w:r>
              <w:rPr>
                <w:sz w:val="22"/>
              </w:rPr>
              <w:t>I + Sk.</w:t>
            </w:r>
          </w:p>
        </w:tc>
      </w:tr>
      <w:tr w:rsidR="00C62E23" w:rsidTr="00586D10">
        <w:tc>
          <w:tcPr>
            <w:tcW w:w="0" w:type="auto"/>
          </w:tcPr>
          <w:p w:rsidR="00C62E23" w:rsidRDefault="00C62E23" w:rsidP="00DC296B">
            <w:pPr>
              <w:spacing w:before="240" w:after="240" w:line="276" w:lineRule="auto"/>
              <w:jc w:val="both"/>
              <w:rPr>
                <w:sz w:val="22"/>
              </w:rPr>
            </w:pPr>
            <w:r>
              <w:rPr>
                <w:sz w:val="22"/>
              </w:rPr>
              <w:lastRenderedPageBreak/>
              <w:t>Praha</w:t>
            </w:r>
          </w:p>
        </w:tc>
        <w:tc>
          <w:tcPr>
            <w:tcW w:w="0" w:type="auto"/>
          </w:tcPr>
          <w:p w:rsidR="00C62E23" w:rsidRDefault="00C62E23" w:rsidP="00DC296B">
            <w:pPr>
              <w:spacing w:before="240" w:after="240" w:line="276" w:lineRule="auto"/>
              <w:jc w:val="both"/>
              <w:rPr>
                <w:sz w:val="22"/>
              </w:rPr>
            </w:pPr>
            <w:r>
              <w:rPr>
                <w:sz w:val="22"/>
              </w:rPr>
              <w:t xml:space="preserve"> 7</w:t>
            </w:r>
          </w:p>
        </w:tc>
        <w:tc>
          <w:tcPr>
            <w:tcW w:w="0" w:type="auto"/>
          </w:tcPr>
          <w:p w:rsidR="00C62E23" w:rsidRDefault="00C62E23" w:rsidP="00DC296B">
            <w:pPr>
              <w:spacing w:before="240" w:after="240" w:line="276" w:lineRule="auto"/>
              <w:jc w:val="both"/>
              <w:rPr>
                <w:sz w:val="22"/>
              </w:rPr>
            </w:pPr>
            <w:r>
              <w:rPr>
                <w:sz w:val="22"/>
              </w:rPr>
              <w:t>8</w:t>
            </w:r>
          </w:p>
        </w:tc>
        <w:tc>
          <w:tcPr>
            <w:tcW w:w="0" w:type="auto"/>
          </w:tcPr>
          <w:p w:rsidR="00C62E23" w:rsidRDefault="00C62E23" w:rsidP="00DC296B">
            <w:pPr>
              <w:spacing w:before="240" w:after="240" w:line="276" w:lineRule="auto"/>
              <w:jc w:val="both"/>
              <w:rPr>
                <w:sz w:val="22"/>
              </w:rPr>
            </w:pPr>
            <w:r>
              <w:rPr>
                <w:sz w:val="22"/>
              </w:rPr>
              <w:t>2</w:t>
            </w:r>
          </w:p>
        </w:tc>
        <w:tc>
          <w:tcPr>
            <w:tcW w:w="0" w:type="auto"/>
          </w:tcPr>
          <w:p w:rsidR="00C62E23" w:rsidRDefault="00C62E23" w:rsidP="00DC296B">
            <w:pPr>
              <w:spacing w:before="240" w:after="240" w:line="276" w:lineRule="auto"/>
              <w:jc w:val="both"/>
              <w:rPr>
                <w:sz w:val="22"/>
              </w:rPr>
            </w:pPr>
            <w:r>
              <w:rPr>
                <w:sz w:val="22"/>
              </w:rPr>
              <w:t>2</w:t>
            </w:r>
          </w:p>
        </w:tc>
        <w:tc>
          <w:tcPr>
            <w:tcW w:w="0" w:type="auto"/>
          </w:tcPr>
          <w:p w:rsidR="00C62E23" w:rsidRDefault="00C62E23" w:rsidP="00DC296B">
            <w:pPr>
              <w:spacing w:before="240" w:after="240" w:line="276" w:lineRule="auto"/>
              <w:jc w:val="both"/>
              <w:rPr>
                <w:sz w:val="22"/>
              </w:rPr>
            </w:pPr>
            <w:r>
              <w:rPr>
                <w:sz w:val="22"/>
              </w:rPr>
              <w:t>3</w:t>
            </w:r>
          </w:p>
        </w:tc>
        <w:tc>
          <w:tcPr>
            <w:tcW w:w="0" w:type="auto"/>
          </w:tcPr>
          <w:p w:rsidR="00C62E23" w:rsidRDefault="00C62E23" w:rsidP="00DC296B">
            <w:pPr>
              <w:spacing w:before="240" w:after="240" w:line="276" w:lineRule="auto"/>
              <w:jc w:val="both"/>
              <w:rPr>
                <w:sz w:val="22"/>
              </w:rPr>
            </w:pPr>
            <w:r>
              <w:rPr>
                <w:sz w:val="22"/>
              </w:rPr>
              <w:t>1</w:t>
            </w:r>
          </w:p>
        </w:tc>
        <w:tc>
          <w:tcPr>
            <w:tcW w:w="0" w:type="auto"/>
            <w:shd w:val="clear" w:color="auto" w:fill="auto"/>
          </w:tcPr>
          <w:p w:rsidR="00C62E23" w:rsidRDefault="00C62E23" w:rsidP="00DC296B">
            <w:pPr>
              <w:spacing w:before="240" w:after="240" w:line="276" w:lineRule="auto"/>
              <w:jc w:val="both"/>
              <w:rPr>
                <w:sz w:val="22"/>
              </w:rPr>
            </w:pPr>
            <w:r>
              <w:rPr>
                <w:sz w:val="22"/>
              </w:rPr>
              <w:t>1</w:t>
            </w:r>
          </w:p>
        </w:tc>
        <w:tc>
          <w:tcPr>
            <w:tcW w:w="0" w:type="auto"/>
            <w:shd w:val="clear" w:color="auto" w:fill="auto"/>
          </w:tcPr>
          <w:p w:rsidR="00C62E23" w:rsidRDefault="00C62E23" w:rsidP="00DC296B">
            <w:pPr>
              <w:spacing w:before="240" w:after="240" w:line="276" w:lineRule="auto"/>
              <w:jc w:val="both"/>
              <w:rPr>
                <w:sz w:val="22"/>
              </w:rPr>
            </w:pPr>
            <w:r>
              <w:rPr>
                <w:sz w:val="22"/>
              </w:rPr>
              <w:t>2</w:t>
            </w:r>
          </w:p>
        </w:tc>
      </w:tr>
      <w:tr w:rsidR="00C62E23" w:rsidTr="00586D10">
        <w:tc>
          <w:tcPr>
            <w:tcW w:w="0" w:type="auto"/>
          </w:tcPr>
          <w:p w:rsidR="00C62E23" w:rsidRDefault="00C62E23" w:rsidP="00DC296B">
            <w:pPr>
              <w:spacing w:before="240" w:after="240" w:line="276" w:lineRule="auto"/>
              <w:jc w:val="both"/>
              <w:rPr>
                <w:sz w:val="22"/>
              </w:rPr>
            </w:pPr>
            <w:r>
              <w:rPr>
                <w:sz w:val="22"/>
              </w:rPr>
              <w:t>Ostatní města</w:t>
            </w:r>
          </w:p>
        </w:tc>
        <w:tc>
          <w:tcPr>
            <w:tcW w:w="0" w:type="auto"/>
          </w:tcPr>
          <w:p w:rsidR="00C62E23" w:rsidRDefault="00C62E23" w:rsidP="00DC296B">
            <w:pPr>
              <w:spacing w:before="240" w:after="240" w:line="276" w:lineRule="auto"/>
              <w:jc w:val="both"/>
              <w:rPr>
                <w:sz w:val="22"/>
              </w:rPr>
            </w:pPr>
            <w:r>
              <w:rPr>
                <w:sz w:val="22"/>
              </w:rPr>
              <w:t>1</w:t>
            </w:r>
          </w:p>
        </w:tc>
        <w:tc>
          <w:tcPr>
            <w:tcW w:w="0" w:type="auto"/>
          </w:tcPr>
          <w:p w:rsidR="00C62E23" w:rsidRDefault="00C62E23" w:rsidP="00DC296B">
            <w:pPr>
              <w:spacing w:before="240" w:after="240" w:line="276" w:lineRule="auto"/>
              <w:jc w:val="both"/>
              <w:rPr>
                <w:sz w:val="22"/>
              </w:rPr>
            </w:pPr>
            <w:r>
              <w:rPr>
                <w:sz w:val="22"/>
              </w:rPr>
              <w:t>1</w:t>
            </w:r>
          </w:p>
        </w:tc>
        <w:tc>
          <w:tcPr>
            <w:tcW w:w="0" w:type="auto"/>
          </w:tcPr>
          <w:p w:rsidR="00C62E23" w:rsidRDefault="00C62E23" w:rsidP="00DC296B">
            <w:pPr>
              <w:spacing w:before="240" w:after="240" w:line="276" w:lineRule="auto"/>
              <w:jc w:val="both"/>
              <w:rPr>
                <w:sz w:val="22"/>
              </w:rPr>
            </w:pPr>
            <w:r>
              <w:rPr>
                <w:sz w:val="22"/>
              </w:rPr>
              <w:t>0</w:t>
            </w:r>
          </w:p>
        </w:tc>
        <w:tc>
          <w:tcPr>
            <w:tcW w:w="0" w:type="auto"/>
          </w:tcPr>
          <w:p w:rsidR="00C62E23" w:rsidRDefault="00DF23A4" w:rsidP="00DC296B">
            <w:pPr>
              <w:spacing w:before="240" w:after="240" w:line="276" w:lineRule="auto"/>
              <w:jc w:val="both"/>
              <w:rPr>
                <w:sz w:val="22"/>
              </w:rPr>
            </w:pPr>
            <w:r>
              <w:rPr>
                <w:sz w:val="22"/>
              </w:rPr>
              <w:t>0</w:t>
            </w:r>
          </w:p>
        </w:tc>
        <w:tc>
          <w:tcPr>
            <w:tcW w:w="0" w:type="auto"/>
          </w:tcPr>
          <w:p w:rsidR="00C62E23" w:rsidRDefault="00C62E23" w:rsidP="00DC296B">
            <w:pPr>
              <w:spacing w:before="240" w:after="240" w:line="276" w:lineRule="auto"/>
              <w:jc w:val="both"/>
              <w:rPr>
                <w:sz w:val="22"/>
              </w:rPr>
            </w:pPr>
            <w:r>
              <w:rPr>
                <w:sz w:val="22"/>
              </w:rPr>
              <w:t>1</w:t>
            </w:r>
          </w:p>
        </w:tc>
        <w:tc>
          <w:tcPr>
            <w:tcW w:w="0" w:type="auto"/>
          </w:tcPr>
          <w:p w:rsidR="00C62E23" w:rsidRDefault="00C62E23" w:rsidP="00DC296B">
            <w:pPr>
              <w:spacing w:before="240" w:after="240" w:line="276" w:lineRule="auto"/>
              <w:jc w:val="both"/>
              <w:rPr>
                <w:sz w:val="22"/>
              </w:rPr>
            </w:pPr>
            <w:r>
              <w:rPr>
                <w:sz w:val="22"/>
              </w:rPr>
              <w:t>0</w:t>
            </w:r>
          </w:p>
        </w:tc>
        <w:tc>
          <w:tcPr>
            <w:tcW w:w="0" w:type="auto"/>
            <w:shd w:val="clear" w:color="auto" w:fill="auto"/>
          </w:tcPr>
          <w:p w:rsidR="00C62E23" w:rsidRDefault="00C62E23" w:rsidP="00DC296B">
            <w:pPr>
              <w:spacing w:before="240" w:after="240" w:line="276" w:lineRule="auto"/>
              <w:jc w:val="both"/>
              <w:rPr>
                <w:sz w:val="22"/>
              </w:rPr>
            </w:pPr>
            <w:r>
              <w:rPr>
                <w:sz w:val="22"/>
              </w:rPr>
              <w:t>1</w:t>
            </w:r>
          </w:p>
        </w:tc>
        <w:tc>
          <w:tcPr>
            <w:tcW w:w="0" w:type="auto"/>
            <w:shd w:val="clear" w:color="auto" w:fill="auto"/>
          </w:tcPr>
          <w:p w:rsidR="00C62E23" w:rsidRDefault="00C62E23" w:rsidP="00DC296B">
            <w:pPr>
              <w:spacing w:before="240" w:after="240" w:line="276" w:lineRule="auto"/>
              <w:jc w:val="both"/>
              <w:rPr>
                <w:sz w:val="22"/>
              </w:rPr>
            </w:pPr>
            <w:r>
              <w:rPr>
                <w:sz w:val="22"/>
              </w:rPr>
              <w:t>1</w:t>
            </w:r>
          </w:p>
        </w:tc>
      </w:tr>
    </w:tbl>
    <w:p w:rsidR="0064446D" w:rsidRPr="00DC296B" w:rsidRDefault="00331AD0" w:rsidP="00DC296B">
      <w:pPr>
        <w:spacing w:before="240" w:after="240" w:line="276" w:lineRule="auto"/>
        <w:jc w:val="both"/>
        <w:rPr>
          <w:sz w:val="22"/>
        </w:rPr>
      </w:pPr>
      <w:r>
        <w:rPr>
          <w:sz w:val="22"/>
        </w:rPr>
        <w:t>Pozn.</w:t>
      </w:r>
      <w:r w:rsidR="005313B7">
        <w:rPr>
          <w:sz w:val="22"/>
        </w:rPr>
        <w:t>:</w:t>
      </w:r>
      <w:r>
        <w:rPr>
          <w:sz w:val="22"/>
        </w:rPr>
        <w:t xml:space="preserve"> </w:t>
      </w:r>
      <w:r w:rsidR="008A6382">
        <w:rPr>
          <w:sz w:val="22"/>
        </w:rPr>
        <w:t xml:space="preserve">Jedná se o </w:t>
      </w:r>
      <w:proofErr w:type="gramStart"/>
      <w:r w:rsidR="008A6382">
        <w:rPr>
          <w:sz w:val="22"/>
        </w:rPr>
        <w:t>odhad,</w:t>
      </w:r>
      <w:r w:rsidR="006945BE">
        <w:rPr>
          <w:sz w:val="22"/>
        </w:rPr>
        <w:t xml:space="preserve"> </w:t>
      </w:r>
      <w:r w:rsidR="00AD658F">
        <w:rPr>
          <w:sz w:val="22"/>
        </w:rPr>
        <w:t xml:space="preserve"> </w:t>
      </w:r>
      <w:r w:rsidR="0064446D">
        <w:rPr>
          <w:sz w:val="22"/>
        </w:rPr>
        <w:t>počet</w:t>
      </w:r>
      <w:proofErr w:type="gramEnd"/>
      <w:r w:rsidR="0064446D">
        <w:rPr>
          <w:sz w:val="22"/>
        </w:rPr>
        <w:t xml:space="preserve"> lektorů </w:t>
      </w:r>
      <w:r w:rsidR="002C5060">
        <w:rPr>
          <w:sz w:val="22"/>
        </w:rPr>
        <w:t>bude vycházet</w:t>
      </w:r>
      <w:r w:rsidR="0064446D">
        <w:rPr>
          <w:sz w:val="22"/>
        </w:rPr>
        <w:t xml:space="preserve"> z počtu kurzů, které budou známy až po přihlášení zaměstnanců a odhad vychází z toho, že jeden lektor bude moci vyučovat více kurzů během týdne.</w:t>
      </w:r>
    </w:p>
    <w:p w:rsidR="00312BFA" w:rsidRDefault="00312BFA" w:rsidP="00224D9A">
      <w:pPr>
        <w:pStyle w:val="Odstavecseseznamem"/>
        <w:numPr>
          <w:ilvl w:val="1"/>
          <w:numId w:val="3"/>
        </w:numPr>
        <w:spacing w:before="120" w:line="276" w:lineRule="auto"/>
        <w:ind w:left="567" w:hanging="567"/>
        <w:jc w:val="both"/>
        <w:rPr>
          <w:b/>
          <w:sz w:val="22"/>
          <w:szCs w:val="22"/>
        </w:rPr>
      </w:pPr>
      <w:r>
        <w:rPr>
          <w:b/>
          <w:sz w:val="22"/>
          <w:szCs w:val="22"/>
        </w:rPr>
        <w:t>Obecně k prokazování kvalifikace</w:t>
      </w:r>
    </w:p>
    <w:p w:rsidR="00312BFA" w:rsidRDefault="00312BFA" w:rsidP="00312BFA">
      <w:pPr>
        <w:numPr>
          <w:ilvl w:val="2"/>
          <w:numId w:val="3"/>
        </w:numPr>
        <w:spacing w:before="120" w:line="276" w:lineRule="auto"/>
        <w:jc w:val="both"/>
        <w:rPr>
          <w:sz w:val="22"/>
          <w:szCs w:val="22"/>
        </w:rPr>
      </w:pPr>
      <w:r>
        <w:rPr>
          <w:rFonts w:eastAsia="Calibri"/>
          <w:sz w:val="22"/>
          <w:szCs w:val="22"/>
        </w:rPr>
        <w:t xml:space="preserve">Chybějící doklady k prokázání splnění kvalifikace lze doplnit pouze na výzvu zadavatele postupem dle § 46 zákona. Takové doplnění není považováno za změnu nabídky. Pokud dodavatel není z důvodů, které mu nelze přičítat, schopen předložit požadovaný doklad, je oprávněn předložit jiný rovnocenný doklad. </w:t>
      </w:r>
    </w:p>
    <w:p w:rsidR="00312BFA" w:rsidRDefault="00312BFA" w:rsidP="00312BFA">
      <w:pPr>
        <w:numPr>
          <w:ilvl w:val="2"/>
          <w:numId w:val="3"/>
        </w:numPr>
        <w:spacing w:before="120" w:line="276" w:lineRule="auto"/>
        <w:jc w:val="both"/>
        <w:rPr>
          <w:sz w:val="22"/>
          <w:szCs w:val="22"/>
        </w:rPr>
      </w:pPr>
      <w:r>
        <w:rPr>
          <w:rFonts w:eastAsia="Calibri"/>
          <w:sz w:val="22"/>
          <w:szCs w:val="22"/>
        </w:rPr>
        <w:t>Zadavatel si může dle § 53 odst. 4 zákona kdykoliv v průběhu zadávacího řízení vyžádat předložení originálů nebo úředně ověřených kopií dokladů o kvalifikaci.</w:t>
      </w:r>
    </w:p>
    <w:p w:rsidR="00312BFA" w:rsidRDefault="00312BFA" w:rsidP="00312BFA">
      <w:pPr>
        <w:numPr>
          <w:ilvl w:val="2"/>
          <w:numId w:val="3"/>
        </w:numPr>
        <w:spacing w:before="120" w:line="276" w:lineRule="auto"/>
        <w:jc w:val="both"/>
        <w:rPr>
          <w:sz w:val="22"/>
          <w:szCs w:val="22"/>
        </w:rPr>
      </w:pPr>
      <w:r>
        <w:rPr>
          <w:rFonts w:eastAsia="Calibri"/>
          <w:sz w:val="22"/>
          <w:szCs w:val="22"/>
        </w:rPr>
        <w:t xml:space="preserve">Dodavatelé v nabídkách předkládají </w:t>
      </w:r>
      <w:r>
        <w:rPr>
          <w:rFonts w:eastAsia="Calibri"/>
          <w:sz w:val="22"/>
          <w:szCs w:val="22"/>
          <w:u w:val="single"/>
        </w:rPr>
        <w:t>prosté kopie dokladů prokazujících splnění kvalifikace</w:t>
      </w:r>
      <w:r>
        <w:rPr>
          <w:rFonts w:eastAsia="Calibri"/>
          <w:sz w:val="22"/>
          <w:szCs w:val="22"/>
        </w:rPr>
        <w:t xml:space="preserve">. Před uzavřením smlouvy si zadavatel vyžádá od vybraného dodavatele jako podmínku k uzavření smlouvy předložení originálů nebo ověřených kopií dokladů o kvalifikaci, pokud již nebyly v zadávacím řízení předloženy. Dodavatel není povinen předložit zadavateli doklady osvědčující skutečnosti obsažené v jednotném evropském osvědčení pro veřejné zakázky, pokud zadavateli sdělí, že mu je již předložil v předchozím zadávacím řízení. V takovém případě dodavatel zadavateli současně sdělí název či jinou identifikaci tohoto předchozího zadávacího řízení. </w:t>
      </w:r>
    </w:p>
    <w:p w:rsidR="00312BFA" w:rsidRPr="006945BE" w:rsidRDefault="00312BFA" w:rsidP="00312BFA">
      <w:pPr>
        <w:numPr>
          <w:ilvl w:val="2"/>
          <w:numId w:val="3"/>
        </w:numPr>
        <w:spacing w:before="120" w:line="276" w:lineRule="auto"/>
        <w:jc w:val="both"/>
        <w:rPr>
          <w:sz w:val="22"/>
          <w:szCs w:val="22"/>
        </w:rPr>
      </w:pPr>
      <w:r>
        <w:rPr>
          <w:rFonts w:eastAsia="Calibri"/>
          <w:sz w:val="22"/>
          <w:szCs w:val="22"/>
        </w:rPr>
        <w:t xml:space="preserve">V případě, že byla kvalifikace získaná v zahraničí, prokazuje se v požadovaném rozsahu doklady vydanými podle právního řádu země, ve které byla získána. </w:t>
      </w:r>
    </w:p>
    <w:p w:rsidR="006945BE" w:rsidRDefault="006945BE" w:rsidP="006945BE">
      <w:pPr>
        <w:spacing w:before="120" w:line="276" w:lineRule="auto"/>
        <w:ind w:left="720"/>
        <w:jc w:val="both"/>
        <w:rPr>
          <w:rFonts w:eastAsia="Calibri"/>
          <w:sz w:val="22"/>
          <w:szCs w:val="22"/>
        </w:rPr>
      </w:pPr>
    </w:p>
    <w:p w:rsidR="006945BE" w:rsidRPr="005E7324" w:rsidRDefault="006945BE" w:rsidP="006945BE">
      <w:pPr>
        <w:spacing w:before="120" w:line="276" w:lineRule="auto"/>
        <w:ind w:left="720"/>
        <w:jc w:val="both"/>
        <w:rPr>
          <w:sz w:val="22"/>
          <w:szCs w:val="22"/>
        </w:rPr>
      </w:pPr>
    </w:p>
    <w:p w:rsidR="002D0261" w:rsidRPr="00224D9A" w:rsidRDefault="002D0261" w:rsidP="00224D9A">
      <w:pPr>
        <w:pStyle w:val="Odstavecseseznamem"/>
        <w:numPr>
          <w:ilvl w:val="1"/>
          <w:numId w:val="3"/>
        </w:numPr>
        <w:spacing w:before="120" w:line="276" w:lineRule="auto"/>
        <w:ind w:left="567" w:hanging="567"/>
        <w:jc w:val="both"/>
        <w:rPr>
          <w:b/>
          <w:sz w:val="22"/>
          <w:szCs w:val="22"/>
        </w:rPr>
      </w:pPr>
      <w:r w:rsidRPr="00224D9A">
        <w:rPr>
          <w:b/>
          <w:sz w:val="22"/>
          <w:szCs w:val="22"/>
        </w:rPr>
        <w:t xml:space="preserve">Jiný způsob prokázání </w:t>
      </w:r>
      <w:r w:rsidR="00D9555A" w:rsidRPr="00224D9A">
        <w:rPr>
          <w:b/>
          <w:sz w:val="22"/>
          <w:szCs w:val="22"/>
        </w:rPr>
        <w:t xml:space="preserve">základní a profesní způsobilosti </w:t>
      </w:r>
    </w:p>
    <w:p w:rsidR="005E5F36" w:rsidRPr="00224D9A" w:rsidRDefault="005E5F36" w:rsidP="00224D9A">
      <w:pPr>
        <w:pStyle w:val="Odstavecseseznamem"/>
        <w:spacing w:before="120" w:line="276" w:lineRule="auto"/>
        <w:ind w:left="567"/>
        <w:jc w:val="both"/>
        <w:rPr>
          <w:sz w:val="22"/>
        </w:rPr>
      </w:pPr>
      <w:r w:rsidRPr="00224D9A">
        <w:rPr>
          <w:sz w:val="22"/>
          <w:szCs w:val="22"/>
        </w:rPr>
        <w:t xml:space="preserve">Předložením </w:t>
      </w:r>
      <w:r w:rsidRPr="00224D9A">
        <w:rPr>
          <w:b/>
          <w:sz w:val="22"/>
          <w:szCs w:val="22"/>
        </w:rPr>
        <w:t>Výpisu ze seznamu kvalifikovaných dodavatelů</w:t>
      </w:r>
      <w:r w:rsidRPr="00224D9A">
        <w:rPr>
          <w:sz w:val="22"/>
          <w:szCs w:val="22"/>
        </w:rPr>
        <w:t xml:space="preserve">, který </w:t>
      </w:r>
      <w:r w:rsidR="006F40D9" w:rsidRPr="00224D9A">
        <w:rPr>
          <w:sz w:val="22"/>
          <w:szCs w:val="22"/>
        </w:rPr>
        <w:t>je vydáván Ministerstvem</w:t>
      </w:r>
      <w:r w:rsidRPr="00224D9A">
        <w:rPr>
          <w:sz w:val="22"/>
          <w:szCs w:val="22"/>
        </w:rPr>
        <w:t xml:space="preserve"> pro místní rozvoj, prokáže dodavatel splnění základní</w:t>
      </w:r>
      <w:r w:rsidR="006F40D9" w:rsidRPr="00224D9A">
        <w:rPr>
          <w:sz w:val="22"/>
          <w:szCs w:val="22"/>
        </w:rPr>
        <w:t xml:space="preserve"> způsobilosti </w:t>
      </w:r>
      <w:r w:rsidRPr="00224D9A">
        <w:rPr>
          <w:sz w:val="22"/>
          <w:szCs w:val="22"/>
        </w:rPr>
        <w:t xml:space="preserve">dle </w:t>
      </w:r>
      <w:r w:rsidR="00C320E6" w:rsidRPr="00224D9A">
        <w:rPr>
          <w:sz w:val="22"/>
          <w:szCs w:val="22"/>
        </w:rPr>
        <w:t>čl.</w:t>
      </w:r>
      <w:r w:rsidRPr="00224D9A">
        <w:rPr>
          <w:sz w:val="22"/>
          <w:szCs w:val="22"/>
        </w:rPr>
        <w:t xml:space="preserve"> 5.1 </w:t>
      </w:r>
      <w:r w:rsidRPr="00224D9A">
        <w:rPr>
          <w:sz w:val="22"/>
          <w:szCs w:val="22"/>
        </w:rPr>
        <w:br/>
      </w:r>
      <w:r w:rsidR="00B41DB9" w:rsidRPr="00224D9A">
        <w:rPr>
          <w:sz w:val="22"/>
          <w:szCs w:val="22"/>
        </w:rPr>
        <w:t xml:space="preserve">této Výzvy </w:t>
      </w:r>
      <w:r w:rsidRPr="00224D9A">
        <w:rPr>
          <w:sz w:val="22"/>
          <w:szCs w:val="22"/>
        </w:rPr>
        <w:t>a profesní</w:t>
      </w:r>
      <w:r w:rsidR="006F40D9" w:rsidRPr="00224D9A">
        <w:rPr>
          <w:sz w:val="22"/>
          <w:szCs w:val="22"/>
        </w:rPr>
        <w:t xml:space="preserve"> způsobilosti</w:t>
      </w:r>
      <w:r w:rsidRPr="00224D9A">
        <w:rPr>
          <w:sz w:val="22"/>
          <w:szCs w:val="22"/>
        </w:rPr>
        <w:t xml:space="preserve"> </w:t>
      </w:r>
      <w:r w:rsidR="00B41DB9" w:rsidRPr="00224D9A">
        <w:rPr>
          <w:sz w:val="22"/>
          <w:szCs w:val="22"/>
        </w:rPr>
        <w:t xml:space="preserve">dle </w:t>
      </w:r>
      <w:r w:rsidR="00C320E6" w:rsidRPr="00224D9A">
        <w:rPr>
          <w:sz w:val="22"/>
          <w:szCs w:val="22"/>
        </w:rPr>
        <w:t>čl.</w:t>
      </w:r>
      <w:r w:rsidR="00B41DB9" w:rsidRPr="00224D9A">
        <w:rPr>
          <w:sz w:val="22"/>
          <w:szCs w:val="22"/>
        </w:rPr>
        <w:t xml:space="preserve"> 5.2 této Výzvy </w:t>
      </w:r>
      <w:r w:rsidRPr="00224D9A">
        <w:rPr>
          <w:sz w:val="22"/>
          <w:szCs w:val="22"/>
        </w:rPr>
        <w:t>v</w:t>
      </w:r>
      <w:r w:rsidR="00B41DB9" w:rsidRPr="00224D9A">
        <w:rPr>
          <w:sz w:val="22"/>
          <w:szCs w:val="22"/>
        </w:rPr>
        <w:t> </w:t>
      </w:r>
      <w:r w:rsidRPr="00224D9A">
        <w:rPr>
          <w:sz w:val="22"/>
          <w:szCs w:val="22"/>
        </w:rPr>
        <w:t>rozsahu</w:t>
      </w:r>
      <w:r w:rsidR="00B41DB9" w:rsidRPr="00224D9A">
        <w:rPr>
          <w:sz w:val="22"/>
          <w:szCs w:val="22"/>
        </w:rPr>
        <w:t>,</w:t>
      </w:r>
      <w:r w:rsidRPr="00224D9A">
        <w:rPr>
          <w:sz w:val="22"/>
          <w:szCs w:val="22"/>
        </w:rPr>
        <w:t xml:space="preserve"> v jakém doklady pokrývají požadavky zadavatele pro plnění veřejné zakázky. V případě, že </w:t>
      </w:r>
      <w:r w:rsidR="00E17353" w:rsidRPr="00224D9A">
        <w:rPr>
          <w:sz w:val="22"/>
          <w:szCs w:val="22"/>
        </w:rPr>
        <w:t xml:space="preserve">účastník </w:t>
      </w:r>
      <w:r w:rsidRPr="00224D9A">
        <w:rPr>
          <w:sz w:val="22"/>
          <w:szCs w:val="22"/>
        </w:rPr>
        <w:t xml:space="preserve">bude prokazovat </w:t>
      </w:r>
      <w:r w:rsidR="006F40D9" w:rsidRPr="00224D9A">
        <w:rPr>
          <w:sz w:val="22"/>
          <w:szCs w:val="22"/>
        </w:rPr>
        <w:t xml:space="preserve">základní a profesní způsobilost </w:t>
      </w:r>
      <w:r w:rsidRPr="00224D9A">
        <w:rPr>
          <w:sz w:val="22"/>
          <w:szCs w:val="22"/>
        </w:rPr>
        <w:t>prostřednictvím Výpisu ze seznamu kvalifikovaných dodavatelů,</w:t>
      </w:r>
      <w:r w:rsidR="006F40D9" w:rsidRPr="00224D9A">
        <w:rPr>
          <w:sz w:val="22"/>
          <w:szCs w:val="22"/>
        </w:rPr>
        <w:t xml:space="preserve"> zadavatel uvádí, že je povinen přijmout výpis ze seznamu kvalifikovaných dodavatelů, pokud k poslednímu dni (viz bod 9), ke kterému má být prokázána základní způsobilost nebo profesní způsobilost, není výpis ze seznamu kvalifikovaných dodavatelů starší než 3 měsíce. Zadavatel nemusí přijmout výpis ze seznamu kvalifikovaných dodavatelů, na kterém je vyznačeno zahájení řízení podle § 231 odst. 4 zákona. Stejně jako výpis ze seznamu kvalifikovaných dodavatelů může dodavatel prokázat kvalifikaci osvědčením, které pochází z jiného členského státu, v němž má dodavatel sídlo, a které je obdobou výpisu ze seznamu kvalifikovaných dodavatelů.</w:t>
      </w:r>
    </w:p>
    <w:p w:rsidR="005E5F36" w:rsidRPr="00224D9A" w:rsidRDefault="00993495" w:rsidP="00224D9A">
      <w:pPr>
        <w:pStyle w:val="Odstavecseseznamem"/>
        <w:numPr>
          <w:ilvl w:val="1"/>
          <w:numId w:val="3"/>
        </w:numPr>
        <w:spacing w:before="120" w:line="276" w:lineRule="auto"/>
        <w:ind w:left="567" w:hanging="567"/>
        <w:jc w:val="both"/>
        <w:rPr>
          <w:b/>
          <w:sz w:val="22"/>
        </w:rPr>
      </w:pPr>
      <w:r w:rsidRPr="00224D9A">
        <w:rPr>
          <w:b/>
          <w:sz w:val="22"/>
        </w:rPr>
        <w:t>Prokázání kvalifikace prostřednictvím jiných osob</w:t>
      </w:r>
    </w:p>
    <w:p w:rsidR="00993495" w:rsidRDefault="00993495" w:rsidP="00993495">
      <w:pPr>
        <w:spacing w:before="120" w:line="276" w:lineRule="auto"/>
        <w:ind w:left="567"/>
        <w:jc w:val="both"/>
        <w:rPr>
          <w:sz w:val="22"/>
        </w:rPr>
      </w:pPr>
      <w:r>
        <w:rPr>
          <w:sz w:val="22"/>
        </w:rPr>
        <w:t xml:space="preserve">(1) </w:t>
      </w:r>
      <w:r w:rsidRPr="00993495">
        <w:rPr>
          <w:sz w:val="22"/>
        </w:rPr>
        <w:t xml:space="preserve">Dodavatel může prokázat určitou část </w:t>
      </w:r>
      <w:r w:rsidRPr="00BA039A">
        <w:rPr>
          <w:sz w:val="22"/>
        </w:rPr>
        <w:t>technické kvalifikace</w:t>
      </w:r>
      <w:r w:rsidRPr="00993495">
        <w:rPr>
          <w:sz w:val="22"/>
        </w:rPr>
        <w:t xml:space="preserve"> nebo profesní způsobilosti s výjimkou kritéria </w:t>
      </w:r>
      <w:r w:rsidR="008A5285">
        <w:rPr>
          <w:sz w:val="22"/>
        </w:rPr>
        <w:t xml:space="preserve">analogicky </w:t>
      </w:r>
      <w:r w:rsidR="005D680A">
        <w:rPr>
          <w:sz w:val="22"/>
        </w:rPr>
        <w:t xml:space="preserve">podle § 77 odst. 1 zákona </w:t>
      </w:r>
      <w:r w:rsidRPr="00993495">
        <w:rPr>
          <w:sz w:val="22"/>
        </w:rPr>
        <w:t xml:space="preserve">požadované zadavatelem prostřednictvím jiných osob. Dodavatel je v takovém případě povinen zadavateli předložit </w:t>
      </w:r>
    </w:p>
    <w:p w:rsidR="00993495" w:rsidRDefault="00993495" w:rsidP="00993495">
      <w:pPr>
        <w:spacing w:before="120" w:line="276" w:lineRule="auto"/>
        <w:ind w:left="567"/>
        <w:jc w:val="both"/>
        <w:rPr>
          <w:sz w:val="22"/>
        </w:rPr>
      </w:pPr>
      <w:r w:rsidRPr="00993495">
        <w:rPr>
          <w:sz w:val="22"/>
        </w:rPr>
        <w:lastRenderedPageBreak/>
        <w:t xml:space="preserve">a) doklady prokazující splnění profesní způsobilosti </w:t>
      </w:r>
      <w:r w:rsidR="008A5285">
        <w:rPr>
          <w:sz w:val="22"/>
        </w:rPr>
        <w:t xml:space="preserve">analogicky </w:t>
      </w:r>
      <w:r w:rsidRPr="00993495">
        <w:rPr>
          <w:sz w:val="22"/>
        </w:rPr>
        <w:t xml:space="preserve">podle </w:t>
      </w:r>
      <w:r>
        <w:rPr>
          <w:sz w:val="22"/>
        </w:rPr>
        <w:t>§ 77 odst. 1</w:t>
      </w:r>
      <w:r w:rsidR="005D680A">
        <w:rPr>
          <w:sz w:val="22"/>
        </w:rPr>
        <w:t xml:space="preserve"> zákona</w:t>
      </w:r>
      <w:r>
        <w:rPr>
          <w:sz w:val="22"/>
        </w:rPr>
        <w:t xml:space="preserve"> jinou osobou, </w:t>
      </w:r>
    </w:p>
    <w:p w:rsidR="00993495" w:rsidRDefault="00993495" w:rsidP="00993495">
      <w:pPr>
        <w:spacing w:before="120" w:line="276" w:lineRule="auto"/>
        <w:ind w:left="567"/>
        <w:jc w:val="both"/>
        <w:rPr>
          <w:sz w:val="22"/>
        </w:rPr>
      </w:pPr>
      <w:r w:rsidRPr="00993495">
        <w:rPr>
          <w:sz w:val="22"/>
        </w:rPr>
        <w:t>b) doklady prokazující splnění chybějící části kvalifika</w:t>
      </w:r>
      <w:r>
        <w:rPr>
          <w:sz w:val="22"/>
        </w:rPr>
        <w:t xml:space="preserve">ce prostřednictvím jiné osoby, </w:t>
      </w:r>
    </w:p>
    <w:p w:rsidR="00993495" w:rsidRDefault="00993495" w:rsidP="00993495">
      <w:pPr>
        <w:spacing w:before="120" w:line="276" w:lineRule="auto"/>
        <w:ind w:left="567"/>
        <w:jc w:val="both"/>
        <w:rPr>
          <w:sz w:val="22"/>
        </w:rPr>
      </w:pPr>
      <w:r w:rsidRPr="00993495">
        <w:rPr>
          <w:sz w:val="22"/>
        </w:rPr>
        <w:t>c) doklady o splnění základní způsobil</w:t>
      </w:r>
      <w:r>
        <w:rPr>
          <w:sz w:val="22"/>
        </w:rPr>
        <w:t>osti analogicky podle § 74</w:t>
      </w:r>
      <w:r w:rsidR="005D680A">
        <w:rPr>
          <w:sz w:val="22"/>
        </w:rPr>
        <w:t xml:space="preserve"> zákona</w:t>
      </w:r>
      <w:r>
        <w:rPr>
          <w:sz w:val="22"/>
        </w:rPr>
        <w:t xml:space="preserve"> jinou osobou a </w:t>
      </w:r>
    </w:p>
    <w:p w:rsidR="00993495" w:rsidRPr="00993495" w:rsidRDefault="00993495" w:rsidP="005D680A">
      <w:pPr>
        <w:spacing w:before="120" w:line="276" w:lineRule="auto"/>
        <w:ind w:left="567"/>
        <w:jc w:val="both"/>
        <w:rPr>
          <w:sz w:val="22"/>
        </w:rPr>
      </w:pPr>
      <w:r w:rsidRPr="00993495">
        <w:rPr>
          <w:sz w:val="22"/>
        </w:rPr>
        <w:t>d) písemný závazek jiné osoby k poskytnutí plnění určeného k pln</w:t>
      </w:r>
      <w:r w:rsidR="004D6410">
        <w:rPr>
          <w:sz w:val="22"/>
        </w:rPr>
        <w:t>ění veřejné zakázky nebo k </w:t>
      </w:r>
      <w:r w:rsidRPr="00993495">
        <w:rPr>
          <w:sz w:val="22"/>
        </w:rPr>
        <w:t xml:space="preserve">poskytnutí věcí nebo práv, s nimiž bude dodavatel oprávněn disponovat v rámci plnění veřejné zakázky, a to alespoň v rozsahu, v jakém jiná osoba prokázala kvalifikaci za dodavatele. </w:t>
      </w:r>
    </w:p>
    <w:p w:rsidR="00224D9A" w:rsidRDefault="00993495" w:rsidP="00DA2354">
      <w:pPr>
        <w:spacing w:before="120" w:line="276" w:lineRule="auto"/>
        <w:ind w:left="567" w:hanging="567"/>
        <w:jc w:val="both"/>
        <w:rPr>
          <w:sz w:val="22"/>
        </w:rPr>
      </w:pPr>
      <w:r w:rsidRPr="00993495">
        <w:rPr>
          <w:sz w:val="22"/>
        </w:rPr>
        <w:tab/>
        <w:t>(2) Má se za to, že požadavek podle odstavce 1 písm. d) je splněn, pokud obsahem písemného závazku jiné osoby je společná a nerozdílná odpovědnost této osoby za plnění veřejné zakázky společně s dodavatelem. Prokazuje-li však dodavatel prostředn</w:t>
      </w:r>
      <w:r w:rsidR="004D6410">
        <w:rPr>
          <w:sz w:val="22"/>
        </w:rPr>
        <w:t>ictvím jiné osoby kvalifikaci a </w:t>
      </w:r>
      <w:r w:rsidRPr="00993495">
        <w:rPr>
          <w:sz w:val="22"/>
        </w:rPr>
        <w:t>předkládá doklady analogicky podle § 79 odst. 2 písm. b) nebo d)</w:t>
      </w:r>
      <w:r w:rsidR="005D680A">
        <w:rPr>
          <w:sz w:val="22"/>
        </w:rPr>
        <w:t xml:space="preserve"> zákona</w:t>
      </w:r>
      <w:r w:rsidRPr="00993495">
        <w:rPr>
          <w:sz w:val="22"/>
        </w:rPr>
        <w:t xml:space="preserve"> vztahující se k takové osobě, musí dokument podle odstavce 1 písm. d) obsahovat závazek, že jiná osoba bude vykonávat služby, ke kterým se prokazované kritérium kvalif</w:t>
      </w:r>
      <w:r w:rsidR="00DA2354">
        <w:rPr>
          <w:sz w:val="22"/>
        </w:rPr>
        <w:t xml:space="preserve">ikace vztahuje. </w:t>
      </w:r>
    </w:p>
    <w:p w:rsidR="00224D9A" w:rsidRDefault="00EA1C32" w:rsidP="009E27F5">
      <w:pPr>
        <w:pStyle w:val="Odstavecseseznamem"/>
        <w:widowControl w:val="0"/>
        <w:numPr>
          <w:ilvl w:val="1"/>
          <w:numId w:val="3"/>
        </w:numPr>
        <w:adjustRightInd w:val="0"/>
        <w:spacing w:before="120" w:after="360" w:line="276" w:lineRule="auto"/>
        <w:ind w:left="567" w:hanging="567"/>
        <w:jc w:val="both"/>
        <w:textAlignment w:val="baseline"/>
        <w:rPr>
          <w:sz w:val="22"/>
        </w:rPr>
      </w:pPr>
      <w:r w:rsidRPr="00224D9A">
        <w:rPr>
          <w:sz w:val="22"/>
        </w:rPr>
        <w:t>Dodavatel, který podal nabídku v zadávacím řízení, nesmí být současně osobou, jejímž prostřednictvím jiný dodavatel v tomtéž zadávacím řízení prokazuje kvalifikaci.</w:t>
      </w:r>
    </w:p>
    <w:p w:rsidR="00286F40" w:rsidRPr="00224D9A" w:rsidRDefault="00286F40" w:rsidP="009E27F5">
      <w:pPr>
        <w:pStyle w:val="Odstavecseseznamem"/>
        <w:widowControl w:val="0"/>
        <w:numPr>
          <w:ilvl w:val="1"/>
          <w:numId w:val="3"/>
        </w:numPr>
        <w:adjustRightInd w:val="0"/>
        <w:spacing w:before="120" w:after="360" w:line="276" w:lineRule="auto"/>
        <w:ind w:left="567" w:hanging="567"/>
        <w:jc w:val="both"/>
        <w:textAlignment w:val="baseline"/>
        <w:rPr>
          <w:sz w:val="22"/>
        </w:rPr>
      </w:pPr>
      <w:r w:rsidRPr="00224D9A">
        <w:rPr>
          <w:sz w:val="22"/>
        </w:rPr>
        <w:t>Zadavatel si vyhrazuje právo postupovat analogicky k ustanovení § 48 odst. 5 zákona.</w:t>
      </w:r>
    </w:p>
    <w:p w:rsidR="005E5F36" w:rsidRPr="00DD773D" w:rsidRDefault="005E5F36" w:rsidP="00EC27DF">
      <w:pPr>
        <w:numPr>
          <w:ilvl w:val="0"/>
          <w:numId w:val="4"/>
        </w:numPr>
        <w:spacing w:before="120" w:after="240" w:line="276" w:lineRule="auto"/>
        <w:ind w:left="567" w:hanging="567"/>
        <w:jc w:val="both"/>
        <w:rPr>
          <w:b/>
          <w:sz w:val="22"/>
          <w:szCs w:val="22"/>
          <w:u w:val="single"/>
        </w:rPr>
      </w:pPr>
      <w:r w:rsidRPr="00864F65">
        <w:rPr>
          <w:b/>
          <w:sz w:val="22"/>
          <w:szCs w:val="22"/>
          <w:u w:val="single"/>
        </w:rPr>
        <w:t>Požadavky zadavatele na zpracování nabídky</w:t>
      </w:r>
    </w:p>
    <w:p w:rsidR="00B51C56" w:rsidRPr="00224D9A" w:rsidRDefault="005E5F36" w:rsidP="00224D9A">
      <w:pPr>
        <w:pStyle w:val="Odstavecseseznamem"/>
        <w:numPr>
          <w:ilvl w:val="1"/>
          <w:numId w:val="4"/>
        </w:numPr>
        <w:spacing w:before="120" w:line="276" w:lineRule="auto"/>
        <w:ind w:left="567" w:hanging="567"/>
        <w:jc w:val="both"/>
        <w:rPr>
          <w:b/>
          <w:sz w:val="22"/>
          <w:szCs w:val="22"/>
        </w:rPr>
      </w:pPr>
      <w:r w:rsidRPr="00224D9A">
        <w:rPr>
          <w:sz w:val="22"/>
          <w:szCs w:val="22"/>
        </w:rPr>
        <w:t xml:space="preserve">Nabídka musí být zpracována písemně, v českém jazyce, </w:t>
      </w:r>
      <w:r w:rsidRPr="00224D9A">
        <w:rPr>
          <w:b/>
          <w:sz w:val="22"/>
          <w:szCs w:val="22"/>
        </w:rPr>
        <w:t>v </w:t>
      </w:r>
      <w:r w:rsidR="00961FAC">
        <w:rPr>
          <w:b/>
          <w:sz w:val="22"/>
          <w:szCs w:val="22"/>
        </w:rPr>
        <w:t>1</w:t>
      </w:r>
      <w:r w:rsidRPr="00224D9A">
        <w:rPr>
          <w:b/>
          <w:sz w:val="22"/>
          <w:szCs w:val="22"/>
        </w:rPr>
        <w:t xml:space="preserve"> originál</w:t>
      </w:r>
      <w:r w:rsidR="00961FAC">
        <w:rPr>
          <w:b/>
          <w:sz w:val="22"/>
          <w:szCs w:val="22"/>
        </w:rPr>
        <w:t>u</w:t>
      </w:r>
      <w:r w:rsidRPr="00224D9A">
        <w:rPr>
          <w:b/>
          <w:sz w:val="22"/>
          <w:szCs w:val="22"/>
        </w:rPr>
        <w:t xml:space="preserve"> a </w:t>
      </w:r>
      <w:r w:rsidR="00961FAC">
        <w:rPr>
          <w:b/>
          <w:sz w:val="22"/>
          <w:szCs w:val="22"/>
        </w:rPr>
        <w:t>2</w:t>
      </w:r>
      <w:r w:rsidRPr="00224D9A">
        <w:rPr>
          <w:b/>
          <w:sz w:val="22"/>
          <w:szCs w:val="22"/>
        </w:rPr>
        <w:t xml:space="preserve"> kopi</w:t>
      </w:r>
      <w:r w:rsidR="00961FAC">
        <w:rPr>
          <w:b/>
          <w:sz w:val="22"/>
          <w:szCs w:val="22"/>
        </w:rPr>
        <w:t>ích</w:t>
      </w:r>
      <w:r w:rsidRPr="00224D9A">
        <w:rPr>
          <w:b/>
          <w:sz w:val="22"/>
          <w:szCs w:val="22"/>
        </w:rPr>
        <w:t>.</w:t>
      </w:r>
    </w:p>
    <w:p w:rsidR="00224D9A" w:rsidRDefault="005E5F36" w:rsidP="00224D9A">
      <w:pPr>
        <w:pStyle w:val="Odstavecseseznamem"/>
        <w:numPr>
          <w:ilvl w:val="1"/>
          <w:numId w:val="4"/>
        </w:numPr>
        <w:spacing w:before="120" w:line="276" w:lineRule="auto"/>
        <w:ind w:left="567" w:hanging="567"/>
        <w:jc w:val="both"/>
        <w:rPr>
          <w:sz w:val="22"/>
          <w:szCs w:val="22"/>
        </w:rPr>
      </w:pPr>
      <w:r w:rsidRPr="00224D9A">
        <w:rPr>
          <w:sz w:val="22"/>
          <w:szCs w:val="22"/>
        </w:rPr>
        <w:t>Jednotlivé listy nabídky budou číslovány vzestupnou číselnou řadou.</w:t>
      </w:r>
    </w:p>
    <w:p w:rsidR="00224D9A" w:rsidRDefault="005E5F36" w:rsidP="00224D9A">
      <w:pPr>
        <w:pStyle w:val="Odstavecseseznamem"/>
        <w:numPr>
          <w:ilvl w:val="1"/>
          <w:numId w:val="4"/>
        </w:numPr>
        <w:spacing w:before="120" w:line="276" w:lineRule="auto"/>
        <w:ind w:left="567" w:hanging="567"/>
        <w:jc w:val="both"/>
        <w:rPr>
          <w:sz w:val="22"/>
          <w:szCs w:val="22"/>
        </w:rPr>
      </w:pPr>
      <w:r w:rsidRPr="00224D9A">
        <w:rPr>
          <w:sz w:val="22"/>
          <w:szCs w:val="22"/>
        </w:rPr>
        <w:t xml:space="preserve">Veškeré údaje uvedené v textu nabídky nesmí být přepisovány ani škrtány. </w:t>
      </w:r>
    </w:p>
    <w:p w:rsidR="00224D9A" w:rsidRDefault="005E5F36" w:rsidP="00224D9A">
      <w:pPr>
        <w:pStyle w:val="Odstavecseseznamem"/>
        <w:numPr>
          <w:ilvl w:val="1"/>
          <w:numId w:val="4"/>
        </w:numPr>
        <w:spacing w:before="120" w:line="276" w:lineRule="auto"/>
        <w:ind w:left="567" w:hanging="567"/>
        <w:jc w:val="both"/>
        <w:rPr>
          <w:sz w:val="22"/>
          <w:szCs w:val="22"/>
        </w:rPr>
      </w:pPr>
      <w:r w:rsidRPr="00224D9A">
        <w:rPr>
          <w:sz w:val="22"/>
          <w:szCs w:val="22"/>
        </w:rPr>
        <w:t>Všechny listy nabídky včetně příloh musí být svázány nebo jinak zabezpečeny proti manipulaci s jednotlivými listy.</w:t>
      </w:r>
    </w:p>
    <w:p w:rsidR="00224D9A" w:rsidRDefault="005E5F36" w:rsidP="00224D9A">
      <w:pPr>
        <w:pStyle w:val="Odstavecseseznamem"/>
        <w:numPr>
          <w:ilvl w:val="1"/>
          <w:numId w:val="4"/>
        </w:numPr>
        <w:spacing w:before="120" w:line="276" w:lineRule="auto"/>
        <w:ind w:left="567" w:hanging="567"/>
        <w:jc w:val="both"/>
        <w:rPr>
          <w:sz w:val="22"/>
          <w:szCs w:val="22"/>
        </w:rPr>
      </w:pPr>
      <w:r w:rsidRPr="00224D9A">
        <w:rPr>
          <w:sz w:val="22"/>
          <w:szCs w:val="22"/>
        </w:rPr>
        <w:t>Dodavatel je oprávněn podat pouze jednu nabídku.</w:t>
      </w:r>
    </w:p>
    <w:p w:rsidR="00224D9A" w:rsidRDefault="005E5F36" w:rsidP="00224D9A">
      <w:pPr>
        <w:pStyle w:val="Odstavecseseznamem"/>
        <w:numPr>
          <w:ilvl w:val="1"/>
          <w:numId w:val="4"/>
        </w:numPr>
        <w:spacing w:before="120" w:line="276" w:lineRule="auto"/>
        <w:ind w:left="567" w:hanging="567"/>
        <w:jc w:val="both"/>
        <w:rPr>
          <w:sz w:val="22"/>
          <w:szCs w:val="22"/>
        </w:rPr>
      </w:pPr>
      <w:r w:rsidRPr="00224D9A">
        <w:rPr>
          <w:sz w:val="22"/>
          <w:szCs w:val="22"/>
        </w:rPr>
        <w:t>Nabídky podané po u</w:t>
      </w:r>
      <w:r w:rsidR="00AB4EFB" w:rsidRPr="00224D9A">
        <w:rPr>
          <w:sz w:val="22"/>
          <w:szCs w:val="22"/>
        </w:rPr>
        <w:t>plynutí lhůty pro podání nabídky</w:t>
      </w:r>
      <w:r w:rsidRPr="00224D9A">
        <w:rPr>
          <w:sz w:val="22"/>
          <w:szCs w:val="22"/>
        </w:rPr>
        <w:t xml:space="preserve"> nebudou otevřeny. Zadavatel bezodkladně vyrozumí </w:t>
      </w:r>
      <w:r w:rsidR="008E4D0B" w:rsidRPr="00224D9A">
        <w:rPr>
          <w:sz w:val="22"/>
          <w:szCs w:val="22"/>
        </w:rPr>
        <w:t>účastníka</w:t>
      </w:r>
      <w:r w:rsidRPr="00224D9A">
        <w:rPr>
          <w:sz w:val="22"/>
          <w:szCs w:val="22"/>
        </w:rPr>
        <w:t xml:space="preserve"> o tom, že jeho nabídka byla podán</w:t>
      </w:r>
      <w:r w:rsidR="00EE2701" w:rsidRPr="00224D9A">
        <w:rPr>
          <w:sz w:val="22"/>
          <w:szCs w:val="22"/>
        </w:rPr>
        <w:t>a</w:t>
      </w:r>
      <w:r w:rsidRPr="00224D9A">
        <w:rPr>
          <w:sz w:val="22"/>
          <w:szCs w:val="22"/>
        </w:rPr>
        <w:t xml:space="preserve"> po u</w:t>
      </w:r>
      <w:r w:rsidR="00AB4EFB" w:rsidRPr="00224D9A">
        <w:rPr>
          <w:sz w:val="22"/>
          <w:szCs w:val="22"/>
        </w:rPr>
        <w:t>plynutí lhůty pro podání nabídky</w:t>
      </w:r>
      <w:r w:rsidRPr="00224D9A">
        <w:rPr>
          <w:sz w:val="22"/>
          <w:szCs w:val="22"/>
        </w:rPr>
        <w:t>.</w:t>
      </w:r>
    </w:p>
    <w:p w:rsidR="005E5F36" w:rsidRPr="00224D9A" w:rsidRDefault="005E5F36" w:rsidP="00224D9A">
      <w:pPr>
        <w:pStyle w:val="Odstavecseseznamem"/>
        <w:numPr>
          <w:ilvl w:val="1"/>
          <w:numId w:val="4"/>
        </w:numPr>
        <w:spacing w:before="120" w:line="276" w:lineRule="auto"/>
        <w:ind w:left="567" w:hanging="567"/>
        <w:jc w:val="both"/>
        <w:rPr>
          <w:sz w:val="22"/>
          <w:szCs w:val="22"/>
        </w:rPr>
      </w:pPr>
      <w:r w:rsidRPr="00224D9A">
        <w:rPr>
          <w:sz w:val="22"/>
          <w:szCs w:val="22"/>
        </w:rPr>
        <w:t>Nabídka musí obsahovat:</w:t>
      </w:r>
    </w:p>
    <w:p w:rsidR="000E3EAC" w:rsidRDefault="005E5F36" w:rsidP="007D663D">
      <w:pPr>
        <w:pStyle w:val="Odstavecseseznamem"/>
        <w:numPr>
          <w:ilvl w:val="0"/>
          <w:numId w:val="26"/>
        </w:numPr>
        <w:spacing w:before="120" w:line="276" w:lineRule="auto"/>
        <w:ind w:left="993" w:hanging="426"/>
        <w:jc w:val="both"/>
        <w:rPr>
          <w:sz w:val="22"/>
        </w:rPr>
      </w:pPr>
      <w:r w:rsidRPr="007B2F6B">
        <w:rPr>
          <w:sz w:val="22"/>
        </w:rPr>
        <w:t xml:space="preserve">identifikační údaje </w:t>
      </w:r>
      <w:r w:rsidR="000E3F78">
        <w:rPr>
          <w:sz w:val="22"/>
        </w:rPr>
        <w:t>účastníka</w:t>
      </w:r>
      <w:r w:rsidRPr="007B2F6B">
        <w:rPr>
          <w:sz w:val="22"/>
        </w:rPr>
        <w:t xml:space="preserve"> analogicky dle ustanovení § </w:t>
      </w:r>
      <w:r w:rsidR="00EC0BD4">
        <w:rPr>
          <w:sz w:val="22"/>
        </w:rPr>
        <w:t>28 odst. 1 písm. g</w:t>
      </w:r>
      <w:r w:rsidR="00AB101D">
        <w:rPr>
          <w:sz w:val="22"/>
        </w:rPr>
        <w:t xml:space="preserve">) zákona, kontaktní </w:t>
      </w:r>
      <w:r w:rsidRPr="007B2F6B">
        <w:rPr>
          <w:sz w:val="22"/>
        </w:rPr>
        <w:t xml:space="preserve">osobu </w:t>
      </w:r>
      <w:r w:rsidR="000E3F78">
        <w:rPr>
          <w:sz w:val="22"/>
        </w:rPr>
        <w:t>účastníka</w:t>
      </w:r>
      <w:r w:rsidRPr="007B2F6B">
        <w:rPr>
          <w:sz w:val="22"/>
        </w:rPr>
        <w:t xml:space="preserve"> pro účely této veřejné zakázky, včetně jejích kont</w:t>
      </w:r>
      <w:r w:rsidR="00EC0BD4">
        <w:rPr>
          <w:sz w:val="22"/>
        </w:rPr>
        <w:t xml:space="preserve">aktních údajů (telefon, </w:t>
      </w:r>
      <w:r w:rsidRPr="007B2F6B">
        <w:rPr>
          <w:sz w:val="22"/>
        </w:rPr>
        <w:t>e-mail),</w:t>
      </w:r>
    </w:p>
    <w:p w:rsidR="005B4098" w:rsidRDefault="005B4098" w:rsidP="007D663D">
      <w:pPr>
        <w:pStyle w:val="Odstavecseseznamem"/>
        <w:numPr>
          <w:ilvl w:val="0"/>
          <w:numId w:val="26"/>
        </w:numPr>
        <w:spacing w:before="120" w:line="276" w:lineRule="auto"/>
        <w:ind w:left="993"/>
        <w:jc w:val="both"/>
        <w:rPr>
          <w:sz w:val="22"/>
        </w:rPr>
      </w:pPr>
      <w:r>
        <w:rPr>
          <w:sz w:val="22"/>
        </w:rPr>
        <w:t>obsah nabídky,</w:t>
      </w:r>
    </w:p>
    <w:p w:rsidR="005B4098" w:rsidRDefault="005B4098" w:rsidP="007D663D">
      <w:pPr>
        <w:pStyle w:val="Odstavecseseznamem"/>
        <w:numPr>
          <w:ilvl w:val="0"/>
          <w:numId w:val="26"/>
        </w:numPr>
        <w:spacing w:before="120" w:line="276" w:lineRule="auto"/>
        <w:ind w:left="993"/>
        <w:jc w:val="both"/>
        <w:rPr>
          <w:sz w:val="22"/>
        </w:rPr>
      </w:pPr>
      <w:r>
        <w:rPr>
          <w:sz w:val="22"/>
        </w:rPr>
        <w:t>nab</w:t>
      </w:r>
      <w:r w:rsidR="003904BB">
        <w:rPr>
          <w:sz w:val="22"/>
        </w:rPr>
        <w:t>ídková cena,</w:t>
      </w:r>
    </w:p>
    <w:p w:rsidR="005B4098" w:rsidRDefault="005B4098" w:rsidP="007D663D">
      <w:pPr>
        <w:pStyle w:val="Odstavecseseznamem"/>
        <w:numPr>
          <w:ilvl w:val="0"/>
          <w:numId w:val="26"/>
        </w:numPr>
        <w:spacing w:before="120" w:line="276" w:lineRule="auto"/>
        <w:ind w:left="993"/>
        <w:jc w:val="both"/>
        <w:rPr>
          <w:sz w:val="22"/>
        </w:rPr>
      </w:pPr>
      <w:r>
        <w:rPr>
          <w:sz w:val="22"/>
        </w:rPr>
        <w:t>doklady o prokázání splnění základní způsobilosti,</w:t>
      </w:r>
    </w:p>
    <w:p w:rsidR="005B4098" w:rsidRDefault="005B4098" w:rsidP="007D663D">
      <w:pPr>
        <w:pStyle w:val="Odstavecseseznamem"/>
        <w:numPr>
          <w:ilvl w:val="0"/>
          <w:numId w:val="26"/>
        </w:numPr>
        <w:spacing w:before="120" w:line="276" w:lineRule="auto"/>
        <w:ind w:left="993"/>
        <w:jc w:val="both"/>
        <w:rPr>
          <w:sz w:val="22"/>
        </w:rPr>
      </w:pPr>
      <w:r>
        <w:rPr>
          <w:sz w:val="22"/>
        </w:rPr>
        <w:t>doklady o prokázání splnění profesní způsobilosti,</w:t>
      </w:r>
    </w:p>
    <w:p w:rsidR="005B4098" w:rsidRDefault="005B4098" w:rsidP="007D663D">
      <w:pPr>
        <w:pStyle w:val="Odstavecseseznamem"/>
        <w:numPr>
          <w:ilvl w:val="0"/>
          <w:numId w:val="26"/>
        </w:numPr>
        <w:spacing w:before="120" w:line="276" w:lineRule="auto"/>
        <w:ind w:left="993"/>
        <w:jc w:val="both"/>
        <w:rPr>
          <w:sz w:val="22"/>
        </w:rPr>
      </w:pPr>
      <w:r>
        <w:rPr>
          <w:sz w:val="22"/>
        </w:rPr>
        <w:t>doklady o prokázání technické kvalifikace,</w:t>
      </w:r>
    </w:p>
    <w:p w:rsidR="00583789" w:rsidRDefault="002C5060" w:rsidP="0034291C">
      <w:pPr>
        <w:pStyle w:val="Odstavecseseznamem"/>
        <w:numPr>
          <w:ilvl w:val="0"/>
          <w:numId w:val="26"/>
        </w:numPr>
        <w:spacing w:before="120" w:line="276" w:lineRule="auto"/>
        <w:ind w:left="993"/>
        <w:jc w:val="both"/>
        <w:rPr>
          <w:sz w:val="22"/>
        </w:rPr>
      </w:pPr>
      <w:r>
        <w:rPr>
          <w:sz w:val="22"/>
        </w:rPr>
        <w:t xml:space="preserve">detailní popis </w:t>
      </w:r>
      <w:r w:rsidR="0007213B">
        <w:rPr>
          <w:sz w:val="22"/>
        </w:rPr>
        <w:t>dílčí</w:t>
      </w:r>
      <w:r>
        <w:rPr>
          <w:sz w:val="22"/>
        </w:rPr>
        <w:t>ch</w:t>
      </w:r>
      <w:r w:rsidR="0007213B">
        <w:rPr>
          <w:sz w:val="22"/>
        </w:rPr>
        <w:t xml:space="preserve"> hodnotící</w:t>
      </w:r>
      <w:r>
        <w:rPr>
          <w:sz w:val="22"/>
        </w:rPr>
        <w:t>ch</w:t>
      </w:r>
      <w:r w:rsidR="0007213B">
        <w:rPr>
          <w:sz w:val="22"/>
        </w:rPr>
        <w:t xml:space="preserve"> kritéri</w:t>
      </w:r>
      <w:r>
        <w:rPr>
          <w:sz w:val="22"/>
        </w:rPr>
        <w:t>í</w:t>
      </w:r>
      <w:r w:rsidR="006945BE">
        <w:rPr>
          <w:sz w:val="22"/>
        </w:rPr>
        <w:t xml:space="preserve"> dle čl. 14.3</w:t>
      </w:r>
      <w:r>
        <w:rPr>
          <w:sz w:val="22"/>
        </w:rPr>
        <w:t xml:space="preserve"> </w:t>
      </w:r>
      <w:r w:rsidR="00481EE8">
        <w:rPr>
          <w:sz w:val="22"/>
        </w:rPr>
        <w:t xml:space="preserve">této </w:t>
      </w:r>
      <w:r w:rsidR="006945BE">
        <w:rPr>
          <w:sz w:val="22"/>
        </w:rPr>
        <w:t>V</w:t>
      </w:r>
      <w:r>
        <w:rPr>
          <w:sz w:val="22"/>
        </w:rPr>
        <w:t>ýzvy</w:t>
      </w:r>
      <w:r w:rsidR="00E17388">
        <w:rPr>
          <w:sz w:val="22"/>
        </w:rPr>
        <w:t>, členěný dle struktury tabulky uvedené v čl. 14</w:t>
      </w:r>
      <w:r w:rsidR="006945BE">
        <w:rPr>
          <w:sz w:val="22"/>
        </w:rPr>
        <w:t>.3 této V</w:t>
      </w:r>
      <w:r w:rsidR="00E17388">
        <w:rPr>
          <w:sz w:val="22"/>
        </w:rPr>
        <w:t>ýzvy</w:t>
      </w:r>
    </w:p>
    <w:p w:rsidR="00B512D0" w:rsidRPr="00B64FEF" w:rsidRDefault="000E3EAC" w:rsidP="007D663D">
      <w:pPr>
        <w:pStyle w:val="Odstavecseseznamem"/>
        <w:numPr>
          <w:ilvl w:val="0"/>
          <w:numId w:val="26"/>
        </w:numPr>
        <w:spacing w:before="120" w:line="276" w:lineRule="auto"/>
        <w:ind w:left="993"/>
        <w:jc w:val="both"/>
        <w:rPr>
          <w:sz w:val="22"/>
        </w:rPr>
      </w:pPr>
      <w:r w:rsidRPr="0034291C">
        <w:rPr>
          <w:sz w:val="22"/>
        </w:rPr>
        <w:lastRenderedPageBreak/>
        <w:t xml:space="preserve">návrh smlouvy podepsaný osobou oprávněnou jednat jménem či za </w:t>
      </w:r>
      <w:r w:rsidR="000E3F78" w:rsidRPr="0034291C">
        <w:rPr>
          <w:sz w:val="22"/>
        </w:rPr>
        <w:t>účastníka</w:t>
      </w:r>
      <w:r w:rsidR="006002E5" w:rsidRPr="0034291C">
        <w:rPr>
          <w:sz w:val="22"/>
        </w:rPr>
        <w:t>, zpracovaný v </w:t>
      </w:r>
      <w:r w:rsidRPr="0034291C">
        <w:rPr>
          <w:sz w:val="22"/>
        </w:rPr>
        <w:t xml:space="preserve">souladu </w:t>
      </w:r>
      <w:r w:rsidR="00B64FEF" w:rsidRPr="0065276A">
        <w:rPr>
          <w:sz w:val="22"/>
        </w:rPr>
        <w:t>s přílohou č. 3</w:t>
      </w:r>
      <w:r w:rsidRPr="0065276A">
        <w:rPr>
          <w:sz w:val="22"/>
        </w:rPr>
        <w:t xml:space="preserve"> této </w:t>
      </w:r>
      <w:r w:rsidR="00D446D0" w:rsidRPr="0065276A">
        <w:rPr>
          <w:sz w:val="22"/>
        </w:rPr>
        <w:t>Výzvy -</w:t>
      </w:r>
      <w:r w:rsidR="00D446D0" w:rsidRPr="00ED6C7D">
        <w:rPr>
          <w:sz w:val="22"/>
        </w:rPr>
        <w:t xml:space="preserve"> </w:t>
      </w:r>
      <w:r w:rsidRPr="00215BB2">
        <w:rPr>
          <w:sz w:val="22"/>
        </w:rPr>
        <w:t xml:space="preserve">závazným vzorem </w:t>
      </w:r>
      <w:r w:rsidR="00B64FEF" w:rsidRPr="0034291C">
        <w:rPr>
          <w:sz w:val="22"/>
        </w:rPr>
        <w:t xml:space="preserve">Smlouvy o </w:t>
      </w:r>
      <w:r w:rsidR="00481EE8" w:rsidRPr="0034291C">
        <w:rPr>
          <w:sz w:val="22"/>
        </w:rPr>
        <w:t xml:space="preserve">poskytování služeb </w:t>
      </w:r>
      <w:r w:rsidR="0038240C" w:rsidRPr="0034291C">
        <w:rPr>
          <w:sz w:val="22"/>
        </w:rPr>
        <w:t>a jeho obchodními podmínkami</w:t>
      </w:r>
      <w:r w:rsidRPr="0065276A">
        <w:rPr>
          <w:sz w:val="22"/>
        </w:rPr>
        <w:t xml:space="preserve">, přičemž </w:t>
      </w:r>
      <w:r w:rsidR="000E3F78" w:rsidRPr="0065276A">
        <w:rPr>
          <w:sz w:val="22"/>
        </w:rPr>
        <w:t>účastník</w:t>
      </w:r>
      <w:r w:rsidRPr="0065276A">
        <w:rPr>
          <w:sz w:val="22"/>
        </w:rPr>
        <w:t xml:space="preserve"> není oprávněn vkládat do </w:t>
      </w:r>
      <w:r w:rsidRPr="00ED6C7D">
        <w:rPr>
          <w:sz w:val="22"/>
        </w:rPr>
        <w:t xml:space="preserve">návrhu </w:t>
      </w:r>
      <w:r w:rsidRPr="00215BB2">
        <w:rPr>
          <w:sz w:val="22"/>
        </w:rPr>
        <w:t>smlouvy</w:t>
      </w:r>
      <w:r w:rsidR="0038240C" w:rsidRPr="00215BB2">
        <w:rPr>
          <w:sz w:val="22"/>
        </w:rPr>
        <w:t xml:space="preserve"> a jeho obchodních podmínek</w:t>
      </w:r>
      <w:r w:rsidRPr="00215BB2">
        <w:rPr>
          <w:sz w:val="22"/>
        </w:rPr>
        <w:t xml:space="preserve"> jiné sankce a závazky vůči zadavateli než ty, které jsou v příloze </w:t>
      </w:r>
      <w:proofErr w:type="gramStart"/>
      <w:r w:rsidRPr="00215BB2">
        <w:rPr>
          <w:sz w:val="22"/>
        </w:rPr>
        <w:t>č.</w:t>
      </w:r>
      <w:r w:rsidR="00B64FEF" w:rsidRPr="00215BB2">
        <w:rPr>
          <w:sz w:val="22"/>
        </w:rPr>
        <w:t xml:space="preserve"> 3</w:t>
      </w:r>
      <w:r w:rsidR="006945BE">
        <w:rPr>
          <w:sz w:val="22"/>
        </w:rPr>
        <w:t xml:space="preserve"> </w:t>
      </w:r>
      <w:r w:rsidRPr="00215BB2">
        <w:rPr>
          <w:sz w:val="22"/>
        </w:rPr>
        <w:t>této Výzvy</w:t>
      </w:r>
      <w:proofErr w:type="gramEnd"/>
      <w:r w:rsidRPr="00215BB2">
        <w:rPr>
          <w:sz w:val="22"/>
        </w:rPr>
        <w:t xml:space="preserve"> závazném vzoru </w:t>
      </w:r>
      <w:r w:rsidR="00B64FEF" w:rsidRPr="0034291C">
        <w:rPr>
          <w:sz w:val="22"/>
        </w:rPr>
        <w:t xml:space="preserve">Smlouvy o </w:t>
      </w:r>
      <w:r w:rsidR="00481EE8" w:rsidRPr="0034291C">
        <w:rPr>
          <w:sz w:val="22"/>
        </w:rPr>
        <w:t xml:space="preserve">poskytování služeb </w:t>
      </w:r>
      <w:r w:rsidRPr="0034291C">
        <w:rPr>
          <w:sz w:val="22"/>
        </w:rPr>
        <w:t>a obchodních podmínkách uvedeny.</w:t>
      </w:r>
    </w:p>
    <w:p w:rsidR="00B64FEF" w:rsidRPr="001E5EA4" w:rsidRDefault="00B64FEF" w:rsidP="007D663D">
      <w:pPr>
        <w:pStyle w:val="Odstavecseseznamem"/>
        <w:numPr>
          <w:ilvl w:val="0"/>
          <w:numId w:val="26"/>
        </w:numPr>
        <w:spacing w:before="120" w:line="276" w:lineRule="auto"/>
        <w:ind w:left="993"/>
        <w:jc w:val="both"/>
        <w:rPr>
          <w:sz w:val="22"/>
        </w:rPr>
      </w:pPr>
      <w:r w:rsidRPr="0034291C">
        <w:rPr>
          <w:sz w:val="22"/>
        </w:rPr>
        <w:t>vyjádření účastníka o obchodním tajemství</w:t>
      </w:r>
      <w:r w:rsidR="003A3EF9" w:rsidRPr="0034291C">
        <w:rPr>
          <w:sz w:val="22"/>
        </w:rPr>
        <w:t xml:space="preserve">, </w:t>
      </w:r>
    </w:p>
    <w:p w:rsidR="00864F65" w:rsidRPr="00D377D4" w:rsidRDefault="005E5F36" w:rsidP="00D377D4">
      <w:pPr>
        <w:pStyle w:val="Odstavecseseznamem"/>
        <w:numPr>
          <w:ilvl w:val="1"/>
          <w:numId w:val="4"/>
        </w:numPr>
        <w:spacing w:before="120" w:line="276" w:lineRule="auto"/>
        <w:ind w:left="567" w:hanging="567"/>
        <w:jc w:val="both"/>
        <w:rPr>
          <w:sz w:val="22"/>
          <w:szCs w:val="22"/>
        </w:rPr>
      </w:pPr>
      <w:r w:rsidRPr="00D377D4">
        <w:rPr>
          <w:sz w:val="22"/>
          <w:szCs w:val="22"/>
        </w:rPr>
        <w:t>Nabídka musí být podána v uzavřené obálce opatřené názvem a adresou dodavatele a zadavatele </w:t>
      </w:r>
      <w:r w:rsidR="00273114" w:rsidRPr="00D377D4">
        <w:rPr>
          <w:sz w:val="22"/>
          <w:szCs w:val="22"/>
        </w:rPr>
        <w:br/>
      </w:r>
      <w:r w:rsidRPr="00D377D4">
        <w:rPr>
          <w:sz w:val="22"/>
          <w:szCs w:val="22"/>
        </w:rPr>
        <w:t xml:space="preserve">a označením:   </w:t>
      </w:r>
      <w:r w:rsidRPr="00D377D4">
        <w:rPr>
          <w:sz w:val="22"/>
          <w:szCs w:val="22"/>
        </w:rPr>
        <w:tab/>
      </w:r>
      <w:r w:rsidRPr="00D377D4">
        <w:rPr>
          <w:sz w:val="22"/>
          <w:szCs w:val="22"/>
        </w:rPr>
        <w:tab/>
        <w:t xml:space="preserve">  </w:t>
      </w:r>
    </w:p>
    <w:p w:rsidR="005E5F36" w:rsidRPr="00864F65" w:rsidRDefault="005E5F36" w:rsidP="00864F65">
      <w:pPr>
        <w:spacing w:before="120" w:line="276" w:lineRule="auto"/>
        <w:ind w:left="567"/>
        <w:jc w:val="center"/>
        <w:rPr>
          <w:sz w:val="22"/>
          <w:szCs w:val="22"/>
        </w:rPr>
      </w:pPr>
      <w:r w:rsidRPr="00864F65">
        <w:rPr>
          <w:sz w:val="22"/>
          <w:szCs w:val="22"/>
        </w:rPr>
        <w:t>„</w:t>
      </w:r>
      <w:r w:rsidRPr="00864F65">
        <w:rPr>
          <w:b/>
          <w:sz w:val="22"/>
          <w:szCs w:val="22"/>
        </w:rPr>
        <w:t>NEOTEVÍRAT - Veřejná zakázka</w:t>
      </w:r>
      <w:r w:rsidRPr="00864F65">
        <w:rPr>
          <w:sz w:val="22"/>
          <w:szCs w:val="22"/>
        </w:rPr>
        <w:t>“</w:t>
      </w:r>
    </w:p>
    <w:p w:rsidR="003B4CF5" w:rsidRDefault="001D28E3" w:rsidP="00E00989">
      <w:pPr>
        <w:widowControl w:val="0"/>
        <w:tabs>
          <w:tab w:val="left" w:pos="567"/>
        </w:tabs>
        <w:adjustRightInd w:val="0"/>
        <w:spacing w:before="120" w:line="276" w:lineRule="auto"/>
        <w:jc w:val="center"/>
        <w:textAlignment w:val="baseline"/>
        <w:rPr>
          <w:b/>
          <w:sz w:val="22"/>
          <w:szCs w:val="22"/>
        </w:rPr>
      </w:pPr>
      <w:r w:rsidRPr="00145BA8">
        <w:rPr>
          <w:b/>
          <w:sz w:val="22"/>
          <w:szCs w:val="22"/>
        </w:rPr>
        <w:t>„</w:t>
      </w:r>
      <w:r w:rsidR="00145BA8" w:rsidRPr="00145BA8">
        <w:rPr>
          <w:b/>
          <w:sz w:val="22"/>
          <w:szCs w:val="22"/>
        </w:rPr>
        <w:t>Zajištění jazykových kurzů pro zaměstnance státní organizace Správy železniční dopravní cesty</w:t>
      </w:r>
      <w:r w:rsidR="005E5F36" w:rsidRPr="00145BA8">
        <w:rPr>
          <w:b/>
          <w:sz w:val="22"/>
          <w:szCs w:val="22"/>
        </w:rPr>
        <w:t>“</w:t>
      </w:r>
    </w:p>
    <w:p w:rsidR="006945BE" w:rsidRPr="00E00989" w:rsidRDefault="006945BE" w:rsidP="00E00989">
      <w:pPr>
        <w:widowControl w:val="0"/>
        <w:tabs>
          <w:tab w:val="left" w:pos="567"/>
        </w:tabs>
        <w:adjustRightInd w:val="0"/>
        <w:spacing w:before="120" w:line="276" w:lineRule="auto"/>
        <w:jc w:val="center"/>
        <w:textAlignment w:val="baseline"/>
        <w:rPr>
          <w:b/>
          <w:sz w:val="22"/>
          <w:szCs w:val="22"/>
        </w:rPr>
      </w:pPr>
    </w:p>
    <w:p w:rsidR="005E5F36" w:rsidRPr="00DA2354" w:rsidRDefault="00E00989" w:rsidP="00EC27DF">
      <w:pPr>
        <w:widowControl w:val="0"/>
        <w:numPr>
          <w:ilvl w:val="0"/>
          <w:numId w:val="4"/>
        </w:numPr>
        <w:tabs>
          <w:tab w:val="left" w:pos="567"/>
        </w:tabs>
        <w:adjustRightInd w:val="0"/>
        <w:spacing w:before="120" w:after="240" w:line="276" w:lineRule="auto"/>
        <w:ind w:left="357" w:hanging="357"/>
        <w:textAlignment w:val="baseline"/>
        <w:rPr>
          <w:b/>
          <w:sz w:val="22"/>
          <w:szCs w:val="22"/>
        </w:rPr>
      </w:pPr>
      <w:r w:rsidRPr="00DA2354">
        <w:rPr>
          <w:b/>
          <w:sz w:val="22"/>
          <w:szCs w:val="22"/>
          <w:u w:val="single"/>
        </w:rPr>
        <w:t>Registr smluv</w:t>
      </w:r>
    </w:p>
    <w:p w:rsidR="00E00989" w:rsidRPr="00E00989" w:rsidRDefault="00E00989" w:rsidP="00E00989">
      <w:pPr>
        <w:pStyle w:val="Odstavecseseznamem"/>
        <w:widowControl w:val="0"/>
        <w:numPr>
          <w:ilvl w:val="1"/>
          <w:numId w:val="4"/>
        </w:numPr>
        <w:tabs>
          <w:tab w:val="left" w:pos="993"/>
        </w:tabs>
        <w:adjustRightInd w:val="0"/>
        <w:spacing w:before="120" w:after="240" w:line="276" w:lineRule="auto"/>
        <w:ind w:left="567" w:hanging="567"/>
        <w:jc w:val="both"/>
        <w:textAlignment w:val="baseline"/>
        <w:rPr>
          <w:rFonts w:eastAsia="Calibri"/>
          <w:lang w:eastAsia="en-US"/>
        </w:rPr>
      </w:pPr>
      <w:r w:rsidRPr="00E00989">
        <w:rPr>
          <w:rFonts w:eastAsia="Calibri"/>
          <w:sz w:val="22"/>
          <w:szCs w:val="22"/>
          <w:lang w:eastAsia="en-US"/>
        </w:rPr>
        <w:t xml:space="preserve">Zadavatel je povinen uveřejňovat uzavřené smlouvy v registru smluv na základě ustanovení </w:t>
      </w:r>
      <w:r w:rsidRPr="00E00989">
        <w:rPr>
          <w:rFonts w:eastAsia="Calibri"/>
          <w:i/>
          <w:sz w:val="22"/>
          <w:szCs w:val="22"/>
          <w:lang w:eastAsia="en-US"/>
        </w:rPr>
        <w:t>zákona č. 340/2015 Sb., o zvláštních podmínkách účinnosti některých smluv, uveřejňování těchto smluv a o registru smluv</w:t>
      </w:r>
      <w:r w:rsidRPr="00E00989">
        <w:rPr>
          <w:rFonts w:eastAsia="Calibri"/>
          <w:sz w:val="22"/>
          <w:szCs w:val="22"/>
          <w:lang w:eastAsia="en-US"/>
        </w:rPr>
        <w:t xml:space="preserve"> (dále jen „ZRS“). </w:t>
      </w:r>
    </w:p>
    <w:p w:rsidR="00E00989" w:rsidRPr="00E00989" w:rsidRDefault="00E00989" w:rsidP="00E00989">
      <w:pPr>
        <w:pStyle w:val="Odstavecseseznamem"/>
        <w:widowControl w:val="0"/>
        <w:numPr>
          <w:ilvl w:val="1"/>
          <w:numId w:val="4"/>
        </w:numPr>
        <w:tabs>
          <w:tab w:val="left" w:pos="993"/>
        </w:tabs>
        <w:adjustRightInd w:val="0"/>
        <w:spacing w:before="120" w:after="240" w:line="276" w:lineRule="auto"/>
        <w:ind w:left="567" w:hanging="567"/>
        <w:jc w:val="both"/>
        <w:textAlignment w:val="baseline"/>
        <w:rPr>
          <w:rFonts w:eastAsia="Calibri"/>
          <w:sz w:val="22"/>
          <w:szCs w:val="22"/>
          <w:lang w:eastAsia="en-US"/>
        </w:rPr>
      </w:pPr>
      <w:r w:rsidRPr="00E00989">
        <w:rPr>
          <w:rFonts w:eastAsia="Calibri"/>
          <w:sz w:val="22"/>
          <w:szCs w:val="22"/>
          <w:lang w:eastAsia="en-US"/>
        </w:rPr>
        <w:t xml:space="preserve">Zadavatel na základě výše uvedeného požaduje, aby účastník pro účely uveřejnění smlouvy v registru smluv ve smlouvě, která bude nedílnou součástí nabídky, označil její části, které jsou předmětem obchodního tajemství nebo ty části, ve kterých jsou obsaženy informace, které nemohou být v registru smluv uveřejněny na základě ustanovení § 3 odst. 1 ZRS. </w:t>
      </w:r>
    </w:p>
    <w:p w:rsidR="00E00989" w:rsidRPr="00E00989" w:rsidRDefault="00E00989" w:rsidP="00E00989">
      <w:pPr>
        <w:pStyle w:val="Odstavecseseznamem"/>
        <w:widowControl w:val="0"/>
        <w:numPr>
          <w:ilvl w:val="1"/>
          <w:numId w:val="4"/>
        </w:numPr>
        <w:tabs>
          <w:tab w:val="left" w:pos="993"/>
        </w:tabs>
        <w:adjustRightInd w:val="0"/>
        <w:spacing w:before="120" w:after="240" w:line="276" w:lineRule="auto"/>
        <w:ind w:left="567" w:hanging="567"/>
        <w:jc w:val="both"/>
        <w:textAlignment w:val="baseline"/>
        <w:rPr>
          <w:rFonts w:eastAsia="Calibri"/>
          <w:sz w:val="22"/>
          <w:szCs w:val="22"/>
          <w:lang w:eastAsia="en-US"/>
        </w:rPr>
      </w:pPr>
      <w:r w:rsidRPr="00E00989">
        <w:rPr>
          <w:rFonts w:eastAsia="Calibri"/>
          <w:sz w:val="22"/>
          <w:szCs w:val="22"/>
          <w:lang w:eastAsia="en-US"/>
        </w:rPr>
        <w:t xml:space="preserve">Pokud účastník ve smlouvě, která bude nedílnou součástí nabídky, označí její části nebo určité informace dle bodu </w:t>
      </w:r>
      <w:proofErr w:type="gramStart"/>
      <w:r w:rsidRPr="00E00989">
        <w:rPr>
          <w:rFonts w:eastAsia="Calibri"/>
          <w:sz w:val="22"/>
          <w:szCs w:val="22"/>
          <w:lang w:eastAsia="en-US"/>
        </w:rPr>
        <w:t>7.2. této</w:t>
      </w:r>
      <w:proofErr w:type="gramEnd"/>
      <w:r w:rsidRPr="00E00989">
        <w:rPr>
          <w:rFonts w:eastAsia="Calibri"/>
          <w:sz w:val="22"/>
          <w:szCs w:val="22"/>
          <w:lang w:eastAsia="en-US"/>
        </w:rPr>
        <w:t xml:space="preserve"> Výzvy, je účastník povinen předložit Čestné prohlášení, zpracované v </w:t>
      </w:r>
      <w:r w:rsidRPr="006945BE">
        <w:rPr>
          <w:rFonts w:eastAsia="Calibri"/>
          <w:sz w:val="22"/>
          <w:szCs w:val="22"/>
          <w:lang w:eastAsia="en-US"/>
        </w:rPr>
        <w:t>souladu s </w:t>
      </w:r>
      <w:r w:rsidR="00B64FEF" w:rsidRPr="006945BE">
        <w:rPr>
          <w:rFonts w:eastAsia="Calibri"/>
          <w:sz w:val="22"/>
          <w:szCs w:val="22"/>
          <w:lang w:eastAsia="en-US"/>
        </w:rPr>
        <w:t>Přílohou č. 4</w:t>
      </w:r>
      <w:r w:rsidRPr="006945BE">
        <w:rPr>
          <w:rFonts w:eastAsia="Calibri"/>
          <w:sz w:val="22"/>
          <w:szCs w:val="22"/>
          <w:lang w:eastAsia="en-US"/>
        </w:rPr>
        <w:t xml:space="preserve"> této Výzvy</w:t>
      </w:r>
      <w:r w:rsidRPr="00E00989">
        <w:rPr>
          <w:rFonts w:eastAsia="Calibri"/>
          <w:sz w:val="22"/>
          <w:szCs w:val="22"/>
          <w:lang w:eastAsia="en-US"/>
        </w:rPr>
        <w:t xml:space="preserve">. Tímto čestným prohlášením účastník prohlašuje, že jím uvedené údaje a skutečnosti kumulativně naplňují všechny definiční znaky obchodního tajemství tak, jak je vymezeno v ustanovení § 504 zákona č. 89/2012 Sb., občanský zákoník, ve znění pozdějších předpisů (dále jen „obchodní tajemství“) a pro případ, že by takto označené údaje a skutečnosti nenaplňovaly znaky obchodního tajemství a takto znečitelněná smlouva by byla v důsledku toho uveřejněna způsobem odporujícímu ZRS, nese účastník veškerou odpovědnost. Toto čestné prohlášení nemusí účastník dokládat v případě, že neoznačí ve smlouvě, která bude nedílnou součástí nabídky, žádné takové časti nebo informace ve smyslu bodu </w:t>
      </w:r>
      <w:proofErr w:type="gramStart"/>
      <w:r w:rsidRPr="00E00989">
        <w:rPr>
          <w:rFonts w:eastAsia="Calibri"/>
          <w:sz w:val="22"/>
          <w:szCs w:val="22"/>
          <w:lang w:eastAsia="en-US"/>
        </w:rPr>
        <w:t>7.2. této</w:t>
      </w:r>
      <w:proofErr w:type="gramEnd"/>
      <w:r w:rsidRPr="00E00989">
        <w:rPr>
          <w:rFonts w:eastAsia="Calibri"/>
          <w:sz w:val="22"/>
          <w:szCs w:val="22"/>
          <w:lang w:eastAsia="en-US"/>
        </w:rPr>
        <w:t xml:space="preserve"> Výzvy. </w:t>
      </w:r>
    </w:p>
    <w:p w:rsidR="00E00989" w:rsidRPr="00E00989" w:rsidRDefault="00E00989" w:rsidP="00E00989">
      <w:pPr>
        <w:pStyle w:val="Odstavecseseznamem"/>
        <w:widowControl w:val="0"/>
        <w:numPr>
          <w:ilvl w:val="1"/>
          <w:numId w:val="4"/>
        </w:numPr>
        <w:tabs>
          <w:tab w:val="left" w:pos="993"/>
        </w:tabs>
        <w:adjustRightInd w:val="0"/>
        <w:spacing w:before="120" w:after="240" w:line="276" w:lineRule="auto"/>
        <w:ind w:left="567" w:hanging="567"/>
        <w:jc w:val="both"/>
        <w:textAlignment w:val="baseline"/>
        <w:rPr>
          <w:rFonts w:eastAsia="Calibri"/>
          <w:lang w:eastAsia="en-US"/>
        </w:rPr>
      </w:pPr>
      <w:r w:rsidRPr="00E00989">
        <w:rPr>
          <w:rFonts w:eastAsia="Calibri"/>
          <w:sz w:val="22"/>
          <w:szCs w:val="22"/>
          <w:lang w:eastAsia="en-US"/>
        </w:rPr>
        <w:t xml:space="preserve">Účastník odpovídá za správnost a pravdivost veškerých údajů a skutečností, které jím budou uvedeny ve výše uvedeném čestném prohlášení. Zadavatel nebude přezkoumávat jejich pravdivost.  </w:t>
      </w:r>
    </w:p>
    <w:p w:rsidR="00E00989" w:rsidRPr="00E00989" w:rsidRDefault="00E00989" w:rsidP="00E00989">
      <w:pPr>
        <w:pStyle w:val="Odstavecseseznamem"/>
        <w:widowControl w:val="0"/>
        <w:numPr>
          <w:ilvl w:val="1"/>
          <w:numId w:val="4"/>
        </w:numPr>
        <w:tabs>
          <w:tab w:val="left" w:pos="567"/>
        </w:tabs>
        <w:adjustRightInd w:val="0"/>
        <w:spacing w:before="120" w:after="240" w:line="276" w:lineRule="auto"/>
        <w:ind w:left="567" w:hanging="567"/>
        <w:jc w:val="both"/>
        <w:textAlignment w:val="baseline"/>
        <w:rPr>
          <w:rFonts w:eastAsia="Calibri"/>
          <w:sz w:val="22"/>
          <w:lang w:eastAsia="en-US"/>
        </w:rPr>
      </w:pPr>
      <w:r w:rsidRPr="00E00989">
        <w:rPr>
          <w:rFonts w:eastAsia="Calibri"/>
          <w:sz w:val="22"/>
          <w:lang w:eastAsia="en-US"/>
        </w:rPr>
        <w:t>Výjimkou z povinnosti uveřejnění smlouvy v registru smluv jsou důvody uvedené v ustanovení § 3 odst. 2 ZRS. Je-li účastník subjektem uvedeným v ustanovení § 3 odst. 2 písm. h) nebo l) ZRS, doporučuje zadavatel, aby účastník tuto skutečnost uvedl v nabídce. V případě, že tak účastník neučiní, bude zadavatel postupovat, jako by na smlouvu nedopadala výjimka uvedená v ustanovení § 3 odst. 2 písm. h) nebo l) ZRS a zadavatel neodpovídá za škodu nebo jakoukoliv jinou újmu tímto postupem vzniklou.</w:t>
      </w:r>
    </w:p>
    <w:p w:rsidR="00E00989" w:rsidRPr="00864F65" w:rsidRDefault="00E00989" w:rsidP="00EC27DF">
      <w:pPr>
        <w:widowControl w:val="0"/>
        <w:numPr>
          <w:ilvl w:val="0"/>
          <w:numId w:val="4"/>
        </w:numPr>
        <w:tabs>
          <w:tab w:val="left" w:pos="567"/>
        </w:tabs>
        <w:adjustRightInd w:val="0"/>
        <w:spacing w:before="120" w:after="240" w:line="276" w:lineRule="auto"/>
        <w:ind w:left="357" w:hanging="357"/>
        <w:textAlignment w:val="baseline"/>
        <w:rPr>
          <w:b/>
          <w:sz w:val="22"/>
          <w:szCs w:val="22"/>
        </w:rPr>
      </w:pPr>
      <w:r>
        <w:rPr>
          <w:b/>
          <w:sz w:val="22"/>
          <w:szCs w:val="22"/>
          <w:u w:val="single"/>
        </w:rPr>
        <w:t>Poddodavatel</w:t>
      </w:r>
    </w:p>
    <w:p w:rsidR="00D377D4" w:rsidRPr="00D377D4" w:rsidRDefault="008D16BA" w:rsidP="00D377D4">
      <w:pPr>
        <w:pStyle w:val="Odstavecseseznamem"/>
        <w:numPr>
          <w:ilvl w:val="1"/>
          <w:numId w:val="4"/>
        </w:numPr>
        <w:spacing w:before="120" w:line="276" w:lineRule="auto"/>
        <w:ind w:left="567" w:hanging="567"/>
        <w:jc w:val="both"/>
        <w:rPr>
          <w:sz w:val="22"/>
          <w:szCs w:val="22"/>
        </w:rPr>
      </w:pPr>
      <w:r w:rsidRPr="00D377D4">
        <w:rPr>
          <w:sz w:val="22"/>
          <w:szCs w:val="22"/>
        </w:rPr>
        <w:t>Zadavatel požaduje, aby účastník zadávacího řízení v nabídce:</w:t>
      </w:r>
    </w:p>
    <w:p w:rsidR="008D16BA" w:rsidRPr="008D16BA" w:rsidRDefault="008D16BA" w:rsidP="008D16BA">
      <w:pPr>
        <w:spacing w:before="120" w:line="276" w:lineRule="auto"/>
        <w:ind w:left="567"/>
        <w:jc w:val="both"/>
        <w:rPr>
          <w:sz w:val="22"/>
          <w:szCs w:val="22"/>
        </w:rPr>
      </w:pPr>
      <w:r w:rsidRPr="008D16BA">
        <w:rPr>
          <w:sz w:val="22"/>
          <w:szCs w:val="22"/>
        </w:rPr>
        <w:lastRenderedPageBreak/>
        <w:t xml:space="preserve">a) určil části veřejné zakázky, které hodlá plnit prostřednictvím poddodavatelů, nebo </w:t>
      </w:r>
    </w:p>
    <w:p w:rsidR="00D377D4" w:rsidRPr="008D16BA" w:rsidRDefault="008D16BA" w:rsidP="00E23DFA">
      <w:pPr>
        <w:spacing w:before="120" w:line="276" w:lineRule="auto"/>
        <w:ind w:left="851" w:hanging="284"/>
        <w:jc w:val="both"/>
        <w:rPr>
          <w:sz w:val="22"/>
          <w:szCs w:val="22"/>
        </w:rPr>
      </w:pPr>
      <w:r w:rsidRPr="008D16BA">
        <w:rPr>
          <w:sz w:val="22"/>
          <w:szCs w:val="22"/>
        </w:rPr>
        <w:t>b) předložil seznam poddodavatelů,</w:t>
      </w:r>
      <w:r w:rsidR="00352DEA">
        <w:rPr>
          <w:sz w:val="22"/>
          <w:szCs w:val="22"/>
        </w:rPr>
        <w:t xml:space="preserve"> včetně</w:t>
      </w:r>
      <w:r w:rsidR="00C97B7E">
        <w:rPr>
          <w:sz w:val="22"/>
          <w:szCs w:val="22"/>
        </w:rPr>
        <w:t xml:space="preserve"> jejich i</w:t>
      </w:r>
      <w:r w:rsidR="00352DEA">
        <w:rPr>
          <w:sz w:val="22"/>
          <w:szCs w:val="22"/>
        </w:rPr>
        <w:t>dentifikačních údajů</w:t>
      </w:r>
      <w:r w:rsidR="00C97B7E">
        <w:rPr>
          <w:sz w:val="22"/>
          <w:szCs w:val="22"/>
        </w:rPr>
        <w:t>,</w:t>
      </w:r>
      <w:r w:rsidRPr="008D16BA">
        <w:rPr>
          <w:sz w:val="22"/>
          <w:szCs w:val="22"/>
        </w:rPr>
        <w:t xml:space="preserve"> pokud jsou účastníkovi zadávacího řízení známi a uvedl, kterou část veřejné zakázky bude každý z </w:t>
      </w:r>
      <w:r w:rsidR="00E23DFA">
        <w:rPr>
          <w:sz w:val="22"/>
          <w:szCs w:val="22"/>
        </w:rPr>
        <w:t>poddodavatelů plnit.</w:t>
      </w:r>
    </w:p>
    <w:p w:rsidR="00D377D4" w:rsidRPr="00D377D4" w:rsidRDefault="00C35D4D" w:rsidP="00D377D4">
      <w:pPr>
        <w:pStyle w:val="Odstavecseseznamem"/>
        <w:numPr>
          <w:ilvl w:val="1"/>
          <w:numId w:val="4"/>
        </w:numPr>
        <w:spacing w:before="120" w:line="276" w:lineRule="auto"/>
        <w:ind w:left="567" w:hanging="567"/>
        <w:jc w:val="both"/>
        <w:rPr>
          <w:sz w:val="22"/>
          <w:szCs w:val="22"/>
        </w:rPr>
      </w:pPr>
      <w:r w:rsidRPr="00D377D4">
        <w:rPr>
          <w:sz w:val="22"/>
          <w:szCs w:val="22"/>
          <w:u w:val="single"/>
        </w:rPr>
        <w:t>Požadavek na prokázání kvalifikace poddodavatele</w:t>
      </w:r>
      <w:r w:rsidRPr="00D377D4">
        <w:rPr>
          <w:sz w:val="22"/>
          <w:szCs w:val="22"/>
        </w:rPr>
        <w:t xml:space="preserve"> </w:t>
      </w:r>
    </w:p>
    <w:p w:rsidR="00C35D4D" w:rsidRPr="00B6055D" w:rsidRDefault="00C35D4D" w:rsidP="00D1080C">
      <w:pPr>
        <w:pStyle w:val="Odstavecseseznamem"/>
        <w:numPr>
          <w:ilvl w:val="0"/>
          <w:numId w:val="34"/>
        </w:numPr>
        <w:spacing w:before="120" w:line="276" w:lineRule="auto"/>
        <w:jc w:val="both"/>
        <w:rPr>
          <w:sz w:val="22"/>
          <w:szCs w:val="22"/>
        </w:rPr>
      </w:pPr>
      <w:r w:rsidRPr="00B6055D">
        <w:rPr>
          <w:sz w:val="22"/>
          <w:szCs w:val="22"/>
        </w:rPr>
        <w:t xml:space="preserve">Zadavatel </w:t>
      </w:r>
      <w:r w:rsidR="006D2091" w:rsidRPr="00B6055D">
        <w:rPr>
          <w:sz w:val="22"/>
          <w:szCs w:val="22"/>
        </w:rPr>
        <w:t>požaduje</w:t>
      </w:r>
      <w:r w:rsidRPr="00B6055D">
        <w:rPr>
          <w:sz w:val="22"/>
          <w:szCs w:val="22"/>
        </w:rPr>
        <w:t>, aby účastník zadávacího řízení předložil doklady</w:t>
      </w:r>
      <w:r w:rsidR="00B6055D">
        <w:rPr>
          <w:sz w:val="22"/>
          <w:szCs w:val="22"/>
        </w:rPr>
        <w:t xml:space="preserve"> dle bodu </w:t>
      </w:r>
      <w:proofErr w:type="gramStart"/>
      <w:r w:rsidR="00B6055D">
        <w:rPr>
          <w:sz w:val="22"/>
          <w:szCs w:val="22"/>
        </w:rPr>
        <w:t>5.1. a bodu</w:t>
      </w:r>
      <w:proofErr w:type="gramEnd"/>
      <w:r w:rsidR="00B6055D">
        <w:rPr>
          <w:sz w:val="22"/>
          <w:szCs w:val="22"/>
        </w:rPr>
        <w:t xml:space="preserve"> 5.2. této Výzvy</w:t>
      </w:r>
      <w:r w:rsidRPr="00B6055D">
        <w:rPr>
          <w:sz w:val="22"/>
          <w:szCs w:val="22"/>
        </w:rPr>
        <w:t xml:space="preserve"> prokazující základní způsobilost a profesní způsobilost jeho poddodavatelů. </w:t>
      </w:r>
    </w:p>
    <w:p w:rsidR="00C35D4D" w:rsidRPr="00B6055D" w:rsidRDefault="00C35D4D" w:rsidP="00B6055D">
      <w:pPr>
        <w:pStyle w:val="Odstavecseseznamem"/>
        <w:numPr>
          <w:ilvl w:val="0"/>
          <w:numId w:val="34"/>
        </w:numPr>
        <w:spacing w:before="120" w:line="276" w:lineRule="auto"/>
        <w:jc w:val="both"/>
        <w:rPr>
          <w:sz w:val="22"/>
          <w:szCs w:val="22"/>
        </w:rPr>
      </w:pPr>
      <w:r w:rsidRPr="00B6055D">
        <w:rPr>
          <w:sz w:val="22"/>
          <w:szCs w:val="22"/>
        </w:rPr>
        <w:t xml:space="preserve">Zadavatel </w:t>
      </w:r>
      <w:r w:rsidR="006D2091" w:rsidRPr="00B6055D">
        <w:rPr>
          <w:sz w:val="22"/>
          <w:szCs w:val="22"/>
        </w:rPr>
        <w:t>požaduje</w:t>
      </w:r>
      <w:r w:rsidRPr="00B6055D">
        <w:rPr>
          <w:sz w:val="22"/>
          <w:szCs w:val="22"/>
        </w:rPr>
        <w:t xml:space="preserve"> nahrazení poddodavatele, který neprokáže splnění zadavatelem požadovaných kritérií způsobilosti nebo u kterého zadavatel prokáže důvody jeho nez</w:t>
      </w:r>
      <w:r w:rsidR="006D2091" w:rsidRPr="00B6055D">
        <w:rPr>
          <w:sz w:val="22"/>
          <w:szCs w:val="22"/>
        </w:rPr>
        <w:t>působilosti analogicky podle § 48 odst. 5 zákona.</w:t>
      </w:r>
    </w:p>
    <w:p w:rsidR="00C35D4D" w:rsidRPr="00B6055D" w:rsidRDefault="00C35D4D" w:rsidP="00B6055D">
      <w:pPr>
        <w:pStyle w:val="Odstavecseseznamem"/>
        <w:numPr>
          <w:ilvl w:val="0"/>
          <w:numId w:val="34"/>
        </w:numPr>
        <w:spacing w:before="120" w:after="360" w:line="276" w:lineRule="auto"/>
        <w:jc w:val="both"/>
        <w:rPr>
          <w:sz w:val="22"/>
          <w:szCs w:val="22"/>
        </w:rPr>
      </w:pPr>
      <w:r w:rsidRPr="00B6055D">
        <w:rPr>
          <w:sz w:val="22"/>
          <w:szCs w:val="22"/>
        </w:rPr>
        <w:t xml:space="preserve">Pokud nedojde k nahrazení poddodavatele podle </w:t>
      </w:r>
      <w:r w:rsidR="00274CF1">
        <w:rPr>
          <w:sz w:val="22"/>
          <w:szCs w:val="22"/>
        </w:rPr>
        <w:t xml:space="preserve">předchozího </w:t>
      </w:r>
      <w:r w:rsidRPr="00B6055D">
        <w:rPr>
          <w:sz w:val="22"/>
          <w:szCs w:val="22"/>
        </w:rPr>
        <w:t>odstavce a zadávací řízení není do té doby ukončeno, zadavatel může účastníka zadávacího řízení vyloučit.</w:t>
      </w:r>
    </w:p>
    <w:p w:rsidR="005E5F36" w:rsidRPr="00864F65" w:rsidRDefault="005E5F36" w:rsidP="00EC27DF">
      <w:pPr>
        <w:widowControl w:val="0"/>
        <w:numPr>
          <w:ilvl w:val="0"/>
          <w:numId w:val="4"/>
        </w:numPr>
        <w:adjustRightInd w:val="0"/>
        <w:spacing w:before="120" w:after="240" w:line="276" w:lineRule="auto"/>
        <w:ind w:left="567" w:hanging="567"/>
        <w:jc w:val="both"/>
        <w:textAlignment w:val="baseline"/>
        <w:rPr>
          <w:sz w:val="22"/>
          <w:szCs w:val="22"/>
        </w:rPr>
      </w:pPr>
      <w:r w:rsidRPr="00864F65">
        <w:rPr>
          <w:b/>
          <w:bCs/>
          <w:sz w:val="22"/>
          <w:szCs w:val="22"/>
          <w:u w:val="single"/>
        </w:rPr>
        <w:t xml:space="preserve">Požadavky na způsob zpracování nabídkové ceny </w:t>
      </w:r>
    </w:p>
    <w:p w:rsidR="00314A5D" w:rsidRDefault="00314A5D" w:rsidP="00223E82">
      <w:pPr>
        <w:numPr>
          <w:ilvl w:val="1"/>
          <w:numId w:val="4"/>
        </w:numPr>
        <w:spacing w:before="120" w:line="276" w:lineRule="auto"/>
        <w:ind w:left="567" w:hanging="567"/>
        <w:jc w:val="both"/>
        <w:rPr>
          <w:sz w:val="22"/>
          <w:szCs w:val="22"/>
        </w:rPr>
      </w:pPr>
      <w:r>
        <w:rPr>
          <w:sz w:val="22"/>
          <w:szCs w:val="22"/>
        </w:rPr>
        <w:t>Zadavatel požaduje, aby účastník uvedl</w:t>
      </w:r>
      <w:r w:rsidR="004750E8">
        <w:rPr>
          <w:sz w:val="22"/>
          <w:szCs w:val="22"/>
        </w:rPr>
        <w:t xml:space="preserve"> nabídkovou</w:t>
      </w:r>
      <w:r>
        <w:rPr>
          <w:sz w:val="22"/>
          <w:szCs w:val="22"/>
        </w:rPr>
        <w:t xml:space="preserve"> cenu </w:t>
      </w:r>
      <w:r w:rsidR="004750E8">
        <w:rPr>
          <w:sz w:val="22"/>
          <w:szCs w:val="22"/>
        </w:rPr>
        <w:t xml:space="preserve">zpracovanou dle níže uvedené tabulky, </w:t>
      </w:r>
      <w:r w:rsidR="006945BE">
        <w:rPr>
          <w:sz w:val="22"/>
          <w:szCs w:val="22"/>
        </w:rPr>
        <w:br/>
      </w:r>
      <w:r w:rsidR="004750E8">
        <w:rPr>
          <w:sz w:val="22"/>
          <w:szCs w:val="22"/>
        </w:rPr>
        <w:t xml:space="preserve">za </w:t>
      </w:r>
      <w:r w:rsidR="00481EE8">
        <w:rPr>
          <w:sz w:val="22"/>
          <w:szCs w:val="22"/>
        </w:rPr>
        <w:t xml:space="preserve">1 </w:t>
      </w:r>
      <w:r w:rsidR="004750E8" w:rsidRPr="00481EE8">
        <w:rPr>
          <w:sz w:val="22"/>
          <w:szCs w:val="22"/>
        </w:rPr>
        <w:t>kurz v délce trvání</w:t>
      </w:r>
      <w:r w:rsidR="00047B91" w:rsidRPr="00481EE8">
        <w:rPr>
          <w:sz w:val="22"/>
          <w:szCs w:val="22"/>
        </w:rPr>
        <w:t xml:space="preserve"> </w:t>
      </w:r>
      <w:r w:rsidR="00047B91" w:rsidRPr="00FA5DEF">
        <w:rPr>
          <w:b/>
          <w:sz w:val="22"/>
          <w:szCs w:val="22"/>
        </w:rPr>
        <w:t>1 rok</w:t>
      </w:r>
      <w:r w:rsidR="00782298" w:rsidRPr="00FA5DEF">
        <w:rPr>
          <w:b/>
          <w:sz w:val="22"/>
          <w:szCs w:val="22"/>
        </w:rPr>
        <w:t>, a to</w:t>
      </w:r>
      <w:r w:rsidR="00047B91" w:rsidRPr="00FA5DEF">
        <w:rPr>
          <w:b/>
          <w:sz w:val="22"/>
          <w:szCs w:val="22"/>
        </w:rPr>
        <w:t xml:space="preserve"> v rozsahu 60 vyučovacích hodin</w:t>
      </w:r>
      <w:r w:rsidRPr="00481EE8">
        <w:rPr>
          <w:sz w:val="22"/>
          <w:szCs w:val="22"/>
        </w:rPr>
        <w:t>, v české měně (Koruna česká),</w:t>
      </w:r>
      <w:r>
        <w:rPr>
          <w:sz w:val="22"/>
          <w:szCs w:val="22"/>
        </w:rPr>
        <w:t xml:space="preserve"> v členění bez daně z přidané hodnoty (DPH), samostatně příslušná výše DPH a včetně </w:t>
      </w:r>
      <w:r w:rsidR="00C031B0">
        <w:rPr>
          <w:sz w:val="22"/>
          <w:szCs w:val="22"/>
        </w:rPr>
        <w:t xml:space="preserve">DPH. </w:t>
      </w:r>
    </w:p>
    <w:p w:rsidR="00C031B0" w:rsidRDefault="00C031B0" w:rsidP="00C031B0">
      <w:pPr>
        <w:spacing w:before="120" w:line="276" w:lineRule="auto"/>
        <w:ind w:left="567"/>
        <w:jc w:val="both"/>
        <w:rPr>
          <w:sz w:val="22"/>
          <w:szCs w:val="22"/>
        </w:rPr>
      </w:pPr>
    </w:p>
    <w:tbl>
      <w:tblPr>
        <w:tblW w:w="5670" w:type="dxa"/>
        <w:jc w:val="center"/>
        <w:tblCellMar>
          <w:left w:w="70" w:type="dxa"/>
          <w:right w:w="70" w:type="dxa"/>
        </w:tblCellMar>
        <w:tblLook w:val="04A0" w:firstRow="1" w:lastRow="0" w:firstColumn="1" w:lastColumn="0" w:noHBand="0" w:noVBand="1"/>
      </w:tblPr>
      <w:tblGrid>
        <w:gridCol w:w="1812"/>
        <w:gridCol w:w="1286"/>
        <w:gridCol w:w="1286"/>
        <w:gridCol w:w="1286"/>
      </w:tblGrid>
      <w:tr w:rsidR="007F1307" w:rsidRPr="00481EE8" w:rsidTr="007F1307">
        <w:trPr>
          <w:trHeight w:val="300"/>
          <w:jc w:val="center"/>
        </w:trPr>
        <w:tc>
          <w:tcPr>
            <w:tcW w:w="15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1307" w:rsidRPr="00FA5DEF" w:rsidRDefault="007F1307" w:rsidP="007F1307">
            <w:pPr>
              <w:autoSpaceDE/>
              <w:autoSpaceDN/>
              <w:jc w:val="center"/>
              <w:rPr>
                <w:color w:val="000000"/>
                <w:sz w:val="22"/>
                <w:szCs w:val="22"/>
              </w:rPr>
            </w:pPr>
            <w:r w:rsidRPr="00FA5DEF">
              <w:rPr>
                <w:color w:val="000000"/>
                <w:sz w:val="22"/>
                <w:szCs w:val="22"/>
              </w:rPr>
              <w:t>Druh kurzu</w:t>
            </w:r>
          </w:p>
        </w:tc>
        <w:tc>
          <w:tcPr>
            <w:tcW w:w="3360" w:type="dxa"/>
            <w:gridSpan w:val="3"/>
            <w:tcBorders>
              <w:top w:val="single" w:sz="4" w:space="0" w:color="auto"/>
              <w:left w:val="nil"/>
              <w:bottom w:val="single" w:sz="4" w:space="0" w:color="auto"/>
              <w:right w:val="single" w:sz="4" w:space="0" w:color="auto"/>
            </w:tcBorders>
            <w:shd w:val="clear" w:color="auto" w:fill="auto"/>
            <w:noWrap/>
            <w:vAlign w:val="bottom"/>
            <w:hideMark/>
          </w:tcPr>
          <w:p w:rsidR="007F1307" w:rsidRPr="00FA5DEF" w:rsidRDefault="007F1307" w:rsidP="007F1307">
            <w:pPr>
              <w:autoSpaceDE/>
              <w:autoSpaceDN/>
              <w:jc w:val="center"/>
              <w:rPr>
                <w:color w:val="000000"/>
                <w:sz w:val="22"/>
                <w:szCs w:val="22"/>
              </w:rPr>
            </w:pPr>
            <w:r w:rsidRPr="00FA5DEF">
              <w:rPr>
                <w:color w:val="000000"/>
                <w:sz w:val="22"/>
                <w:szCs w:val="22"/>
              </w:rPr>
              <w:t xml:space="preserve">Cena za </w:t>
            </w:r>
            <w:r w:rsidR="00481EE8">
              <w:rPr>
                <w:color w:val="000000"/>
                <w:sz w:val="22"/>
                <w:szCs w:val="22"/>
              </w:rPr>
              <w:t xml:space="preserve">1 </w:t>
            </w:r>
            <w:r w:rsidRPr="00FA5DEF">
              <w:rPr>
                <w:color w:val="000000"/>
                <w:sz w:val="22"/>
                <w:szCs w:val="22"/>
              </w:rPr>
              <w:t>kurz</w:t>
            </w:r>
            <w:r w:rsidR="00047B91" w:rsidRPr="00FA5DEF">
              <w:rPr>
                <w:color w:val="000000"/>
                <w:sz w:val="22"/>
                <w:szCs w:val="22"/>
              </w:rPr>
              <w:t xml:space="preserve"> za 1 rok</w:t>
            </w:r>
            <w:r w:rsidRPr="00FA5DEF">
              <w:rPr>
                <w:color w:val="000000"/>
                <w:sz w:val="22"/>
                <w:szCs w:val="22"/>
              </w:rPr>
              <w:t xml:space="preserve"> (60 hodin </w:t>
            </w:r>
            <w:r w:rsidRPr="00FA5DEF">
              <w:rPr>
                <w:color w:val="000000"/>
                <w:sz w:val="22"/>
                <w:szCs w:val="22"/>
                <w:vertAlign w:val="superscript"/>
              </w:rPr>
              <w:t>(1)</w:t>
            </w:r>
            <w:r w:rsidRPr="00FA5DEF">
              <w:rPr>
                <w:color w:val="000000"/>
                <w:sz w:val="22"/>
                <w:szCs w:val="22"/>
              </w:rPr>
              <w:t>)</w:t>
            </w:r>
          </w:p>
        </w:tc>
      </w:tr>
      <w:tr w:rsidR="007F1307" w:rsidRPr="00481EE8" w:rsidTr="007F1307">
        <w:trPr>
          <w:trHeight w:val="615"/>
          <w:jc w:val="center"/>
        </w:trPr>
        <w:tc>
          <w:tcPr>
            <w:tcW w:w="1580" w:type="dxa"/>
            <w:vMerge/>
            <w:tcBorders>
              <w:top w:val="single" w:sz="4" w:space="0" w:color="auto"/>
              <w:left w:val="single" w:sz="4" w:space="0" w:color="auto"/>
              <w:bottom w:val="single" w:sz="4" w:space="0" w:color="000000"/>
              <w:right w:val="single" w:sz="4" w:space="0" w:color="auto"/>
            </w:tcBorders>
            <w:vAlign w:val="center"/>
            <w:hideMark/>
          </w:tcPr>
          <w:p w:rsidR="007F1307" w:rsidRPr="00FA5DEF" w:rsidRDefault="007F1307" w:rsidP="007F1307">
            <w:pPr>
              <w:autoSpaceDE/>
              <w:autoSpaceDN/>
              <w:rPr>
                <w:color w:val="000000"/>
                <w:sz w:val="22"/>
                <w:szCs w:val="22"/>
              </w:rPr>
            </w:pPr>
          </w:p>
        </w:tc>
        <w:tc>
          <w:tcPr>
            <w:tcW w:w="1120" w:type="dxa"/>
            <w:tcBorders>
              <w:top w:val="nil"/>
              <w:left w:val="nil"/>
              <w:bottom w:val="single" w:sz="4" w:space="0" w:color="auto"/>
              <w:right w:val="single" w:sz="4" w:space="0" w:color="auto"/>
            </w:tcBorders>
            <w:shd w:val="clear" w:color="auto" w:fill="auto"/>
            <w:vAlign w:val="center"/>
            <w:hideMark/>
          </w:tcPr>
          <w:p w:rsidR="007F1307" w:rsidRPr="00FA5DEF" w:rsidRDefault="007F1307" w:rsidP="007F1307">
            <w:pPr>
              <w:autoSpaceDE/>
              <w:autoSpaceDN/>
              <w:jc w:val="center"/>
              <w:rPr>
                <w:color w:val="000000"/>
                <w:sz w:val="22"/>
                <w:szCs w:val="22"/>
                <w:vertAlign w:val="superscript"/>
              </w:rPr>
            </w:pPr>
            <w:r w:rsidRPr="00FA5DEF">
              <w:rPr>
                <w:color w:val="000000"/>
                <w:sz w:val="22"/>
                <w:szCs w:val="22"/>
              </w:rPr>
              <w:t xml:space="preserve">Cena bez DPH </w:t>
            </w:r>
            <w:r w:rsidRPr="00FA5DEF">
              <w:rPr>
                <w:color w:val="000000"/>
                <w:sz w:val="22"/>
                <w:szCs w:val="22"/>
                <w:vertAlign w:val="superscript"/>
              </w:rPr>
              <w:t>(*)</w:t>
            </w:r>
          </w:p>
        </w:tc>
        <w:tc>
          <w:tcPr>
            <w:tcW w:w="1120" w:type="dxa"/>
            <w:tcBorders>
              <w:top w:val="nil"/>
              <w:left w:val="nil"/>
              <w:bottom w:val="single" w:sz="4" w:space="0" w:color="auto"/>
              <w:right w:val="single" w:sz="4" w:space="0" w:color="auto"/>
            </w:tcBorders>
            <w:shd w:val="clear" w:color="auto" w:fill="auto"/>
            <w:vAlign w:val="center"/>
            <w:hideMark/>
          </w:tcPr>
          <w:p w:rsidR="007F1307" w:rsidRPr="00FA5DEF" w:rsidRDefault="007F1307" w:rsidP="007F1307">
            <w:pPr>
              <w:autoSpaceDE/>
              <w:autoSpaceDN/>
              <w:jc w:val="center"/>
              <w:rPr>
                <w:color w:val="000000"/>
                <w:sz w:val="22"/>
                <w:szCs w:val="22"/>
              </w:rPr>
            </w:pPr>
            <w:r w:rsidRPr="00FA5DEF">
              <w:rPr>
                <w:color w:val="000000"/>
                <w:sz w:val="22"/>
                <w:szCs w:val="22"/>
              </w:rPr>
              <w:t xml:space="preserve">Výše DPH </w:t>
            </w:r>
            <w:r w:rsidRPr="00FA5DEF">
              <w:rPr>
                <w:color w:val="000000"/>
                <w:sz w:val="22"/>
                <w:szCs w:val="22"/>
              </w:rPr>
              <w:br/>
            </w:r>
            <w:proofErr w:type="gramStart"/>
            <w:r w:rsidRPr="00FA5DEF">
              <w:rPr>
                <w:color w:val="000000"/>
                <w:sz w:val="22"/>
                <w:szCs w:val="22"/>
              </w:rPr>
              <w:t xml:space="preserve">21 %  </w:t>
            </w:r>
            <w:r w:rsidRPr="00FA5DEF">
              <w:rPr>
                <w:color w:val="000000"/>
                <w:sz w:val="22"/>
                <w:szCs w:val="22"/>
                <w:vertAlign w:val="superscript"/>
              </w:rPr>
              <w:t>(*)</w:t>
            </w:r>
            <w:proofErr w:type="gramEnd"/>
          </w:p>
        </w:tc>
        <w:tc>
          <w:tcPr>
            <w:tcW w:w="1120" w:type="dxa"/>
            <w:tcBorders>
              <w:top w:val="nil"/>
              <w:left w:val="nil"/>
              <w:bottom w:val="single" w:sz="4" w:space="0" w:color="auto"/>
              <w:right w:val="single" w:sz="4" w:space="0" w:color="auto"/>
            </w:tcBorders>
            <w:shd w:val="clear" w:color="auto" w:fill="auto"/>
            <w:vAlign w:val="center"/>
            <w:hideMark/>
          </w:tcPr>
          <w:p w:rsidR="007F1307" w:rsidRPr="00FA5DEF" w:rsidRDefault="007F1307" w:rsidP="007F1307">
            <w:pPr>
              <w:autoSpaceDE/>
              <w:autoSpaceDN/>
              <w:jc w:val="center"/>
              <w:rPr>
                <w:color w:val="000000"/>
                <w:sz w:val="22"/>
                <w:szCs w:val="22"/>
              </w:rPr>
            </w:pPr>
            <w:r w:rsidRPr="00FA5DEF">
              <w:rPr>
                <w:color w:val="000000"/>
                <w:sz w:val="22"/>
                <w:szCs w:val="22"/>
              </w:rPr>
              <w:t xml:space="preserve">Cena vč. </w:t>
            </w:r>
            <w:proofErr w:type="gramStart"/>
            <w:r w:rsidRPr="00FA5DEF">
              <w:rPr>
                <w:color w:val="000000"/>
                <w:sz w:val="22"/>
                <w:szCs w:val="22"/>
              </w:rPr>
              <w:t xml:space="preserve">DPH  </w:t>
            </w:r>
            <w:r w:rsidRPr="00FA5DEF">
              <w:rPr>
                <w:color w:val="000000"/>
                <w:sz w:val="22"/>
                <w:szCs w:val="22"/>
                <w:vertAlign w:val="superscript"/>
              </w:rPr>
              <w:t>(*)</w:t>
            </w:r>
            <w:proofErr w:type="gramEnd"/>
          </w:p>
        </w:tc>
      </w:tr>
      <w:tr w:rsidR="007F1307" w:rsidRPr="00481EE8" w:rsidTr="007F1307">
        <w:trPr>
          <w:trHeight w:val="1200"/>
          <w:jc w:val="center"/>
        </w:trPr>
        <w:tc>
          <w:tcPr>
            <w:tcW w:w="1580" w:type="dxa"/>
            <w:tcBorders>
              <w:top w:val="nil"/>
              <w:left w:val="single" w:sz="4" w:space="0" w:color="auto"/>
              <w:bottom w:val="single" w:sz="4" w:space="0" w:color="auto"/>
              <w:right w:val="single" w:sz="4" w:space="0" w:color="auto"/>
            </w:tcBorders>
            <w:shd w:val="clear" w:color="auto" w:fill="auto"/>
            <w:vAlign w:val="center"/>
            <w:hideMark/>
          </w:tcPr>
          <w:p w:rsidR="007F1307" w:rsidRPr="00FA5DEF" w:rsidRDefault="007F1307" w:rsidP="007F1307">
            <w:pPr>
              <w:autoSpaceDE/>
              <w:autoSpaceDN/>
              <w:jc w:val="center"/>
              <w:rPr>
                <w:color w:val="000000"/>
                <w:sz w:val="22"/>
                <w:szCs w:val="22"/>
                <w:vertAlign w:val="superscript"/>
              </w:rPr>
            </w:pPr>
            <w:r w:rsidRPr="00FA5DEF">
              <w:rPr>
                <w:color w:val="000000"/>
                <w:sz w:val="22"/>
                <w:szCs w:val="22"/>
              </w:rPr>
              <w:t xml:space="preserve">Kurz s českým lektorem </w:t>
            </w:r>
            <w:r w:rsidRPr="00FA5DEF">
              <w:rPr>
                <w:color w:val="000000"/>
                <w:sz w:val="22"/>
                <w:szCs w:val="22"/>
                <w:vertAlign w:val="superscript"/>
              </w:rPr>
              <w:t>(2)</w:t>
            </w:r>
          </w:p>
        </w:tc>
        <w:tc>
          <w:tcPr>
            <w:tcW w:w="1120" w:type="dxa"/>
            <w:tcBorders>
              <w:top w:val="nil"/>
              <w:left w:val="nil"/>
              <w:bottom w:val="single" w:sz="4" w:space="0" w:color="auto"/>
              <w:right w:val="single" w:sz="4" w:space="0" w:color="auto"/>
            </w:tcBorders>
            <w:shd w:val="clear" w:color="auto" w:fill="auto"/>
            <w:noWrap/>
            <w:vAlign w:val="bottom"/>
            <w:hideMark/>
          </w:tcPr>
          <w:p w:rsidR="007F1307" w:rsidRPr="00FA5DEF" w:rsidRDefault="007F1307" w:rsidP="007F1307">
            <w:pPr>
              <w:autoSpaceDE/>
              <w:autoSpaceDN/>
              <w:rPr>
                <w:color w:val="000000"/>
                <w:sz w:val="22"/>
                <w:szCs w:val="22"/>
              </w:rPr>
            </w:pPr>
            <w:r w:rsidRPr="00FA5DEF">
              <w:rPr>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7F1307" w:rsidRPr="00FA5DEF" w:rsidRDefault="007F1307" w:rsidP="007F1307">
            <w:pPr>
              <w:autoSpaceDE/>
              <w:autoSpaceDN/>
              <w:rPr>
                <w:color w:val="000000"/>
                <w:sz w:val="22"/>
                <w:szCs w:val="22"/>
              </w:rPr>
            </w:pPr>
            <w:r w:rsidRPr="00FA5DEF">
              <w:rPr>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7F1307" w:rsidRPr="00FA5DEF" w:rsidRDefault="007F1307" w:rsidP="007F1307">
            <w:pPr>
              <w:autoSpaceDE/>
              <w:autoSpaceDN/>
              <w:rPr>
                <w:color w:val="000000"/>
                <w:sz w:val="22"/>
                <w:szCs w:val="22"/>
              </w:rPr>
            </w:pPr>
            <w:r w:rsidRPr="00FA5DEF">
              <w:rPr>
                <w:color w:val="000000"/>
                <w:sz w:val="22"/>
                <w:szCs w:val="22"/>
              </w:rPr>
              <w:t> </w:t>
            </w:r>
          </w:p>
        </w:tc>
      </w:tr>
      <w:tr w:rsidR="007F1307" w:rsidRPr="00481EE8" w:rsidTr="007F1307">
        <w:trPr>
          <w:trHeight w:val="1200"/>
          <w:jc w:val="center"/>
        </w:trPr>
        <w:tc>
          <w:tcPr>
            <w:tcW w:w="1580" w:type="dxa"/>
            <w:tcBorders>
              <w:top w:val="nil"/>
              <w:left w:val="single" w:sz="4" w:space="0" w:color="auto"/>
              <w:bottom w:val="single" w:sz="4" w:space="0" w:color="auto"/>
              <w:right w:val="single" w:sz="4" w:space="0" w:color="auto"/>
            </w:tcBorders>
            <w:shd w:val="clear" w:color="auto" w:fill="auto"/>
            <w:vAlign w:val="center"/>
            <w:hideMark/>
          </w:tcPr>
          <w:p w:rsidR="007F1307" w:rsidRPr="00FA5DEF" w:rsidRDefault="007F1307" w:rsidP="007F1307">
            <w:pPr>
              <w:autoSpaceDE/>
              <w:autoSpaceDN/>
              <w:jc w:val="center"/>
              <w:rPr>
                <w:color w:val="000000"/>
                <w:sz w:val="22"/>
                <w:szCs w:val="22"/>
                <w:vertAlign w:val="superscript"/>
              </w:rPr>
            </w:pPr>
            <w:r w:rsidRPr="00FA5DEF">
              <w:rPr>
                <w:color w:val="000000"/>
                <w:sz w:val="22"/>
                <w:szCs w:val="22"/>
              </w:rPr>
              <w:t xml:space="preserve">Konverzace s rodilým mluvčím </w:t>
            </w:r>
            <w:r w:rsidRPr="00FA5DEF">
              <w:rPr>
                <w:color w:val="000000"/>
                <w:sz w:val="22"/>
                <w:szCs w:val="22"/>
                <w:vertAlign w:val="superscript"/>
              </w:rPr>
              <w:t>(3)</w:t>
            </w:r>
          </w:p>
        </w:tc>
        <w:tc>
          <w:tcPr>
            <w:tcW w:w="1120" w:type="dxa"/>
            <w:tcBorders>
              <w:top w:val="nil"/>
              <w:left w:val="nil"/>
              <w:bottom w:val="single" w:sz="4" w:space="0" w:color="auto"/>
              <w:right w:val="single" w:sz="4" w:space="0" w:color="auto"/>
            </w:tcBorders>
            <w:shd w:val="clear" w:color="auto" w:fill="auto"/>
            <w:noWrap/>
            <w:vAlign w:val="bottom"/>
            <w:hideMark/>
          </w:tcPr>
          <w:p w:rsidR="007F1307" w:rsidRPr="00FA5DEF" w:rsidRDefault="007F1307" w:rsidP="007F1307">
            <w:pPr>
              <w:autoSpaceDE/>
              <w:autoSpaceDN/>
              <w:rPr>
                <w:color w:val="000000"/>
                <w:sz w:val="22"/>
                <w:szCs w:val="22"/>
              </w:rPr>
            </w:pPr>
            <w:r w:rsidRPr="00FA5DEF">
              <w:rPr>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7F1307" w:rsidRPr="00FA5DEF" w:rsidRDefault="007F1307" w:rsidP="007F1307">
            <w:pPr>
              <w:autoSpaceDE/>
              <w:autoSpaceDN/>
              <w:rPr>
                <w:color w:val="000000"/>
                <w:sz w:val="22"/>
                <w:szCs w:val="22"/>
              </w:rPr>
            </w:pPr>
            <w:r w:rsidRPr="00FA5DEF">
              <w:rPr>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7F1307" w:rsidRPr="00FA5DEF" w:rsidRDefault="007F1307" w:rsidP="007F1307">
            <w:pPr>
              <w:autoSpaceDE/>
              <w:autoSpaceDN/>
              <w:rPr>
                <w:color w:val="000000"/>
                <w:sz w:val="22"/>
                <w:szCs w:val="22"/>
              </w:rPr>
            </w:pPr>
            <w:r w:rsidRPr="00FA5DEF">
              <w:rPr>
                <w:color w:val="000000"/>
                <w:sz w:val="22"/>
                <w:szCs w:val="22"/>
              </w:rPr>
              <w:t> </w:t>
            </w:r>
          </w:p>
        </w:tc>
      </w:tr>
      <w:tr w:rsidR="007F1307" w:rsidRPr="00481EE8" w:rsidTr="007F1307">
        <w:trPr>
          <w:trHeight w:val="319"/>
          <w:jc w:val="center"/>
        </w:trPr>
        <w:tc>
          <w:tcPr>
            <w:tcW w:w="494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F1307" w:rsidRPr="00FA5DEF" w:rsidRDefault="007F1307" w:rsidP="007F1307">
            <w:pPr>
              <w:autoSpaceDE/>
              <w:autoSpaceDN/>
              <w:rPr>
                <w:color w:val="000000"/>
                <w:sz w:val="22"/>
                <w:szCs w:val="22"/>
              </w:rPr>
            </w:pPr>
            <w:r w:rsidRPr="00FA5DEF">
              <w:rPr>
                <w:color w:val="000000"/>
                <w:sz w:val="22"/>
                <w:szCs w:val="22"/>
                <w:vertAlign w:val="superscript"/>
              </w:rPr>
              <w:t>(*)</w:t>
            </w:r>
            <w:r w:rsidRPr="00FA5DEF">
              <w:rPr>
                <w:color w:val="000000"/>
                <w:sz w:val="22"/>
                <w:szCs w:val="22"/>
              </w:rPr>
              <w:t xml:space="preserve"> vyplní dodavatel, </w:t>
            </w:r>
            <w:r w:rsidR="00DA2354" w:rsidRPr="00FA5DEF">
              <w:rPr>
                <w:color w:val="000000"/>
                <w:sz w:val="22"/>
                <w:szCs w:val="22"/>
              </w:rPr>
              <w:t xml:space="preserve">cena bude uvedena vždy za 1 celý kurz bez ohledu na jazykovou úroveň dle </w:t>
            </w:r>
            <w:r w:rsidR="0034291C">
              <w:rPr>
                <w:sz w:val="22"/>
                <w:szCs w:val="22"/>
              </w:rPr>
              <w:t xml:space="preserve">Společného </w:t>
            </w:r>
            <w:r w:rsidR="00DA2354" w:rsidRPr="00FA5DEF">
              <w:rPr>
                <w:color w:val="000000"/>
                <w:sz w:val="22"/>
                <w:szCs w:val="22"/>
              </w:rPr>
              <w:t>evropského referenčního rámce nebo na počet účastníků (1 – 7)</w:t>
            </w:r>
          </w:p>
          <w:p w:rsidR="007F1307" w:rsidRPr="00FA5DEF" w:rsidRDefault="007F1307" w:rsidP="007F1307">
            <w:pPr>
              <w:autoSpaceDE/>
              <w:autoSpaceDN/>
              <w:rPr>
                <w:color w:val="000000"/>
                <w:sz w:val="22"/>
                <w:szCs w:val="22"/>
              </w:rPr>
            </w:pPr>
            <w:r w:rsidRPr="00FA5DEF">
              <w:rPr>
                <w:color w:val="000000"/>
                <w:sz w:val="22"/>
                <w:szCs w:val="22"/>
                <w:vertAlign w:val="superscript"/>
              </w:rPr>
              <w:t xml:space="preserve">(1) </w:t>
            </w:r>
            <w:r w:rsidRPr="00FA5DEF">
              <w:rPr>
                <w:color w:val="000000"/>
                <w:sz w:val="22"/>
                <w:szCs w:val="22"/>
              </w:rPr>
              <w:t xml:space="preserve">1 </w:t>
            </w:r>
            <w:r w:rsidR="00047B91" w:rsidRPr="00FA5DEF">
              <w:rPr>
                <w:color w:val="000000"/>
                <w:sz w:val="22"/>
                <w:szCs w:val="22"/>
              </w:rPr>
              <w:t xml:space="preserve">vyučovací </w:t>
            </w:r>
            <w:r w:rsidRPr="00FA5DEF">
              <w:rPr>
                <w:color w:val="000000"/>
                <w:sz w:val="22"/>
                <w:szCs w:val="22"/>
              </w:rPr>
              <w:t>hodina = 45 minut</w:t>
            </w:r>
          </w:p>
          <w:p w:rsidR="007F1307" w:rsidRPr="00FA5DEF" w:rsidRDefault="007F1307" w:rsidP="007F1307">
            <w:pPr>
              <w:autoSpaceDE/>
              <w:autoSpaceDN/>
              <w:rPr>
                <w:color w:val="000000"/>
                <w:sz w:val="22"/>
                <w:szCs w:val="22"/>
              </w:rPr>
            </w:pPr>
            <w:r w:rsidRPr="00FA5DEF">
              <w:rPr>
                <w:color w:val="000000"/>
                <w:sz w:val="22"/>
                <w:szCs w:val="22"/>
                <w:vertAlign w:val="superscript"/>
              </w:rPr>
              <w:t>(2)</w:t>
            </w:r>
            <w:r w:rsidRPr="00FA5DEF">
              <w:rPr>
                <w:color w:val="000000"/>
                <w:sz w:val="22"/>
                <w:szCs w:val="22"/>
              </w:rPr>
              <w:t xml:space="preserve"> cena za kurz je pro všechny jazyky stejná </w:t>
            </w:r>
          </w:p>
          <w:p w:rsidR="007F1307" w:rsidRPr="00FA5DEF" w:rsidRDefault="007F1307" w:rsidP="007F1307">
            <w:pPr>
              <w:autoSpaceDE/>
              <w:autoSpaceDN/>
              <w:rPr>
                <w:color w:val="000000"/>
                <w:sz w:val="22"/>
                <w:szCs w:val="22"/>
              </w:rPr>
            </w:pPr>
            <w:r w:rsidRPr="00FA5DEF">
              <w:rPr>
                <w:color w:val="000000"/>
                <w:sz w:val="22"/>
                <w:szCs w:val="22"/>
                <w:vertAlign w:val="superscript"/>
              </w:rPr>
              <w:t xml:space="preserve">(3) </w:t>
            </w:r>
            <w:r w:rsidRPr="00FA5DEF">
              <w:rPr>
                <w:color w:val="000000"/>
                <w:sz w:val="22"/>
                <w:szCs w:val="22"/>
              </w:rPr>
              <w:t>cena za kurz je pro anglický</w:t>
            </w:r>
            <w:r w:rsidR="00CB2900">
              <w:rPr>
                <w:color w:val="000000"/>
                <w:sz w:val="22"/>
                <w:szCs w:val="22"/>
              </w:rPr>
              <w:t xml:space="preserve"> a německý</w:t>
            </w:r>
            <w:r w:rsidR="00FA1703">
              <w:rPr>
                <w:color w:val="000000"/>
                <w:sz w:val="22"/>
                <w:szCs w:val="22"/>
              </w:rPr>
              <w:t xml:space="preserve"> </w:t>
            </w:r>
            <w:r w:rsidRPr="00FA5DEF">
              <w:rPr>
                <w:color w:val="000000"/>
                <w:sz w:val="22"/>
                <w:szCs w:val="22"/>
              </w:rPr>
              <w:t>jazyk stejná</w:t>
            </w:r>
          </w:p>
        </w:tc>
      </w:tr>
    </w:tbl>
    <w:p w:rsidR="007F1307" w:rsidRDefault="007F1307" w:rsidP="007F1307">
      <w:pPr>
        <w:spacing w:before="120" w:line="276" w:lineRule="auto"/>
        <w:ind w:left="567"/>
        <w:jc w:val="both"/>
        <w:rPr>
          <w:sz w:val="22"/>
          <w:szCs w:val="22"/>
        </w:rPr>
      </w:pPr>
    </w:p>
    <w:p w:rsidR="00223E82" w:rsidRPr="00864F65" w:rsidRDefault="00223E82" w:rsidP="00223E82">
      <w:pPr>
        <w:numPr>
          <w:ilvl w:val="1"/>
          <w:numId w:val="4"/>
        </w:numPr>
        <w:spacing w:before="120" w:line="276" w:lineRule="auto"/>
        <w:ind w:left="567" w:hanging="567"/>
        <w:jc w:val="both"/>
        <w:rPr>
          <w:sz w:val="22"/>
          <w:szCs w:val="22"/>
        </w:rPr>
      </w:pPr>
      <w:r w:rsidRPr="00864F65">
        <w:rPr>
          <w:sz w:val="22"/>
          <w:szCs w:val="22"/>
        </w:rPr>
        <w:t xml:space="preserve">Nabídková cena musí být v nabídce </w:t>
      </w:r>
      <w:r w:rsidR="000E3F78">
        <w:rPr>
          <w:sz w:val="22"/>
          <w:szCs w:val="22"/>
        </w:rPr>
        <w:t>účastníkem</w:t>
      </w:r>
      <w:r w:rsidRPr="00864F65">
        <w:rPr>
          <w:sz w:val="22"/>
          <w:szCs w:val="22"/>
        </w:rPr>
        <w:t xml:space="preserve"> garantov</w:t>
      </w:r>
      <w:r w:rsidRPr="001630F1">
        <w:rPr>
          <w:sz w:val="22"/>
          <w:szCs w:val="22"/>
        </w:rPr>
        <w:t xml:space="preserve">ána jako cena </w:t>
      </w:r>
      <w:r w:rsidRPr="001630F1">
        <w:rPr>
          <w:b/>
          <w:sz w:val="22"/>
          <w:szCs w:val="22"/>
        </w:rPr>
        <w:t xml:space="preserve">maximální </w:t>
      </w:r>
      <w:r w:rsidRPr="001630F1">
        <w:rPr>
          <w:b/>
          <w:sz w:val="22"/>
          <w:szCs w:val="22"/>
        </w:rPr>
        <w:br/>
        <w:t>a nepřekročitelná, konečná, zahrnující</w:t>
      </w:r>
      <w:r w:rsidRPr="00864F65">
        <w:rPr>
          <w:b/>
          <w:sz w:val="22"/>
          <w:szCs w:val="22"/>
        </w:rPr>
        <w:t xml:space="preserve"> veškeré náklady </w:t>
      </w:r>
      <w:r w:rsidR="000E3F78">
        <w:rPr>
          <w:b/>
          <w:sz w:val="22"/>
          <w:szCs w:val="22"/>
        </w:rPr>
        <w:t xml:space="preserve">účastníka </w:t>
      </w:r>
      <w:r w:rsidRPr="00864F65">
        <w:rPr>
          <w:b/>
          <w:sz w:val="22"/>
          <w:szCs w:val="22"/>
        </w:rPr>
        <w:t xml:space="preserve">spojené s plněním </w:t>
      </w:r>
      <w:r w:rsidRPr="00864F65">
        <w:rPr>
          <w:b/>
          <w:sz w:val="22"/>
          <w:szCs w:val="22"/>
        </w:rPr>
        <w:br/>
        <w:t>předmětu této veřejné zakázky.</w:t>
      </w:r>
    </w:p>
    <w:p w:rsidR="00223E82" w:rsidRPr="00782298" w:rsidRDefault="00223E82" w:rsidP="00223E82">
      <w:pPr>
        <w:numPr>
          <w:ilvl w:val="1"/>
          <w:numId w:val="4"/>
        </w:numPr>
        <w:spacing w:before="120" w:line="276" w:lineRule="auto"/>
        <w:ind w:left="567" w:hanging="567"/>
        <w:jc w:val="both"/>
        <w:rPr>
          <w:sz w:val="22"/>
          <w:szCs w:val="22"/>
        </w:rPr>
      </w:pPr>
      <w:r w:rsidRPr="00782298">
        <w:rPr>
          <w:sz w:val="22"/>
          <w:szCs w:val="22"/>
        </w:rPr>
        <w:t>Podání nabídky s nabídkovou cenou bez DPH za předmět té</w:t>
      </w:r>
      <w:r w:rsidR="006002E5" w:rsidRPr="00782298">
        <w:rPr>
          <w:sz w:val="22"/>
          <w:szCs w:val="22"/>
        </w:rPr>
        <w:t>to veřejné zakázky vyšší než je </w:t>
      </w:r>
      <w:r w:rsidRPr="00782298">
        <w:rPr>
          <w:sz w:val="22"/>
          <w:szCs w:val="22"/>
        </w:rPr>
        <w:t xml:space="preserve">maximální předpokládaná hodnota předmětu této veřejné zakázky dle </w:t>
      </w:r>
      <w:r w:rsidR="00722FB2" w:rsidRPr="00782298">
        <w:rPr>
          <w:sz w:val="22"/>
          <w:szCs w:val="22"/>
        </w:rPr>
        <w:t>čl.</w:t>
      </w:r>
      <w:r w:rsidRPr="00782298">
        <w:rPr>
          <w:sz w:val="22"/>
          <w:szCs w:val="22"/>
        </w:rPr>
        <w:t xml:space="preserve"> 3. této Výzvy bude zadavatelem posouzeno jako nesplnění zadávacích podmínek a bude mít za následek vyloučení </w:t>
      </w:r>
      <w:r w:rsidR="000E3F78" w:rsidRPr="00782298">
        <w:rPr>
          <w:sz w:val="22"/>
          <w:szCs w:val="22"/>
        </w:rPr>
        <w:t xml:space="preserve">účastníka </w:t>
      </w:r>
      <w:r w:rsidRPr="00782298">
        <w:rPr>
          <w:sz w:val="22"/>
          <w:szCs w:val="22"/>
        </w:rPr>
        <w:t>ze zadávacího řízení.</w:t>
      </w:r>
    </w:p>
    <w:p w:rsidR="00B44226" w:rsidRDefault="00223E82" w:rsidP="00EC27DF">
      <w:pPr>
        <w:numPr>
          <w:ilvl w:val="1"/>
          <w:numId w:val="4"/>
        </w:numPr>
        <w:spacing w:before="120" w:line="276" w:lineRule="auto"/>
        <w:ind w:left="567" w:hanging="567"/>
        <w:jc w:val="both"/>
        <w:rPr>
          <w:sz w:val="22"/>
          <w:szCs w:val="22"/>
        </w:rPr>
      </w:pPr>
      <w:r w:rsidRPr="00864F65">
        <w:rPr>
          <w:sz w:val="22"/>
          <w:szCs w:val="22"/>
        </w:rPr>
        <w:lastRenderedPageBreak/>
        <w:t xml:space="preserve">Zadavatel připouští překročení nabídkové ceny </w:t>
      </w:r>
      <w:r w:rsidR="000E3F78">
        <w:rPr>
          <w:sz w:val="22"/>
          <w:szCs w:val="22"/>
        </w:rPr>
        <w:t>účastníka</w:t>
      </w:r>
      <w:r w:rsidRPr="00864F65">
        <w:rPr>
          <w:sz w:val="22"/>
          <w:szCs w:val="22"/>
        </w:rPr>
        <w:t xml:space="preserve"> pouze v případě, pokud v průběhu plnění předmětu této veřejné zakázky dojde ke změnám sazeb daně z přidané hodnoty (případné zvýšení sazby DPH po sjednané době plnění není důvodem pro zvýšení </w:t>
      </w:r>
      <w:r w:rsidR="00722FB2">
        <w:rPr>
          <w:sz w:val="22"/>
          <w:szCs w:val="22"/>
        </w:rPr>
        <w:t>ceny za plnění předmětu veřejné zakázky).</w:t>
      </w:r>
    </w:p>
    <w:p w:rsidR="005E5F36" w:rsidRPr="00E64B83" w:rsidRDefault="005E5F36" w:rsidP="008D63D2">
      <w:pPr>
        <w:widowControl w:val="0"/>
        <w:numPr>
          <w:ilvl w:val="0"/>
          <w:numId w:val="4"/>
        </w:numPr>
        <w:adjustRightInd w:val="0"/>
        <w:spacing w:before="120" w:line="276" w:lineRule="auto"/>
        <w:ind w:left="567" w:hanging="567"/>
        <w:jc w:val="both"/>
        <w:textAlignment w:val="baseline"/>
        <w:rPr>
          <w:b/>
          <w:bCs/>
          <w:sz w:val="22"/>
          <w:szCs w:val="22"/>
          <w:u w:val="single"/>
        </w:rPr>
      </w:pPr>
      <w:r w:rsidRPr="00E64B83">
        <w:rPr>
          <w:b/>
          <w:sz w:val="22"/>
          <w:szCs w:val="22"/>
          <w:u w:val="single"/>
        </w:rPr>
        <w:t>L</w:t>
      </w:r>
      <w:r w:rsidRPr="00E64B83">
        <w:rPr>
          <w:b/>
          <w:bCs/>
          <w:sz w:val="22"/>
          <w:szCs w:val="22"/>
          <w:u w:val="single"/>
        </w:rPr>
        <w:t>hůta a místo pro podání nabídky</w:t>
      </w:r>
    </w:p>
    <w:p w:rsidR="00991B6C" w:rsidRPr="00F935DB" w:rsidRDefault="005E5F36" w:rsidP="00991B6C">
      <w:pPr>
        <w:numPr>
          <w:ilvl w:val="1"/>
          <w:numId w:val="4"/>
        </w:numPr>
        <w:spacing w:before="120" w:line="276" w:lineRule="auto"/>
        <w:ind w:left="567" w:hanging="567"/>
        <w:jc w:val="both"/>
        <w:rPr>
          <w:sz w:val="22"/>
          <w:szCs w:val="22"/>
        </w:rPr>
      </w:pPr>
      <w:r w:rsidRPr="00864F65">
        <w:rPr>
          <w:sz w:val="22"/>
          <w:szCs w:val="22"/>
        </w:rPr>
        <w:t xml:space="preserve">Lhůta pro podání nabídky končí </w:t>
      </w:r>
      <w:r w:rsidRPr="00F935DB">
        <w:rPr>
          <w:sz w:val="22"/>
          <w:szCs w:val="22"/>
        </w:rPr>
        <w:t xml:space="preserve">dne </w:t>
      </w:r>
      <w:proofErr w:type="gramStart"/>
      <w:r w:rsidRPr="00F935DB">
        <w:rPr>
          <w:sz w:val="22"/>
          <w:szCs w:val="22"/>
        </w:rPr>
        <w:t>…........…</w:t>
      </w:r>
      <w:proofErr w:type="gramEnd"/>
      <w:r w:rsidRPr="00F935DB">
        <w:rPr>
          <w:sz w:val="22"/>
          <w:szCs w:val="22"/>
        </w:rPr>
        <w:t>……... v ………….. hodin.</w:t>
      </w:r>
    </w:p>
    <w:p w:rsidR="005E5F36" w:rsidRPr="00F935DB" w:rsidRDefault="005E5F36" w:rsidP="008D63D2">
      <w:pPr>
        <w:numPr>
          <w:ilvl w:val="1"/>
          <w:numId w:val="4"/>
        </w:numPr>
        <w:spacing w:before="120" w:line="276" w:lineRule="auto"/>
        <w:ind w:left="567" w:hanging="567"/>
        <w:jc w:val="both"/>
        <w:rPr>
          <w:sz w:val="22"/>
          <w:szCs w:val="22"/>
        </w:rPr>
      </w:pPr>
      <w:r w:rsidRPr="00F935DB">
        <w:rPr>
          <w:sz w:val="22"/>
          <w:szCs w:val="22"/>
        </w:rPr>
        <w:t>Nabídka bude přijata na adrese sídla zadavatele:</w:t>
      </w:r>
    </w:p>
    <w:p w:rsidR="005E5F36" w:rsidRPr="00F935DB" w:rsidRDefault="005E5F36" w:rsidP="008D63D2">
      <w:pPr>
        <w:spacing w:before="120" w:line="276" w:lineRule="auto"/>
        <w:ind w:left="567"/>
        <w:jc w:val="both"/>
        <w:rPr>
          <w:sz w:val="22"/>
          <w:szCs w:val="22"/>
        </w:rPr>
      </w:pPr>
      <w:r w:rsidRPr="00F935DB">
        <w:rPr>
          <w:sz w:val="22"/>
          <w:szCs w:val="22"/>
        </w:rPr>
        <w:t>Správa železniční dopravní cesty, státní organizace</w:t>
      </w:r>
    </w:p>
    <w:p w:rsidR="00873FF5" w:rsidRPr="00F935DB" w:rsidRDefault="00873FF5" w:rsidP="00873FF5">
      <w:pPr>
        <w:spacing w:line="276" w:lineRule="auto"/>
        <w:ind w:left="567"/>
        <w:jc w:val="both"/>
        <w:rPr>
          <w:sz w:val="22"/>
          <w:szCs w:val="22"/>
        </w:rPr>
      </w:pPr>
      <w:r w:rsidRPr="00F935DB">
        <w:rPr>
          <w:sz w:val="22"/>
          <w:szCs w:val="22"/>
        </w:rPr>
        <w:t xml:space="preserve">Podatelna (č. </w:t>
      </w:r>
      <w:proofErr w:type="spellStart"/>
      <w:r w:rsidRPr="00F935DB">
        <w:rPr>
          <w:sz w:val="22"/>
          <w:szCs w:val="22"/>
        </w:rPr>
        <w:t>dv</w:t>
      </w:r>
      <w:proofErr w:type="spellEnd"/>
      <w:r w:rsidRPr="00F935DB">
        <w:rPr>
          <w:sz w:val="22"/>
          <w:szCs w:val="22"/>
        </w:rPr>
        <w:t>. 21/přízemí)</w:t>
      </w:r>
    </w:p>
    <w:p w:rsidR="00EE7AA7" w:rsidRPr="00F935DB" w:rsidRDefault="00EE7AA7" w:rsidP="00EE7AA7">
      <w:pPr>
        <w:pStyle w:val="Odstavecseseznamem"/>
        <w:spacing w:line="276" w:lineRule="auto"/>
        <w:ind w:left="360" w:firstLine="207"/>
        <w:jc w:val="both"/>
        <w:rPr>
          <w:sz w:val="22"/>
          <w:szCs w:val="22"/>
        </w:rPr>
      </w:pPr>
      <w:r w:rsidRPr="00F935DB">
        <w:rPr>
          <w:sz w:val="22"/>
        </w:rPr>
        <w:t>Dlážděná 1003/7, Praha 1 - Nové Město,  PSČ 110 00</w:t>
      </w:r>
    </w:p>
    <w:p w:rsidR="005E5F36" w:rsidRPr="00F935DB" w:rsidRDefault="005E5F36" w:rsidP="008D63D2">
      <w:pPr>
        <w:numPr>
          <w:ilvl w:val="1"/>
          <w:numId w:val="4"/>
        </w:numPr>
        <w:spacing w:before="120" w:line="276" w:lineRule="auto"/>
        <w:ind w:left="567" w:hanging="567"/>
        <w:jc w:val="both"/>
        <w:rPr>
          <w:sz w:val="22"/>
          <w:szCs w:val="22"/>
        </w:rPr>
      </w:pPr>
      <w:r w:rsidRPr="00F935DB">
        <w:rPr>
          <w:sz w:val="22"/>
          <w:szCs w:val="22"/>
        </w:rPr>
        <w:t xml:space="preserve">Vaši nabídku můžete doručit osobně, po celou dobu lhůty pro podání nabídky, vždy v pracovních dnech od </w:t>
      </w:r>
      <w:r w:rsidR="000F1664" w:rsidRPr="00F935DB">
        <w:rPr>
          <w:sz w:val="22"/>
          <w:szCs w:val="22"/>
        </w:rPr>
        <w:t>8:00 hod. do 13:</w:t>
      </w:r>
      <w:r w:rsidRPr="00F935DB">
        <w:rPr>
          <w:sz w:val="22"/>
          <w:szCs w:val="22"/>
        </w:rPr>
        <w:t xml:space="preserve">00 hod., nebo poslat doporučeně prostřednictvím držitele poštovní licence, a to tak, aby byla nejpozději do konce výše </w:t>
      </w:r>
      <w:r w:rsidR="00722FB2" w:rsidRPr="00F935DB">
        <w:rPr>
          <w:sz w:val="22"/>
          <w:szCs w:val="22"/>
        </w:rPr>
        <w:t>uvedené lhůty pro podání nabídky</w:t>
      </w:r>
      <w:r w:rsidR="00CF56F5" w:rsidRPr="00F935DB">
        <w:rPr>
          <w:sz w:val="22"/>
          <w:szCs w:val="22"/>
        </w:rPr>
        <w:t xml:space="preserve"> doručena zadavateli.</w:t>
      </w:r>
    </w:p>
    <w:p w:rsidR="005E5F36" w:rsidRPr="00F935DB" w:rsidRDefault="005E5F36" w:rsidP="00873FF5">
      <w:pPr>
        <w:numPr>
          <w:ilvl w:val="1"/>
          <w:numId w:val="4"/>
        </w:numPr>
        <w:spacing w:before="120" w:after="120" w:line="276" w:lineRule="auto"/>
        <w:ind w:left="567" w:hanging="567"/>
        <w:jc w:val="both"/>
        <w:rPr>
          <w:sz w:val="22"/>
          <w:szCs w:val="22"/>
        </w:rPr>
      </w:pPr>
      <w:r w:rsidRPr="00F935DB">
        <w:rPr>
          <w:sz w:val="22"/>
          <w:szCs w:val="22"/>
        </w:rPr>
        <w:t xml:space="preserve">Nabídka musí být podepsána osobou oprávněnou jednat jménem či za </w:t>
      </w:r>
      <w:r w:rsidR="000F76E2" w:rsidRPr="00F935DB">
        <w:rPr>
          <w:sz w:val="22"/>
          <w:szCs w:val="22"/>
        </w:rPr>
        <w:t>účastníka</w:t>
      </w:r>
      <w:r w:rsidRPr="00F935DB">
        <w:rPr>
          <w:sz w:val="22"/>
          <w:szCs w:val="22"/>
        </w:rPr>
        <w:t>. V případě zastoupení musí být součástí nabídky stejnopis nebo úředně ověřená kopie plné moci.</w:t>
      </w:r>
    </w:p>
    <w:p w:rsidR="00873FF5" w:rsidRDefault="00873FF5" w:rsidP="00873FF5">
      <w:pPr>
        <w:numPr>
          <w:ilvl w:val="1"/>
          <w:numId w:val="4"/>
        </w:numPr>
        <w:spacing w:before="120" w:after="120" w:line="276" w:lineRule="auto"/>
        <w:ind w:left="567" w:hanging="567"/>
        <w:jc w:val="both"/>
        <w:rPr>
          <w:sz w:val="22"/>
          <w:szCs w:val="22"/>
        </w:rPr>
      </w:pPr>
      <w:r w:rsidRPr="00F935DB">
        <w:rPr>
          <w:sz w:val="22"/>
          <w:szCs w:val="22"/>
        </w:rPr>
        <w:t xml:space="preserve">Otevírání obálek s nabídkami doručenými zadavateli na výše uvedenou adresu proběhne dne </w:t>
      </w:r>
      <w:r w:rsidR="00F935DB" w:rsidRPr="00F935DB">
        <w:rPr>
          <w:b/>
          <w:sz w:val="22"/>
          <w:szCs w:val="22"/>
        </w:rPr>
        <w:t>……….. v ……….. v </w:t>
      </w:r>
      <w:r w:rsidR="00F01811">
        <w:rPr>
          <w:b/>
          <w:sz w:val="22"/>
          <w:szCs w:val="22"/>
        </w:rPr>
        <w:t xml:space="preserve"> </w:t>
      </w:r>
      <w:r w:rsidR="00F935DB" w:rsidRPr="00F935DB">
        <w:rPr>
          <w:b/>
          <w:sz w:val="22"/>
          <w:szCs w:val="22"/>
        </w:rPr>
        <w:t xml:space="preserve">… . </w:t>
      </w:r>
      <w:proofErr w:type="gramStart"/>
      <w:r w:rsidR="00F935DB" w:rsidRPr="00F935DB">
        <w:rPr>
          <w:b/>
          <w:sz w:val="22"/>
          <w:szCs w:val="22"/>
        </w:rPr>
        <w:t>patře</w:t>
      </w:r>
      <w:proofErr w:type="gramEnd"/>
      <w:r w:rsidR="00F935DB" w:rsidRPr="00F935DB">
        <w:rPr>
          <w:b/>
          <w:sz w:val="22"/>
          <w:szCs w:val="22"/>
        </w:rPr>
        <w:t xml:space="preserve"> v místnosti č. ….</w:t>
      </w:r>
      <w:r w:rsidRPr="00F935DB">
        <w:rPr>
          <w:sz w:val="22"/>
          <w:szCs w:val="22"/>
        </w:rPr>
        <w:t xml:space="preserve"> v sídle</w:t>
      </w:r>
      <w:r>
        <w:rPr>
          <w:sz w:val="22"/>
          <w:szCs w:val="22"/>
        </w:rPr>
        <w:t xml:space="preserve"> zadavatele.</w:t>
      </w:r>
    </w:p>
    <w:p w:rsidR="00873FF5" w:rsidRPr="00864F65" w:rsidRDefault="00873FF5" w:rsidP="007A5B16">
      <w:pPr>
        <w:numPr>
          <w:ilvl w:val="1"/>
          <w:numId w:val="4"/>
        </w:numPr>
        <w:spacing w:before="120" w:after="360" w:line="276" w:lineRule="auto"/>
        <w:ind w:left="567" w:hanging="567"/>
        <w:jc w:val="both"/>
        <w:rPr>
          <w:sz w:val="22"/>
          <w:szCs w:val="22"/>
        </w:rPr>
      </w:pPr>
      <w:r>
        <w:rPr>
          <w:sz w:val="22"/>
          <w:szCs w:val="22"/>
        </w:rPr>
        <w:t xml:space="preserve">Otevírání </w:t>
      </w:r>
      <w:r w:rsidR="00173CCE">
        <w:rPr>
          <w:sz w:val="22"/>
          <w:szCs w:val="22"/>
        </w:rPr>
        <w:t>nabídek</w:t>
      </w:r>
      <w:r>
        <w:rPr>
          <w:sz w:val="22"/>
          <w:szCs w:val="22"/>
        </w:rPr>
        <w:t xml:space="preserve"> je oprávněna být přítomna osoba jednající jménem účastníka nebo osoba, která se prokáže plnou mocí, podepsanou osobou oprávněnou jednat jménem či za účastníka.</w:t>
      </w:r>
    </w:p>
    <w:p w:rsidR="007A5B16" w:rsidRPr="00E64B83" w:rsidRDefault="007A5B16" w:rsidP="007A5B16">
      <w:pPr>
        <w:widowControl w:val="0"/>
        <w:numPr>
          <w:ilvl w:val="0"/>
          <w:numId w:val="4"/>
        </w:numPr>
        <w:adjustRightInd w:val="0"/>
        <w:spacing w:before="120" w:line="276" w:lineRule="auto"/>
        <w:ind w:left="567" w:hanging="567"/>
        <w:jc w:val="both"/>
        <w:textAlignment w:val="baseline"/>
        <w:rPr>
          <w:b/>
          <w:bCs/>
          <w:sz w:val="22"/>
          <w:szCs w:val="22"/>
          <w:u w:val="single"/>
        </w:rPr>
      </w:pPr>
      <w:r w:rsidRPr="00E64B83">
        <w:rPr>
          <w:b/>
          <w:bCs/>
          <w:sz w:val="22"/>
          <w:szCs w:val="22"/>
          <w:u w:val="single"/>
        </w:rPr>
        <w:t xml:space="preserve">Vysvětlení </w:t>
      </w:r>
      <w:r w:rsidR="00437ACE" w:rsidRPr="00E64B83">
        <w:rPr>
          <w:b/>
          <w:bCs/>
          <w:sz w:val="22"/>
          <w:szCs w:val="22"/>
          <w:u w:val="single"/>
        </w:rPr>
        <w:t>Výzvy</w:t>
      </w:r>
    </w:p>
    <w:p w:rsidR="007A5B16" w:rsidRPr="00D377D4" w:rsidRDefault="007A5B16" w:rsidP="00D377D4">
      <w:pPr>
        <w:pStyle w:val="Odstavecseseznamem"/>
        <w:widowControl w:val="0"/>
        <w:numPr>
          <w:ilvl w:val="1"/>
          <w:numId w:val="4"/>
        </w:numPr>
        <w:adjustRightInd w:val="0"/>
        <w:spacing w:before="120" w:line="276" w:lineRule="auto"/>
        <w:ind w:left="567" w:hanging="567"/>
        <w:jc w:val="both"/>
        <w:textAlignment w:val="baseline"/>
        <w:rPr>
          <w:bCs/>
          <w:sz w:val="22"/>
          <w:szCs w:val="22"/>
        </w:rPr>
      </w:pPr>
      <w:r w:rsidRPr="00D377D4">
        <w:rPr>
          <w:bCs/>
          <w:sz w:val="22"/>
          <w:szCs w:val="22"/>
        </w:rPr>
        <w:t xml:space="preserve">Dodavatel je oprávněn po zadavateli požadovat vysvětlení </w:t>
      </w:r>
      <w:r w:rsidR="007545DB" w:rsidRPr="00D377D4">
        <w:rPr>
          <w:bCs/>
          <w:sz w:val="22"/>
          <w:szCs w:val="22"/>
        </w:rPr>
        <w:t xml:space="preserve">této </w:t>
      </w:r>
      <w:r w:rsidR="00DA4352" w:rsidRPr="00D377D4">
        <w:rPr>
          <w:bCs/>
          <w:sz w:val="22"/>
          <w:szCs w:val="22"/>
        </w:rPr>
        <w:t>Výzvy</w:t>
      </w:r>
      <w:r w:rsidR="00437ACE" w:rsidRPr="00D377D4">
        <w:rPr>
          <w:bCs/>
          <w:sz w:val="22"/>
          <w:szCs w:val="22"/>
        </w:rPr>
        <w:t>.</w:t>
      </w:r>
      <w:r w:rsidR="008D6CE4">
        <w:rPr>
          <w:bCs/>
          <w:sz w:val="22"/>
          <w:szCs w:val="22"/>
        </w:rPr>
        <w:t xml:space="preserve"> Žádost musí být z</w:t>
      </w:r>
      <w:r w:rsidRPr="00D377D4">
        <w:rPr>
          <w:bCs/>
          <w:sz w:val="22"/>
          <w:szCs w:val="22"/>
        </w:rPr>
        <w:t xml:space="preserve">adavateli doručena nejpozději </w:t>
      </w:r>
      <w:r w:rsidR="00531508">
        <w:rPr>
          <w:bCs/>
          <w:sz w:val="22"/>
          <w:szCs w:val="22"/>
        </w:rPr>
        <w:t xml:space="preserve">do </w:t>
      </w:r>
      <w:r w:rsidRPr="00D377D4">
        <w:rPr>
          <w:bCs/>
          <w:sz w:val="22"/>
          <w:szCs w:val="22"/>
        </w:rPr>
        <w:t>4 pracovních dnů před up</w:t>
      </w:r>
      <w:r w:rsidR="008D6CE4">
        <w:rPr>
          <w:bCs/>
          <w:sz w:val="22"/>
          <w:szCs w:val="22"/>
        </w:rPr>
        <w:t>lynutím lhůty pro podání nabídky</w:t>
      </w:r>
      <w:r w:rsidRPr="00D377D4">
        <w:rPr>
          <w:bCs/>
          <w:sz w:val="22"/>
          <w:szCs w:val="22"/>
        </w:rPr>
        <w:t>.</w:t>
      </w:r>
    </w:p>
    <w:p w:rsidR="00D377D4" w:rsidRDefault="007A5B16" w:rsidP="00D377D4">
      <w:pPr>
        <w:pStyle w:val="Odstavecseseznamem"/>
        <w:widowControl w:val="0"/>
        <w:numPr>
          <w:ilvl w:val="1"/>
          <w:numId w:val="4"/>
        </w:numPr>
        <w:adjustRightInd w:val="0"/>
        <w:spacing w:before="120" w:line="276" w:lineRule="auto"/>
        <w:ind w:left="567" w:hanging="567"/>
        <w:jc w:val="both"/>
        <w:textAlignment w:val="baseline"/>
        <w:rPr>
          <w:bCs/>
          <w:sz w:val="22"/>
          <w:szCs w:val="22"/>
        </w:rPr>
      </w:pPr>
      <w:r w:rsidRPr="00D377D4">
        <w:rPr>
          <w:bCs/>
          <w:sz w:val="22"/>
          <w:szCs w:val="22"/>
        </w:rPr>
        <w:t xml:space="preserve">Zadavatel odešle odpověď na žádost o vysvětlení </w:t>
      </w:r>
      <w:r w:rsidR="00DA4352" w:rsidRPr="00D377D4">
        <w:rPr>
          <w:bCs/>
          <w:sz w:val="22"/>
          <w:szCs w:val="22"/>
        </w:rPr>
        <w:t>Výzvy</w:t>
      </w:r>
      <w:r w:rsidRPr="00D377D4">
        <w:rPr>
          <w:bCs/>
          <w:sz w:val="22"/>
          <w:szCs w:val="22"/>
        </w:rPr>
        <w:t xml:space="preserve"> ne</w:t>
      </w:r>
      <w:r w:rsidR="006002E5" w:rsidRPr="00D377D4">
        <w:rPr>
          <w:bCs/>
          <w:sz w:val="22"/>
          <w:szCs w:val="22"/>
        </w:rPr>
        <w:t>jpozději do 3 pracovních dnů po </w:t>
      </w:r>
      <w:r w:rsidRPr="00D377D4">
        <w:rPr>
          <w:bCs/>
          <w:sz w:val="22"/>
          <w:szCs w:val="22"/>
        </w:rPr>
        <w:t>doručení žádosti.</w:t>
      </w:r>
    </w:p>
    <w:p w:rsidR="005E5F36" w:rsidRPr="00D377D4" w:rsidRDefault="005E5F36" w:rsidP="00D377D4">
      <w:pPr>
        <w:pStyle w:val="Odstavecseseznamem"/>
        <w:widowControl w:val="0"/>
        <w:numPr>
          <w:ilvl w:val="1"/>
          <w:numId w:val="4"/>
        </w:numPr>
        <w:adjustRightInd w:val="0"/>
        <w:spacing w:before="120" w:line="276" w:lineRule="auto"/>
        <w:ind w:left="567" w:hanging="567"/>
        <w:jc w:val="both"/>
        <w:textAlignment w:val="baseline"/>
        <w:rPr>
          <w:bCs/>
          <w:sz w:val="22"/>
          <w:szCs w:val="22"/>
        </w:rPr>
      </w:pPr>
      <w:r w:rsidRPr="00D377D4">
        <w:rPr>
          <w:bCs/>
          <w:sz w:val="22"/>
          <w:szCs w:val="22"/>
        </w:rPr>
        <w:t xml:space="preserve">Dotazy </w:t>
      </w:r>
      <w:r w:rsidR="000F1664" w:rsidRPr="00D377D4">
        <w:rPr>
          <w:bCs/>
          <w:sz w:val="22"/>
          <w:szCs w:val="22"/>
        </w:rPr>
        <w:t>musí být zaslány</w:t>
      </w:r>
      <w:r w:rsidR="007545DB" w:rsidRPr="00D377D4">
        <w:rPr>
          <w:bCs/>
          <w:sz w:val="22"/>
          <w:szCs w:val="22"/>
        </w:rPr>
        <w:t xml:space="preserve"> jen v písemné podobě a to</w:t>
      </w:r>
      <w:r w:rsidR="000F1664" w:rsidRPr="00D377D4">
        <w:rPr>
          <w:bCs/>
          <w:sz w:val="22"/>
          <w:szCs w:val="22"/>
        </w:rPr>
        <w:t xml:space="preserve"> na e-mail kontaktního</w:t>
      </w:r>
      <w:r w:rsidR="003B6E1A">
        <w:rPr>
          <w:bCs/>
          <w:sz w:val="22"/>
          <w:szCs w:val="22"/>
        </w:rPr>
        <w:t xml:space="preserve"> zaměstnance z</w:t>
      </w:r>
      <w:r w:rsidRPr="00D377D4">
        <w:rPr>
          <w:bCs/>
          <w:sz w:val="22"/>
          <w:szCs w:val="22"/>
        </w:rPr>
        <w:t>adavatele:</w:t>
      </w:r>
    </w:p>
    <w:p w:rsidR="007A5B16" w:rsidRDefault="00C84C16" w:rsidP="007A5B16">
      <w:pPr>
        <w:widowControl w:val="0"/>
        <w:adjustRightInd w:val="0"/>
        <w:spacing w:before="120" w:line="276" w:lineRule="auto"/>
        <w:ind w:left="567"/>
        <w:jc w:val="both"/>
        <w:textAlignment w:val="baseline"/>
        <w:rPr>
          <w:b/>
          <w:bCs/>
          <w:sz w:val="22"/>
          <w:szCs w:val="22"/>
        </w:rPr>
      </w:pPr>
      <w:r>
        <w:rPr>
          <w:b/>
          <w:bCs/>
          <w:sz w:val="22"/>
          <w:szCs w:val="22"/>
        </w:rPr>
        <w:t xml:space="preserve">Ing. Tereza Zachová, tel.: </w:t>
      </w:r>
      <w:r w:rsidRPr="00C84C16">
        <w:rPr>
          <w:b/>
          <w:sz w:val="22"/>
          <w:szCs w:val="22"/>
        </w:rPr>
        <w:t>972 235 748,</w:t>
      </w:r>
      <w:r>
        <w:t xml:space="preserve"> </w:t>
      </w:r>
      <w:r w:rsidR="005E5F36" w:rsidRPr="00C645A6">
        <w:rPr>
          <w:b/>
          <w:bCs/>
          <w:sz w:val="22"/>
          <w:szCs w:val="22"/>
        </w:rPr>
        <w:t>e-mail:</w:t>
      </w:r>
      <w:r w:rsidR="005E5F36" w:rsidRPr="00864F65">
        <w:rPr>
          <w:b/>
          <w:bCs/>
          <w:sz w:val="22"/>
          <w:szCs w:val="22"/>
        </w:rPr>
        <w:t xml:space="preserve"> </w:t>
      </w:r>
      <w:r w:rsidR="00C645A6">
        <w:rPr>
          <w:b/>
          <w:bCs/>
          <w:sz w:val="22"/>
          <w:szCs w:val="22"/>
        </w:rPr>
        <w:t>zachova@szdc.cz</w:t>
      </w:r>
    </w:p>
    <w:p w:rsidR="007A5B16" w:rsidRPr="007A5B16" w:rsidRDefault="007A5B16" w:rsidP="007A5B16">
      <w:pPr>
        <w:widowControl w:val="0"/>
        <w:adjustRightInd w:val="0"/>
        <w:spacing w:before="120" w:line="276" w:lineRule="auto"/>
        <w:jc w:val="both"/>
        <w:textAlignment w:val="baseline"/>
        <w:rPr>
          <w:b/>
          <w:bCs/>
          <w:sz w:val="22"/>
          <w:szCs w:val="22"/>
        </w:rPr>
      </w:pPr>
    </w:p>
    <w:p w:rsidR="00873FF5" w:rsidRPr="00873FF5" w:rsidRDefault="00873FF5" w:rsidP="008D63D2">
      <w:pPr>
        <w:widowControl w:val="0"/>
        <w:numPr>
          <w:ilvl w:val="0"/>
          <w:numId w:val="4"/>
        </w:numPr>
        <w:adjustRightInd w:val="0"/>
        <w:spacing w:before="120" w:line="276" w:lineRule="auto"/>
        <w:ind w:left="567" w:hanging="567"/>
        <w:jc w:val="both"/>
        <w:textAlignment w:val="baseline"/>
        <w:rPr>
          <w:b/>
          <w:bCs/>
          <w:sz w:val="22"/>
          <w:szCs w:val="22"/>
        </w:rPr>
      </w:pPr>
      <w:r>
        <w:rPr>
          <w:b/>
          <w:bCs/>
          <w:sz w:val="22"/>
          <w:szCs w:val="22"/>
          <w:u w:val="single"/>
        </w:rPr>
        <w:t>Uveřejnění Výzvy k podání nabídky</w:t>
      </w:r>
    </w:p>
    <w:p w:rsidR="00873FF5" w:rsidRPr="00873FF5" w:rsidRDefault="00873FF5" w:rsidP="00873FF5">
      <w:pPr>
        <w:widowControl w:val="0"/>
        <w:numPr>
          <w:ilvl w:val="1"/>
          <w:numId w:val="4"/>
        </w:numPr>
        <w:adjustRightInd w:val="0"/>
        <w:spacing w:before="120" w:line="276" w:lineRule="auto"/>
        <w:ind w:left="567" w:hanging="567"/>
        <w:jc w:val="both"/>
        <w:textAlignment w:val="baseline"/>
        <w:rPr>
          <w:b/>
          <w:bCs/>
          <w:sz w:val="22"/>
          <w:szCs w:val="22"/>
        </w:rPr>
      </w:pPr>
      <w:r>
        <w:rPr>
          <w:bCs/>
          <w:sz w:val="22"/>
          <w:szCs w:val="22"/>
        </w:rPr>
        <w:t xml:space="preserve">Zadavatel umožní dodavatelům neomezený a přímý dálkový </w:t>
      </w:r>
      <w:r w:rsidRPr="00616B28">
        <w:rPr>
          <w:bCs/>
          <w:sz w:val="22"/>
          <w:szCs w:val="22"/>
        </w:rPr>
        <w:t xml:space="preserve">přístup k Výzvě k podání nabídky v plném rozsahu již ode dne uveřejnění oznámení </w:t>
      </w:r>
      <w:r w:rsidR="00616B28" w:rsidRPr="00616B28">
        <w:rPr>
          <w:bCs/>
          <w:sz w:val="22"/>
          <w:szCs w:val="22"/>
        </w:rPr>
        <w:t>předmětné Výzvy k podání nabídky</w:t>
      </w:r>
      <w:r w:rsidRPr="00616B28">
        <w:rPr>
          <w:bCs/>
          <w:sz w:val="22"/>
          <w:szCs w:val="22"/>
        </w:rPr>
        <w:t>, a to</w:t>
      </w:r>
      <w:r>
        <w:rPr>
          <w:bCs/>
          <w:sz w:val="22"/>
          <w:szCs w:val="22"/>
        </w:rPr>
        <w:t xml:space="preserve"> </w:t>
      </w:r>
      <w:r w:rsidR="00B45865">
        <w:rPr>
          <w:bCs/>
          <w:sz w:val="22"/>
          <w:szCs w:val="22"/>
        </w:rPr>
        <w:br/>
      </w:r>
      <w:r>
        <w:rPr>
          <w:bCs/>
          <w:sz w:val="22"/>
          <w:szCs w:val="22"/>
        </w:rPr>
        <w:t xml:space="preserve">na profilu zadavatele </w:t>
      </w:r>
      <w:r w:rsidRPr="00873FF5">
        <w:rPr>
          <w:b/>
          <w:bCs/>
          <w:sz w:val="22"/>
          <w:szCs w:val="22"/>
        </w:rPr>
        <w:t>https://zakazky.szdc.cz</w:t>
      </w:r>
    </w:p>
    <w:p w:rsidR="00873FF5" w:rsidRPr="00562E20" w:rsidRDefault="00873FF5" w:rsidP="00873FF5">
      <w:pPr>
        <w:widowControl w:val="0"/>
        <w:numPr>
          <w:ilvl w:val="1"/>
          <w:numId w:val="4"/>
        </w:numPr>
        <w:adjustRightInd w:val="0"/>
        <w:spacing w:before="120" w:line="276" w:lineRule="auto"/>
        <w:ind w:left="567" w:hanging="567"/>
        <w:jc w:val="both"/>
        <w:textAlignment w:val="baseline"/>
        <w:rPr>
          <w:b/>
          <w:bCs/>
          <w:sz w:val="22"/>
          <w:szCs w:val="22"/>
        </w:rPr>
      </w:pPr>
      <w:r>
        <w:rPr>
          <w:bCs/>
          <w:sz w:val="22"/>
          <w:szCs w:val="22"/>
        </w:rPr>
        <w:t>V případě, že během lhůty pro podání nabídek dojde k úpravě nebo doplnění Výzvy k podání nabídky, bude tato změna zveřejněna stejným způsobem, jako byla zveřejněna Výzva k podání nabídky.</w:t>
      </w:r>
    </w:p>
    <w:p w:rsidR="00562E20" w:rsidRPr="00E64B83" w:rsidRDefault="00562E20" w:rsidP="00562E20">
      <w:pPr>
        <w:widowControl w:val="0"/>
        <w:numPr>
          <w:ilvl w:val="0"/>
          <w:numId w:val="4"/>
        </w:numPr>
        <w:adjustRightInd w:val="0"/>
        <w:spacing w:before="120" w:line="276" w:lineRule="auto"/>
        <w:ind w:left="567" w:hanging="567"/>
        <w:jc w:val="both"/>
        <w:textAlignment w:val="baseline"/>
        <w:rPr>
          <w:b/>
          <w:bCs/>
          <w:sz w:val="22"/>
          <w:szCs w:val="22"/>
          <w:u w:val="single"/>
        </w:rPr>
      </w:pPr>
      <w:r w:rsidRPr="00E64B83">
        <w:rPr>
          <w:b/>
          <w:bCs/>
          <w:sz w:val="22"/>
          <w:szCs w:val="22"/>
          <w:u w:val="single"/>
        </w:rPr>
        <w:t>Komunikace mezi zadavatelem a dodavatelem</w:t>
      </w:r>
    </w:p>
    <w:p w:rsidR="00562E20" w:rsidRPr="00F01811" w:rsidRDefault="00562E20" w:rsidP="00562E20">
      <w:pPr>
        <w:widowControl w:val="0"/>
        <w:numPr>
          <w:ilvl w:val="1"/>
          <w:numId w:val="4"/>
        </w:numPr>
        <w:adjustRightInd w:val="0"/>
        <w:spacing w:before="120" w:line="276" w:lineRule="auto"/>
        <w:ind w:left="567" w:hanging="567"/>
        <w:jc w:val="both"/>
        <w:textAlignment w:val="baseline"/>
        <w:rPr>
          <w:b/>
          <w:bCs/>
          <w:sz w:val="22"/>
          <w:szCs w:val="22"/>
          <w:u w:val="single"/>
        </w:rPr>
      </w:pPr>
      <w:r>
        <w:rPr>
          <w:bCs/>
          <w:sz w:val="22"/>
          <w:szCs w:val="22"/>
        </w:rPr>
        <w:t>Komunikace mezi zadavatelem a účastníkem bude probíhat elektronickou poštou v českém jazyce a účastník za tímto účelem v nabídce uvede své elektronické spojení.</w:t>
      </w:r>
    </w:p>
    <w:p w:rsidR="00F01811" w:rsidRPr="00562E20" w:rsidRDefault="00F01811" w:rsidP="00F01811">
      <w:pPr>
        <w:widowControl w:val="0"/>
        <w:adjustRightInd w:val="0"/>
        <w:spacing w:before="120" w:line="276" w:lineRule="auto"/>
        <w:ind w:left="567"/>
        <w:jc w:val="both"/>
        <w:textAlignment w:val="baseline"/>
        <w:rPr>
          <w:b/>
          <w:bCs/>
          <w:sz w:val="22"/>
          <w:szCs w:val="22"/>
          <w:u w:val="single"/>
        </w:rPr>
      </w:pPr>
    </w:p>
    <w:p w:rsidR="005E5F36" w:rsidRPr="00864F65" w:rsidRDefault="005E5F36" w:rsidP="008D63D2">
      <w:pPr>
        <w:widowControl w:val="0"/>
        <w:numPr>
          <w:ilvl w:val="0"/>
          <w:numId w:val="4"/>
        </w:numPr>
        <w:adjustRightInd w:val="0"/>
        <w:spacing w:before="120" w:line="276" w:lineRule="auto"/>
        <w:ind w:left="567" w:hanging="567"/>
        <w:jc w:val="both"/>
        <w:textAlignment w:val="baseline"/>
        <w:rPr>
          <w:b/>
          <w:bCs/>
          <w:sz w:val="22"/>
          <w:szCs w:val="22"/>
        </w:rPr>
      </w:pPr>
      <w:r w:rsidRPr="00864F65">
        <w:rPr>
          <w:b/>
          <w:bCs/>
          <w:sz w:val="22"/>
          <w:szCs w:val="22"/>
          <w:u w:val="single"/>
        </w:rPr>
        <w:lastRenderedPageBreak/>
        <w:t>Kritérium hodnocení nabídek</w:t>
      </w:r>
    </w:p>
    <w:p w:rsidR="00D377D4" w:rsidRDefault="00D35AB8" w:rsidP="00D377D4">
      <w:pPr>
        <w:pStyle w:val="Odstavecseseznamem"/>
        <w:widowControl w:val="0"/>
        <w:numPr>
          <w:ilvl w:val="1"/>
          <w:numId w:val="4"/>
        </w:numPr>
        <w:adjustRightInd w:val="0"/>
        <w:spacing w:before="120" w:after="360" w:line="276" w:lineRule="auto"/>
        <w:ind w:left="567" w:hanging="567"/>
        <w:jc w:val="both"/>
        <w:textAlignment w:val="baseline"/>
        <w:rPr>
          <w:sz w:val="22"/>
          <w:szCs w:val="22"/>
        </w:rPr>
      </w:pPr>
      <w:r w:rsidRPr="00D377D4">
        <w:rPr>
          <w:sz w:val="22"/>
          <w:szCs w:val="22"/>
        </w:rPr>
        <w:t xml:space="preserve">Hodnotícím kritériem pro výběr nejvýhodnější nabídky v rámci ekonomické výhodnosti nabídek </w:t>
      </w:r>
      <w:r w:rsidRPr="004A066B">
        <w:rPr>
          <w:sz w:val="22"/>
          <w:szCs w:val="22"/>
        </w:rPr>
        <w:t>je</w:t>
      </w:r>
      <w:r w:rsidRPr="00D377D4">
        <w:rPr>
          <w:sz w:val="22"/>
          <w:szCs w:val="22"/>
          <w:highlight w:val="yellow"/>
        </w:rPr>
        <w:t xml:space="preserve"> </w:t>
      </w:r>
      <w:r w:rsidR="00562E20" w:rsidRPr="00562E20">
        <w:rPr>
          <w:sz w:val="22"/>
          <w:szCs w:val="22"/>
        </w:rPr>
        <w:t>nejvýhodnější poměr ceny a kvality, a to na základě následujících kritérií a vah, které představují podíl jednotlivých kritérií hodnocení na celkovém hodnocení.</w:t>
      </w:r>
    </w:p>
    <w:tbl>
      <w:tblPr>
        <w:tblW w:w="6123" w:type="dxa"/>
        <w:jc w:val="center"/>
        <w:tblInd w:w="3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3081"/>
        <w:gridCol w:w="2513"/>
      </w:tblGrid>
      <w:tr w:rsidR="00304D14" w:rsidRPr="00190E5A" w:rsidTr="00304D14">
        <w:trPr>
          <w:trHeight w:val="708"/>
          <w:jc w:val="center"/>
        </w:trPr>
        <w:tc>
          <w:tcPr>
            <w:tcW w:w="529" w:type="dxa"/>
            <w:vAlign w:val="center"/>
          </w:tcPr>
          <w:p w:rsidR="00304D14" w:rsidRPr="00304D14" w:rsidRDefault="00304D14" w:rsidP="00304D14">
            <w:pPr>
              <w:pStyle w:val="Odstavecseseznamem"/>
              <w:spacing w:line="276" w:lineRule="auto"/>
              <w:ind w:left="0"/>
              <w:jc w:val="center"/>
              <w:rPr>
                <w:b/>
                <w:sz w:val="22"/>
                <w:szCs w:val="22"/>
              </w:rPr>
            </w:pPr>
          </w:p>
        </w:tc>
        <w:tc>
          <w:tcPr>
            <w:tcW w:w="3081" w:type="dxa"/>
            <w:vAlign w:val="center"/>
          </w:tcPr>
          <w:p w:rsidR="00304D14" w:rsidRPr="00220AA0" w:rsidRDefault="00304D14" w:rsidP="00F139C0">
            <w:pPr>
              <w:pStyle w:val="Odstavecseseznamem"/>
              <w:spacing w:line="276" w:lineRule="auto"/>
              <w:ind w:left="0"/>
              <w:jc w:val="center"/>
              <w:rPr>
                <w:b/>
                <w:sz w:val="22"/>
                <w:szCs w:val="22"/>
              </w:rPr>
            </w:pPr>
            <w:r w:rsidRPr="00220AA0">
              <w:rPr>
                <w:b/>
                <w:sz w:val="22"/>
                <w:szCs w:val="22"/>
              </w:rPr>
              <w:t>Dílčí hodnotící kritérium</w:t>
            </w:r>
          </w:p>
        </w:tc>
        <w:tc>
          <w:tcPr>
            <w:tcW w:w="2513" w:type="dxa"/>
            <w:vAlign w:val="center"/>
          </w:tcPr>
          <w:p w:rsidR="00304D14" w:rsidRPr="00220AA0" w:rsidRDefault="00304D14" w:rsidP="00F139C0">
            <w:pPr>
              <w:pStyle w:val="Odstavecseseznamem"/>
              <w:spacing w:line="276" w:lineRule="auto"/>
              <w:ind w:left="0"/>
              <w:jc w:val="center"/>
              <w:rPr>
                <w:b/>
                <w:sz w:val="22"/>
                <w:szCs w:val="22"/>
              </w:rPr>
            </w:pPr>
            <w:r w:rsidRPr="00220AA0">
              <w:rPr>
                <w:b/>
                <w:sz w:val="22"/>
                <w:szCs w:val="22"/>
              </w:rPr>
              <w:t xml:space="preserve">Váha kritéria </w:t>
            </w:r>
            <w:r>
              <w:rPr>
                <w:b/>
                <w:sz w:val="22"/>
                <w:szCs w:val="22"/>
              </w:rPr>
              <w:br/>
            </w:r>
            <w:r w:rsidRPr="00220AA0">
              <w:rPr>
                <w:b/>
                <w:sz w:val="22"/>
                <w:szCs w:val="22"/>
              </w:rPr>
              <w:t>v celkovém hodnocení</w:t>
            </w:r>
          </w:p>
        </w:tc>
      </w:tr>
      <w:tr w:rsidR="00304D14" w:rsidRPr="00190E5A" w:rsidTr="00304D14">
        <w:trPr>
          <w:trHeight w:val="469"/>
          <w:jc w:val="center"/>
        </w:trPr>
        <w:tc>
          <w:tcPr>
            <w:tcW w:w="529" w:type="dxa"/>
            <w:vAlign w:val="center"/>
          </w:tcPr>
          <w:p w:rsidR="00304D14" w:rsidRPr="00304D14" w:rsidRDefault="00243A05" w:rsidP="00304D14">
            <w:pPr>
              <w:pStyle w:val="Odstavecseseznamem"/>
              <w:spacing w:line="276" w:lineRule="auto"/>
              <w:ind w:left="0"/>
              <w:jc w:val="center"/>
              <w:rPr>
                <w:sz w:val="22"/>
                <w:szCs w:val="22"/>
              </w:rPr>
            </w:pPr>
            <w:r>
              <w:rPr>
                <w:sz w:val="22"/>
                <w:szCs w:val="22"/>
              </w:rPr>
              <w:t>a)</w:t>
            </w:r>
          </w:p>
        </w:tc>
        <w:tc>
          <w:tcPr>
            <w:tcW w:w="3081" w:type="dxa"/>
            <w:vAlign w:val="center"/>
          </w:tcPr>
          <w:p w:rsidR="00304D14" w:rsidRPr="00220AA0" w:rsidRDefault="00304D14" w:rsidP="00F139C0">
            <w:pPr>
              <w:pStyle w:val="Odstavecseseznamem"/>
              <w:spacing w:line="276" w:lineRule="auto"/>
              <w:ind w:left="0"/>
              <w:rPr>
                <w:sz w:val="22"/>
                <w:szCs w:val="22"/>
              </w:rPr>
            </w:pPr>
            <w:r>
              <w:rPr>
                <w:sz w:val="22"/>
                <w:szCs w:val="22"/>
              </w:rPr>
              <w:t xml:space="preserve">Celková nabídková cena </w:t>
            </w:r>
          </w:p>
        </w:tc>
        <w:tc>
          <w:tcPr>
            <w:tcW w:w="2513" w:type="dxa"/>
            <w:vAlign w:val="center"/>
          </w:tcPr>
          <w:p w:rsidR="00304D14" w:rsidRPr="00220AA0" w:rsidRDefault="00304D14" w:rsidP="00F139C0">
            <w:pPr>
              <w:pStyle w:val="Odstavecseseznamem"/>
              <w:spacing w:line="276" w:lineRule="auto"/>
              <w:ind w:left="0"/>
              <w:jc w:val="center"/>
              <w:rPr>
                <w:sz w:val="22"/>
                <w:szCs w:val="22"/>
              </w:rPr>
            </w:pPr>
            <w:r>
              <w:rPr>
                <w:sz w:val="22"/>
                <w:szCs w:val="22"/>
              </w:rPr>
              <w:t>60</w:t>
            </w:r>
            <w:r w:rsidRPr="00220AA0">
              <w:rPr>
                <w:sz w:val="22"/>
                <w:szCs w:val="22"/>
              </w:rPr>
              <w:t xml:space="preserve"> %</w:t>
            </w:r>
          </w:p>
        </w:tc>
      </w:tr>
      <w:tr w:rsidR="00304D14" w:rsidRPr="00190E5A" w:rsidTr="00304D14">
        <w:trPr>
          <w:trHeight w:val="550"/>
          <w:jc w:val="center"/>
        </w:trPr>
        <w:tc>
          <w:tcPr>
            <w:tcW w:w="529" w:type="dxa"/>
            <w:vAlign w:val="center"/>
          </w:tcPr>
          <w:p w:rsidR="00304D14" w:rsidRPr="00304D14" w:rsidRDefault="00243A05" w:rsidP="00304D14">
            <w:pPr>
              <w:pStyle w:val="Odstavecseseznamem"/>
              <w:spacing w:line="276" w:lineRule="auto"/>
              <w:ind w:left="0"/>
              <w:jc w:val="center"/>
              <w:rPr>
                <w:sz w:val="22"/>
                <w:szCs w:val="22"/>
              </w:rPr>
            </w:pPr>
            <w:r>
              <w:rPr>
                <w:sz w:val="22"/>
                <w:szCs w:val="22"/>
              </w:rPr>
              <w:t>b)</w:t>
            </w:r>
          </w:p>
        </w:tc>
        <w:tc>
          <w:tcPr>
            <w:tcW w:w="3081" w:type="dxa"/>
            <w:vAlign w:val="center"/>
          </w:tcPr>
          <w:p w:rsidR="00304D14" w:rsidRPr="00220AA0" w:rsidRDefault="00304D14" w:rsidP="00F139C0">
            <w:pPr>
              <w:pStyle w:val="Odstavecseseznamem"/>
              <w:spacing w:line="276" w:lineRule="auto"/>
              <w:ind w:left="0"/>
              <w:jc w:val="both"/>
              <w:rPr>
                <w:sz w:val="22"/>
                <w:szCs w:val="22"/>
              </w:rPr>
            </w:pPr>
            <w:r>
              <w:rPr>
                <w:sz w:val="22"/>
                <w:szCs w:val="22"/>
              </w:rPr>
              <w:t>Kvalita nabízených služeb</w:t>
            </w:r>
          </w:p>
        </w:tc>
        <w:tc>
          <w:tcPr>
            <w:tcW w:w="2513" w:type="dxa"/>
            <w:vAlign w:val="center"/>
          </w:tcPr>
          <w:p w:rsidR="00304D14" w:rsidRPr="00220AA0" w:rsidRDefault="00304D14" w:rsidP="00F139C0">
            <w:pPr>
              <w:pStyle w:val="Odstavecseseznamem"/>
              <w:spacing w:line="276" w:lineRule="auto"/>
              <w:ind w:left="0"/>
              <w:jc w:val="center"/>
              <w:rPr>
                <w:sz w:val="22"/>
                <w:szCs w:val="22"/>
              </w:rPr>
            </w:pPr>
            <w:r>
              <w:rPr>
                <w:sz w:val="22"/>
                <w:szCs w:val="22"/>
              </w:rPr>
              <w:t xml:space="preserve">40 </w:t>
            </w:r>
            <w:r w:rsidRPr="00220AA0">
              <w:rPr>
                <w:sz w:val="22"/>
                <w:szCs w:val="22"/>
              </w:rPr>
              <w:t>%</w:t>
            </w:r>
          </w:p>
        </w:tc>
      </w:tr>
    </w:tbl>
    <w:p w:rsidR="00304D14" w:rsidRPr="00304D14" w:rsidRDefault="00304D14" w:rsidP="00304D14">
      <w:pPr>
        <w:widowControl w:val="0"/>
        <w:adjustRightInd w:val="0"/>
        <w:spacing w:before="120" w:after="360" w:line="276" w:lineRule="auto"/>
        <w:jc w:val="both"/>
        <w:textAlignment w:val="baseline"/>
        <w:rPr>
          <w:sz w:val="22"/>
          <w:szCs w:val="22"/>
        </w:rPr>
      </w:pPr>
    </w:p>
    <w:p w:rsidR="00304D14" w:rsidRDefault="00304D14" w:rsidP="00BB1975">
      <w:pPr>
        <w:pStyle w:val="Odstavecseseznamem"/>
        <w:widowControl w:val="0"/>
        <w:numPr>
          <w:ilvl w:val="1"/>
          <w:numId w:val="4"/>
        </w:numPr>
        <w:adjustRightInd w:val="0"/>
        <w:spacing w:after="120" w:line="276" w:lineRule="auto"/>
        <w:ind w:left="567" w:hanging="567"/>
        <w:jc w:val="both"/>
        <w:textAlignment w:val="baseline"/>
        <w:rPr>
          <w:sz w:val="22"/>
          <w:szCs w:val="22"/>
          <w:u w:val="single"/>
        </w:rPr>
      </w:pPr>
      <w:r w:rsidRPr="00304D14">
        <w:rPr>
          <w:sz w:val="22"/>
          <w:szCs w:val="22"/>
          <w:u w:val="single"/>
        </w:rPr>
        <w:t>Metoda hod</w:t>
      </w:r>
      <w:r w:rsidR="002F267E">
        <w:rPr>
          <w:sz w:val="22"/>
          <w:szCs w:val="22"/>
          <w:u w:val="single"/>
        </w:rPr>
        <w:t>nocení nabídek dle kritéria a)</w:t>
      </w:r>
      <w:r w:rsidRPr="00304D14">
        <w:rPr>
          <w:sz w:val="22"/>
          <w:szCs w:val="22"/>
          <w:u w:val="single"/>
        </w:rPr>
        <w:t>:</w:t>
      </w:r>
    </w:p>
    <w:p w:rsidR="00304D14" w:rsidRPr="00304D14" w:rsidRDefault="00304D14" w:rsidP="00304D14">
      <w:pPr>
        <w:ind w:firstLine="567"/>
        <w:jc w:val="both"/>
        <w:rPr>
          <w:sz w:val="22"/>
          <w:szCs w:val="22"/>
        </w:rPr>
      </w:pPr>
      <w:r w:rsidRPr="00304D14">
        <w:rPr>
          <w:sz w:val="22"/>
          <w:szCs w:val="22"/>
        </w:rPr>
        <w:t xml:space="preserve">Hodnocena budou následující </w:t>
      </w:r>
      <w:proofErr w:type="spellStart"/>
      <w:r w:rsidRPr="00304D14">
        <w:rPr>
          <w:sz w:val="22"/>
          <w:szCs w:val="22"/>
        </w:rPr>
        <w:t>subkritéria</w:t>
      </w:r>
      <w:proofErr w:type="spellEnd"/>
      <w:r w:rsidRPr="00304D14">
        <w:rPr>
          <w:sz w:val="22"/>
          <w:szCs w:val="22"/>
        </w:rPr>
        <w:t>:</w:t>
      </w:r>
    </w:p>
    <w:p w:rsidR="00304D14" w:rsidRPr="00304D14" w:rsidRDefault="00304D14" w:rsidP="00304D14">
      <w:pPr>
        <w:keepNext/>
        <w:numPr>
          <w:ilvl w:val="0"/>
          <w:numId w:val="45"/>
        </w:numPr>
        <w:autoSpaceDE/>
        <w:autoSpaceDN/>
        <w:ind w:left="993" w:hanging="426"/>
        <w:jc w:val="both"/>
        <w:rPr>
          <w:sz w:val="22"/>
          <w:szCs w:val="22"/>
        </w:rPr>
      </w:pPr>
      <w:r w:rsidRPr="00304D14">
        <w:rPr>
          <w:sz w:val="22"/>
          <w:szCs w:val="22"/>
        </w:rPr>
        <w:t>s váhou 90 % nabídková cena za kurz s českým lektorem,</w:t>
      </w:r>
    </w:p>
    <w:p w:rsidR="00304D14" w:rsidRPr="00304D14" w:rsidRDefault="00304D14" w:rsidP="00304D14">
      <w:pPr>
        <w:keepNext/>
        <w:numPr>
          <w:ilvl w:val="0"/>
          <w:numId w:val="45"/>
        </w:numPr>
        <w:autoSpaceDE/>
        <w:autoSpaceDN/>
        <w:ind w:left="993" w:hanging="426"/>
        <w:jc w:val="both"/>
        <w:rPr>
          <w:sz w:val="22"/>
          <w:szCs w:val="22"/>
        </w:rPr>
      </w:pPr>
      <w:r w:rsidRPr="00304D14">
        <w:rPr>
          <w:sz w:val="22"/>
          <w:szCs w:val="22"/>
        </w:rPr>
        <w:t xml:space="preserve">s váhou 10 % nabídková cena za kurz s rodilým mluvčím, </w:t>
      </w:r>
    </w:p>
    <w:p w:rsidR="00304D14" w:rsidRPr="00304D14" w:rsidRDefault="00304D14" w:rsidP="00304D14">
      <w:pPr>
        <w:jc w:val="both"/>
        <w:rPr>
          <w:sz w:val="22"/>
          <w:szCs w:val="22"/>
          <w:u w:val="single"/>
        </w:rPr>
      </w:pPr>
    </w:p>
    <w:p w:rsidR="00BB1975" w:rsidRDefault="00304D14" w:rsidP="00BB1975">
      <w:pPr>
        <w:ind w:firstLine="567"/>
        <w:jc w:val="both"/>
        <w:rPr>
          <w:sz w:val="22"/>
          <w:szCs w:val="22"/>
        </w:rPr>
      </w:pPr>
      <w:r w:rsidRPr="00304D14">
        <w:rPr>
          <w:sz w:val="22"/>
          <w:szCs w:val="22"/>
        </w:rPr>
        <w:t xml:space="preserve">Jednotlivá </w:t>
      </w:r>
      <w:proofErr w:type="spellStart"/>
      <w:r w:rsidRPr="00304D14">
        <w:rPr>
          <w:sz w:val="22"/>
          <w:szCs w:val="22"/>
        </w:rPr>
        <w:t>subkritéria</w:t>
      </w:r>
      <w:proofErr w:type="spellEnd"/>
      <w:r w:rsidRPr="00304D14">
        <w:rPr>
          <w:sz w:val="22"/>
          <w:szCs w:val="22"/>
        </w:rPr>
        <w:t xml:space="preserve"> budou hodn</w:t>
      </w:r>
      <w:r w:rsidR="00BB1975">
        <w:rPr>
          <w:sz w:val="22"/>
          <w:szCs w:val="22"/>
        </w:rPr>
        <w:t>ocena dle následujícího vzorce:</w:t>
      </w:r>
    </w:p>
    <w:p w:rsidR="00BB1975" w:rsidRDefault="00BB1975" w:rsidP="00BB1975">
      <w:pPr>
        <w:ind w:firstLine="567"/>
        <w:jc w:val="both"/>
        <w:rPr>
          <w:b/>
          <w:sz w:val="22"/>
          <w:szCs w:val="22"/>
        </w:rPr>
      </w:pPr>
    </w:p>
    <w:p w:rsidR="00304D14" w:rsidRPr="00BB1975" w:rsidRDefault="00304D14" w:rsidP="00BB1975">
      <w:pPr>
        <w:ind w:firstLine="567"/>
        <w:jc w:val="both"/>
        <w:rPr>
          <w:sz w:val="22"/>
          <w:szCs w:val="22"/>
        </w:rPr>
      </w:pPr>
      <w:r w:rsidRPr="00304D14">
        <w:rPr>
          <w:b/>
          <w:sz w:val="22"/>
          <w:szCs w:val="22"/>
        </w:rPr>
        <w:t>Český lektor</w:t>
      </w:r>
    </w:p>
    <w:p w:rsidR="00304D14" w:rsidRPr="00304D14" w:rsidRDefault="00304D14" w:rsidP="00304D14">
      <w:pPr>
        <w:ind w:left="567"/>
        <w:jc w:val="both"/>
        <w:rPr>
          <w:sz w:val="22"/>
          <w:szCs w:val="22"/>
        </w:rPr>
      </w:pPr>
    </w:p>
    <w:p w:rsidR="00304D14" w:rsidRPr="00304D14" w:rsidRDefault="00304D14" w:rsidP="001E7F82">
      <w:pPr>
        <w:ind w:left="567"/>
        <w:jc w:val="both"/>
        <w:rPr>
          <w:b/>
          <w:sz w:val="22"/>
          <w:szCs w:val="22"/>
        </w:rPr>
      </w:pPr>
      <w:r w:rsidRPr="00304D14">
        <w:rPr>
          <w:b/>
          <w:sz w:val="22"/>
          <w:szCs w:val="22"/>
        </w:rPr>
        <w:t xml:space="preserve">   </w:t>
      </w:r>
      <w:r w:rsidRPr="00304D14">
        <w:rPr>
          <w:b/>
          <w:sz w:val="22"/>
          <w:szCs w:val="22"/>
        </w:rPr>
        <w:tab/>
        <w:t xml:space="preserve">   </w:t>
      </w:r>
      <w:r>
        <w:rPr>
          <w:b/>
          <w:sz w:val="22"/>
          <w:szCs w:val="22"/>
        </w:rPr>
        <w:t xml:space="preserve"> </w:t>
      </w:r>
      <w:r w:rsidRPr="00304D14">
        <w:rPr>
          <w:b/>
          <w:sz w:val="22"/>
          <w:szCs w:val="22"/>
        </w:rPr>
        <w:t xml:space="preserve">Nejvýhodnější </w:t>
      </w:r>
      <w:proofErr w:type="gramStart"/>
      <w:r w:rsidRPr="00304D14">
        <w:rPr>
          <w:b/>
          <w:sz w:val="22"/>
          <w:szCs w:val="22"/>
        </w:rPr>
        <w:t>nabídka</w:t>
      </w:r>
      <w:proofErr w:type="gramEnd"/>
      <w:r w:rsidRPr="00304D14">
        <w:rPr>
          <w:b/>
          <w:sz w:val="22"/>
          <w:szCs w:val="22"/>
        </w:rPr>
        <w:t xml:space="preserve"> tzn. nejnižší </w:t>
      </w:r>
      <w:proofErr w:type="gramStart"/>
      <w:r w:rsidRPr="00304D14">
        <w:rPr>
          <w:b/>
          <w:sz w:val="22"/>
          <w:szCs w:val="22"/>
        </w:rPr>
        <w:t>cena</w:t>
      </w:r>
      <w:proofErr w:type="gramEnd"/>
      <w:r w:rsidRPr="00304D14">
        <w:rPr>
          <w:b/>
          <w:sz w:val="22"/>
          <w:szCs w:val="22"/>
        </w:rPr>
        <w:t xml:space="preserve"> </w:t>
      </w:r>
    </w:p>
    <w:p w:rsidR="00304D14" w:rsidRPr="00304D14" w:rsidRDefault="00304D14" w:rsidP="00304D14">
      <w:pPr>
        <w:ind w:left="567"/>
        <w:jc w:val="both"/>
        <w:rPr>
          <w:b/>
          <w:sz w:val="22"/>
          <w:szCs w:val="22"/>
        </w:rPr>
      </w:pPr>
      <w:r w:rsidRPr="00304D14">
        <w:rPr>
          <w:b/>
          <w:sz w:val="22"/>
          <w:szCs w:val="22"/>
        </w:rPr>
        <w:t xml:space="preserve">100 x </w:t>
      </w:r>
      <w:r w:rsidRPr="00304D14">
        <w:rPr>
          <w:b/>
          <w:sz w:val="22"/>
          <w:szCs w:val="22"/>
        </w:rPr>
        <w:tab/>
        <w:t xml:space="preserve"> ------------------------------------------------------------   </w:t>
      </w:r>
      <w:proofErr w:type="spellStart"/>
      <w:r w:rsidRPr="00304D14">
        <w:rPr>
          <w:b/>
          <w:sz w:val="22"/>
          <w:szCs w:val="22"/>
        </w:rPr>
        <w:t>x</w:t>
      </w:r>
      <w:proofErr w:type="spellEnd"/>
      <w:r w:rsidRPr="00304D14">
        <w:rPr>
          <w:b/>
          <w:sz w:val="22"/>
          <w:szCs w:val="22"/>
        </w:rPr>
        <w:t xml:space="preserve"> váha vyjádřená v procentu </w:t>
      </w:r>
      <w:r w:rsidRPr="00243A05">
        <w:rPr>
          <w:b/>
          <w:sz w:val="22"/>
          <w:szCs w:val="22"/>
        </w:rPr>
        <w:t>(0,</w:t>
      </w:r>
      <w:r w:rsidR="001E7F82" w:rsidRPr="00243A05">
        <w:rPr>
          <w:b/>
          <w:sz w:val="22"/>
          <w:szCs w:val="22"/>
        </w:rPr>
        <w:t>9</w:t>
      </w:r>
      <w:r w:rsidRPr="00243A05">
        <w:rPr>
          <w:b/>
          <w:sz w:val="22"/>
          <w:szCs w:val="22"/>
        </w:rPr>
        <w:t>)</w:t>
      </w:r>
    </w:p>
    <w:p w:rsidR="00304D14" w:rsidRPr="00304D14" w:rsidRDefault="00304D14" w:rsidP="00304D14">
      <w:pPr>
        <w:ind w:left="567"/>
        <w:jc w:val="both"/>
        <w:rPr>
          <w:b/>
          <w:sz w:val="22"/>
          <w:szCs w:val="22"/>
        </w:rPr>
      </w:pPr>
      <w:r w:rsidRPr="00304D14">
        <w:rPr>
          <w:b/>
          <w:sz w:val="22"/>
          <w:szCs w:val="22"/>
        </w:rPr>
        <w:tab/>
      </w:r>
      <w:r w:rsidRPr="00304D14">
        <w:rPr>
          <w:b/>
          <w:sz w:val="22"/>
          <w:szCs w:val="22"/>
        </w:rPr>
        <w:tab/>
      </w:r>
      <w:r>
        <w:rPr>
          <w:b/>
          <w:sz w:val="22"/>
          <w:szCs w:val="22"/>
        </w:rPr>
        <w:t xml:space="preserve">                 </w:t>
      </w:r>
      <w:r w:rsidRPr="00304D14">
        <w:rPr>
          <w:b/>
          <w:sz w:val="22"/>
          <w:szCs w:val="22"/>
        </w:rPr>
        <w:t>Cena hodnocené nabídky</w:t>
      </w:r>
    </w:p>
    <w:p w:rsidR="00304D14" w:rsidRPr="00304D14" w:rsidRDefault="00304D14" w:rsidP="00304D14">
      <w:pPr>
        <w:jc w:val="both"/>
        <w:rPr>
          <w:b/>
          <w:sz w:val="22"/>
          <w:szCs w:val="22"/>
        </w:rPr>
      </w:pPr>
    </w:p>
    <w:p w:rsidR="00304D14" w:rsidRPr="00304D14" w:rsidRDefault="00304D14" w:rsidP="00304D14">
      <w:pPr>
        <w:ind w:left="567"/>
        <w:jc w:val="both"/>
        <w:rPr>
          <w:b/>
          <w:sz w:val="22"/>
          <w:szCs w:val="22"/>
        </w:rPr>
      </w:pPr>
      <w:r w:rsidRPr="00304D14">
        <w:rPr>
          <w:b/>
          <w:sz w:val="22"/>
          <w:szCs w:val="22"/>
        </w:rPr>
        <w:t>Rodilý mluvčí:</w:t>
      </w:r>
    </w:p>
    <w:p w:rsidR="00304D14" w:rsidRPr="00304D14" w:rsidRDefault="00304D14" w:rsidP="00304D14">
      <w:pPr>
        <w:ind w:left="567"/>
        <w:jc w:val="both"/>
        <w:rPr>
          <w:b/>
          <w:sz w:val="22"/>
          <w:szCs w:val="22"/>
        </w:rPr>
      </w:pPr>
    </w:p>
    <w:p w:rsidR="00304D14" w:rsidRPr="00304D14" w:rsidRDefault="00304D14" w:rsidP="00304D14">
      <w:pPr>
        <w:ind w:left="567"/>
        <w:jc w:val="both"/>
        <w:rPr>
          <w:b/>
          <w:sz w:val="22"/>
          <w:szCs w:val="22"/>
        </w:rPr>
      </w:pPr>
      <w:r w:rsidRPr="00304D14">
        <w:rPr>
          <w:b/>
          <w:sz w:val="22"/>
          <w:szCs w:val="22"/>
        </w:rPr>
        <w:t xml:space="preserve">   </w:t>
      </w:r>
      <w:r w:rsidRPr="00304D14">
        <w:rPr>
          <w:b/>
          <w:sz w:val="22"/>
          <w:szCs w:val="22"/>
        </w:rPr>
        <w:tab/>
        <w:t xml:space="preserve">   </w:t>
      </w:r>
      <w:r>
        <w:rPr>
          <w:b/>
          <w:sz w:val="22"/>
          <w:szCs w:val="22"/>
        </w:rPr>
        <w:t xml:space="preserve">  </w:t>
      </w:r>
      <w:r w:rsidRPr="00304D14">
        <w:rPr>
          <w:b/>
          <w:sz w:val="22"/>
          <w:szCs w:val="22"/>
        </w:rPr>
        <w:t xml:space="preserve">Nejvýhodnější </w:t>
      </w:r>
      <w:proofErr w:type="gramStart"/>
      <w:r w:rsidRPr="00304D14">
        <w:rPr>
          <w:b/>
          <w:sz w:val="22"/>
          <w:szCs w:val="22"/>
        </w:rPr>
        <w:t>nabídka</w:t>
      </w:r>
      <w:proofErr w:type="gramEnd"/>
      <w:r w:rsidRPr="00304D14">
        <w:rPr>
          <w:b/>
          <w:sz w:val="22"/>
          <w:szCs w:val="22"/>
        </w:rPr>
        <w:t xml:space="preserve"> tzn. nejnižší </w:t>
      </w:r>
      <w:proofErr w:type="gramStart"/>
      <w:r w:rsidRPr="00304D14">
        <w:rPr>
          <w:b/>
          <w:sz w:val="22"/>
          <w:szCs w:val="22"/>
        </w:rPr>
        <w:t>cena</w:t>
      </w:r>
      <w:proofErr w:type="gramEnd"/>
      <w:r w:rsidRPr="00304D14">
        <w:rPr>
          <w:b/>
          <w:sz w:val="22"/>
          <w:szCs w:val="22"/>
        </w:rPr>
        <w:t xml:space="preserve"> </w:t>
      </w:r>
    </w:p>
    <w:p w:rsidR="00304D14" w:rsidRPr="00304D14" w:rsidRDefault="00304D14" w:rsidP="00304D14">
      <w:pPr>
        <w:ind w:left="567"/>
        <w:jc w:val="both"/>
        <w:rPr>
          <w:b/>
          <w:sz w:val="22"/>
          <w:szCs w:val="22"/>
        </w:rPr>
      </w:pPr>
      <w:r w:rsidRPr="00304D14">
        <w:rPr>
          <w:b/>
          <w:sz w:val="22"/>
          <w:szCs w:val="22"/>
        </w:rPr>
        <w:t xml:space="preserve">100 x </w:t>
      </w:r>
      <w:r w:rsidRPr="00304D14">
        <w:rPr>
          <w:b/>
          <w:sz w:val="22"/>
          <w:szCs w:val="22"/>
        </w:rPr>
        <w:tab/>
        <w:t xml:space="preserve">  -------------------------------</w:t>
      </w:r>
      <w:r>
        <w:rPr>
          <w:b/>
          <w:sz w:val="22"/>
          <w:szCs w:val="22"/>
        </w:rPr>
        <w:t xml:space="preserve">-----------------------------  </w:t>
      </w:r>
      <w:proofErr w:type="spellStart"/>
      <w:r w:rsidRPr="00304D14">
        <w:rPr>
          <w:b/>
          <w:sz w:val="22"/>
          <w:szCs w:val="22"/>
        </w:rPr>
        <w:t>x</w:t>
      </w:r>
      <w:proofErr w:type="spellEnd"/>
      <w:r w:rsidRPr="00304D14">
        <w:rPr>
          <w:b/>
          <w:sz w:val="22"/>
          <w:szCs w:val="22"/>
        </w:rPr>
        <w:t xml:space="preserve"> váha vyjádřená v procentu </w:t>
      </w:r>
      <w:r w:rsidRPr="00243A05">
        <w:rPr>
          <w:b/>
          <w:sz w:val="22"/>
          <w:szCs w:val="22"/>
        </w:rPr>
        <w:t>(0</w:t>
      </w:r>
      <w:r w:rsidR="00243A05">
        <w:rPr>
          <w:b/>
          <w:sz w:val="22"/>
          <w:szCs w:val="22"/>
        </w:rPr>
        <w:t>,</w:t>
      </w:r>
      <w:r w:rsidR="001E7F82" w:rsidRPr="00243A05">
        <w:rPr>
          <w:b/>
          <w:sz w:val="22"/>
          <w:szCs w:val="22"/>
        </w:rPr>
        <w:t>1</w:t>
      </w:r>
      <w:r w:rsidRPr="00243A05">
        <w:rPr>
          <w:b/>
          <w:sz w:val="22"/>
          <w:szCs w:val="22"/>
        </w:rPr>
        <w:t>)</w:t>
      </w:r>
    </w:p>
    <w:p w:rsidR="00304D14" w:rsidRDefault="00304D14" w:rsidP="00304D14">
      <w:pPr>
        <w:ind w:left="567"/>
        <w:jc w:val="both"/>
        <w:rPr>
          <w:b/>
          <w:sz w:val="22"/>
          <w:szCs w:val="22"/>
        </w:rPr>
      </w:pPr>
      <w:r w:rsidRPr="00304D14">
        <w:rPr>
          <w:b/>
          <w:sz w:val="22"/>
          <w:szCs w:val="22"/>
        </w:rPr>
        <w:tab/>
      </w:r>
      <w:r w:rsidRPr="00304D14">
        <w:rPr>
          <w:b/>
          <w:sz w:val="22"/>
          <w:szCs w:val="22"/>
        </w:rPr>
        <w:tab/>
      </w:r>
      <w:r>
        <w:rPr>
          <w:b/>
          <w:sz w:val="22"/>
          <w:szCs w:val="22"/>
        </w:rPr>
        <w:t xml:space="preserve">                 </w:t>
      </w:r>
      <w:r w:rsidRPr="00304D14">
        <w:rPr>
          <w:b/>
          <w:sz w:val="22"/>
          <w:szCs w:val="22"/>
        </w:rPr>
        <w:t>Cena hodnocené nabídky</w:t>
      </w:r>
    </w:p>
    <w:p w:rsidR="00BB1975" w:rsidRPr="00304D14" w:rsidRDefault="00BB1975" w:rsidP="00304D14">
      <w:pPr>
        <w:ind w:left="567"/>
        <w:jc w:val="both"/>
        <w:rPr>
          <w:b/>
          <w:sz w:val="22"/>
          <w:szCs w:val="22"/>
        </w:rPr>
      </w:pPr>
      <w:r>
        <w:rPr>
          <w:sz w:val="22"/>
          <w:szCs w:val="22"/>
        </w:rPr>
        <w:t>K</w:t>
      </w:r>
      <w:r w:rsidRPr="00D067D7">
        <w:rPr>
          <w:sz w:val="22"/>
          <w:szCs w:val="22"/>
        </w:rPr>
        <w:t>omise následně sečte body pro danou nabídku získané v rámci dílčího hodnotícího kritéria a)</w:t>
      </w:r>
      <w:r>
        <w:rPr>
          <w:sz w:val="22"/>
          <w:szCs w:val="22"/>
        </w:rPr>
        <w:t>.</w:t>
      </w:r>
    </w:p>
    <w:p w:rsidR="00304D14" w:rsidRPr="00304D14" w:rsidRDefault="00304D14" w:rsidP="00304D14">
      <w:pPr>
        <w:ind w:left="567"/>
        <w:jc w:val="both"/>
        <w:rPr>
          <w:sz w:val="22"/>
          <w:szCs w:val="22"/>
        </w:rPr>
      </w:pPr>
    </w:p>
    <w:p w:rsidR="004F4C7E" w:rsidRPr="00304D14" w:rsidRDefault="004F4C7E" w:rsidP="004F4C7E">
      <w:pPr>
        <w:spacing w:before="120" w:line="276" w:lineRule="auto"/>
        <w:ind w:left="567"/>
        <w:jc w:val="both"/>
        <w:rPr>
          <w:sz w:val="22"/>
          <w:szCs w:val="22"/>
        </w:rPr>
      </w:pPr>
    </w:p>
    <w:p w:rsidR="004F4C7E" w:rsidRPr="00D067D7" w:rsidRDefault="004F4C7E" w:rsidP="004F4C7E">
      <w:pPr>
        <w:pStyle w:val="Odstavecseseznamem"/>
        <w:widowControl w:val="0"/>
        <w:numPr>
          <w:ilvl w:val="1"/>
          <w:numId w:val="4"/>
        </w:numPr>
        <w:adjustRightInd w:val="0"/>
        <w:spacing w:after="360" w:line="276" w:lineRule="auto"/>
        <w:ind w:left="567" w:hanging="567"/>
        <w:jc w:val="both"/>
        <w:textAlignment w:val="baseline"/>
        <w:rPr>
          <w:sz w:val="22"/>
          <w:szCs w:val="22"/>
          <w:u w:val="single"/>
        </w:rPr>
      </w:pPr>
      <w:r w:rsidRPr="00D067D7">
        <w:rPr>
          <w:sz w:val="22"/>
          <w:szCs w:val="22"/>
          <w:u w:val="single"/>
        </w:rPr>
        <w:t>Metoda hodnocení nabídek dle k</w:t>
      </w:r>
      <w:r w:rsidR="002F267E">
        <w:rPr>
          <w:sz w:val="22"/>
          <w:szCs w:val="22"/>
          <w:u w:val="single"/>
        </w:rPr>
        <w:t>ritéria b)</w:t>
      </w:r>
      <w:r w:rsidRPr="00D067D7">
        <w:rPr>
          <w:sz w:val="22"/>
          <w:szCs w:val="22"/>
          <w:u w:val="single"/>
        </w:rPr>
        <w:t xml:space="preserve">: </w:t>
      </w:r>
    </w:p>
    <w:p w:rsidR="004F4C7E" w:rsidRPr="00D067D7" w:rsidRDefault="004F4C7E" w:rsidP="00D067D7">
      <w:pPr>
        <w:pStyle w:val="Odstavecseseznamem"/>
        <w:spacing w:before="120" w:line="276" w:lineRule="auto"/>
        <w:ind w:left="567"/>
        <w:jc w:val="both"/>
        <w:rPr>
          <w:sz w:val="22"/>
          <w:szCs w:val="22"/>
        </w:rPr>
      </w:pPr>
      <w:r w:rsidRPr="00D067D7">
        <w:rPr>
          <w:b/>
          <w:sz w:val="22"/>
          <w:szCs w:val="22"/>
        </w:rPr>
        <w:t xml:space="preserve">V rámci dílčího </w:t>
      </w:r>
      <w:r w:rsidRPr="002A105C">
        <w:rPr>
          <w:b/>
          <w:sz w:val="22"/>
          <w:szCs w:val="22"/>
        </w:rPr>
        <w:t xml:space="preserve">kritéria ad b) Kvalita </w:t>
      </w:r>
      <w:r w:rsidR="002F267E" w:rsidRPr="002A105C">
        <w:rPr>
          <w:b/>
          <w:sz w:val="22"/>
          <w:szCs w:val="22"/>
        </w:rPr>
        <w:t>nabízených služeb</w:t>
      </w:r>
      <w:r w:rsidRPr="002A105C">
        <w:rPr>
          <w:sz w:val="22"/>
          <w:szCs w:val="22"/>
        </w:rPr>
        <w:t xml:space="preserve"> - bude zadavatel hodnotit předložené píse</w:t>
      </w:r>
      <w:r w:rsidR="002F267E" w:rsidRPr="002A105C">
        <w:rPr>
          <w:sz w:val="22"/>
          <w:szCs w:val="22"/>
        </w:rPr>
        <w:t xml:space="preserve">mné zpracování popisu kvality nabízených služeb </w:t>
      </w:r>
      <w:r w:rsidRPr="002A105C">
        <w:rPr>
          <w:sz w:val="22"/>
          <w:szCs w:val="22"/>
        </w:rPr>
        <w:t>daného</w:t>
      </w:r>
      <w:r w:rsidRPr="00D067D7">
        <w:rPr>
          <w:sz w:val="22"/>
          <w:szCs w:val="22"/>
        </w:rPr>
        <w:t xml:space="preserve"> účastníka v tomto rozsahu: </w:t>
      </w:r>
    </w:p>
    <w:p w:rsidR="004F4C7E" w:rsidRPr="009F66A7" w:rsidRDefault="004F4C7E" w:rsidP="00D067D7">
      <w:pPr>
        <w:numPr>
          <w:ilvl w:val="0"/>
          <w:numId w:val="46"/>
        </w:numPr>
        <w:autoSpaceDE/>
        <w:autoSpaceDN/>
        <w:spacing w:before="120" w:line="276" w:lineRule="auto"/>
        <w:ind w:left="567" w:firstLine="0"/>
        <w:jc w:val="both"/>
        <w:rPr>
          <w:bCs/>
          <w:sz w:val="22"/>
          <w:szCs w:val="22"/>
        </w:rPr>
      </w:pPr>
      <w:r w:rsidRPr="009F66A7">
        <w:rPr>
          <w:sz w:val="22"/>
          <w:szCs w:val="22"/>
        </w:rPr>
        <w:t>Podrobný popis způsobu vedení dokumentace o průběhu výuky v podmínkách daného účastníka, zahrnující i informace o možnostech a časových nárocích na zpracování a poskytování této dokumentace zadavateli. Účastník předloží návrh způsobu poskytování této dokumentace zadavateli.</w:t>
      </w:r>
    </w:p>
    <w:p w:rsidR="004F4C7E" w:rsidRPr="009F66A7" w:rsidRDefault="004F4C7E" w:rsidP="00D067D7">
      <w:pPr>
        <w:numPr>
          <w:ilvl w:val="0"/>
          <w:numId w:val="46"/>
        </w:numPr>
        <w:autoSpaceDE/>
        <w:autoSpaceDN/>
        <w:spacing w:before="120" w:line="276" w:lineRule="auto"/>
        <w:ind w:left="567" w:firstLine="0"/>
        <w:jc w:val="both"/>
        <w:rPr>
          <w:bCs/>
          <w:sz w:val="22"/>
          <w:szCs w:val="22"/>
        </w:rPr>
      </w:pPr>
      <w:r w:rsidRPr="009F66A7">
        <w:rPr>
          <w:bCs/>
          <w:sz w:val="22"/>
          <w:szCs w:val="22"/>
        </w:rPr>
        <w:t>Podrobný popis způsobu testování studentů, a to jak v oblasti testování vstupní úrovně jednotlivých zájemců o studium, tak v oblasti průběžného testování úrovně studentů ve  školním roce a na jeho závěru. Účastník dále předloží informace o procesu vyhodnocování pokroku jednotlivých studentů.</w:t>
      </w:r>
    </w:p>
    <w:p w:rsidR="004F4C7E" w:rsidRPr="009F66A7" w:rsidRDefault="004F4C7E" w:rsidP="00D067D7">
      <w:pPr>
        <w:numPr>
          <w:ilvl w:val="0"/>
          <w:numId w:val="46"/>
        </w:numPr>
        <w:autoSpaceDE/>
        <w:autoSpaceDN/>
        <w:spacing w:before="120" w:line="276" w:lineRule="auto"/>
        <w:ind w:left="567" w:firstLine="0"/>
        <w:jc w:val="both"/>
        <w:rPr>
          <w:bCs/>
          <w:sz w:val="22"/>
          <w:szCs w:val="22"/>
        </w:rPr>
      </w:pPr>
      <w:r w:rsidRPr="009F66A7">
        <w:rPr>
          <w:bCs/>
          <w:sz w:val="22"/>
          <w:szCs w:val="22"/>
        </w:rPr>
        <w:lastRenderedPageBreak/>
        <w:t xml:space="preserve">Předložení informace o rozsahu a frekvenci provádění hospitací, tedy vyhodnocování úrovně výuky jednotlivých lektorů v rámci vyučovacích hodin, a to jak ve skupinových tak individuálních kurzech, s popisem následné zpětné vazby lektorům na základě výsledků provedených hospitací. Účastník dále přeloží popis průběhu přípravy, školení a zvyšování kvalifikace svých lektorů.   </w:t>
      </w:r>
    </w:p>
    <w:p w:rsidR="004F4C7E" w:rsidRPr="009F66A7" w:rsidRDefault="004F4C7E" w:rsidP="00D067D7">
      <w:pPr>
        <w:numPr>
          <w:ilvl w:val="0"/>
          <w:numId w:val="46"/>
        </w:numPr>
        <w:autoSpaceDE/>
        <w:autoSpaceDN/>
        <w:spacing w:before="120" w:line="276" w:lineRule="auto"/>
        <w:ind w:left="567" w:firstLine="0"/>
        <w:jc w:val="both"/>
        <w:rPr>
          <w:bCs/>
          <w:sz w:val="22"/>
          <w:szCs w:val="22"/>
        </w:rPr>
      </w:pPr>
      <w:r w:rsidRPr="009F66A7">
        <w:rPr>
          <w:bCs/>
          <w:sz w:val="22"/>
          <w:szCs w:val="22"/>
        </w:rPr>
        <w:t xml:space="preserve">Účastník doloží, že disponuje certifikátem kvality Asociace jazykových škol (certifikát vydaný společností </w:t>
      </w:r>
      <w:proofErr w:type="spellStart"/>
      <w:r w:rsidRPr="009F66A7">
        <w:rPr>
          <w:bCs/>
          <w:sz w:val="22"/>
          <w:szCs w:val="22"/>
        </w:rPr>
        <w:t>Bureau</w:t>
      </w:r>
      <w:proofErr w:type="spellEnd"/>
      <w:r w:rsidRPr="009F66A7">
        <w:rPr>
          <w:bCs/>
          <w:sz w:val="22"/>
          <w:szCs w:val="22"/>
        </w:rPr>
        <w:t xml:space="preserve"> </w:t>
      </w:r>
      <w:proofErr w:type="spellStart"/>
      <w:r w:rsidRPr="009F66A7">
        <w:rPr>
          <w:bCs/>
          <w:sz w:val="22"/>
          <w:szCs w:val="22"/>
        </w:rPr>
        <w:t>Veritas</w:t>
      </w:r>
      <w:proofErr w:type="spellEnd"/>
      <w:r w:rsidRPr="009F66A7">
        <w:rPr>
          <w:bCs/>
          <w:sz w:val="22"/>
          <w:szCs w:val="22"/>
        </w:rPr>
        <w:t>) nebo že disponuje certifikátem kvality vystaveným Evropskou asociací pro kvalitní jazykovou výuku EAQUALS, případně jiným obdobným certifikátem. Dokladem kvality může být také osvědčení o tom, že dodavatel je oprávněn realizovat mezinárodní jazykové zkoušky dle Rozhodnutí MŠMT ČR. Zadavatel požaduje v nabídce předložit prostou kopii příslušného certifikátu nebo rozhodnutí MŠMT.</w:t>
      </w:r>
    </w:p>
    <w:p w:rsidR="004F4C7E" w:rsidRPr="009F66A7" w:rsidRDefault="004F4C7E" w:rsidP="00D067D7">
      <w:pPr>
        <w:numPr>
          <w:ilvl w:val="0"/>
          <w:numId w:val="46"/>
        </w:numPr>
        <w:adjustRightInd w:val="0"/>
        <w:spacing w:before="120" w:line="276" w:lineRule="auto"/>
        <w:ind w:left="567" w:firstLine="0"/>
        <w:jc w:val="both"/>
        <w:rPr>
          <w:sz w:val="22"/>
          <w:szCs w:val="22"/>
          <w:lang w:eastAsia="en-US"/>
        </w:rPr>
      </w:pPr>
      <w:r w:rsidRPr="009F66A7">
        <w:rPr>
          <w:sz w:val="22"/>
          <w:szCs w:val="22"/>
          <w:lang w:eastAsia="en-US"/>
        </w:rPr>
        <w:t>Dodavatel dále předloží popis technického a organizačního zajištění výuky, který bude obsahovat zejména popis zázemí účastníka pro zajištění výuky na požadované úrovni, popis technického vybavení účastníka (přístup k počítačům, internetu, možnosti kopírování studijních materiálů) a možnosti přístupu účastníka k výukovým materiálům (knihovna, a to i elektronická, která slouží jako zdroj výukových materiálů a podpora profesního rozvoje lektora).</w:t>
      </w:r>
    </w:p>
    <w:p w:rsidR="001E7F82" w:rsidRPr="00243A05" w:rsidRDefault="001E7F82" w:rsidP="00243A05"/>
    <w:p w:rsidR="001E7F82" w:rsidRPr="00D54C14" w:rsidRDefault="001E7F82" w:rsidP="00243A05">
      <w:pPr>
        <w:pStyle w:val="Nadpis1"/>
        <w:spacing w:before="0" w:after="120" w:line="276" w:lineRule="auto"/>
        <w:rPr>
          <w:rFonts w:ascii="Times New Roman" w:hAnsi="Times New Roman"/>
          <w:b w:val="0"/>
          <w:bCs w:val="0"/>
          <w:sz w:val="22"/>
        </w:rPr>
      </w:pPr>
      <w:r w:rsidRPr="00D54C14">
        <w:rPr>
          <w:rFonts w:ascii="Times New Roman" w:hAnsi="Times New Roman"/>
          <w:b w:val="0"/>
          <w:bCs w:val="0"/>
          <w:sz w:val="22"/>
        </w:rPr>
        <w:t>Popis plnění musí být konkrétní a jednoznačný tak, aby z něj jednoznačně vyplývaly skutečnosti, které umožní posoudit kvalitu nabízeného plnění, a to v rozsahu i způsobu plnění.</w:t>
      </w:r>
    </w:p>
    <w:p w:rsidR="00A218E2" w:rsidRDefault="004F4C7E" w:rsidP="00A218E2">
      <w:pPr>
        <w:tabs>
          <w:tab w:val="left" w:pos="8115"/>
        </w:tabs>
        <w:spacing w:before="120" w:line="276" w:lineRule="auto"/>
        <w:ind w:left="567"/>
        <w:jc w:val="both"/>
        <w:rPr>
          <w:sz w:val="22"/>
          <w:szCs w:val="22"/>
        </w:rPr>
      </w:pPr>
      <w:r w:rsidRPr="00D067D7">
        <w:rPr>
          <w:sz w:val="22"/>
          <w:szCs w:val="22"/>
        </w:rPr>
        <w:t>Splnění jednotlivých částí tohoto kritéria ohodnotí komise. Více bodů znamená vždy lep</w:t>
      </w:r>
      <w:r w:rsidR="00A218E2">
        <w:rPr>
          <w:sz w:val="22"/>
          <w:szCs w:val="22"/>
        </w:rPr>
        <w:t>ší hodnocení v daném parametru.</w:t>
      </w:r>
    </w:p>
    <w:p w:rsidR="004F4C7E" w:rsidRPr="00D067D7" w:rsidRDefault="004F4C7E" w:rsidP="00D067D7">
      <w:pPr>
        <w:spacing w:before="120" w:line="276" w:lineRule="auto"/>
        <w:ind w:left="567"/>
        <w:jc w:val="both"/>
        <w:rPr>
          <w:sz w:val="22"/>
          <w:szCs w:val="22"/>
        </w:rPr>
      </w:pPr>
      <w:r w:rsidRPr="00D067D7">
        <w:rPr>
          <w:sz w:val="22"/>
          <w:szCs w:val="22"/>
        </w:rPr>
        <w:t>Zadavatel stanovil v rámci dílčího hodnotícího kritéria b) následující parametry, které budou předmětem hodnocení</w:t>
      </w:r>
      <w:r w:rsidR="008B2F9A">
        <w:rPr>
          <w:sz w:val="22"/>
          <w:szCs w:val="22"/>
        </w:rPr>
        <w:t>, přičemž v rámci každého bodu v jednotlivé kategorii lze získat 0-5 bodů</w:t>
      </w:r>
      <w:r w:rsidRPr="00D067D7">
        <w:rPr>
          <w:sz w:val="22"/>
          <w:szCs w:val="22"/>
        </w:rPr>
        <w:t>:</w:t>
      </w:r>
    </w:p>
    <w:p w:rsidR="004F4C7E" w:rsidRPr="00D067D7" w:rsidRDefault="004F4C7E" w:rsidP="004F4C7E">
      <w:pPr>
        <w:ind w:left="708"/>
        <w:jc w:val="both"/>
      </w:pPr>
    </w:p>
    <w:tbl>
      <w:tblPr>
        <w:tblpPr w:leftFromText="141" w:rightFromText="141" w:vertAnchor="text" w:tblpXSpec="center"/>
        <w:tblW w:w="9606" w:type="dxa"/>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8330"/>
        <w:gridCol w:w="1276"/>
      </w:tblGrid>
      <w:tr w:rsidR="004F4C7E" w:rsidRPr="00D067D7" w:rsidTr="004F4C7E">
        <w:tc>
          <w:tcPr>
            <w:tcW w:w="8330"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4F4C7E" w:rsidRPr="00D067D7" w:rsidRDefault="004F4C7E">
            <w:pPr>
              <w:pStyle w:val="Bezmezer"/>
              <w:jc w:val="center"/>
              <w:rPr>
                <w:b/>
              </w:rPr>
            </w:pPr>
            <w:r w:rsidRPr="00D067D7">
              <w:rPr>
                <w:b/>
              </w:rPr>
              <w:t>Položka - bude hodnoceno:</w:t>
            </w:r>
          </w:p>
        </w:tc>
        <w:tc>
          <w:tcPr>
            <w:tcW w:w="1276"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4F4C7E" w:rsidRPr="00D067D7" w:rsidRDefault="004F4C7E">
            <w:pPr>
              <w:jc w:val="center"/>
              <w:rPr>
                <w:b/>
                <w:szCs w:val="24"/>
              </w:rPr>
            </w:pPr>
            <w:r w:rsidRPr="00D067D7">
              <w:rPr>
                <w:b/>
              </w:rPr>
              <w:t>Počet bodů</w:t>
            </w:r>
          </w:p>
        </w:tc>
      </w:tr>
      <w:tr w:rsidR="004F4C7E" w:rsidRPr="00D067D7" w:rsidTr="004F4C7E">
        <w:trPr>
          <w:trHeight w:val="1976"/>
        </w:trPr>
        <w:tc>
          <w:tcPr>
            <w:tcW w:w="83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F4C7E" w:rsidRPr="00D067D7" w:rsidRDefault="004F4C7E" w:rsidP="004F4C7E">
            <w:pPr>
              <w:pStyle w:val="Bezmezer"/>
              <w:numPr>
                <w:ilvl w:val="0"/>
                <w:numId w:val="47"/>
              </w:numPr>
              <w:rPr>
                <w:b/>
              </w:rPr>
            </w:pPr>
            <w:r w:rsidRPr="00D067D7">
              <w:rPr>
                <w:b/>
              </w:rPr>
              <w:t>Vedení dokumentace a přístup zadavatele k dokumentaci</w:t>
            </w:r>
          </w:p>
          <w:p w:rsidR="004F4C7E" w:rsidRPr="00D067D7" w:rsidRDefault="004F4C7E">
            <w:pPr>
              <w:pStyle w:val="Bezmezer"/>
              <w:ind w:left="360"/>
            </w:pPr>
            <w:r w:rsidRPr="00D067D7">
              <w:rPr>
                <w:b/>
              </w:rPr>
              <w:t xml:space="preserve">       </w:t>
            </w:r>
            <w:r w:rsidRPr="00D067D7">
              <w:t>Bude hodnoceno:</w:t>
            </w:r>
          </w:p>
          <w:p w:rsidR="004F4C7E" w:rsidRPr="00D067D7" w:rsidRDefault="004F4C7E" w:rsidP="004F4C7E">
            <w:pPr>
              <w:pStyle w:val="Bezmezer"/>
              <w:numPr>
                <w:ilvl w:val="0"/>
                <w:numId w:val="48"/>
              </w:numPr>
            </w:pPr>
            <w:r w:rsidRPr="00D067D7">
              <w:t xml:space="preserve">způsob vedení dokumentace  </w:t>
            </w:r>
          </w:p>
          <w:p w:rsidR="004F4C7E" w:rsidRPr="00D067D7" w:rsidRDefault="004F4C7E" w:rsidP="004F4C7E">
            <w:pPr>
              <w:pStyle w:val="Bezmezer"/>
              <w:numPr>
                <w:ilvl w:val="0"/>
                <w:numId w:val="48"/>
              </w:numPr>
            </w:pPr>
            <w:r w:rsidRPr="00D067D7">
              <w:t xml:space="preserve">rychlost zpracování a poskytování dokumentace zadavateli </w:t>
            </w:r>
          </w:p>
          <w:p w:rsidR="004F4C7E" w:rsidRPr="00D067D7" w:rsidRDefault="004F4C7E" w:rsidP="004F4C7E">
            <w:pPr>
              <w:pStyle w:val="Bezmezer"/>
              <w:numPr>
                <w:ilvl w:val="0"/>
                <w:numId w:val="48"/>
              </w:numPr>
            </w:pPr>
            <w:r w:rsidRPr="00D067D7">
              <w:t>uživatelsky přívětivý způsob poskytování dokumentace</w:t>
            </w:r>
          </w:p>
          <w:p w:rsidR="004F4C7E" w:rsidRPr="00D067D7" w:rsidRDefault="004F4C7E" w:rsidP="004F4C7E">
            <w:pPr>
              <w:pStyle w:val="Bezmezer"/>
              <w:numPr>
                <w:ilvl w:val="0"/>
                <w:numId w:val="48"/>
              </w:numPr>
            </w:pPr>
            <w:r w:rsidRPr="00D067D7">
              <w:t>možnost online náhledu dokumentace pro všechny zúčastněné.</w:t>
            </w:r>
          </w:p>
        </w:tc>
        <w:tc>
          <w:tcPr>
            <w:tcW w:w="12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F4C7E" w:rsidRPr="00D067D7" w:rsidRDefault="004F4C7E">
            <w:pPr>
              <w:jc w:val="center"/>
              <w:rPr>
                <w:szCs w:val="24"/>
              </w:rPr>
            </w:pPr>
            <w:r w:rsidRPr="00D067D7">
              <w:t>0-20</w:t>
            </w:r>
          </w:p>
        </w:tc>
      </w:tr>
      <w:tr w:rsidR="004F4C7E" w:rsidRPr="00D067D7" w:rsidTr="004F4C7E">
        <w:trPr>
          <w:trHeight w:val="1824"/>
        </w:trPr>
        <w:tc>
          <w:tcPr>
            <w:tcW w:w="83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F4C7E" w:rsidRPr="00D067D7" w:rsidRDefault="004F4C7E" w:rsidP="004F4C7E">
            <w:pPr>
              <w:pStyle w:val="Bezmezer"/>
              <w:numPr>
                <w:ilvl w:val="0"/>
                <w:numId w:val="47"/>
              </w:numPr>
            </w:pPr>
            <w:r w:rsidRPr="00D067D7">
              <w:rPr>
                <w:b/>
              </w:rPr>
              <w:t>Způsob a frekvence testování studentů a poskytování zpětné vazby</w:t>
            </w:r>
          </w:p>
          <w:p w:rsidR="004F4C7E" w:rsidRPr="00D067D7" w:rsidRDefault="004F4C7E">
            <w:pPr>
              <w:pStyle w:val="Bezmezer"/>
            </w:pPr>
            <w:r w:rsidRPr="00D067D7">
              <w:t xml:space="preserve">             Bude hodnoceno:</w:t>
            </w:r>
          </w:p>
          <w:p w:rsidR="004F4C7E" w:rsidRPr="00D067D7" w:rsidRDefault="004F4C7E" w:rsidP="004F4C7E">
            <w:pPr>
              <w:pStyle w:val="Bezmezer"/>
              <w:numPr>
                <w:ilvl w:val="0"/>
                <w:numId w:val="49"/>
              </w:numPr>
            </w:pPr>
            <w:r w:rsidRPr="00D067D7">
              <w:t xml:space="preserve">způsob zjišťování potřeb a úrovně zájemců o studium </w:t>
            </w:r>
          </w:p>
          <w:p w:rsidR="004F4C7E" w:rsidRPr="00D067D7" w:rsidRDefault="004F4C7E" w:rsidP="004F4C7E">
            <w:pPr>
              <w:pStyle w:val="Bezmezer"/>
              <w:numPr>
                <w:ilvl w:val="0"/>
                <w:numId w:val="49"/>
              </w:numPr>
            </w:pPr>
            <w:r w:rsidRPr="00D067D7">
              <w:t>způsob testování studentů v průběhu školního roku a na jeho závěr</w:t>
            </w:r>
          </w:p>
          <w:p w:rsidR="004F4C7E" w:rsidRPr="00D067D7" w:rsidRDefault="004F4C7E" w:rsidP="004F4C7E">
            <w:pPr>
              <w:pStyle w:val="Bezmezer"/>
              <w:numPr>
                <w:ilvl w:val="0"/>
                <w:numId w:val="49"/>
              </w:numPr>
            </w:pPr>
            <w:r w:rsidRPr="00D067D7">
              <w:t>způsob vyhodnocení pokroku studenta</w:t>
            </w:r>
          </w:p>
          <w:p w:rsidR="004F4C7E" w:rsidRPr="00D067D7" w:rsidRDefault="004F4C7E" w:rsidP="004F4C7E">
            <w:pPr>
              <w:pStyle w:val="Bezmezer"/>
              <w:numPr>
                <w:ilvl w:val="0"/>
                <w:numId w:val="49"/>
              </w:numPr>
            </w:pPr>
            <w:r w:rsidRPr="00D067D7">
              <w:t>možnost online sledování pokroku studenta.</w:t>
            </w:r>
          </w:p>
          <w:p w:rsidR="004F4C7E" w:rsidRPr="00D067D7" w:rsidRDefault="004F4C7E">
            <w:pPr>
              <w:pStyle w:val="Bezmezer"/>
              <w:ind w:left="1211"/>
            </w:pPr>
          </w:p>
        </w:tc>
        <w:tc>
          <w:tcPr>
            <w:tcW w:w="12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F4C7E" w:rsidRPr="00D067D7" w:rsidRDefault="004F4C7E">
            <w:pPr>
              <w:jc w:val="center"/>
              <w:rPr>
                <w:szCs w:val="24"/>
              </w:rPr>
            </w:pPr>
            <w:r w:rsidRPr="00D067D7">
              <w:t>0-20</w:t>
            </w:r>
          </w:p>
          <w:p w:rsidR="004F4C7E" w:rsidRPr="00D067D7" w:rsidRDefault="004F4C7E">
            <w:pPr>
              <w:jc w:val="center"/>
            </w:pPr>
          </w:p>
          <w:p w:rsidR="004F4C7E" w:rsidRPr="00D067D7" w:rsidRDefault="004F4C7E">
            <w:pPr>
              <w:jc w:val="center"/>
              <w:rPr>
                <w:szCs w:val="24"/>
              </w:rPr>
            </w:pPr>
          </w:p>
        </w:tc>
      </w:tr>
      <w:tr w:rsidR="004F4C7E" w:rsidRPr="00D067D7" w:rsidTr="004F4C7E">
        <w:trPr>
          <w:trHeight w:val="2096"/>
        </w:trPr>
        <w:tc>
          <w:tcPr>
            <w:tcW w:w="83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F4C7E" w:rsidRPr="00D067D7" w:rsidRDefault="004F4C7E" w:rsidP="004F4C7E">
            <w:pPr>
              <w:pStyle w:val="Bezmezer"/>
              <w:numPr>
                <w:ilvl w:val="0"/>
                <w:numId w:val="47"/>
              </w:numPr>
              <w:rPr>
                <w:b/>
              </w:rPr>
            </w:pPr>
            <w:r w:rsidRPr="00D067D7">
              <w:rPr>
                <w:b/>
              </w:rPr>
              <w:t>Zajištění kontroly kvality poskytovaných služeb a zvyšování jejich úrovně</w:t>
            </w:r>
            <w:r w:rsidRPr="00D067D7">
              <w:t xml:space="preserve"> </w:t>
            </w:r>
          </w:p>
          <w:p w:rsidR="004F4C7E" w:rsidRPr="00D067D7" w:rsidRDefault="004F4C7E">
            <w:pPr>
              <w:pStyle w:val="Bezmezer"/>
              <w:rPr>
                <w:b/>
              </w:rPr>
            </w:pPr>
            <w:r w:rsidRPr="00D067D7">
              <w:t xml:space="preserve">              Bude hodnoceno:</w:t>
            </w:r>
          </w:p>
          <w:p w:rsidR="004F4C7E" w:rsidRPr="00D067D7" w:rsidRDefault="004F4C7E" w:rsidP="004F4C7E">
            <w:pPr>
              <w:pStyle w:val="Bezmezer"/>
              <w:numPr>
                <w:ilvl w:val="0"/>
                <w:numId w:val="49"/>
              </w:numPr>
            </w:pPr>
            <w:r w:rsidRPr="00D067D7">
              <w:t xml:space="preserve">provádění hospitací ve skupinových či individuálních kurzech v průběhu školního roku; frekvence hospitací </w:t>
            </w:r>
          </w:p>
          <w:p w:rsidR="004F4C7E" w:rsidRPr="00D067D7" w:rsidRDefault="004F4C7E" w:rsidP="004F4C7E">
            <w:pPr>
              <w:pStyle w:val="Bezmezer"/>
              <w:numPr>
                <w:ilvl w:val="0"/>
                <w:numId w:val="49"/>
              </w:numPr>
            </w:pPr>
            <w:r w:rsidRPr="00D067D7">
              <w:t xml:space="preserve">poskytování zpětné vazby lektorům </w:t>
            </w:r>
          </w:p>
          <w:p w:rsidR="004F4C7E" w:rsidRPr="00D067D7" w:rsidRDefault="004F4C7E" w:rsidP="004F4C7E">
            <w:pPr>
              <w:pStyle w:val="Bezmezer"/>
              <w:numPr>
                <w:ilvl w:val="0"/>
                <w:numId w:val="49"/>
              </w:numPr>
            </w:pPr>
            <w:r w:rsidRPr="00D067D7">
              <w:t>další vzdělávání lektorů (workshopy, konference atd.)</w:t>
            </w:r>
          </w:p>
          <w:p w:rsidR="004F4C7E" w:rsidRPr="00D067D7" w:rsidRDefault="004F4C7E" w:rsidP="004F4C7E">
            <w:pPr>
              <w:pStyle w:val="Bezmezer"/>
              <w:numPr>
                <w:ilvl w:val="0"/>
                <w:numId w:val="49"/>
              </w:numPr>
            </w:pPr>
            <w:r w:rsidRPr="00D067D7">
              <w:rPr>
                <w:bCs/>
                <w:i/>
              </w:rPr>
              <w:t>průběh přípravy, školení a zvyšování kvalifikace lektorů</w:t>
            </w:r>
          </w:p>
        </w:tc>
        <w:tc>
          <w:tcPr>
            <w:tcW w:w="12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F4C7E" w:rsidRPr="00D067D7" w:rsidRDefault="004F4C7E">
            <w:pPr>
              <w:jc w:val="center"/>
              <w:rPr>
                <w:szCs w:val="24"/>
              </w:rPr>
            </w:pPr>
            <w:r w:rsidRPr="00D067D7">
              <w:t>0-20</w:t>
            </w:r>
          </w:p>
        </w:tc>
      </w:tr>
      <w:tr w:rsidR="004F4C7E" w:rsidRPr="00D067D7" w:rsidTr="004F4C7E">
        <w:trPr>
          <w:trHeight w:val="1587"/>
        </w:trPr>
        <w:tc>
          <w:tcPr>
            <w:tcW w:w="83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F4C7E" w:rsidRPr="00D067D7" w:rsidRDefault="004F4C7E">
            <w:pPr>
              <w:pStyle w:val="Bezmezer"/>
              <w:ind w:left="750"/>
              <w:rPr>
                <w:b/>
              </w:rPr>
            </w:pPr>
          </w:p>
          <w:p w:rsidR="004F4C7E" w:rsidRPr="00D067D7" w:rsidRDefault="004F4C7E" w:rsidP="004F4C7E">
            <w:pPr>
              <w:pStyle w:val="Bezmezer"/>
              <w:numPr>
                <w:ilvl w:val="0"/>
                <w:numId w:val="47"/>
              </w:numPr>
              <w:rPr>
                <w:b/>
              </w:rPr>
            </w:pPr>
            <w:r w:rsidRPr="00D067D7">
              <w:rPr>
                <w:b/>
              </w:rPr>
              <w:t xml:space="preserve"> Doklady prokazující kvalitu výuky</w:t>
            </w:r>
          </w:p>
          <w:p w:rsidR="004F4C7E" w:rsidRPr="00D067D7" w:rsidRDefault="004F4C7E">
            <w:pPr>
              <w:pStyle w:val="Bezmezer"/>
            </w:pPr>
            <w:r w:rsidRPr="00D067D7">
              <w:t xml:space="preserve">               Bude hodnoceno:</w:t>
            </w:r>
          </w:p>
          <w:p w:rsidR="004F4C7E" w:rsidRPr="00D067D7" w:rsidRDefault="004F4C7E" w:rsidP="004F4C7E">
            <w:pPr>
              <w:pStyle w:val="Bezmezer"/>
              <w:numPr>
                <w:ilvl w:val="0"/>
                <w:numId w:val="49"/>
              </w:numPr>
            </w:pPr>
            <w:r w:rsidRPr="00D067D7">
              <w:t>držení certifikátu kvality AJŠ nebo EAQUALS</w:t>
            </w:r>
          </w:p>
          <w:p w:rsidR="004F4C7E" w:rsidRPr="00D067D7" w:rsidRDefault="004F4C7E" w:rsidP="004F4C7E">
            <w:pPr>
              <w:pStyle w:val="Bezmezer"/>
              <w:numPr>
                <w:ilvl w:val="0"/>
                <w:numId w:val="49"/>
              </w:numPr>
            </w:pPr>
            <w:r w:rsidRPr="00D067D7">
              <w:t>oprávnění realizovat mezinárodní jazykové zkoušky</w:t>
            </w:r>
          </w:p>
          <w:p w:rsidR="004F4C7E" w:rsidRPr="00D067D7" w:rsidRDefault="004F4C7E" w:rsidP="004F4C7E">
            <w:pPr>
              <w:pStyle w:val="Bezmezer"/>
              <w:numPr>
                <w:ilvl w:val="0"/>
                <w:numId w:val="49"/>
              </w:numPr>
            </w:pPr>
            <w:r w:rsidRPr="00D067D7">
              <w:t xml:space="preserve">jiné doklady prokazující kvalitu výuky </w:t>
            </w:r>
          </w:p>
          <w:p w:rsidR="004F4C7E" w:rsidRPr="00D067D7" w:rsidRDefault="004F4C7E">
            <w:pPr>
              <w:pStyle w:val="Bezmezer"/>
              <w:ind w:left="1211"/>
            </w:pPr>
          </w:p>
        </w:tc>
        <w:tc>
          <w:tcPr>
            <w:tcW w:w="12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4F4C7E" w:rsidRPr="00D067D7" w:rsidRDefault="004F4C7E">
            <w:pPr>
              <w:jc w:val="center"/>
              <w:rPr>
                <w:szCs w:val="24"/>
              </w:rPr>
            </w:pPr>
            <w:r w:rsidRPr="00D067D7">
              <w:t>0-</w:t>
            </w:r>
            <w:r w:rsidR="008B2F9A">
              <w:t>15</w:t>
            </w:r>
          </w:p>
          <w:p w:rsidR="004F4C7E" w:rsidRPr="00D067D7" w:rsidRDefault="004F4C7E">
            <w:pPr>
              <w:jc w:val="center"/>
              <w:rPr>
                <w:color w:val="1F497D"/>
                <w:szCs w:val="24"/>
              </w:rPr>
            </w:pPr>
          </w:p>
        </w:tc>
      </w:tr>
      <w:tr w:rsidR="004F4C7E" w:rsidRPr="00D067D7" w:rsidTr="004F4C7E">
        <w:trPr>
          <w:trHeight w:val="1648"/>
        </w:trPr>
        <w:tc>
          <w:tcPr>
            <w:tcW w:w="833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4F4C7E" w:rsidRPr="00D067D7" w:rsidRDefault="004F4C7E">
            <w:pPr>
              <w:pStyle w:val="Bezmezer"/>
              <w:ind w:left="750"/>
              <w:rPr>
                <w:b/>
              </w:rPr>
            </w:pPr>
          </w:p>
          <w:p w:rsidR="004F4C7E" w:rsidRPr="00D067D7" w:rsidRDefault="004F4C7E" w:rsidP="004F4C7E">
            <w:pPr>
              <w:pStyle w:val="Bezmezer"/>
              <w:numPr>
                <w:ilvl w:val="0"/>
                <w:numId w:val="47"/>
              </w:numPr>
              <w:rPr>
                <w:b/>
              </w:rPr>
            </w:pPr>
            <w:r w:rsidRPr="00D067D7">
              <w:rPr>
                <w:b/>
              </w:rPr>
              <w:t>Technické a organizační zajištění výuky</w:t>
            </w:r>
          </w:p>
          <w:p w:rsidR="004F4C7E" w:rsidRPr="00D067D7" w:rsidRDefault="004F4C7E">
            <w:pPr>
              <w:pStyle w:val="Bezmezer"/>
              <w:rPr>
                <w:b/>
              </w:rPr>
            </w:pPr>
            <w:r w:rsidRPr="00D067D7">
              <w:t xml:space="preserve">             Bude hodnoceno:</w:t>
            </w:r>
          </w:p>
          <w:p w:rsidR="004F4C7E" w:rsidRPr="00D067D7" w:rsidRDefault="004F4C7E" w:rsidP="004F4C7E">
            <w:pPr>
              <w:pStyle w:val="Bezmezer"/>
              <w:numPr>
                <w:ilvl w:val="0"/>
                <w:numId w:val="49"/>
              </w:numPr>
            </w:pPr>
            <w:r w:rsidRPr="00D067D7">
              <w:t>zázemí školy pro zajištění objednaných služeb</w:t>
            </w:r>
          </w:p>
          <w:p w:rsidR="004F4C7E" w:rsidRPr="00D067D7" w:rsidRDefault="004F4C7E" w:rsidP="004F4C7E">
            <w:pPr>
              <w:pStyle w:val="Bezmezer"/>
              <w:numPr>
                <w:ilvl w:val="0"/>
                <w:numId w:val="49"/>
              </w:numPr>
            </w:pPr>
            <w:r w:rsidRPr="00D067D7">
              <w:t>technické a metodické vybavení poskytovatele</w:t>
            </w:r>
          </w:p>
          <w:p w:rsidR="004F4C7E" w:rsidRPr="00D067D7" w:rsidRDefault="004F4C7E" w:rsidP="004F4C7E">
            <w:pPr>
              <w:pStyle w:val="Bezmezer"/>
              <w:numPr>
                <w:ilvl w:val="0"/>
                <w:numId w:val="49"/>
              </w:numPr>
            </w:pPr>
            <w:r w:rsidRPr="00D067D7">
              <w:t>přístup k výukovým materiálům (knihovna atd.)</w:t>
            </w:r>
          </w:p>
        </w:tc>
        <w:tc>
          <w:tcPr>
            <w:tcW w:w="12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4F4C7E" w:rsidRPr="00D067D7" w:rsidRDefault="004F4C7E">
            <w:pPr>
              <w:jc w:val="center"/>
              <w:rPr>
                <w:szCs w:val="24"/>
              </w:rPr>
            </w:pPr>
            <w:r w:rsidRPr="00D067D7">
              <w:t>0-</w:t>
            </w:r>
            <w:r w:rsidR="008B2F9A">
              <w:t>15</w:t>
            </w:r>
          </w:p>
          <w:p w:rsidR="004F4C7E" w:rsidRPr="00D067D7" w:rsidRDefault="004F4C7E">
            <w:pPr>
              <w:jc w:val="center"/>
              <w:rPr>
                <w:szCs w:val="24"/>
              </w:rPr>
            </w:pPr>
          </w:p>
        </w:tc>
      </w:tr>
    </w:tbl>
    <w:p w:rsidR="004F4C7E" w:rsidRDefault="004F4C7E" w:rsidP="004F4C7E">
      <w:pPr>
        <w:jc w:val="both"/>
        <w:rPr>
          <w:rFonts w:ascii="Arial" w:hAnsi="Arial" w:cs="Arial"/>
          <w:color w:val="1F497D"/>
        </w:rPr>
      </w:pPr>
    </w:p>
    <w:p w:rsidR="004F4C7E" w:rsidRDefault="004F4C7E" w:rsidP="004F4C7E">
      <w:pPr>
        <w:jc w:val="both"/>
        <w:rPr>
          <w:rFonts w:ascii="Arial" w:hAnsi="Arial" w:cs="Arial"/>
          <w:b/>
        </w:rPr>
      </w:pPr>
    </w:p>
    <w:p w:rsidR="004F4C7E" w:rsidRPr="00BB1975" w:rsidRDefault="004F4C7E" w:rsidP="00BB1975">
      <w:pPr>
        <w:autoSpaceDE/>
        <w:autoSpaceDN/>
        <w:spacing w:after="200" w:line="276" w:lineRule="auto"/>
        <w:rPr>
          <w:b/>
          <w:sz w:val="22"/>
          <w:szCs w:val="22"/>
        </w:rPr>
      </w:pPr>
      <w:r w:rsidRPr="00D067D7">
        <w:rPr>
          <w:b/>
          <w:sz w:val="22"/>
          <w:szCs w:val="22"/>
        </w:rPr>
        <w:t>Způsob hodnocení dílčího kritéria</w:t>
      </w:r>
      <w:r w:rsidR="00BB1975">
        <w:rPr>
          <w:b/>
          <w:sz w:val="22"/>
          <w:szCs w:val="22"/>
        </w:rPr>
        <w:t xml:space="preserve"> b) Kvalita </w:t>
      </w:r>
      <w:r w:rsidR="00CB2900">
        <w:rPr>
          <w:b/>
          <w:sz w:val="22"/>
          <w:szCs w:val="22"/>
        </w:rPr>
        <w:t>nabízených služeb</w:t>
      </w:r>
      <w:r w:rsidR="00BB1975">
        <w:rPr>
          <w:b/>
          <w:sz w:val="22"/>
          <w:szCs w:val="22"/>
        </w:rPr>
        <w:t>:</w:t>
      </w:r>
    </w:p>
    <w:p w:rsidR="004F4C7E" w:rsidRPr="00D067D7" w:rsidRDefault="00D067D7" w:rsidP="00D067D7">
      <w:pPr>
        <w:spacing w:before="120" w:line="276" w:lineRule="auto"/>
        <w:jc w:val="both"/>
        <w:rPr>
          <w:sz w:val="22"/>
          <w:szCs w:val="22"/>
        </w:rPr>
      </w:pPr>
      <w:r w:rsidRPr="00D067D7">
        <w:rPr>
          <w:sz w:val="22"/>
          <w:szCs w:val="22"/>
        </w:rPr>
        <w:t>Komise</w:t>
      </w:r>
      <w:r w:rsidR="004F4C7E" w:rsidRPr="00D067D7">
        <w:rPr>
          <w:sz w:val="22"/>
          <w:szCs w:val="22"/>
        </w:rPr>
        <w:t xml:space="preserve"> přidělí každé nabídce celkem od 1 do </w:t>
      </w:r>
      <w:r w:rsidR="008B2F9A">
        <w:rPr>
          <w:sz w:val="22"/>
          <w:szCs w:val="22"/>
        </w:rPr>
        <w:t>90</w:t>
      </w:r>
      <w:r w:rsidR="008B2F9A" w:rsidRPr="00D067D7">
        <w:rPr>
          <w:sz w:val="22"/>
          <w:szCs w:val="22"/>
        </w:rPr>
        <w:t xml:space="preserve"> </w:t>
      </w:r>
      <w:r w:rsidR="004F4C7E" w:rsidRPr="00D067D7">
        <w:rPr>
          <w:sz w:val="22"/>
          <w:szCs w:val="22"/>
        </w:rPr>
        <w:t>bodů dle specifikace hodnocení ve výše uvedené tabulce. Počet přidělených bodů komise vždy slovně zdůvodní.</w:t>
      </w:r>
    </w:p>
    <w:p w:rsidR="004F4C7E" w:rsidRPr="00D067D7" w:rsidRDefault="004F4C7E" w:rsidP="00D067D7">
      <w:pPr>
        <w:spacing w:before="120" w:line="276" w:lineRule="auto"/>
        <w:jc w:val="both"/>
        <w:rPr>
          <w:sz w:val="22"/>
          <w:szCs w:val="22"/>
        </w:rPr>
      </w:pPr>
      <w:r w:rsidRPr="00D067D7">
        <w:rPr>
          <w:sz w:val="22"/>
          <w:szCs w:val="22"/>
        </w:rPr>
        <w:t>Celkový přidělený počet bodů příslušné nabídky bude poměřen s nejvýhodnější nabídkou za použití vzorce:</w:t>
      </w:r>
    </w:p>
    <w:p w:rsidR="004F4C7E" w:rsidRDefault="004F4C7E" w:rsidP="004F4C7E">
      <w:pPr>
        <w:ind w:left="708"/>
        <w:jc w:val="both"/>
        <w:rPr>
          <w:rFonts w:ascii="Arial" w:hAnsi="Arial" w:cs="Arial"/>
        </w:rPr>
      </w:pPr>
    </w:p>
    <w:p w:rsidR="004F4C7E" w:rsidRDefault="004F4C7E" w:rsidP="004F4C7E">
      <w:pPr>
        <w:ind w:left="708"/>
        <w:jc w:val="both"/>
        <w:rPr>
          <w:rFonts w:ascii="Arial" w:hAnsi="Arial" w:cs="Arial"/>
        </w:rPr>
      </w:pPr>
      <w:r>
        <w:rPr>
          <w:noProof/>
          <w:sz w:val="24"/>
        </w:rPr>
        <mc:AlternateContent>
          <mc:Choice Requires="wpg">
            <w:drawing>
              <wp:anchor distT="0" distB="0" distL="114300" distR="114300" simplePos="0" relativeHeight="251666432" behindDoc="0" locked="0" layoutInCell="1" allowOverlap="1" wp14:anchorId="2204736A" wp14:editId="1FCC6048">
                <wp:simplePos x="0" y="0"/>
                <wp:positionH relativeFrom="column">
                  <wp:posOffset>1844040</wp:posOffset>
                </wp:positionH>
                <wp:positionV relativeFrom="paragraph">
                  <wp:posOffset>10795</wp:posOffset>
                </wp:positionV>
                <wp:extent cx="3054985" cy="563245"/>
                <wp:effectExtent l="5715" t="1270" r="0" b="0"/>
                <wp:wrapNone/>
                <wp:docPr id="3" name="Skupin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4985" cy="563245"/>
                          <a:chOff x="4299" y="3717"/>
                          <a:chExt cx="3366" cy="887"/>
                        </a:xfrm>
                      </wpg:grpSpPr>
                      <wps:wsp>
                        <wps:cNvPr id="5" name="Text Box 3"/>
                        <wps:cNvSpPr txBox="1">
                          <a:spLocks noChangeArrowheads="1"/>
                        </wps:cNvSpPr>
                        <wps:spPr bwMode="auto">
                          <a:xfrm>
                            <a:off x="4299" y="3717"/>
                            <a:ext cx="3366" cy="88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5DB" w:rsidRPr="00D067D7" w:rsidRDefault="00F935DB" w:rsidP="004F4C7E">
                              <w:pPr>
                                <w:spacing w:line="360" w:lineRule="auto"/>
                                <w:rPr>
                                  <w:rFonts w:ascii="Arial" w:hAnsi="Arial" w:cs="Arial"/>
                                  <w:b/>
                                </w:rPr>
                              </w:pPr>
                              <w:r w:rsidRPr="00D067D7">
                                <w:rPr>
                                  <w:rFonts w:ascii="Arial" w:hAnsi="Arial" w:cs="Arial"/>
                                  <w:b/>
                                </w:rPr>
                                <w:t>bodová hodnota hodnocené nabídky</w:t>
                              </w:r>
                            </w:p>
                            <w:p w:rsidR="00F935DB" w:rsidRPr="00D067D7" w:rsidRDefault="00F935DB" w:rsidP="004F4C7E">
                              <w:pPr>
                                <w:spacing w:line="360" w:lineRule="auto"/>
                                <w:rPr>
                                  <w:rFonts w:ascii="Arial" w:hAnsi="Arial" w:cs="Arial"/>
                                  <w:b/>
                                </w:rPr>
                              </w:pPr>
                              <w:r w:rsidRPr="00D067D7">
                                <w:rPr>
                                  <w:rFonts w:ascii="Arial" w:hAnsi="Arial" w:cs="Arial"/>
                                  <w:b/>
                                </w:rPr>
                                <w:t>bodová hodnota nejvýhodnější nabídky</w:t>
                              </w:r>
                            </w:p>
                            <w:p w:rsidR="00F935DB" w:rsidRPr="00D067D7" w:rsidRDefault="00F935DB" w:rsidP="004F4C7E">
                              <w:pPr>
                                <w:rPr>
                                  <w:rFonts w:ascii="Arial" w:hAnsi="Arial" w:cs="Arial"/>
                                  <w:b/>
                                  <w:sz w:val="22"/>
                                </w:rPr>
                              </w:pPr>
                              <w:r w:rsidRPr="00D067D7">
                                <w:rPr>
                                  <w:rFonts w:ascii="Arial" w:hAnsi="Arial" w:cs="Arial"/>
                                  <w:b/>
                                  <w:sz w:val="22"/>
                                </w:rPr>
                                <w:t xml:space="preserve"> </w:t>
                              </w:r>
                            </w:p>
                          </w:txbxContent>
                        </wps:txbx>
                        <wps:bodyPr rot="0" vert="horz" wrap="square" lIns="91440" tIns="45720" rIns="91440" bIns="45720" anchor="t" anchorCtr="0" upright="1">
                          <a:noAutofit/>
                        </wps:bodyPr>
                      </wps:wsp>
                      <wps:wsp>
                        <wps:cNvPr id="6" name="AutoShape 4"/>
                        <wps:cNvCnPr>
                          <a:cxnSpLocks noChangeShapeType="1"/>
                        </wps:cNvCnPr>
                        <wps:spPr bwMode="auto">
                          <a:xfrm flipH="1">
                            <a:off x="4299" y="4142"/>
                            <a:ext cx="3190"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Skupina 3" o:spid="_x0000_s1027" style="position:absolute;left:0;text-align:left;margin-left:145.2pt;margin-top:.85pt;width:240.55pt;height:44.35pt;z-index:251666432" coordorigin="4299,3717" coordsize="3366,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trogMAACsJAAAOAAAAZHJzL2Uyb0RvYy54bWy8Vttu2zgQfS+w/0Dw3dHF9EVClCLxJS2Q&#10;bQsk+wG0RElEJVIl6cjpYv99h6QsJ2mNLhpg/SCTGnI4c2bOoS7fH9oGPTKluRQZji5CjJjIZcFF&#10;leG/HraTJUbaUFHQRgqW4Sem8furP95d9l3KYlnLpmAKgROh077LcG1MlwaBzmvWUn0hOybAWErV&#10;UgNTVQWFoj14b5sgDsN50EtVdErmTGt4u/ZGfOX8lyXLzeey1MygJsMQm3FP5Z47+wyuLmlaKdrV&#10;PB/CoL8RRUu5gENHV2tqKNor/oOrludKalmai1y2gSxLnjOXA2QTha+yuVVy37lcqrSvuhEmgPYV&#10;Tr/tNv/0+EUhXmR4ipGgLZTo/uu+44KiqQWn76oU1tyq7r77onyGMLyT+VcN5uC13c4rvxjt+j9l&#10;AQ7p3kgHzqFUrXUBaaODq8HTWAN2MCiHl9NwRpLlDKMcbLP5NCYzX6S8hkrabSROEozAOl1Ei6Nt&#10;c9w+nc/93uXSGQOa+mNdqENoNi/oN32CVL8N0vuadsxVSlu4BkghCw/pg83uRh6OmLpFFlBkDvAa&#10;iOPw0R5XJOSqpqJi10rJvma0gOgimynkMG71OWjr5FdA/wSxEe6zeNG0U9rcMtkiO8iwAjK5MOnj&#10;nTY2mtMSW1UtG15sedO4iap2q0ahRwrE27qfS+DVskbYxULabd6jfwPhwRnWZgN1RPo7iWIS3sTJ&#10;ZDtfLiZkS2aTZBEuJ2GU3CTzkCRkvf3HBhiRtOZFwcQdF+xI6oj8twoP8uLp6GiN+gwns3jmS3Q2&#10;ydD9fpZkyw1oXMPbDC/HRTS1hd2IAtKmqaG88ePgZfgOZcDg+O9QcW1gK+97wBx2B0dh1yO2RXay&#10;eIK+UBLKBqoH+gyDWqrvGPWgdRnW3/ZUMYyajwJ6K4kIseLoJmS2iGGinlt2zy1U5OAqwwYjP1wZ&#10;L6j7TvGqhpN8Nwt5DcQvuWuVU1RDFwP5/icWgh54FtpwHFERsWUauLQSXtfygxh0beSfW/zw1IGG&#10;vaCf32L3n6cfKhvefThiMSjeSEQSkdjG4Pvb6V6UAOpW9PxRR9k6cWygoTaKWphXUghgpFQe7TOk&#10;HKlF00a8uZPhPhoa9lzzwilDVj/yN0w2y82STEg830xIuF5PrrcrMplvo8VsPV2vVuvoJX+tKryd&#10;vzaeEYZn9PJSBSL2C3p5Mll1shV3fevuEriRHSuHrwd75T+fu/Wnb5yrfwEAAP//AwBQSwMEFAAG&#10;AAgAAAAhAB3QB9jeAAAACAEAAA8AAABkcnMvZG93bnJldi54bWxMj8FKw0AQhu+C77CM4M1uUq3R&#10;mE0pRT0VwVYQb9NkmoRmZ0N2m6Rv7/Skx5nv559vsuVkWzVQ7xvHBuJZBIq4cGXDlYGv3dvdEygf&#10;kEtsHZOBM3lY5tdXGaalG/mThm2olJSwT9FAHUKXau2Lmiz6meuIhR1cbzHI2Fe67HGUctvqeRQ9&#10;aosNy4UaO1rXVBy3J2vgfcRxdR+/DpvjYX3+2S0+vjcxGXN7M61eQAWawl8YLvqiDrk47d2JS69a&#10;A/Pn6EGiAhJQwpMkXoDaG7jsdZ7p/w/kvwAAAP//AwBQSwECLQAUAAYACAAAACEAtoM4kv4AAADh&#10;AQAAEwAAAAAAAAAAAAAAAAAAAAAAW0NvbnRlbnRfVHlwZXNdLnhtbFBLAQItABQABgAIAAAAIQA4&#10;/SH/1gAAAJQBAAALAAAAAAAAAAAAAAAAAC8BAABfcmVscy8ucmVsc1BLAQItABQABgAIAAAAIQCA&#10;GNtrogMAACsJAAAOAAAAAAAAAAAAAAAAAC4CAABkcnMvZTJvRG9jLnhtbFBLAQItABQABgAIAAAA&#10;IQAd0AfY3gAAAAgBAAAPAAAAAAAAAAAAAAAAAPwFAABkcnMvZG93bnJldi54bWxQSwUGAAAAAAQA&#10;BADzAAAABwcAAAAA&#10;">
                <v:shape id="Text Box 3" o:spid="_x0000_s1028" type="#_x0000_t202" style="position:absolute;left:4299;top:3717;width:3366;height: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F935DB" w:rsidRPr="00D067D7" w:rsidRDefault="00F935DB" w:rsidP="004F4C7E">
                        <w:pPr>
                          <w:spacing w:line="360" w:lineRule="auto"/>
                          <w:rPr>
                            <w:rFonts w:ascii="Arial" w:hAnsi="Arial" w:cs="Arial"/>
                            <w:b/>
                          </w:rPr>
                        </w:pPr>
                        <w:r w:rsidRPr="00D067D7">
                          <w:rPr>
                            <w:rFonts w:ascii="Arial" w:hAnsi="Arial" w:cs="Arial"/>
                            <w:b/>
                          </w:rPr>
                          <w:t>bodová hodnota hodnocené nabídky</w:t>
                        </w:r>
                      </w:p>
                      <w:p w:rsidR="00F935DB" w:rsidRPr="00D067D7" w:rsidRDefault="00F935DB" w:rsidP="004F4C7E">
                        <w:pPr>
                          <w:spacing w:line="360" w:lineRule="auto"/>
                          <w:rPr>
                            <w:rFonts w:ascii="Arial" w:hAnsi="Arial" w:cs="Arial"/>
                            <w:b/>
                          </w:rPr>
                        </w:pPr>
                        <w:r w:rsidRPr="00D067D7">
                          <w:rPr>
                            <w:rFonts w:ascii="Arial" w:hAnsi="Arial" w:cs="Arial"/>
                            <w:b/>
                          </w:rPr>
                          <w:t>bodová hodnota nejvýhodnější nabídky</w:t>
                        </w:r>
                      </w:p>
                      <w:p w:rsidR="00F935DB" w:rsidRPr="00D067D7" w:rsidRDefault="00F935DB" w:rsidP="004F4C7E">
                        <w:pPr>
                          <w:rPr>
                            <w:rFonts w:ascii="Arial" w:hAnsi="Arial" w:cs="Arial"/>
                            <w:b/>
                            <w:sz w:val="22"/>
                          </w:rPr>
                        </w:pPr>
                        <w:r w:rsidRPr="00D067D7">
                          <w:rPr>
                            <w:rFonts w:ascii="Arial" w:hAnsi="Arial" w:cs="Arial"/>
                            <w:b/>
                            <w:sz w:val="22"/>
                          </w:rPr>
                          <w:t xml:space="preserve"> </w:t>
                        </w:r>
                      </w:p>
                    </w:txbxContent>
                  </v:textbox>
                </v:shape>
                <v:shapetype id="_x0000_t32" coordsize="21600,21600" o:spt="32" o:oned="t" path="m,l21600,21600e" filled="f">
                  <v:path arrowok="t" fillok="f" o:connecttype="none"/>
                  <o:lock v:ext="edit" shapetype="t"/>
                </v:shapetype>
                <v:shape id="AutoShape 4" o:spid="_x0000_s1029" type="#_x0000_t32" style="position:absolute;left:4299;top:4142;width:3190;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M9zsIAAADaAAAADwAAAGRycy9kb3ducmV2LnhtbESPQYvCMBSE7wv+h/AEL4um9SBSjSKC&#10;sHgQVnvw+EiebbF5qUms3X9vFhb2OMzMN8x6O9hW9ORD41hBPstAEGtnGq4UlJfDdAkiRGSDrWNS&#10;8EMBtpvRxxoL4178Tf05ViJBOBSooI6xK6QMuiaLYeY64uTdnLcYk/SVNB5fCW5bOc+yhbTYcFqo&#10;saN9Tfp+floFzbE8lf3nI3q9POZXn4fLtdVKTcbDbgUi0hD/w3/tL6NgAb9X0g2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EM9zsIAAADaAAAADwAAAAAAAAAAAAAA&#10;AAChAgAAZHJzL2Rvd25yZXYueG1sUEsFBgAAAAAEAAQA+QAAAJADAAAAAA==&#10;"/>
              </v:group>
            </w:pict>
          </mc:Fallback>
        </mc:AlternateContent>
      </w:r>
    </w:p>
    <w:p w:rsidR="004F4C7E" w:rsidRPr="00D067D7" w:rsidRDefault="00243A05" w:rsidP="004F4C7E">
      <w:pPr>
        <w:ind w:firstLine="284"/>
        <w:jc w:val="both"/>
        <w:rPr>
          <w:rFonts w:ascii="Arial" w:hAnsi="Arial" w:cs="Arial"/>
          <w:b/>
        </w:rPr>
      </w:pPr>
      <w:r>
        <w:rPr>
          <w:rFonts w:ascii="Arial" w:hAnsi="Arial" w:cs="Arial"/>
          <w:b/>
        </w:rPr>
        <w:t>Počet bodů kritéria = 90</w:t>
      </w:r>
      <w:r w:rsidR="004F4C7E" w:rsidRPr="00D067D7">
        <w:rPr>
          <w:rFonts w:ascii="Arial" w:hAnsi="Arial" w:cs="Arial"/>
          <w:b/>
        </w:rPr>
        <w:t xml:space="preserve"> * </w:t>
      </w:r>
    </w:p>
    <w:p w:rsidR="004F4C7E" w:rsidRDefault="004F4C7E" w:rsidP="004F4C7E">
      <w:pPr>
        <w:ind w:left="708"/>
        <w:jc w:val="both"/>
        <w:rPr>
          <w:rFonts w:ascii="Arial" w:hAnsi="Arial" w:cs="Arial"/>
        </w:rPr>
      </w:pPr>
    </w:p>
    <w:p w:rsidR="004F4C7E" w:rsidRDefault="004F4C7E" w:rsidP="004F4C7E">
      <w:pPr>
        <w:ind w:left="708"/>
        <w:jc w:val="both"/>
        <w:rPr>
          <w:rFonts w:ascii="Arial" w:hAnsi="Arial" w:cs="Arial"/>
        </w:rPr>
      </w:pPr>
    </w:p>
    <w:p w:rsidR="004F4C7E" w:rsidRDefault="004F4C7E" w:rsidP="004F4C7E">
      <w:pPr>
        <w:ind w:left="708"/>
        <w:jc w:val="both"/>
        <w:rPr>
          <w:rFonts w:ascii="Arial" w:hAnsi="Arial" w:cs="Arial"/>
        </w:rPr>
      </w:pPr>
    </w:p>
    <w:p w:rsidR="004F4C7E" w:rsidRPr="00D067D7" w:rsidRDefault="004F4C7E" w:rsidP="00D067D7">
      <w:pPr>
        <w:spacing w:before="120" w:line="276" w:lineRule="auto"/>
        <w:jc w:val="both"/>
        <w:rPr>
          <w:sz w:val="22"/>
          <w:szCs w:val="22"/>
        </w:rPr>
      </w:pPr>
      <w:r w:rsidRPr="00D067D7">
        <w:rPr>
          <w:sz w:val="22"/>
          <w:szCs w:val="22"/>
        </w:rPr>
        <w:t xml:space="preserve">Takto získaná hodnota, která bude zaokrouhlena na dvě desetinná místa, bude vynásobena vahou dílčího hodnotícího kritéria </w:t>
      </w:r>
      <w:r w:rsidRPr="002A105C">
        <w:rPr>
          <w:sz w:val="22"/>
          <w:szCs w:val="22"/>
        </w:rPr>
        <w:t xml:space="preserve">b) </w:t>
      </w:r>
      <w:r w:rsidR="00BB1975" w:rsidRPr="002A105C">
        <w:rPr>
          <w:sz w:val="22"/>
          <w:szCs w:val="22"/>
        </w:rPr>
        <w:t>Kvalita nabízených služeb</w:t>
      </w:r>
      <w:r w:rsidRPr="002A105C">
        <w:rPr>
          <w:sz w:val="22"/>
          <w:szCs w:val="22"/>
        </w:rPr>
        <w:t>, tj. 40%. Počet bodů přidělených komisí bude zaokrouhlen na dvě desetinná místa.</w:t>
      </w:r>
    </w:p>
    <w:p w:rsidR="00D067D7" w:rsidRPr="00D067D7" w:rsidRDefault="00D067D7" w:rsidP="00D067D7">
      <w:pPr>
        <w:jc w:val="both"/>
        <w:rPr>
          <w:sz w:val="22"/>
          <w:szCs w:val="22"/>
        </w:rPr>
      </w:pPr>
    </w:p>
    <w:p w:rsidR="004F4C7E" w:rsidRPr="00D067D7" w:rsidRDefault="004F4C7E" w:rsidP="004F4C7E">
      <w:pPr>
        <w:pStyle w:val="Odstavecseseznamem"/>
        <w:widowControl w:val="0"/>
        <w:numPr>
          <w:ilvl w:val="1"/>
          <w:numId w:val="4"/>
        </w:numPr>
        <w:adjustRightInd w:val="0"/>
        <w:spacing w:after="360" w:line="276" w:lineRule="auto"/>
        <w:ind w:left="567" w:hanging="567"/>
        <w:jc w:val="both"/>
        <w:textAlignment w:val="baseline"/>
        <w:rPr>
          <w:sz w:val="22"/>
          <w:szCs w:val="22"/>
          <w:u w:val="single"/>
        </w:rPr>
      </w:pPr>
      <w:r w:rsidRPr="00D067D7">
        <w:rPr>
          <w:sz w:val="22"/>
          <w:szCs w:val="22"/>
          <w:u w:val="single"/>
        </w:rPr>
        <w:t>Celkové hodnocení</w:t>
      </w:r>
    </w:p>
    <w:p w:rsidR="004F4C7E" w:rsidRPr="00D067D7" w:rsidRDefault="00D067D7" w:rsidP="00D067D7">
      <w:pPr>
        <w:pStyle w:val="Odstavecseseznamem"/>
        <w:widowControl w:val="0"/>
        <w:adjustRightInd w:val="0"/>
        <w:spacing w:after="360" w:line="276" w:lineRule="auto"/>
        <w:ind w:left="567"/>
        <w:jc w:val="both"/>
        <w:textAlignment w:val="baseline"/>
        <w:rPr>
          <w:sz w:val="22"/>
          <w:szCs w:val="22"/>
        </w:rPr>
      </w:pPr>
      <w:r w:rsidRPr="00D067D7">
        <w:rPr>
          <w:sz w:val="22"/>
          <w:szCs w:val="22"/>
        </w:rPr>
        <w:t>Ekonomicky nejvýhodnější nabídkou bude nabídka, která získá nejvyšší počet bodů součtem výsledných hodnot za obě dílčí hodnotící kritéria</w:t>
      </w:r>
      <w:r w:rsidR="00022DBF">
        <w:rPr>
          <w:sz w:val="22"/>
          <w:szCs w:val="22"/>
        </w:rPr>
        <w:t xml:space="preserve"> a) i b)</w:t>
      </w:r>
      <w:r w:rsidRPr="00D067D7">
        <w:rPr>
          <w:sz w:val="22"/>
          <w:szCs w:val="22"/>
        </w:rPr>
        <w:t xml:space="preserve">. </w:t>
      </w:r>
    </w:p>
    <w:p w:rsidR="000F03CB" w:rsidRPr="003E024F" w:rsidRDefault="000F03CB" w:rsidP="000F03CB">
      <w:pPr>
        <w:widowControl w:val="0"/>
        <w:numPr>
          <w:ilvl w:val="0"/>
          <w:numId w:val="4"/>
        </w:numPr>
        <w:adjustRightInd w:val="0"/>
        <w:spacing w:before="120" w:line="276" w:lineRule="auto"/>
        <w:ind w:left="567" w:hanging="567"/>
        <w:jc w:val="both"/>
        <w:textAlignment w:val="baseline"/>
        <w:rPr>
          <w:b/>
          <w:bCs/>
          <w:sz w:val="22"/>
          <w:szCs w:val="22"/>
          <w:u w:val="single"/>
        </w:rPr>
      </w:pPr>
      <w:r w:rsidRPr="003E024F">
        <w:rPr>
          <w:b/>
          <w:bCs/>
          <w:sz w:val="22"/>
          <w:szCs w:val="22"/>
          <w:u w:val="single"/>
        </w:rPr>
        <w:t>Otevírání obálek</w:t>
      </w:r>
      <w:r w:rsidR="003E024F">
        <w:rPr>
          <w:b/>
          <w:bCs/>
          <w:sz w:val="22"/>
          <w:szCs w:val="22"/>
          <w:u w:val="single"/>
        </w:rPr>
        <w:t xml:space="preserve"> s nabídkami</w:t>
      </w:r>
    </w:p>
    <w:p w:rsidR="005E7B42" w:rsidRPr="005E7B42" w:rsidRDefault="003E024F" w:rsidP="005E7B42">
      <w:pPr>
        <w:pStyle w:val="Odstavecseseznamem"/>
        <w:widowControl w:val="0"/>
        <w:numPr>
          <w:ilvl w:val="1"/>
          <w:numId w:val="4"/>
        </w:numPr>
        <w:adjustRightInd w:val="0"/>
        <w:spacing w:before="120" w:line="276" w:lineRule="auto"/>
        <w:ind w:left="567" w:hanging="567"/>
        <w:jc w:val="both"/>
        <w:textAlignment w:val="baseline"/>
        <w:rPr>
          <w:bCs/>
          <w:sz w:val="22"/>
        </w:rPr>
      </w:pPr>
      <w:r>
        <w:rPr>
          <w:sz w:val="22"/>
          <w:szCs w:val="22"/>
        </w:rPr>
        <w:t xml:space="preserve">Otevírání </w:t>
      </w:r>
      <w:r w:rsidR="00FD3004">
        <w:rPr>
          <w:sz w:val="22"/>
          <w:szCs w:val="22"/>
        </w:rPr>
        <w:t>nabídek</w:t>
      </w:r>
      <w:r>
        <w:rPr>
          <w:sz w:val="22"/>
          <w:szCs w:val="22"/>
        </w:rPr>
        <w:t>, posouzení</w:t>
      </w:r>
      <w:r w:rsidR="00B24638">
        <w:rPr>
          <w:sz w:val="22"/>
          <w:szCs w:val="22"/>
        </w:rPr>
        <w:t xml:space="preserve"> podmínek účasti v zadávacím řízení</w:t>
      </w:r>
      <w:r>
        <w:rPr>
          <w:sz w:val="22"/>
          <w:szCs w:val="22"/>
        </w:rPr>
        <w:t xml:space="preserve"> a hodnocení provede komise jmenovaná zadavatelem.</w:t>
      </w:r>
    </w:p>
    <w:p w:rsidR="002970E7" w:rsidRPr="002970E7" w:rsidRDefault="002970E7" w:rsidP="00181B6C">
      <w:pPr>
        <w:pStyle w:val="Odstavecseseznamem"/>
        <w:widowControl w:val="0"/>
        <w:adjustRightInd w:val="0"/>
        <w:spacing w:before="120" w:line="276" w:lineRule="auto"/>
        <w:ind w:left="567" w:hanging="567"/>
        <w:jc w:val="both"/>
        <w:textAlignment w:val="baseline"/>
        <w:rPr>
          <w:bCs/>
          <w:sz w:val="22"/>
        </w:rPr>
      </w:pPr>
    </w:p>
    <w:p w:rsidR="00181B6C" w:rsidRPr="00181B6C" w:rsidRDefault="005E5F36" w:rsidP="00181B6C">
      <w:pPr>
        <w:pStyle w:val="Odstavecseseznamem"/>
        <w:widowControl w:val="0"/>
        <w:numPr>
          <w:ilvl w:val="0"/>
          <w:numId w:val="4"/>
        </w:numPr>
        <w:tabs>
          <w:tab w:val="left" w:pos="-567"/>
          <w:tab w:val="left" w:pos="0"/>
        </w:tabs>
        <w:adjustRightInd w:val="0"/>
        <w:spacing w:line="276" w:lineRule="auto"/>
        <w:ind w:left="567" w:hanging="567"/>
        <w:jc w:val="both"/>
        <w:textAlignment w:val="baseline"/>
        <w:rPr>
          <w:sz w:val="22"/>
          <w:szCs w:val="22"/>
        </w:rPr>
      </w:pPr>
      <w:r w:rsidRPr="00181B6C">
        <w:rPr>
          <w:b/>
          <w:bCs/>
          <w:sz w:val="22"/>
          <w:szCs w:val="22"/>
          <w:u w:val="single"/>
        </w:rPr>
        <w:t>Další požadavky zadavatele</w:t>
      </w:r>
    </w:p>
    <w:p w:rsidR="00181B6C" w:rsidRPr="00181B6C" w:rsidRDefault="00181B6C" w:rsidP="00BE21EB">
      <w:pPr>
        <w:widowControl w:val="0"/>
        <w:tabs>
          <w:tab w:val="left" w:pos="-567"/>
          <w:tab w:val="left" w:pos="0"/>
        </w:tabs>
        <w:adjustRightInd w:val="0"/>
        <w:spacing w:after="200" w:line="276" w:lineRule="auto"/>
        <w:ind w:left="567" w:hanging="567"/>
        <w:jc w:val="both"/>
        <w:textAlignment w:val="baseline"/>
        <w:rPr>
          <w:sz w:val="22"/>
          <w:szCs w:val="22"/>
        </w:rPr>
      </w:pPr>
      <w:r w:rsidRPr="00181B6C">
        <w:rPr>
          <w:sz w:val="22"/>
          <w:szCs w:val="22"/>
        </w:rPr>
        <w:t xml:space="preserve">16.1. </w:t>
      </w:r>
      <w:r>
        <w:rPr>
          <w:sz w:val="22"/>
          <w:szCs w:val="22"/>
        </w:rPr>
        <w:tab/>
      </w:r>
      <w:r w:rsidRPr="00181B6C">
        <w:rPr>
          <w:sz w:val="22"/>
          <w:szCs w:val="22"/>
        </w:rPr>
        <w:t>Zada</w:t>
      </w:r>
      <w:r w:rsidR="00C37D5D">
        <w:rPr>
          <w:sz w:val="22"/>
          <w:szCs w:val="22"/>
        </w:rPr>
        <w:t>vatel si v souladu s § 170 z</w:t>
      </w:r>
      <w:r w:rsidRPr="00181B6C">
        <w:rPr>
          <w:sz w:val="22"/>
          <w:szCs w:val="22"/>
        </w:rPr>
        <w:t>ákona vyhrazuje právo zrušit zadávací řízení, a to až do okamžiku podpisu smlouvy s vybraným dodavatelem.</w:t>
      </w:r>
    </w:p>
    <w:p w:rsidR="00181B6C" w:rsidRPr="00181B6C" w:rsidRDefault="00181B6C" w:rsidP="00BE21EB">
      <w:pPr>
        <w:widowControl w:val="0"/>
        <w:tabs>
          <w:tab w:val="left" w:pos="-567"/>
          <w:tab w:val="left" w:pos="0"/>
        </w:tabs>
        <w:adjustRightInd w:val="0"/>
        <w:spacing w:after="200" w:line="276" w:lineRule="auto"/>
        <w:ind w:left="567" w:hanging="567"/>
        <w:jc w:val="both"/>
        <w:textAlignment w:val="baseline"/>
        <w:rPr>
          <w:sz w:val="22"/>
          <w:szCs w:val="22"/>
        </w:rPr>
      </w:pPr>
      <w:r w:rsidRPr="00181B6C">
        <w:rPr>
          <w:sz w:val="22"/>
          <w:szCs w:val="22"/>
        </w:rPr>
        <w:t>16.2. U vybraného dodavatele, který je akciovou společností nebo má právní formu</w:t>
      </w:r>
      <w:r w:rsidR="00C37D5D">
        <w:rPr>
          <w:sz w:val="22"/>
          <w:szCs w:val="22"/>
        </w:rPr>
        <w:t xml:space="preserve"> obdobnou akciové společnosti, z</w:t>
      </w:r>
      <w:r w:rsidRPr="00181B6C">
        <w:rPr>
          <w:sz w:val="22"/>
          <w:szCs w:val="22"/>
        </w:rPr>
        <w:t>adavatel d</w:t>
      </w:r>
      <w:r w:rsidR="00C37D5D">
        <w:rPr>
          <w:sz w:val="22"/>
          <w:szCs w:val="22"/>
        </w:rPr>
        <w:t>le § 48 odst. 9 z</w:t>
      </w:r>
      <w:r w:rsidRPr="00181B6C">
        <w:rPr>
          <w:sz w:val="22"/>
          <w:szCs w:val="22"/>
        </w:rPr>
        <w:t>ákona ověří na základě informací vedených v obchodním rejstříku, zda má tento dodavatel vydány výlučně zaknihované akcie. V případě že vybraný dodavatel nemá vyd</w:t>
      </w:r>
      <w:r w:rsidR="00C37D5D">
        <w:rPr>
          <w:sz w:val="22"/>
          <w:szCs w:val="22"/>
        </w:rPr>
        <w:t>ány výlučně zaknihované akcie, z</w:t>
      </w:r>
      <w:r w:rsidRPr="00181B6C">
        <w:rPr>
          <w:sz w:val="22"/>
          <w:szCs w:val="22"/>
        </w:rPr>
        <w:t xml:space="preserve">adavatel tohoto vybraného dodavatele vyloučí. </w:t>
      </w:r>
    </w:p>
    <w:p w:rsidR="00181B6C" w:rsidRPr="00181B6C" w:rsidRDefault="00181B6C" w:rsidP="00BE21EB">
      <w:pPr>
        <w:widowControl w:val="0"/>
        <w:tabs>
          <w:tab w:val="left" w:pos="-567"/>
          <w:tab w:val="left" w:pos="0"/>
        </w:tabs>
        <w:adjustRightInd w:val="0"/>
        <w:spacing w:after="200" w:line="276" w:lineRule="auto"/>
        <w:ind w:left="567" w:hanging="567"/>
        <w:jc w:val="both"/>
        <w:textAlignment w:val="baseline"/>
        <w:rPr>
          <w:sz w:val="22"/>
          <w:szCs w:val="22"/>
        </w:rPr>
      </w:pPr>
      <w:r w:rsidRPr="00181B6C">
        <w:rPr>
          <w:sz w:val="22"/>
          <w:szCs w:val="22"/>
        </w:rPr>
        <w:lastRenderedPageBreak/>
        <w:t>16.3. Zadavatel si vyhrazuje právo ověřit a prověřit údaje uvedené jednotlivými účastníky v nabídkách. Zadavatel si vyhrazuje právo vyloučit účastníka ze zadávacího řízení v případě, že účastník uvede ve své nabídce nepravdivé údaje.</w:t>
      </w:r>
    </w:p>
    <w:p w:rsidR="00181B6C" w:rsidRPr="00181B6C" w:rsidRDefault="00181B6C" w:rsidP="00BE21EB">
      <w:pPr>
        <w:widowControl w:val="0"/>
        <w:tabs>
          <w:tab w:val="left" w:pos="-567"/>
          <w:tab w:val="left" w:pos="0"/>
        </w:tabs>
        <w:adjustRightInd w:val="0"/>
        <w:spacing w:after="200" w:line="276" w:lineRule="auto"/>
        <w:ind w:left="567" w:hanging="567"/>
        <w:jc w:val="both"/>
        <w:textAlignment w:val="baseline"/>
        <w:rPr>
          <w:sz w:val="22"/>
          <w:szCs w:val="22"/>
        </w:rPr>
      </w:pPr>
      <w:r w:rsidRPr="00181B6C">
        <w:rPr>
          <w:sz w:val="22"/>
          <w:szCs w:val="22"/>
        </w:rPr>
        <w:t>16.4. Zadavatel nehradí účastníkům žádné náklady vzniklé z účasti v zadávacím řízení. Jakékoliv výdaje, práce či úsilí vynaložené před konečným zadáním veřejné zakázky, která je předmětem zadávacího řízení, jsou výlučně záležitostí obchodního úsudku účastníků. Účastníci tedy nemají nárok na jakékoliv náhrady nákladů spojených s jejich účastí v zadávacím řízení, včetně přípravy a podání nabídky a dalších žádostí, návrhů apod. Zadavatel ani nebude v souvislosti se zadávacím řízení poskytovat žádné soutěžní ceny ani jiné platby účastníkům spojené s jejich účastí v zadávacím řízení. Nabídky účastníků se stávají součástí dokumentace o v</w:t>
      </w:r>
      <w:r w:rsidR="00C37D5D">
        <w:rPr>
          <w:sz w:val="22"/>
          <w:szCs w:val="22"/>
        </w:rPr>
        <w:t>eřejné zakázce a z</w:t>
      </w:r>
      <w:r w:rsidRPr="00181B6C">
        <w:rPr>
          <w:sz w:val="22"/>
          <w:szCs w:val="22"/>
        </w:rPr>
        <w:t>adavatel je účastníkům nevrací.</w:t>
      </w:r>
    </w:p>
    <w:p w:rsidR="00181B6C" w:rsidRPr="00181B6C" w:rsidRDefault="00181B6C" w:rsidP="00BE21EB">
      <w:pPr>
        <w:widowControl w:val="0"/>
        <w:tabs>
          <w:tab w:val="left" w:pos="-567"/>
          <w:tab w:val="left" w:pos="0"/>
        </w:tabs>
        <w:adjustRightInd w:val="0"/>
        <w:spacing w:after="200" w:line="276" w:lineRule="auto"/>
        <w:ind w:left="567" w:hanging="567"/>
        <w:jc w:val="both"/>
        <w:textAlignment w:val="baseline"/>
        <w:rPr>
          <w:sz w:val="22"/>
          <w:szCs w:val="22"/>
        </w:rPr>
      </w:pPr>
      <w:r w:rsidRPr="00181B6C">
        <w:rPr>
          <w:sz w:val="22"/>
          <w:szCs w:val="22"/>
        </w:rPr>
        <w:t>16.5. Zadávací podmínky nesmí být považovány za</w:t>
      </w:r>
      <w:r w:rsidR="00C37D5D">
        <w:rPr>
          <w:sz w:val="22"/>
          <w:szCs w:val="22"/>
        </w:rPr>
        <w:t xml:space="preserve"> investiční doporučení učiněné z</w:t>
      </w:r>
      <w:r w:rsidRPr="00181B6C">
        <w:rPr>
          <w:sz w:val="22"/>
          <w:szCs w:val="22"/>
        </w:rPr>
        <w:t>adavatelem pro jakéhokoli dodavatele či jinou osobu, která se zamýšlí podílet na veřejné zakázce. Každý dod</w:t>
      </w:r>
      <w:r w:rsidR="00C37D5D">
        <w:rPr>
          <w:sz w:val="22"/>
          <w:szCs w:val="22"/>
        </w:rPr>
        <w:t>avatel či jiná osoba, jíž byla z</w:t>
      </w:r>
      <w:r w:rsidRPr="00181B6C">
        <w:rPr>
          <w:sz w:val="22"/>
          <w:szCs w:val="22"/>
        </w:rPr>
        <w:t>adávací dokumentace zpřístupněna, si musí provést své vlastní nezávislé zhodnocení veřejné zakázky.</w:t>
      </w:r>
    </w:p>
    <w:p w:rsidR="00181B6C" w:rsidRPr="00181B6C" w:rsidRDefault="00181B6C" w:rsidP="00BE21EB">
      <w:pPr>
        <w:pStyle w:val="Odstavecseseznamem"/>
        <w:numPr>
          <w:ilvl w:val="1"/>
          <w:numId w:val="57"/>
        </w:numPr>
        <w:spacing w:after="200" w:line="276" w:lineRule="auto"/>
        <w:ind w:left="567" w:hanging="567"/>
        <w:jc w:val="both"/>
        <w:rPr>
          <w:bCs/>
          <w:sz w:val="22"/>
          <w:szCs w:val="22"/>
        </w:rPr>
      </w:pPr>
      <w:r w:rsidRPr="00181B6C">
        <w:rPr>
          <w:iCs/>
          <w:sz w:val="22"/>
          <w:szCs w:val="22"/>
        </w:rPr>
        <w:t xml:space="preserve">U vybraného dodavatele bude rovněž zadavatel postupovat v souladu podle § 122 odst. 4 a 5 </w:t>
      </w:r>
      <w:r w:rsidRPr="00181B6C">
        <w:rPr>
          <w:iCs/>
          <w:sz w:val="22"/>
          <w:szCs w:val="22"/>
        </w:rPr>
        <w:br/>
        <w:t xml:space="preserve">a souvisejících ustanovení zákona. </w:t>
      </w:r>
    </w:p>
    <w:p w:rsidR="00181B6C" w:rsidRPr="00181B6C" w:rsidRDefault="00181B6C" w:rsidP="00BE21EB">
      <w:pPr>
        <w:pStyle w:val="Odstavecseseznamem"/>
        <w:widowControl w:val="0"/>
        <w:numPr>
          <w:ilvl w:val="1"/>
          <w:numId w:val="57"/>
        </w:numPr>
        <w:tabs>
          <w:tab w:val="left" w:pos="-567"/>
          <w:tab w:val="left" w:pos="0"/>
        </w:tabs>
        <w:adjustRightInd w:val="0"/>
        <w:spacing w:after="200" w:line="276" w:lineRule="auto"/>
        <w:ind w:left="567" w:hanging="567"/>
        <w:jc w:val="both"/>
        <w:textAlignment w:val="baseline"/>
        <w:rPr>
          <w:sz w:val="22"/>
          <w:szCs w:val="22"/>
        </w:rPr>
      </w:pPr>
      <w:r w:rsidRPr="00181B6C">
        <w:rPr>
          <w:sz w:val="22"/>
          <w:szCs w:val="22"/>
        </w:rPr>
        <w:t>V souladu s § 122 odst. 3 písm.</w:t>
      </w:r>
      <w:r w:rsidR="00C37D5D">
        <w:rPr>
          <w:sz w:val="22"/>
          <w:szCs w:val="22"/>
        </w:rPr>
        <w:t xml:space="preserve"> a) </w:t>
      </w:r>
      <w:r w:rsidR="00465AB1">
        <w:rPr>
          <w:sz w:val="22"/>
          <w:szCs w:val="22"/>
        </w:rPr>
        <w:t>z</w:t>
      </w:r>
      <w:r w:rsidRPr="00181B6C">
        <w:rPr>
          <w:sz w:val="22"/>
          <w:szCs w:val="22"/>
        </w:rPr>
        <w:t>ákona je dále vybraný dodavatel povinen před podpisem smlouvy předložit originály nebo ověřené kopie dokladů, jimiž prokazoval kvalifikaci, pokud již nebyly předloženy v nabídce.</w:t>
      </w:r>
    </w:p>
    <w:p w:rsidR="00AB7957" w:rsidRPr="00181B6C" w:rsidRDefault="003C6C4D" w:rsidP="00BE21EB">
      <w:pPr>
        <w:pStyle w:val="Odstavecseseznamem"/>
        <w:widowControl w:val="0"/>
        <w:numPr>
          <w:ilvl w:val="1"/>
          <w:numId w:val="57"/>
        </w:numPr>
        <w:adjustRightInd w:val="0"/>
        <w:spacing w:after="200" w:line="276" w:lineRule="auto"/>
        <w:ind w:left="567" w:hanging="567"/>
        <w:jc w:val="both"/>
        <w:textAlignment w:val="baseline"/>
        <w:rPr>
          <w:b/>
          <w:bCs/>
          <w:sz w:val="22"/>
          <w:szCs w:val="22"/>
          <w:u w:val="single"/>
        </w:rPr>
      </w:pPr>
      <w:r w:rsidRPr="00181B6C">
        <w:rPr>
          <w:bCs/>
          <w:sz w:val="22"/>
          <w:szCs w:val="22"/>
        </w:rPr>
        <w:t xml:space="preserve">Zadavatel si v souladu s § 100 odst. 3 </w:t>
      </w:r>
      <w:r w:rsidR="00E17388" w:rsidRPr="00181B6C">
        <w:rPr>
          <w:bCs/>
          <w:sz w:val="22"/>
          <w:szCs w:val="22"/>
        </w:rPr>
        <w:t>zákona</w:t>
      </w:r>
      <w:r w:rsidRPr="00181B6C">
        <w:rPr>
          <w:bCs/>
          <w:sz w:val="22"/>
          <w:szCs w:val="22"/>
        </w:rPr>
        <w:t xml:space="preserve"> vyhrazuje možnost použití jednacího řízení </w:t>
      </w:r>
      <w:r w:rsidR="00022DBF" w:rsidRPr="00181B6C">
        <w:rPr>
          <w:bCs/>
          <w:sz w:val="22"/>
          <w:szCs w:val="22"/>
        </w:rPr>
        <w:br/>
      </w:r>
      <w:r w:rsidRPr="00181B6C">
        <w:rPr>
          <w:bCs/>
          <w:sz w:val="22"/>
          <w:szCs w:val="22"/>
        </w:rPr>
        <w:t>bez uveřejnění pro</w:t>
      </w:r>
      <w:r w:rsidRPr="00181B6C">
        <w:rPr>
          <w:sz w:val="22"/>
          <w:szCs w:val="22"/>
        </w:rPr>
        <w:t xml:space="preserve"> </w:t>
      </w:r>
      <w:r w:rsidRPr="00181B6C">
        <w:rPr>
          <w:bCs/>
          <w:sz w:val="22"/>
          <w:szCs w:val="22"/>
        </w:rPr>
        <w:t xml:space="preserve">poskytnutí </w:t>
      </w:r>
      <w:r w:rsidR="00EF272B" w:rsidRPr="00181B6C">
        <w:rPr>
          <w:bCs/>
          <w:sz w:val="22"/>
          <w:szCs w:val="22"/>
        </w:rPr>
        <w:t>nových</w:t>
      </w:r>
      <w:r w:rsidR="0065276A" w:rsidRPr="00181B6C">
        <w:rPr>
          <w:bCs/>
          <w:sz w:val="22"/>
          <w:szCs w:val="22"/>
        </w:rPr>
        <w:t xml:space="preserve"> </w:t>
      </w:r>
      <w:r w:rsidRPr="00181B6C">
        <w:rPr>
          <w:bCs/>
          <w:sz w:val="22"/>
          <w:szCs w:val="22"/>
        </w:rPr>
        <w:t>služeb vybraným dodavatelem</w:t>
      </w:r>
      <w:r w:rsidR="00552893" w:rsidRPr="00181B6C">
        <w:rPr>
          <w:bCs/>
          <w:sz w:val="22"/>
          <w:szCs w:val="22"/>
        </w:rPr>
        <w:t>. Předmětem těchto služeb bude zajištění výuky</w:t>
      </w:r>
      <w:r w:rsidR="00F30341" w:rsidRPr="00181B6C">
        <w:rPr>
          <w:bCs/>
          <w:sz w:val="22"/>
          <w:szCs w:val="22"/>
        </w:rPr>
        <w:t xml:space="preserve"> anglického jazyka</w:t>
      </w:r>
      <w:r w:rsidR="00552893" w:rsidRPr="00181B6C">
        <w:rPr>
          <w:bCs/>
          <w:sz w:val="22"/>
          <w:szCs w:val="22"/>
        </w:rPr>
        <w:t xml:space="preserve"> pro cca 10 zaměs</w:t>
      </w:r>
      <w:r w:rsidR="00F30341" w:rsidRPr="00181B6C">
        <w:rPr>
          <w:bCs/>
          <w:sz w:val="22"/>
          <w:szCs w:val="22"/>
        </w:rPr>
        <w:t>tnanců zadavatele</w:t>
      </w:r>
      <w:r w:rsidR="00EF272B" w:rsidRPr="00181B6C">
        <w:rPr>
          <w:bCs/>
          <w:sz w:val="22"/>
          <w:szCs w:val="22"/>
        </w:rPr>
        <w:t>, jak je uvedeno v článku 2.3 této výzvy</w:t>
      </w:r>
      <w:r w:rsidR="00F30341" w:rsidRPr="00181B6C">
        <w:rPr>
          <w:bCs/>
          <w:sz w:val="22"/>
          <w:szCs w:val="22"/>
        </w:rPr>
        <w:t xml:space="preserve">, kteří </w:t>
      </w:r>
      <w:r w:rsidR="0065276A" w:rsidRPr="00181B6C">
        <w:rPr>
          <w:bCs/>
          <w:sz w:val="22"/>
          <w:szCs w:val="22"/>
        </w:rPr>
        <w:t>budou</w:t>
      </w:r>
      <w:r w:rsidR="00F30341" w:rsidRPr="00181B6C">
        <w:rPr>
          <w:bCs/>
          <w:sz w:val="22"/>
          <w:szCs w:val="22"/>
        </w:rPr>
        <w:t xml:space="preserve"> </w:t>
      </w:r>
      <w:r w:rsidR="00552893" w:rsidRPr="00181B6C">
        <w:rPr>
          <w:bCs/>
          <w:sz w:val="22"/>
          <w:szCs w:val="22"/>
        </w:rPr>
        <w:t>zapojen</w:t>
      </w:r>
      <w:r w:rsidR="00F30341" w:rsidRPr="00181B6C">
        <w:rPr>
          <w:bCs/>
          <w:sz w:val="22"/>
          <w:szCs w:val="22"/>
        </w:rPr>
        <w:t>i</w:t>
      </w:r>
      <w:r w:rsidR="00552893" w:rsidRPr="00181B6C">
        <w:rPr>
          <w:bCs/>
          <w:sz w:val="22"/>
          <w:szCs w:val="22"/>
        </w:rPr>
        <w:t xml:space="preserve"> v projektu </w:t>
      </w:r>
      <w:r w:rsidR="0065276A" w:rsidRPr="00181B6C">
        <w:rPr>
          <w:bCs/>
          <w:sz w:val="22"/>
          <w:szCs w:val="22"/>
        </w:rPr>
        <w:t>Zlepšení služeb železničního nákladního koridoru Orient/</w:t>
      </w:r>
      <w:proofErr w:type="spellStart"/>
      <w:r w:rsidR="0065276A" w:rsidRPr="00181B6C">
        <w:rPr>
          <w:bCs/>
          <w:sz w:val="22"/>
          <w:szCs w:val="22"/>
        </w:rPr>
        <w:t>východo</w:t>
      </w:r>
      <w:proofErr w:type="spellEnd"/>
      <w:r w:rsidR="0065276A" w:rsidRPr="00181B6C">
        <w:rPr>
          <w:bCs/>
          <w:sz w:val="22"/>
          <w:szCs w:val="22"/>
        </w:rPr>
        <w:t>-středomořského s finanční pomocí E</w:t>
      </w:r>
      <w:r w:rsidR="00214030" w:rsidRPr="00181B6C">
        <w:rPr>
          <w:bCs/>
          <w:sz w:val="22"/>
          <w:szCs w:val="22"/>
        </w:rPr>
        <w:t>vropské unie</w:t>
      </w:r>
      <w:r w:rsidR="0065276A" w:rsidRPr="00181B6C">
        <w:rPr>
          <w:bCs/>
          <w:sz w:val="22"/>
          <w:szCs w:val="22"/>
        </w:rPr>
        <w:t xml:space="preserve"> v rámci programu </w:t>
      </w:r>
      <w:proofErr w:type="spellStart"/>
      <w:r w:rsidR="0065276A" w:rsidRPr="00181B6C">
        <w:rPr>
          <w:bCs/>
          <w:sz w:val="22"/>
          <w:szCs w:val="22"/>
        </w:rPr>
        <w:t>Connecting</w:t>
      </w:r>
      <w:proofErr w:type="spellEnd"/>
      <w:r w:rsidR="0065276A" w:rsidRPr="00181B6C">
        <w:rPr>
          <w:bCs/>
          <w:sz w:val="22"/>
          <w:szCs w:val="22"/>
        </w:rPr>
        <w:t xml:space="preserve"> </w:t>
      </w:r>
      <w:proofErr w:type="spellStart"/>
      <w:r w:rsidR="0065276A" w:rsidRPr="00181B6C">
        <w:rPr>
          <w:bCs/>
          <w:sz w:val="22"/>
          <w:szCs w:val="22"/>
        </w:rPr>
        <w:t>Europe</w:t>
      </w:r>
      <w:proofErr w:type="spellEnd"/>
      <w:r w:rsidR="0065276A" w:rsidRPr="00181B6C">
        <w:rPr>
          <w:bCs/>
          <w:sz w:val="22"/>
          <w:szCs w:val="22"/>
        </w:rPr>
        <w:t xml:space="preserve"> </w:t>
      </w:r>
      <w:proofErr w:type="spellStart"/>
      <w:r w:rsidR="0065276A" w:rsidRPr="00181B6C">
        <w:rPr>
          <w:bCs/>
          <w:sz w:val="22"/>
          <w:szCs w:val="22"/>
        </w:rPr>
        <w:t>Facility</w:t>
      </w:r>
      <w:proofErr w:type="spellEnd"/>
      <w:r w:rsidR="0065276A" w:rsidRPr="00181B6C">
        <w:rPr>
          <w:bCs/>
          <w:sz w:val="22"/>
          <w:szCs w:val="22"/>
        </w:rPr>
        <w:t xml:space="preserve"> – </w:t>
      </w:r>
      <w:proofErr w:type="spellStart"/>
      <w:r w:rsidR="0065276A" w:rsidRPr="00181B6C">
        <w:rPr>
          <w:bCs/>
          <w:sz w:val="22"/>
          <w:szCs w:val="22"/>
        </w:rPr>
        <w:t>Programme</w:t>
      </w:r>
      <w:proofErr w:type="spellEnd"/>
      <w:r w:rsidR="0065276A" w:rsidRPr="00181B6C">
        <w:rPr>
          <w:bCs/>
          <w:sz w:val="22"/>
          <w:szCs w:val="22"/>
        </w:rPr>
        <w:t xml:space="preserve"> Support </w:t>
      </w:r>
      <w:proofErr w:type="spellStart"/>
      <w:r w:rsidR="0065276A" w:rsidRPr="00181B6C">
        <w:rPr>
          <w:bCs/>
          <w:sz w:val="22"/>
          <w:szCs w:val="22"/>
        </w:rPr>
        <w:t>Action</w:t>
      </w:r>
      <w:proofErr w:type="spellEnd"/>
      <w:r w:rsidR="0065276A" w:rsidRPr="00181B6C">
        <w:rPr>
          <w:bCs/>
          <w:sz w:val="22"/>
          <w:szCs w:val="22"/>
        </w:rPr>
        <w:t xml:space="preserve"> (</w:t>
      </w:r>
      <w:r w:rsidR="004555FD" w:rsidRPr="00181B6C">
        <w:rPr>
          <w:bCs/>
          <w:sz w:val="22"/>
          <w:szCs w:val="22"/>
        </w:rPr>
        <w:t xml:space="preserve">zkr. </w:t>
      </w:r>
      <w:r w:rsidR="00552893" w:rsidRPr="00181B6C">
        <w:rPr>
          <w:bCs/>
          <w:color w:val="000000"/>
          <w:sz w:val="22"/>
          <w:szCs w:val="22"/>
          <w:lang w:eastAsia="en-GB"/>
        </w:rPr>
        <w:t>CEF PSA</w:t>
      </w:r>
      <w:r w:rsidR="0065276A" w:rsidRPr="00181B6C">
        <w:rPr>
          <w:bCs/>
          <w:color w:val="000000"/>
          <w:sz w:val="22"/>
          <w:szCs w:val="22"/>
          <w:lang w:eastAsia="en-GB"/>
        </w:rPr>
        <w:t xml:space="preserve">) </w:t>
      </w:r>
      <w:r w:rsidR="004555FD" w:rsidRPr="00181B6C">
        <w:rPr>
          <w:bCs/>
          <w:color w:val="000000"/>
          <w:sz w:val="22"/>
          <w:szCs w:val="22"/>
          <w:lang w:eastAsia="en-GB"/>
        </w:rPr>
        <w:t xml:space="preserve">s názvem Podpora </w:t>
      </w:r>
      <w:r w:rsidR="00022DBF" w:rsidRPr="00181B6C">
        <w:rPr>
          <w:bCs/>
          <w:color w:val="000000"/>
          <w:sz w:val="22"/>
          <w:szCs w:val="22"/>
          <w:lang w:eastAsia="en-GB"/>
        </w:rPr>
        <w:br/>
      </w:r>
      <w:r w:rsidR="004555FD" w:rsidRPr="00181B6C">
        <w:rPr>
          <w:bCs/>
          <w:color w:val="000000"/>
          <w:sz w:val="22"/>
          <w:szCs w:val="22"/>
          <w:lang w:eastAsia="en-GB"/>
        </w:rPr>
        <w:t>pro založení a implementaci železničních nákladních koridorů</w:t>
      </w:r>
      <w:r w:rsidR="00552893" w:rsidRPr="00181B6C">
        <w:rPr>
          <w:bCs/>
          <w:color w:val="000000"/>
          <w:sz w:val="22"/>
          <w:szCs w:val="22"/>
          <w:lang w:eastAsia="en-GB"/>
        </w:rPr>
        <w:t>.</w:t>
      </w:r>
      <w:r w:rsidR="00552893" w:rsidRPr="00181B6C">
        <w:rPr>
          <w:color w:val="000000"/>
          <w:sz w:val="22"/>
          <w:szCs w:val="22"/>
          <w:lang w:eastAsia="en-GB"/>
        </w:rPr>
        <w:t xml:space="preserve"> </w:t>
      </w:r>
      <w:r w:rsidR="00552893" w:rsidRPr="00181B6C">
        <w:rPr>
          <w:bCs/>
          <w:sz w:val="22"/>
          <w:szCs w:val="22"/>
        </w:rPr>
        <w:t>Před zaháj</w:t>
      </w:r>
      <w:r w:rsidR="00F30341" w:rsidRPr="00181B6C">
        <w:rPr>
          <w:bCs/>
          <w:sz w:val="22"/>
          <w:szCs w:val="22"/>
        </w:rPr>
        <w:t>ením výuky těchto zaměstnanců bude</w:t>
      </w:r>
      <w:r w:rsidR="00552893" w:rsidRPr="00181B6C">
        <w:rPr>
          <w:bCs/>
          <w:sz w:val="22"/>
          <w:szCs w:val="22"/>
        </w:rPr>
        <w:t xml:space="preserve"> vybraný dodavatel povinen provést jazykový audit způsobem sp</w:t>
      </w:r>
      <w:r w:rsidR="00022DBF" w:rsidRPr="00181B6C">
        <w:rPr>
          <w:bCs/>
          <w:sz w:val="22"/>
          <w:szCs w:val="22"/>
        </w:rPr>
        <w:t>ecifikovaným v čl. 2.4.2 této V</w:t>
      </w:r>
      <w:r w:rsidR="00552893" w:rsidRPr="00181B6C">
        <w:rPr>
          <w:bCs/>
          <w:sz w:val="22"/>
          <w:szCs w:val="22"/>
        </w:rPr>
        <w:t xml:space="preserve">ýzvy. </w:t>
      </w:r>
      <w:r w:rsidR="00215BB2" w:rsidRPr="00181B6C">
        <w:rPr>
          <w:bCs/>
          <w:sz w:val="22"/>
          <w:szCs w:val="22"/>
        </w:rPr>
        <w:t xml:space="preserve">Rovněž po skončení výuky bude proveden jazykový audit formou ověření úrovně testování znalostí studentů dle Společného evropského referenčního rámce. </w:t>
      </w:r>
      <w:r w:rsidR="00552893" w:rsidRPr="00181B6C">
        <w:rPr>
          <w:color w:val="000000"/>
          <w:sz w:val="22"/>
          <w:szCs w:val="22"/>
          <w:lang w:eastAsia="en-GB"/>
        </w:rPr>
        <w:t xml:space="preserve">Všichni zaměstnanci </w:t>
      </w:r>
      <w:r w:rsidR="00215BB2" w:rsidRPr="00181B6C">
        <w:rPr>
          <w:color w:val="000000"/>
          <w:sz w:val="22"/>
          <w:szCs w:val="22"/>
          <w:lang w:eastAsia="en-GB"/>
        </w:rPr>
        <w:t xml:space="preserve">zapojení v projektu </w:t>
      </w:r>
      <w:r w:rsidR="00552893" w:rsidRPr="00181B6C">
        <w:rPr>
          <w:color w:val="000000"/>
          <w:sz w:val="22"/>
          <w:szCs w:val="22"/>
          <w:lang w:eastAsia="en-GB"/>
        </w:rPr>
        <w:t xml:space="preserve">obdrží </w:t>
      </w:r>
      <w:r w:rsidR="00215BB2" w:rsidRPr="00181B6C">
        <w:rPr>
          <w:color w:val="000000"/>
          <w:sz w:val="22"/>
          <w:szCs w:val="22"/>
          <w:lang w:eastAsia="en-GB"/>
        </w:rPr>
        <w:t xml:space="preserve">na konci </w:t>
      </w:r>
      <w:r w:rsidR="00552893" w:rsidRPr="00181B6C">
        <w:rPr>
          <w:color w:val="000000"/>
          <w:sz w:val="22"/>
          <w:szCs w:val="22"/>
          <w:lang w:eastAsia="en-GB"/>
        </w:rPr>
        <w:t>certifikát s</w:t>
      </w:r>
      <w:r w:rsidR="00B05612" w:rsidRPr="00181B6C">
        <w:rPr>
          <w:color w:val="000000"/>
          <w:sz w:val="22"/>
          <w:szCs w:val="22"/>
          <w:lang w:eastAsia="en-GB"/>
        </w:rPr>
        <w:t> </w:t>
      </w:r>
      <w:r w:rsidR="00552893" w:rsidRPr="00181B6C">
        <w:rPr>
          <w:color w:val="000000"/>
          <w:sz w:val="22"/>
          <w:szCs w:val="22"/>
          <w:lang w:eastAsia="en-GB"/>
        </w:rPr>
        <w:t>hodnocením</w:t>
      </w:r>
      <w:r w:rsidR="00B05612" w:rsidRPr="00181B6C">
        <w:rPr>
          <w:color w:val="000000"/>
          <w:sz w:val="22"/>
          <w:szCs w:val="22"/>
          <w:lang w:eastAsia="en-GB"/>
        </w:rPr>
        <w:t xml:space="preserve"> v souladu s podmínkami specifikovanými v čl. 2.4.2 této výzvy</w:t>
      </w:r>
      <w:r w:rsidR="00552893" w:rsidRPr="00181B6C">
        <w:rPr>
          <w:color w:val="000000"/>
          <w:sz w:val="22"/>
          <w:szCs w:val="22"/>
          <w:lang w:eastAsia="en-GB"/>
        </w:rPr>
        <w:t xml:space="preserve">, </w:t>
      </w:r>
      <w:r w:rsidR="00B05612" w:rsidRPr="00181B6C">
        <w:rPr>
          <w:color w:val="000000"/>
          <w:sz w:val="22"/>
          <w:szCs w:val="22"/>
          <w:lang w:eastAsia="en-GB"/>
        </w:rPr>
        <w:t xml:space="preserve">případně na základě </w:t>
      </w:r>
      <w:r w:rsidR="00214030" w:rsidRPr="00181B6C">
        <w:rPr>
          <w:color w:val="000000"/>
          <w:sz w:val="22"/>
          <w:szCs w:val="22"/>
          <w:lang w:eastAsia="en-GB"/>
        </w:rPr>
        <w:t xml:space="preserve">dalších </w:t>
      </w:r>
      <w:r w:rsidR="00B05612" w:rsidRPr="00181B6C">
        <w:rPr>
          <w:color w:val="000000"/>
          <w:sz w:val="22"/>
          <w:szCs w:val="22"/>
          <w:lang w:eastAsia="en-GB"/>
        </w:rPr>
        <w:t xml:space="preserve">podmínek výše uvedeného projektu CEF PSA </w:t>
      </w:r>
      <w:r w:rsidR="00B439FF" w:rsidRPr="00181B6C">
        <w:rPr>
          <w:color w:val="000000"/>
          <w:sz w:val="22"/>
          <w:szCs w:val="22"/>
          <w:lang w:eastAsia="en-GB"/>
        </w:rPr>
        <w:t>specifikovaných v dokumentaci projektu po její</w:t>
      </w:r>
      <w:r w:rsidR="005A1C5F" w:rsidRPr="00181B6C">
        <w:rPr>
          <w:color w:val="000000"/>
          <w:sz w:val="22"/>
          <w:szCs w:val="22"/>
          <w:lang w:eastAsia="en-GB"/>
        </w:rPr>
        <w:t>m</w:t>
      </w:r>
      <w:r w:rsidR="00B05612" w:rsidRPr="00181B6C">
        <w:rPr>
          <w:color w:val="000000"/>
          <w:sz w:val="22"/>
          <w:szCs w:val="22"/>
          <w:lang w:eastAsia="en-GB"/>
        </w:rPr>
        <w:t xml:space="preserve"> schválení. </w:t>
      </w:r>
      <w:r w:rsidR="00AB7957" w:rsidRPr="00181B6C">
        <w:rPr>
          <w:color w:val="000000"/>
          <w:sz w:val="22"/>
          <w:szCs w:val="22"/>
          <w:lang w:eastAsia="en-GB"/>
        </w:rPr>
        <w:t xml:space="preserve">Zadavatel bude </w:t>
      </w:r>
      <w:r w:rsidR="00022DBF" w:rsidRPr="00181B6C">
        <w:rPr>
          <w:color w:val="000000"/>
          <w:sz w:val="22"/>
          <w:szCs w:val="22"/>
          <w:lang w:eastAsia="en-GB"/>
        </w:rPr>
        <w:br/>
      </w:r>
      <w:r w:rsidR="00AB7957" w:rsidRPr="00181B6C">
        <w:rPr>
          <w:color w:val="000000"/>
          <w:sz w:val="22"/>
          <w:szCs w:val="22"/>
          <w:lang w:eastAsia="en-GB"/>
        </w:rPr>
        <w:t>v případě těchto zaměstnanců preferovat individuální formu výuky.</w:t>
      </w:r>
    </w:p>
    <w:p w:rsidR="003C6C4D" w:rsidRPr="004827C2" w:rsidRDefault="00552893" w:rsidP="00BE21EB">
      <w:pPr>
        <w:spacing w:after="200" w:line="276" w:lineRule="auto"/>
        <w:ind w:left="567"/>
        <w:jc w:val="both"/>
        <w:rPr>
          <w:color w:val="000000"/>
          <w:sz w:val="22"/>
          <w:szCs w:val="22"/>
          <w:lang w:eastAsia="en-GB"/>
        </w:rPr>
      </w:pPr>
      <w:r w:rsidRPr="004827C2">
        <w:rPr>
          <w:color w:val="000000"/>
          <w:sz w:val="22"/>
          <w:szCs w:val="22"/>
          <w:lang w:eastAsia="en-GB"/>
        </w:rPr>
        <w:t>V</w:t>
      </w:r>
      <w:r w:rsidR="00015826" w:rsidRPr="004827C2">
        <w:rPr>
          <w:color w:val="000000"/>
          <w:sz w:val="22"/>
          <w:szCs w:val="22"/>
          <w:lang w:eastAsia="en-GB"/>
        </w:rPr>
        <w:t> </w:t>
      </w:r>
      <w:r w:rsidRPr="004827C2">
        <w:rPr>
          <w:color w:val="000000"/>
          <w:sz w:val="22"/>
          <w:szCs w:val="22"/>
          <w:lang w:eastAsia="en-GB"/>
        </w:rPr>
        <w:t>případě</w:t>
      </w:r>
      <w:r w:rsidR="00015826" w:rsidRPr="004827C2">
        <w:rPr>
          <w:color w:val="000000"/>
          <w:sz w:val="22"/>
          <w:szCs w:val="22"/>
          <w:lang w:eastAsia="en-GB"/>
        </w:rPr>
        <w:t xml:space="preserve"> schválení tohoto projektu s finanční pomocí CEF PSA</w:t>
      </w:r>
      <w:r w:rsidRPr="004827C2">
        <w:rPr>
          <w:color w:val="000000"/>
          <w:sz w:val="22"/>
          <w:szCs w:val="22"/>
          <w:lang w:eastAsia="en-GB"/>
        </w:rPr>
        <w:t xml:space="preserve"> zadavatel </w:t>
      </w:r>
      <w:r w:rsidR="00015826" w:rsidRPr="004827C2">
        <w:rPr>
          <w:color w:val="000000"/>
          <w:sz w:val="22"/>
          <w:szCs w:val="22"/>
          <w:lang w:eastAsia="en-GB"/>
        </w:rPr>
        <w:t xml:space="preserve">upřesní </w:t>
      </w:r>
      <w:r w:rsidRPr="004827C2">
        <w:rPr>
          <w:color w:val="000000"/>
          <w:sz w:val="22"/>
          <w:szCs w:val="22"/>
          <w:lang w:eastAsia="en-GB"/>
        </w:rPr>
        <w:t>předpokládan</w:t>
      </w:r>
      <w:r w:rsidR="00015826" w:rsidRPr="004827C2">
        <w:rPr>
          <w:color w:val="000000"/>
          <w:sz w:val="22"/>
          <w:szCs w:val="22"/>
          <w:lang w:eastAsia="en-GB"/>
        </w:rPr>
        <w:t>ou</w:t>
      </w:r>
      <w:r w:rsidRPr="004827C2">
        <w:rPr>
          <w:color w:val="000000"/>
          <w:sz w:val="22"/>
          <w:szCs w:val="22"/>
          <w:lang w:eastAsia="en-GB"/>
        </w:rPr>
        <w:t xml:space="preserve"> hodnot</w:t>
      </w:r>
      <w:r w:rsidR="00015826" w:rsidRPr="004827C2">
        <w:rPr>
          <w:color w:val="000000"/>
          <w:sz w:val="22"/>
          <w:szCs w:val="22"/>
          <w:lang w:eastAsia="en-GB"/>
        </w:rPr>
        <w:t>u</w:t>
      </w:r>
      <w:r w:rsidRPr="004827C2">
        <w:rPr>
          <w:color w:val="000000"/>
          <w:sz w:val="22"/>
          <w:szCs w:val="22"/>
          <w:lang w:eastAsia="en-GB"/>
        </w:rPr>
        <w:t xml:space="preserve"> vyhrazené změny závazku </w:t>
      </w:r>
      <w:r w:rsidR="00214030" w:rsidRPr="004827C2">
        <w:rPr>
          <w:color w:val="000000"/>
          <w:sz w:val="22"/>
          <w:szCs w:val="22"/>
          <w:lang w:eastAsia="en-GB"/>
        </w:rPr>
        <w:t xml:space="preserve">a </w:t>
      </w:r>
      <w:r w:rsidRPr="004827C2">
        <w:rPr>
          <w:color w:val="000000"/>
          <w:sz w:val="22"/>
          <w:szCs w:val="22"/>
          <w:lang w:eastAsia="en-GB"/>
        </w:rPr>
        <w:t xml:space="preserve">sdělí vybranému dodavateli konkrétní počet zaměstnanců, kterým bude od následujícího semestru po oznámení této skutečnosti </w:t>
      </w:r>
      <w:r w:rsidR="00C40CB7" w:rsidRPr="004827C2">
        <w:rPr>
          <w:color w:val="000000"/>
          <w:sz w:val="22"/>
          <w:szCs w:val="22"/>
          <w:lang w:eastAsia="en-GB"/>
        </w:rPr>
        <w:t>zajištěna</w:t>
      </w:r>
      <w:r w:rsidRPr="004827C2">
        <w:rPr>
          <w:color w:val="000000"/>
          <w:sz w:val="22"/>
          <w:szCs w:val="22"/>
          <w:lang w:eastAsia="en-GB"/>
        </w:rPr>
        <w:t xml:space="preserve"> výuka.</w:t>
      </w:r>
      <w:r w:rsidR="00C40CB7" w:rsidRPr="004827C2">
        <w:rPr>
          <w:color w:val="000000"/>
          <w:sz w:val="22"/>
          <w:szCs w:val="22"/>
          <w:lang w:eastAsia="en-GB"/>
        </w:rPr>
        <w:t xml:space="preserve"> </w:t>
      </w:r>
      <w:r w:rsidR="007F6FF4" w:rsidRPr="004827C2">
        <w:rPr>
          <w:color w:val="000000"/>
          <w:sz w:val="22"/>
          <w:szCs w:val="22"/>
          <w:lang w:eastAsia="en-GB"/>
        </w:rPr>
        <w:t>B</w:t>
      </w:r>
      <w:r w:rsidR="00C40CB7" w:rsidRPr="004827C2">
        <w:rPr>
          <w:color w:val="000000"/>
          <w:sz w:val="22"/>
          <w:szCs w:val="22"/>
          <w:lang w:eastAsia="en-GB"/>
        </w:rPr>
        <w:t xml:space="preserve">ližší informace budou </w:t>
      </w:r>
      <w:r w:rsidR="007F6FF4" w:rsidRPr="004827C2">
        <w:rPr>
          <w:color w:val="000000"/>
          <w:sz w:val="22"/>
          <w:szCs w:val="22"/>
          <w:lang w:eastAsia="en-GB"/>
        </w:rPr>
        <w:t>uvedeny</w:t>
      </w:r>
      <w:r w:rsidR="00C40CB7" w:rsidRPr="004827C2">
        <w:rPr>
          <w:color w:val="000000"/>
          <w:sz w:val="22"/>
          <w:szCs w:val="22"/>
          <w:lang w:eastAsia="en-GB"/>
        </w:rPr>
        <w:t xml:space="preserve"> v dokumentaci k jednacímu řízení bez uveřejnění, prostřednictvím kterého budou tyto </w:t>
      </w:r>
      <w:r w:rsidR="00EF272B">
        <w:rPr>
          <w:color w:val="000000"/>
          <w:sz w:val="22"/>
          <w:szCs w:val="22"/>
          <w:lang w:eastAsia="en-GB"/>
        </w:rPr>
        <w:t>nové</w:t>
      </w:r>
      <w:r w:rsidR="00B05612" w:rsidRPr="004827C2">
        <w:rPr>
          <w:color w:val="000000"/>
          <w:sz w:val="22"/>
          <w:szCs w:val="22"/>
          <w:lang w:eastAsia="en-GB"/>
        </w:rPr>
        <w:t xml:space="preserve"> </w:t>
      </w:r>
      <w:r w:rsidR="00C40CB7" w:rsidRPr="004827C2">
        <w:rPr>
          <w:color w:val="000000"/>
          <w:sz w:val="22"/>
          <w:szCs w:val="22"/>
          <w:lang w:eastAsia="en-GB"/>
        </w:rPr>
        <w:t>služby poskytnuty.</w:t>
      </w:r>
    </w:p>
    <w:p w:rsidR="008762A9" w:rsidRDefault="008762A9">
      <w:pPr>
        <w:autoSpaceDE/>
        <w:autoSpaceDN/>
        <w:spacing w:after="200" w:line="276" w:lineRule="auto"/>
        <w:rPr>
          <w:bCs/>
          <w:sz w:val="22"/>
          <w:szCs w:val="22"/>
        </w:rPr>
      </w:pPr>
      <w:r>
        <w:rPr>
          <w:bCs/>
          <w:sz w:val="22"/>
          <w:szCs w:val="22"/>
        </w:rPr>
        <w:br w:type="page"/>
      </w:r>
    </w:p>
    <w:p w:rsidR="005E7B42" w:rsidRDefault="00E06392" w:rsidP="00181B6C">
      <w:pPr>
        <w:widowControl w:val="0"/>
        <w:numPr>
          <w:ilvl w:val="0"/>
          <w:numId w:val="57"/>
        </w:numPr>
        <w:adjustRightInd w:val="0"/>
        <w:spacing w:before="120" w:after="240" w:line="276" w:lineRule="auto"/>
        <w:ind w:left="567" w:hanging="567"/>
        <w:jc w:val="both"/>
        <w:textAlignment w:val="baseline"/>
        <w:rPr>
          <w:b/>
          <w:bCs/>
          <w:sz w:val="22"/>
          <w:szCs w:val="22"/>
          <w:u w:val="single"/>
        </w:rPr>
      </w:pPr>
      <w:r>
        <w:rPr>
          <w:b/>
          <w:bCs/>
          <w:sz w:val="22"/>
          <w:szCs w:val="22"/>
          <w:u w:val="single"/>
        </w:rPr>
        <w:lastRenderedPageBreak/>
        <w:t>Přílohy</w:t>
      </w:r>
      <w:r w:rsidR="005E5F36" w:rsidRPr="00864F65">
        <w:rPr>
          <w:b/>
          <w:bCs/>
          <w:sz w:val="22"/>
          <w:szCs w:val="22"/>
          <w:u w:val="single"/>
        </w:rPr>
        <w:t xml:space="preserve"> </w:t>
      </w:r>
      <w:r w:rsidR="00E9093C">
        <w:rPr>
          <w:b/>
          <w:bCs/>
          <w:sz w:val="22"/>
          <w:szCs w:val="22"/>
          <w:u w:val="single"/>
        </w:rPr>
        <w:t>tvořící nedílnou součást</w:t>
      </w:r>
      <w:r w:rsidR="005E5F36" w:rsidRPr="00864F65">
        <w:rPr>
          <w:b/>
          <w:bCs/>
          <w:sz w:val="22"/>
          <w:szCs w:val="22"/>
          <w:u w:val="single"/>
        </w:rPr>
        <w:t xml:space="preserve"> této Výzvy</w:t>
      </w:r>
    </w:p>
    <w:p w:rsidR="00074FAA" w:rsidRPr="00E64B83" w:rsidRDefault="00074FAA" w:rsidP="00E64B83">
      <w:pPr>
        <w:widowControl w:val="0"/>
        <w:adjustRightInd w:val="0"/>
        <w:spacing w:before="120" w:line="276" w:lineRule="auto"/>
        <w:jc w:val="both"/>
        <w:textAlignment w:val="baseline"/>
        <w:rPr>
          <w:b/>
          <w:bCs/>
          <w:sz w:val="22"/>
          <w:szCs w:val="22"/>
          <w:u w:val="single"/>
        </w:rPr>
      </w:pPr>
      <w:r w:rsidRPr="005E7B42">
        <w:rPr>
          <w:sz w:val="24"/>
          <w:szCs w:val="24"/>
        </w:rPr>
        <w:t xml:space="preserve">Příloha č. </w:t>
      </w:r>
      <w:r w:rsidR="00984119">
        <w:rPr>
          <w:sz w:val="24"/>
          <w:szCs w:val="24"/>
        </w:rPr>
        <w:t xml:space="preserve">1 </w:t>
      </w:r>
      <w:r w:rsidRPr="005E7B42">
        <w:rPr>
          <w:bCs/>
          <w:sz w:val="22"/>
          <w:szCs w:val="22"/>
        </w:rPr>
        <w:t>Vzor čestného prohlášení ke splnění základní způsobilosti</w:t>
      </w:r>
    </w:p>
    <w:p w:rsidR="00074FAA" w:rsidRPr="00A4523E" w:rsidRDefault="008104D0" w:rsidP="007D663D">
      <w:pPr>
        <w:spacing w:before="120" w:line="276" w:lineRule="auto"/>
        <w:jc w:val="both"/>
        <w:rPr>
          <w:sz w:val="24"/>
          <w:szCs w:val="24"/>
        </w:rPr>
      </w:pPr>
      <w:r w:rsidRPr="00A4523E">
        <w:rPr>
          <w:sz w:val="24"/>
          <w:szCs w:val="24"/>
        </w:rPr>
        <w:t xml:space="preserve">Příloha </w:t>
      </w:r>
      <w:proofErr w:type="gramStart"/>
      <w:r w:rsidRPr="00A4523E">
        <w:rPr>
          <w:sz w:val="24"/>
          <w:szCs w:val="24"/>
        </w:rPr>
        <w:t xml:space="preserve">č. 2 </w:t>
      </w:r>
      <w:r w:rsidR="00074FAA" w:rsidRPr="00A4523E">
        <w:rPr>
          <w:sz w:val="24"/>
          <w:szCs w:val="24"/>
        </w:rPr>
        <w:t>Vzor</w:t>
      </w:r>
      <w:proofErr w:type="gramEnd"/>
      <w:r w:rsidR="00074FAA" w:rsidRPr="00A4523E">
        <w:rPr>
          <w:sz w:val="24"/>
          <w:szCs w:val="24"/>
        </w:rPr>
        <w:t xml:space="preserve"> čestného prohlášení ke splnění</w:t>
      </w:r>
      <w:r w:rsidRPr="00A4523E">
        <w:rPr>
          <w:sz w:val="24"/>
          <w:szCs w:val="24"/>
        </w:rPr>
        <w:t xml:space="preserve"> části</w:t>
      </w:r>
      <w:r w:rsidR="00074FAA" w:rsidRPr="00A4523E">
        <w:rPr>
          <w:sz w:val="24"/>
          <w:szCs w:val="24"/>
        </w:rPr>
        <w:t xml:space="preserve"> technické kvalifikace</w:t>
      </w:r>
    </w:p>
    <w:p w:rsidR="005B4098" w:rsidRPr="00A4523E" w:rsidRDefault="005B4098" w:rsidP="005B4098">
      <w:pPr>
        <w:spacing w:before="120" w:line="276" w:lineRule="auto"/>
        <w:jc w:val="both"/>
        <w:rPr>
          <w:sz w:val="22"/>
          <w:szCs w:val="22"/>
        </w:rPr>
      </w:pPr>
      <w:r w:rsidRPr="00A4523E">
        <w:rPr>
          <w:sz w:val="24"/>
          <w:szCs w:val="24"/>
        </w:rPr>
        <w:t xml:space="preserve">Příloha </w:t>
      </w:r>
      <w:proofErr w:type="gramStart"/>
      <w:r w:rsidRPr="00A4523E">
        <w:rPr>
          <w:sz w:val="24"/>
          <w:szCs w:val="24"/>
        </w:rPr>
        <w:t xml:space="preserve">č. 3 </w:t>
      </w:r>
      <w:r w:rsidRPr="00A4523E">
        <w:rPr>
          <w:bCs/>
          <w:sz w:val="22"/>
          <w:szCs w:val="22"/>
        </w:rPr>
        <w:t>Závazný</w:t>
      </w:r>
      <w:proofErr w:type="gramEnd"/>
      <w:r w:rsidRPr="00A4523E">
        <w:rPr>
          <w:bCs/>
          <w:sz w:val="22"/>
          <w:szCs w:val="22"/>
        </w:rPr>
        <w:t xml:space="preserve"> vzor </w:t>
      </w:r>
      <w:r w:rsidR="00E64B83" w:rsidRPr="00A4523E">
        <w:rPr>
          <w:bCs/>
          <w:sz w:val="22"/>
          <w:szCs w:val="22"/>
        </w:rPr>
        <w:t xml:space="preserve">Smlouvy o </w:t>
      </w:r>
      <w:r w:rsidR="00BF266E" w:rsidRPr="00A4523E">
        <w:rPr>
          <w:bCs/>
          <w:sz w:val="22"/>
          <w:szCs w:val="22"/>
        </w:rPr>
        <w:t>poskytování služeb</w:t>
      </w:r>
    </w:p>
    <w:p w:rsidR="001E5711" w:rsidRPr="00E64B83" w:rsidRDefault="005B4098" w:rsidP="007D663D">
      <w:pPr>
        <w:spacing w:before="120" w:line="276" w:lineRule="auto"/>
        <w:jc w:val="both"/>
        <w:rPr>
          <w:sz w:val="24"/>
          <w:szCs w:val="24"/>
        </w:rPr>
      </w:pPr>
      <w:r w:rsidRPr="00A4523E">
        <w:rPr>
          <w:sz w:val="24"/>
          <w:szCs w:val="24"/>
        </w:rPr>
        <w:t xml:space="preserve">Příloha </w:t>
      </w:r>
      <w:proofErr w:type="gramStart"/>
      <w:r w:rsidRPr="00A4523E">
        <w:rPr>
          <w:sz w:val="24"/>
          <w:szCs w:val="24"/>
        </w:rPr>
        <w:t>č. 4</w:t>
      </w:r>
      <w:r w:rsidR="000A4590" w:rsidRPr="00A4523E">
        <w:rPr>
          <w:sz w:val="24"/>
          <w:szCs w:val="24"/>
        </w:rPr>
        <w:t xml:space="preserve"> </w:t>
      </w:r>
      <w:r w:rsidR="001E5711" w:rsidRPr="00A4523E">
        <w:rPr>
          <w:sz w:val="24"/>
          <w:szCs w:val="24"/>
        </w:rPr>
        <w:t>Vzor</w:t>
      </w:r>
      <w:proofErr w:type="gramEnd"/>
      <w:r w:rsidR="001E5711" w:rsidRPr="00A4523E">
        <w:rPr>
          <w:sz w:val="24"/>
          <w:szCs w:val="24"/>
        </w:rPr>
        <w:t xml:space="preserve"> čestného prohlášení</w:t>
      </w:r>
      <w:r w:rsidR="00022DBF">
        <w:rPr>
          <w:sz w:val="24"/>
          <w:szCs w:val="24"/>
        </w:rPr>
        <w:t xml:space="preserve"> ve vztahu k zákonu o registru smluv</w:t>
      </w:r>
    </w:p>
    <w:p w:rsidR="00043DCE" w:rsidRDefault="00043DCE" w:rsidP="008962CD">
      <w:pPr>
        <w:tabs>
          <w:tab w:val="center" w:pos="6096"/>
          <w:tab w:val="center" w:pos="6237"/>
        </w:tabs>
        <w:spacing w:before="120" w:line="276" w:lineRule="auto"/>
        <w:jc w:val="both"/>
        <w:rPr>
          <w:sz w:val="22"/>
          <w:szCs w:val="22"/>
        </w:rPr>
      </w:pPr>
    </w:p>
    <w:p w:rsidR="00007453" w:rsidRDefault="005E5F36" w:rsidP="008629B1">
      <w:pPr>
        <w:autoSpaceDE/>
        <w:autoSpaceDN/>
        <w:spacing w:after="200" w:line="276" w:lineRule="auto"/>
        <w:rPr>
          <w:sz w:val="22"/>
          <w:szCs w:val="22"/>
        </w:rPr>
      </w:pPr>
      <w:r w:rsidRPr="00864F65">
        <w:rPr>
          <w:sz w:val="22"/>
          <w:szCs w:val="22"/>
        </w:rPr>
        <w:t>V Praze, dne……………….……</w:t>
      </w:r>
      <w:r w:rsidRPr="00864F65">
        <w:rPr>
          <w:sz w:val="22"/>
          <w:szCs w:val="22"/>
        </w:rPr>
        <w:tab/>
      </w:r>
      <w:r w:rsidR="007D1988">
        <w:rPr>
          <w:sz w:val="22"/>
          <w:szCs w:val="22"/>
        </w:rPr>
        <w:t xml:space="preserve">        </w:t>
      </w:r>
      <w:r w:rsidRPr="00864F65">
        <w:rPr>
          <w:sz w:val="22"/>
          <w:szCs w:val="22"/>
        </w:rPr>
        <w:t xml:space="preserve">                 </w:t>
      </w:r>
      <w:r w:rsidR="007D1988">
        <w:rPr>
          <w:sz w:val="22"/>
          <w:szCs w:val="22"/>
        </w:rPr>
        <w:t xml:space="preserve">                              </w:t>
      </w:r>
    </w:p>
    <w:p w:rsidR="001F0E57" w:rsidRDefault="001F0E57" w:rsidP="008962CD">
      <w:pPr>
        <w:tabs>
          <w:tab w:val="center" w:pos="6096"/>
          <w:tab w:val="center" w:pos="6237"/>
        </w:tabs>
        <w:spacing w:before="120" w:line="276" w:lineRule="auto"/>
        <w:jc w:val="both"/>
        <w:rPr>
          <w:sz w:val="22"/>
          <w:szCs w:val="22"/>
        </w:rPr>
      </w:pPr>
    </w:p>
    <w:p w:rsidR="005E5F36" w:rsidRPr="00864F65" w:rsidRDefault="00007453" w:rsidP="008962CD">
      <w:pPr>
        <w:tabs>
          <w:tab w:val="center" w:pos="6096"/>
          <w:tab w:val="center" w:pos="6237"/>
        </w:tabs>
        <w:spacing w:before="120" w:line="276" w:lineRule="auto"/>
        <w:jc w:val="both"/>
        <w:rPr>
          <w:sz w:val="22"/>
          <w:szCs w:val="22"/>
        </w:rPr>
      </w:pPr>
      <w:r>
        <w:rPr>
          <w:sz w:val="22"/>
          <w:szCs w:val="22"/>
        </w:rPr>
        <w:tab/>
      </w:r>
      <w:r>
        <w:rPr>
          <w:sz w:val="22"/>
          <w:szCs w:val="22"/>
        </w:rPr>
        <w:tab/>
      </w:r>
      <w:r w:rsidR="005E5F36" w:rsidRPr="00864F65">
        <w:rPr>
          <w:sz w:val="22"/>
          <w:szCs w:val="22"/>
          <w:lang w:eastAsia="ar-SA"/>
        </w:rPr>
        <w:t>………………………………</w:t>
      </w:r>
      <w:r w:rsidR="008962CD">
        <w:rPr>
          <w:sz w:val="22"/>
          <w:szCs w:val="22"/>
          <w:lang w:eastAsia="ar-SA"/>
        </w:rPr>
        <w:t>……..</w:t>
      </w:r>
    </w:p>
    <w:p w:rsidR="00752F26" w:rsidRDefault="005E5F36" w:rsidP="00F83833">
      <w:pPr>
        <w:spacing w:line="276" w:lineRule="auto"/>
        <w:rPr>
          <w:b/>
          <w:sz w:val="22"/>
          <w:szCs w:val="22"/>
        </w:rPr>
      </w:pPr>
      <w:r w:rsidRPr="00864F65">
        <w:rPr>
          <w:b/>
          <w:sz w:val="22"/>
          <w:szCs w:val="22"/>
        </w:rPr>
        <w:t xml:space="preserve">               </w:t>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r>
      <w:r w:rsidRPr="00864F65">
        <w:rPr>
          <w:b/>
          <w:sz w:val="22"/>
          <w:szCs w:val="22"/>
        </w:rPr>
        <w:tab/>
        <w:t xml:space="preserve">   </w:t>
      </w:r>
      <w:r w:rsidR="00CD4A86">
        <w:rPr>
          <w:b/>
          <w:sz w:val="22"/>
          <w:szCs w:val="22"/>
        </w:rPr>
        <w:tab/>
      </w:r>
      <w:r w:rsidR="008962CD">
        <w:rPr>
          <w:b/>
          <w:sz w:val="22"/>
          <w:szCs w:val="22"/>
        </w:rPr>
        <w:tab/>
      </w:r>
      <w:r w:rsidR="00616B28">
        <w:rPr>
          <w:b/>
          <w:sz w:val="22"/>
          <w:szCs w:val="22"/>
        </w:rPr>
        <w:t>Ing. Pavel Surý</w:t>
      </w:r>
    </w:p>
    <w:p w:rsidR="00616B28" w:rsidRPr="00616B28" w:rsidRDefault="00616B28" w:rsidP="00F83833">
      <w:pPr>
        <w:spacing w:line="276" w:lineRule="auto"/>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sz w:val="22"/>
          <w:szCs w:val="22"/>
        </w:rPr>
        <w:t>generální ředitel</w:t>
      </w:r>
    </w:p>
    <w:sectPr w:rsidR="00616B28" w:rsidRPr="00616B28" w:rsidSect="00873FF5">
      <w:headerReference w:type="default" r:id="rId14"/>
      <w:footerReference w:type="default" r:id="rId15"/>
      <w:headerReference w:type="first" r:id="rId16"/>
      <w:footerReference w:type="first" r:id="rId17"/>
      <w:type w:val="continuous"/>
      <w:pgSz w:w="11907" w:h="16840" w:code="9"/>
      <w:pgMar w:top="1134" w:right="1276" w:bottom="1418" w:left="1276" w:header="567" w:footer="567"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732" w:rsidRDefault="00400732">
      <w:r>
        <w:separator/>
      </w:r>
    </w:p>
  </w:endnote>
  <w:endnote w:type="continuationSeparator" w:id="0">
    <w:p w:rsidR="00400732" w:rsidRDefault="00400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Layout w:type="fixed"/>
      <w:tblCellMar>
        <w:left w:w="0" w:type="dxa"/>
        <w:right w:w="0" w:type="dxa"/>
      </w:tblCellMar>
      <w:tblLook w:val="0000" w:firstRow="0" w:lastRow="0" w:firstColumn="0" w:lastColumn="0" w:noHBand="0" w:noVBand="0"/>
    </w:tblPr>
    <w:tblGrid>
      <w:gridCol w:w="5529"/>
      <w:gridCol w:w="4110"/>
    </w:tblGrid>
    <w:tr w:rsidR="00F935DB" w:rsidRPr="00582178" w:rsidTr="00873FF5">
      <w:trPr>
        <w:trHeight w:val="267"/>
      </w:trPr>
      <w:tc>
        <w:tcPr>
          <w:tcW w:w="5529" w:type="dxa"/>
          <w:tcBorders>
            <w:top w:val="single" w:sz="4" w:space="0" w:color="006BAF"/>
            <w:left w:val="nil"/>
            <w:bottom w:val="nil"/>
            <w:right w:val="nil"/>
          </w:tcBorders>
          <w:vAlign w:val="center"/>
        </w:tcPr>
        <w:p w:rsidR="00F935DB" w:rsidRPr="00582178" w:rsidRDefault="00F935DB" w:rsidP="00873FF5">
          <w:pPr>
            <w:pStyle w:val="Zpat"/>
            <w:rPr>
              <w:rFonts w:cs="Arial"/>
              <w:color w:val="006BAF"/>
              <w:sz w:val="14"/>
              <w:szCs w:val="14"/>
            </w:rPr>
          </w:pPr>
        </w:p>
      </w:tc>
      <w:tc>
        <w:tcPr>
          <w:tcW w:w="4110" w:type="dxa"/>
          <w:tcBorders>
            <w:top w:val="single" w:sz="4" w:space="0" w:color="006BAF"/>
            <w:left w:val="nil"/>
            <w:bottom w:val="nil"/>
            <w:right w:val="nil"/>
          </w:tcBorders>
          <w:vAlign w:val="center"/>
        </w:tcPr>
        <w:p w:rsidR="00F935DB" w:rsidRPr="00582178" w:rsidRDefault="00F935DB" w:rsidP="00873FF5">
          <w:pPr>
            <w:pStyle w:val="Zpat"/>
            <w:tabs>
              <w:tab w:val="clear" w:pos="4536"/>
              <w:tab w:val="clear" w:pos="9072"/>
            </w:tabs>
            <w:ind w:right="-284"/>
            <w:rPr>
              <w:rFonts w:cs="Arial"/>
              <w:color w:val="006BAF"/>
              <w:sz w:val="14"/>
              <w:szCs w:val="14"/>
            </w:rPr>
          </w:pPr>
        </w:p>
      </w:tc>
    </w:tr>
    <w:tr w:rsidR="00F935DB" w:rsidRPr="00582178" w:rsidTr="00873FF5">
      <w:trPr>
        <w:trHeight w:val="267"/>
      </w:trPr>
      <w:tc>
        <w:tcPr>
          <w:tcW w:w="5529" w:type="dxa"/>
          <w:tcBorders>
            <w:top w:val="nil"/>
            <w:left w:val="nil"/>
            <w:bottom w:val="nil"/>
            <w:right w:val="nil"/>
          </w:tcBorders>
          <w:vAlign w:val="center"/>
        </w:tcPr>
        <w:p w:rsidR="00F935DB" w:rsidRPr="00582178" w:rsidRDefault="00F935DB" w:rsidP="00873FF5">
          <w:pPr>
            <w:pStyle w:val="Zpat"/>
            <w:ind w:left="28"/>
            <w:rPr>
              <w:rFonts w:cs="Arial"/>
              <w:color w:val="006BAF"/>
              <w:sz w:val="14"/>
              <w:szCs w:val="14"/>
            </w:rPr>
          </w:pPr>
        </w:p>
      </w:tc>
      <w:tc>
        <w:tcPr>
          <w:tcW w:w="4110" w:type="dxa"/>
          <w:tcBorders>
            <w:top w:val="nil"/>
            <w:left w:val="nil"/>
            <w:bottom w:val="nil"/>
            <w:right w:val="nil"/>
          </w:tcBorders>
          <w:vAlign w:val="center"/>
        </w:tcPr>
        <w:p w:rsidR="00F935DB" w:rsidRPr="00582178" w:rsidRDefault="00F935DB" w:rsidP="00873FF5">
          <w:pPr>
            <w:pStyle w:val="Zpat"/>
            <w:tabs>
              <w:tab w:val="clear" w:pos="4536"/>
              <w:tab w:val="clear" w:pos="9072"/>
              <w:tab w:val="right" w:pos="4110"/>
            </w:tabs>
            <w:ind w:left="2835"/>
            <w:rPr>
              <w:rFonts w:cs="Arial"/>
              <w:color w:val="006BAF"/>
              <w:sz w:val="14"/>
              <w:szCs w:val="14"/>
            </w:rPr>
          </w:pPr>
          <w:r w:rsidRPr="00582178">
            <w:rPr>
              <w:rFonts w:cs="Arial"/>
              <w:color w:val="006BAF"/>
              <w:sz w:val="16"/>
              <w:szCs w:val="16"/>
            </w:rPr>
            <w:fldChar w:fldCharType="begin"/>
          </w:r>
          <w:r w:rsidRPr="00582178">
            <w:rPr>
              <w:rFonts w:cs="Arial"/>
              <w:color w:val="006BAF"/>
              <w:sz w:val="16"/>
              <w:szCs w:val="16"/>
            </w:rPr>
            <w:instrText xml:space="preserve"> PAGE   \* MERGEFORMAT </w:instrText>
          </w:r>
          <w:r w:rsidRPr="00582178">
            <w:rPr>
              <w:rFonts w:cs="Arial"/>
              <w:color w:val="006BAF"/>
              <w:sz w:val="16"/>
              <w:szCs w:val="16"/>
            </w:rPr>
            <w:fldChar w:fldCharType="separate"/>
          </w:r>
          <w:r w:rsidR="00FF76E9">
            <w:rPr>
              <w:rFonts w:cs="Arial"/>
              <w:noProof/>
              <w:color w:val="006BAF"/>
              <w:sz w:val="16"/>
              <w:szCs w:val="16"/>
            </w:rPr>
            <w:t>18</w:t>
          </w:r>
          <w:r w:rsidRPr="00582178">
            <w:rPr>
              <w:rFonts w:cs="Arial"/>
              <w:color w:val="006BAF"/>
              <w:sz w:val="16"/>
              <w:szCs w:val="16"/>
            </w:rPr>
            <w:fldChar w:fldCharType="end"/>
          </w:r>
          <w:r w:rsidRPr="00582178">
            <w:rPr>
              <w:rFonts w:cs="Arial"/>
              <w:color w:val="006BAF"/>
              <w:sz w:val="16"/>
              <w:szCs w:val="16"/>
            </w:rPr>
            <w:t>/</w:t>
          </w:r>
          <w:r w:rsidRPr="00582178">
            <w:rPr>
              <w:rFonts w:cs="Arial"/>
              <w:color w:val="006BAF"/>
              <w:sz w:val="16"/>
              <w:szCs w:val="16"/>
            </w:rPr>
            <w:fldChar w:fldCharType="begin"/>
          </w:r>
          <w:r w:rsidRPr="00582178">
            <w:rPr>
              <w:rFonts w:cs="Arial"/>
              <w:color w:val="006BAF"/>
              <w:sz w:val="16"/>
              <w:szCs w:val="16"/>
            </w:rPr>
            <w:instrText xml:space="preserve"> NUMPAGES   \* MERGEFORMAT </w:instrText>
          </w:r>
          <w:r w:rsidRPr="00582178">
            <w:rPr>
              <w:rFonts w:cs="Arial"/>
              <w:color w:val="006BAF"/>
              <w:sz w:val="16"/>
              <w:szCs w:val="16"/>
            </w:rPr>
            <w:fldChar w:fldCharType="separate"/>
          </w:r>
          <w:r w:rsidR="00FF76E9">
            <w:rPr>
              <w:rFonts w:cs="Arial"/>
              <w:noProof/>
              <w:color w:val="006BAF"/>
              <w:sz w:val="16"/>
              <w:szCs w:val="16"/>
            </w:rPr>
            <w:t>18</w:t>
          </w:r>
          <w:r w:rsidRPr="00582178">
            <w:rPr>
              <w:rFonts w:cs="Arial"/>
              <w:color w:val="006BAF"/>
              <w:sz w:val="16"/>
              <w:szCs w:val="16"/>
            </w:rPr>
            <w:fldChar w:fldCharType="end"/>
          </w:r>
        </w:p>
      </w:tc>
    </w:tr>
  </w:tbl>
  <w:p w:rsidR="00F935DB" w:rsidRDefault="00F935DB" w:rsidP="00170EF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Layout w:type="fixed"/>
      <w:tblCellMar>
        <w:left w:w="0" w:type="dxa"/>
        <w:right w:w="0" w:type="dxa"/>
      </w:tblCellMar>
      <w:tblLook w:val="0000" w:firstRow="0" w:lastRow="0" w:firstColumn="0" w:lastColumn="0" w:noHBand="0" w:noVBand="0"/>
    </w:tblPr>
    <w:tblGrid>
      <w:gridCol w:w="5529"/>
      <w:gridCol w:w="4110"/>
    </w:tblGrid>
    <w:tr w:rsidR="00F935DB" w:rsidRPr="00582178" w:rsidTr="00964F86">
      <w:trPr>
        <w:trHeight w:val="267"/>
      </w:trPr>
      <w:tc>
        <w:tcPr>
          <w:tcW w:w="5529" w:type="dxa"/>
          <w:tcBorders>
            <w:top w:val="single" w:sz="4" w:space="0" w:color="006BAF"/>
            <w:left w:val="nil"/>
            <w:bottom w:val="nil"/>
            <w:right w:val="nil"/>
          </w:tcBorders>
          <w:vAlign w:val="center"/>
        </w:tcPr>
        <w:p w:rsidR="00F935DB" w:rsidRPr="00582178" w:rsidRDefault="00F935DB" w:rsidP="00873FF5">
          <w:pPr>
            <w:pStyle w:val="Zpat"/>
            <w:ind w:left="28"/>
            <w:rPr>
              <w:rFonts w:cs="Arial"/>
              <w:color w:val="006BAF"/>
              <w:sz w:val="14"/>
              <w:szCs w:val="14"/>
            </w:rPr>
          </w:pPr>
          <w:r>
            <w:rPr>
              <w:rFonts w:cs="Arial"/>
              <w:color w:val="006BAF"/>
              <w:sz w:val="14"/>
              <w:szCs w:val="14"/>
            </w:rPr>
            <w:t>S</w:t>
          </w:r>
          <w:r w:rsidRPr="00582178">
            <w:rPr>
              <w:rFonts w:cs="Arial"/>
              <w:color w:val="006BAF"/>
              <w:sz w:val="14"/>
              <w:szCs w:val="14"/>
            </w:rPr>
            <w:t>práva železniční dopravní cesty, státní organizace</w:t>
          </w:r>
        </w:p>
      </w:tc>
      <w:tc>
        <w:tcPr>
          <w:tcW w:w="4110" w:type="dxa"/>
          <w:tcBorders>
            <w:top w:val="single" w:sz="4" w:space="0" w:color="006BAF"/>
            <w:left w:val="nil"/>
            <w:bottom w:val="nil"/>
            <w:right w:val="nil"/>
          </w:tcBorders>
          <w:vAlign w:val="center"/>
        </w:tcPr>
        <w:p w:rsidR="00F935DB" w:rsidRPr="00582178" w:rsidRDefault="00F935DB" w:rsidP="00873FF5">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F935DB" w:rsidRPr="00582178" w:rsidTr="00964F86">
      <w:trPr>
        <w:trHeight w:val="267"/>
      </w:trPr>
      <w:tc>
        <w:tcPr>
          <w:tcW w:w="5529" w:type="dxa"/>
          <w:tcBorders>
            <w:top w:val="nil"/>
            <w:left w:val="nil"/>
            <w:bottom w:val="nil"/>
            <w:right w:val="nil"/>
          </w:tcBorders>
          <w:vAlign w:val="center"/>
        </w:tcPr>
        <w:p w:rsidR="00F935DB" w:rsidRPr="00582178" w:rsidRDefault="00F935DB" w:rsidP="00873FF5">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110" w:type="dxa"/>
          <w:tcBorders>
            <w:top w:val="nil"/>
            <w:left w:val="nil"/>
            <w:bottom w:val="nil"/>
            <w:right w:val="nil"/>
          </w:tcBorders>
          <w:vAlign w:val="center"/>
        </w:tcPr>
        <w:p w:rsidR="00F935DB" w:rsidRPr="00582178" w:rsidRDefault="00F935DB" w:rsidP="00873FF5">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w:t>
          </w:r>
          <w:r>
            <w:rPr>
              <w:rFonts w:cs="Arial"/>
              <w:color w:val="006BAF"/>
              <w:sz w:val="14"/>
              <w:szCs w:val="14"/>
            </w:rPr>
            <w:t>O</w:t>
          </w:r>
          <w:r w:rsidRPr="00582178">
            <w:rPr>
              <w:rFonts w:cs="Arial"/>
              <w:color w:val="006BAF"/>
              <w:sz w:val="14"/>
              <w:szCs w:val="14"/>
            </w:rPr>
            <w:t>: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F935DB" w:rsidRPr="00582178" w:rsidTr="00964F86">
      <w:trPr>
        <w:trHeight w:val="267"/>
      </w:trPr>
      <w:tc>
        <w:tcPr>
          <w:tcW w:w="5529" w:type="dxa"/>
          <w:tcBorders>
            <w:top w:val="nil"/>
            <w:left w:val="nil"/>
            <w:bottom w:val="nil"/>
            <w:right w:val="nil"/>
          </w:tcBorders>
          <w:vAlign w:val="center"/>
        </w:tcPr>
        <w:p w:rsidR="00F935DB" w:rsidRPr="00582178" w:rsidRDefault="00400732" w:rsidP="00873FF5">
          <w:pPr>
            <w:pStyle w:val="Zpat"/>
            <w:ind w:left="28"/>
            <w:rPr>
              <w:rFonts w:cs="Arial"/>
              <w:color w:val="006BAF"/>
              <w:sz w:val="14"/>
              <w:szCs w:val="14"/>
            </w:rPr>
          </w:pPr>
          <w:hyperlink r:id="rId1" w:history="1">
            <w:r w:rsidR="00F935DB" w:rsidRPr="00582178">
              <w:rPr>
                <w:rFonts w:cs="Arial"/>
                <w:color w:val="006BAF"/>
                <w:sz w:val="14"/>
                <w:szCs w:val="14"/>
              </w:rPr>
              <w:t>www.szdc.cz</w:t>
            </w:r>
          </w:hyperlink>
        </w:p>
      </w:tc>
      <w:tc>
        <w:tcPr>
          <w:tcW w:w="4110" w:type="dxa"/>
          <w:tcBorders>
            <w:top w:val="nil"/>
            <w:left w:val="nil"/>
            <w:bottom w:val="nil"/>
            <w:right w:val="nil"/>
          </w:tcBorders>
          <w:vAlign w:val="center"/>
        </w:tcPr>
        <w:p w:rsidR="00F935DB" w:rsidRPr="00582178" w:rsidRDefault="00F935DB" w:rsidP="00900CA6">
          <w:pPr>
            <w:pStyle w:val="Zpat"/>
            <w:tabs>
              <w:tab w:val="clear" w:pos="4536"/>
              <w:tab w:val="clear" w:pos="9072"/>
              <w:tab w:val="right" w:pos="4110"/>
            </w:tabs>
            <w:rPr>
              <w:rFonts w:cs="Arial"/>
              <w:color w:val="006BAF"/>
              <w:sz w:val="14"/>
              <w:szCs w:val="14"/>
            </w:rPr>
          </w:pPr>
        </w:p>
      </w:tc>
    </w:tr>
    <w:tr w:rsidR="00F935DB" w:rsidRPr="00582178" w:rsidTr="00964F86">
      <w:trPr>
        <w:trHeight w:val="267"/>
      </w:trPr>
      <w:tc>
        <w:tcPr>
          <w:tcW w:w="5529" w:type="dxa"/>
          <w:tcBorders>
            <w:top w:val="nil"/>
            <w:left w:val="nil"/>
            <w:bottom w:val="nil"/>
            <w:right w:val="nil"/>
          </w:tcBorders>
          <w:vAlign w:val="center"/>
        </w:tcPr>
        <w:p w:rsidR="00F935DB" w:rsidRDefault="00F935DB" w:rsidP="00873FF5">
          <w:pPr>
            <w:pStyle w:val="Zpat"/>
            <w:ind w:left="28"/>
          </w:pPr>
        </w:p>
      </w:tc>
      <w:tc>
        <w:tcPr>
          <w:tcW w:w="4110" w:type="dxa"/>
          <w:tcBorders>
            <w:top w:val="nil"/>
            <w:left w:val="nil"/>
            <w:bottom w:val="nil"/>
            <w:right w:val="nil"/>
          </w:tcBorders>
          <w:vAlign w:val="center"/>
        </w:tcPr>
        <w:p w:rsidR="00F935DB" w:rsidRDefault="00F935DB" w:rsidP="00900CA6">
          <w:pPr>
            <w:pStyle w:val="Zpat"/>
            <w:tabs>
              <w:tab w:val="clear" w:pos="4536"/>
              <w:tab w:val="clear" w:pos="9072"/>
              <w:tab w:val="right" w:pos="4110"/>
            </w:tabs>
            <w:rPr>
              <w:rFonts w:cs="Arial"/>
              <w:color w:val="006BAF"/>
              <w:sz w:val="14"/>
              <w:szCs w:val="14"/>
            </w:rPr>
          </w:pPr>
        </w:p>
      </w:tc>
    </w:tr>
  </w:tbl>
  <w:p w:rsidR="00F935DB" w:rsidRDefault="00F935DB" w:rsidP="00964F8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732" w:rsidRDefault="00400732">
      <w:r>
        <w:separator/>
      </w:r>
    </w:p>
  </w:footnote>
  <w:footnote w:type="continuationSeparator" w:id="0">
    <w:p w:rsidR="00400732" w:rsidRDefault="00400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5DB" w:rsidRDefault="00F935DB" w:rsidP="00170EF3">
    <w:pPr>
      <w:pStyle w:val="Zhlav"/>
      <w:jc w:val="center"/>
    </w:pPr>
  </w:p>
  <w:p w:rsidR="00F935DB" w:rsidRDefault="00F935DB" w:rsidP="00273114">
    <w:pPr>
      <w:pStyle w:val="Zhlav"/>
      <w:tabs>
        <w:tab w:val="left" w:pos="3735"/>
      </w:tabs>
    </w:pPr>
  </w:p>
  <w:p w:rsidR="00F935DB" w:rsidRDefault="00F935DB" w:rsidP="00273114">
    <w:pPr>
      <w:pStyle w:val="Zhlav"/>
      <w:tabs>
        <w:tab w:val="left" w:pos="373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5DB" w:rsidRDefault="00F935DB" w:rsidP="00873FF5">
    <w:pPr>
      <w:pStyle w:val="Zhlav"/>
      <w:tabs>
        <w:tab w:val="clear" w:pos="4536"/>
        <w:tab w:val="clear" w:pos="9072"/>
      </w:tabs>
      <w:ind w:left="1418" w:firstLine="709"/>
      <w:rPr>
        <w:rFonts w:ascii="Arial" w:hAnsi="Arial" w:cs="Arial"/>
        <w:b/>
        <w:i/>
        <w:color w:val="3769CD"/>
        <w:sz w:val="2"/>
        <w:szCs w:val="2"/>
      </w:rPr>
    </w:pPr>
  </w:p>
  <w:p w:rsidR="00F935DB" w:rsidRDefault="00F935DB" w:rsidP="00873FF5">
    <w:pPr>
      <w:pStyle w:val="Zhlav"/>
      <w:tabs>
        <w:tab w:val="clear" w:pos="4536"/>
        <w:tab w:val="clear" w:pos="9072"/>
      </w:tabs>
      <w:ind w:left="1418" w:firstLine="709"/>
      <w:rPr>
        <w:rFonts w:ascii="Arial" w:hAnsi="Arial" w:cs="Arial"/>
        <w:b/>
        <w:i/>
        <w:color w:val="3769CD"/>
        <w:sz w:val="2"/>
        <w:szCs w:val="2"/>
      </w:rPr>
    </w:pPr>
  </w:p>
  <w:p w:rsidR="00F935DB" w:rsidRDefault="00F935DB" w:rsidP="00873FF5">
    <w:pPr>
      <w:pStyle w:val="Zhlav"/>
      <w:tabs>
        <w:tab w:val="clear" w:pos="4536"/>
        <w:tab w:val="clear" w:pos="9072"/>
      </w:tabs>
      <w:ind w:left="1418" w:firstLine="709"/>
      <w:rPr>
        <w:rFonts w:ascii="Arial" w:hAnsi="Arial" w:cs="Arial"/>
        <w:b/>
        <w:i/>
        <w:color w:val="3769CD"/>
        <w:sz w:val="2"/>
        <w:szCs w:val="2"/>
      </w:rPr>
    </w:pPr>
  </w:p>
  <w:p w:rsidR="00F935DB" w:rsidRPr="00A31EAD" w:rsidRDefault="00F935DB" w:rsidP="00873FF5">
    <w:pPr>
      <w:pStyle w:val="Zhlav"/>
      <w:rPr>
        <w:szCs w:val="22"/>
      </w:rPr>
    </w:pPr>
  </w:p>
  <w:p w:rsidR="00F935DB" w:rsidRPr="000C3EC9" w:rsidRDefault="00F935DB" w:rsidP="00873FF5">
    <w:pPr>
      <w:pStyle w:val="Zhlav"/>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1008"/>
    <w:multiLevelType w:val="hybridMultilevel"/>
    <w:tmpl w:val="BA6095A2"/>
    <w:lvl w:ilvl="0" w:tplc="D3E0DB68">
      <w:start w:val="1"/>
      <w:numFmt w:val="lowerLetter"/>
      <w:lvlText w:val="%1)"/>
      <w:lvlJc w:val="left"/>
      <w:pPr>
        <w:ind w:left="1146" w:hanging="360"/>
      </w:pPr>
      <w:rPr>
        <w:rFonts w:hint="default"/>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
    <w:nsid w:val="01A700A1"/>
    <w:multiLevelType w:val="hybridMultilevel"/>
    <w:tmpl w:val="73061668"/>
    <w:lvl w:ilvl="0" w:tplc="FA9A970E">
      <w:start w:val="1"/>
      <w:numFmt w:val="decimal"/>
      <w:lvlText w:val="%1)"/>
      <w:lvlJc w:val="left"/>
      <w:pPr>
        <w:ind w:left="720" w:hanging="360"/>
      </w:pPr>
      <w:rPr>
        <w:rFonts w:ascii="Calibri" w:eastAsia="Times New Roman" w:hAnsi="Calibri"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38D56C2"/>
    <w:multiLevelType w:val="multilevel"/>
    <w:tmpl w:val="36281694"/>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4E15C1F"/>
    <w:multiLevelType w:val="hybridMultilevel"/>
    <w:tmpl w:val="D7B27FC2"/>
    <w:lvl w:ilvl="0" w:tplc="75083814">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086259CE"/>
    <w:multiLevelType w:val="hybridMultilevel"/>
    <w:tmpl w:val="D100671E"/>
    <w:lvl w:ilvl="0" w:tplc="BCA49544">
      <w:start w:val="1"/>
      <w:numFmt w:val="lowerLetter"/>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11BD375E"/>
    <w:multiLevelType w:val="hybridMultilevel"/>
    <w:tmpl w:val="902A25D2"/>
    <w:lvl w:ilvl="0" w:tplc="1B9EE3E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2295102"/>
    <w:multiLevelType w:val="hybridMultilevel"/>
    <w:tmpl w:val="329032F0"/>
    <w:lvl w:ilvl="0" w:tplc="1C14AE9C">
      <w:start w:val="1"/>
      <w:numFmt w:val="decimal"/>
      <w:lvlText w:val="%1."/>
      <w:lvlJc w:val="left"/>
      <w:pPr>
        <w:ind w:left="720" w:hanging="360"/>
      </w:pPr>
      <w:rPr>
        <w:b/>
      </w:rPr>
    </w:lvl>
    <w:lvl w:ilvl="1" w:tplc="9A0C4882">
      <w:start w:val="1"/>
      <w:numFmt w:val="lowerLetter"/>
      <w:lvlText w:val="%2)"/>
      <w:lvlJc w:val="left"/>
      <w:pPr>
        <w:ind w:left="1785" w:hanging="705"/>
      </w:p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nsid w:val="12F73E4E"/>
    <w:multiLevelType w:val="hybridMultilevel"/>
    <w:tmpl w:val="102843DC"/>
    <w:lvl w:ilvl="0" w:tplc="30D81CB8">
      <w:start w:val="160"/>
      <w:numFmt w:val="bullet"/>
      <w:lvlText w:val=""/>
      <w:lvlJc w:val="left"/>
      <w:pPr>
        <w:ind w:left="927" w:hanging="360"/>
      </w:pPr>
      <w:rPr>
        <w:rFonts w:ascii="Symbol" w:eastAsia="Times New Roman" w:hAnsi="Symbol" w:cs="Times New Roman"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8">
    <w:nsid w:val="148321BB"/>
    <w:multiLevelType w:val="hybridMultilevel"/>
    <w:tmpl w:val="25268606"/>
    <w:lvl w:ilvl="0" w:tplc="04050001">
      <w:start w:val="1"/>
      <w:numFmt w:val="bullet"/>
      <w:lvlText w:val=""/>
      <w:lvlJc w:val="left"/>
      <w:pPr>
        <w:ind w:left="1146" w:hanging="360"/>
      </w:pPr>
      <w:rPr>
        <w:rFonts w:ascii="Symbol" w:hAnsi="Symbol" w:hint="default"/>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9">
    <w:nsid w:val="15884561"/>
    <w:multiLevelType w:val="hybridMultilevel"/>
    <w:tmpl w:val="D100671E"/>
    <w:lvl w:ilvl="0" w:tplc="BCA49544">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nsid w:val="17F36FE4"/>
    <w:multiLevelType w:val="multilevel"/>
    <w:tmpl w:val="5E58ABCA"/>
    <w:lvl w:ilvl="0">
      <w:start w:val="1"/>
      <w:numFmt w:val="decimal"/>
      <w:lvlText w:val="%1."/>
      <w:lvlJc w:val="left"/>
      <w:pPr>
        <w:ind w:left="360" w:hanging="360"/>
      </w:pPr>
      <w:rPr>
        <w:rFonts w:ascii="Times New Roman" w:hAnsi="Times New Roman" w:cs="Times New Roman" w:hint="default"/>
        <w:sz w:val="22"/>
        <w:u w:val="single"/>
      </w:rPr>
    </w:lvl>
    <w:lvl w:ilvl="1">
      <w:start w:val="3"/>
      <w:numFmt w:val="decimal"/>
      <w:lvlText w:val="%1.%2."/>
      <w:lvlJc w:val="left"/>
      <w:pPr>
        <w:ind w:left="360" w:hanging="360"/>
      </w:pPr>
      <w:rPr>
        <w:rFonts w:ascii="Times New Roman" w:hAnsi="Times New Roman" w:cs="Times New Roman" w:hint="default"/>
        <w:b w:val="0"/>
        <w:sz w:val="22"/>
        <w:u w:val="none"/>
      </w:rPr>
    </w:lvl>
    <w:lvl w:ilvl="2">
      <w:start w:val="1"/>
      <w:numFmt w:val="decimal"/>
      <w:lvlText w:val="%1.%2.%3."/>
      <w:lvlJc w:val="left"/>
      <w:pPr>
        <w:ind w:left="720" w:hanging="720"/>
      </w:pPr>
      <w:rPr>
        <w:rFonts w:ascii="Times New Roman" w:hAnsi="Times New Roman" w:cs="Times New Roman" w:hint="default"/>
        <w:sz w:val="22"/>
        <w:u w:val="single"/>
      </w:rPr>
    </w:lvl>
    <w:lvl w:ilvl="3">
      <w:start w:val="1"/>
      <w:numFmt w:val="decimal"/>
      <w:lvlText w:val="%1.%2.%3.%4."/>
      <w:lvlJc w:val="left"/>
      <w:pPr>
        <w:ind w:left="720" w:hanging="720"/>
      </w:pPr>
      <w:rPr>
        <w:rFonts w:ascii="Times New Roman" w:hAnsi="Times New Roman" w:cs="Times New Roman" w:hint="default"/>
        <w:sz w:val="22"/>
        <w:u w:val="single"/>
      </w:rPr>
    </w:lvl>
    <w:lvl w:ilvl="4">
      <w:start w:val="1"/>
      <w:numFmt w:val="decimal"/>
      <w:lvlText w:val="%1.%2.%3.%4.%5."/>
      <w:lvlJc w:val="left"/>
      <w:pPr>
        <w:ind w:left="1080" w:hanging="1080"/>
      </w:pPr>
      <w:rPr>
        <w:rFonts w:ascii="Times New Roman" w:hAnsi="Times New Roman" w:cs="Times New Roman" w:hint="default"/>
        <w:sz w:val="22"/>
        <w:u w:val="single"/>
      </w:rPr>
    </w:lvl>
    <w:lvl w:ilvl="5">
      <w:start w:val="1"/>
      <w:numFmt w:val="decimal"/>
      <w:lvlText w:val="%1.%2.%3.%4.%5.%6."/>
      <w:lvlJc w:val="left"/>
      <w:pPr>
        <w:ind w:left="1080" w:hanging="1080"/>
      </w:pPr>
      <w:rPr>
        <w:rFonts w:ascii="Times New Roman" w:hAnsi="Times New Roman" w:cs="Times New Roman" w:hint="default"/>
        <w:sz w:val="22"/>
        <w:u w:val="single"/>
      </w:rPr>
    </w:lvl>
    <w:lvl w:ilvl="6">
      <w:start w:val="1"/>
      <w:numFmt w:val="decimal"/>
      <w:lvlText w:val="%1.%2.%3.%4.%5.%6.%7."/>
      <w:lvlJc w:val="left"/>
      <w:pPr>
        <w:ind w:left="1440" w:hanging="1440"/>
      </w:pPr>
      <w:rPr>
        <w:rFonts w:ascii="Times New Roman" w:hAnsi="Times New Roman" w:cs="Times New Roman" w:hint="default"/>
        <w:sz w:val="22"/>
        <w:u w:val="single"/>
      </w:rPr>
    </w:lvl>
    <w:lvl w:ilvl="7">
      <w:start w:val="1"/>
      <w:numFmt w:val="decimal"/>
      <w:lvlText w:val="%1.%2.%3.%4.%5.%6.%7.%8."/>
      <w:lvlJc w:val="left"/>
      <w:pPr>
        <w:ind w:left="1440" w:hanging="1440"/>
      </w:pPr>
      <w:rPr>
        <w:rFonts w:ascii="Times New Roman" w:hAnsi="Times New Roman" w:cs="Times New Roman" w:hint="default"/>
        <w:sz w:val="22"/>
        <w:u w:val="single"/>
      </w:rPr>
    </w:lvl>
    <w:lvl w:ilvl="8">
      <w:start w:val="1"/>
      <w:numFmt w:val="decimal"/>
      <w:lvlText w:val="%1.%2.%3.%4.%5.%6.%7.%8.%9."/>
      <w:lvlJc w:val="left"/>
      <w:pPr>
        <w:ind w:left="1800" w:hanging="1800"/>
      </w:pPr>
      <w:rPr>
        <w:rFonts w:ascii="Times New Roman" w:hAnsi="Times New Roman" w:cs="Times New Roman" w:hint="default"/>
        <w:sz w:val="22"/>
        <w:u w:val="single"/>
      </w:rPr>
    </w:lvl>
  </w:abstractNum>
  <w:abstractNum w:abstractNumId="11">
    <w:nsid w:val="1ABF50B9"/>
    <w:multiLevelType w:val="multilevel"/>
    <w:tmpl w:val="23F0F09E"/>
    <w:lvl w:ilvl="0">
      <w:start w:val="15"/>
      <w:numFmt w:val="decimal"/>
      <w:lvlText w:val="%1."/>
      <w:lvlJc w:val="left"/>
      <w:pPr>
        <w:ind w:left="480" w:hanging="480"/>
      </w:pPr>
      <w:rPr>
        <w:rFonts w:hint="default"/>
      </w:rPr>
    </w:lvl>
    <w:lvl w:ilvl="1">
      <w:start w:val="4"/>
      <w:numFmt w:val="decimal"/>
      <w:lvlText w:val="%1.%2."/>
      <w:lvlJc w:val="left"/>
      <w:pPr>
        <w:ind w:left="1182" w:hanging="48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2">
    <w:nsid w:val="1BAA7D7F"/>
    <w:multiLevelType w:val="hybridMultilevel"/>
    <w:tmpl w:val="73A636B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nsid w:val="1BE8558E"/>
    <w:multiLevelType w:val="hybridMultilevel"/>
    <w:tmpl w:val="F0EAD85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1D1864DC"/>
    <w:multiLevelType w:val="hybridMultilevel"/>
    <w:tmpl w:val="1A98959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5">
    <w:nsid w:val="1D3C418C"/>
    <w:multiLevelType w:val="multilevel"/>
    <w:tmpl w:val="CD2CACFA"/>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2"/>
        <w:szCs w:val="22"/>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13E0982"/>
    <w:multiLevelType w:val="multilevel"/>
    <w:tmpl w:val="2F66BAFA"/>
    <w:lvl w:ilvl="0">
      <w:start w:val="1"/>
      <w:numFmt w:val="decimal"/>
      <w:lvlText w:val="%1."/>
      <w:lvlJc w:val="left"/>
      <w:pPr>
        <w:ind w:left="720" w:hanging="360"/>
      </w:pPr>
      <w:rPr>
        <w:rFonts w:hint="default"/>
        <w:b/>
        <w:sz w:val="22"/>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7">
    <w:nsid w:val="24EE75E8"/>
    <w:multiLevelType w:val="multilevel"/>
    <w:tmpl w:val="4224C08A"/>
    <w:lvl w:ilvl="0">
      <w:start w:val="16"/>
      <w:numFmt w:val="decimal"/>
      <w:lvlText w:val="%1."/>
      <w:lvlJc w:val="left"/>
      <w:pPr>
        <w:ind w:left="435" w:hanging="435"/>
      </w:pPr>
      <w:rPr>
        <w:rFonts w:hint="default"/>
      </w:rPr>
    </w:lvl>
    <w:lvl w:ilvl="1">
      <w:start w:val="4"/>
      <w:numFmt w:val="decimal"/>
      <w:lvlText w:val="%1.%2."/>
      <w:lvlJc w:val="left"/>
      <w:pPr>
        <w:ind w:left="1137" w:hanging="435"/>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8">
    <w:nsid w:val="24FF0092"/>
    <w:multiLevelType w:val="hybridMultilevel"/>
    <w:tmpl w:val="D81A1250"/>
    <w:lvl w:ilvl="0" w:tplc="0405000D">
      <w:start w:val="1"/>
      <w:numFmt w:val="bullet"/>
      <w:lvlText w:val=""/>
      <w:lvlJc w:val="left"/>
      <w:pPr>
        <w:ind w:left="1211"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nsid w:val="276754E9"/>
    <w:multiLevelType w:val="hybridMultilevel"/>
    <w:tmpl w:val="273EDBA6"/>
    <w:lvl w:ilvl="0" w:tplc="1272212E">
      <w:start w:val="1"/>
      <w:numFmt w:val="lowerLetter"/>
      <w:lvlText w:val="%1)"/>
      <w:lvlJc w:val="left"/>
      <w:pPr>
        <w:ind w:left="1143" w:hanging="360"/>
      </w:pPr>
    </w:lvl>
    <w:lvl w:ilvl="1" w:tplc="04050019">
      <w:start w:val="1"/>
      <w:numFmt w:val="lowerLetter"/>
      <w:lvlText w:val="%2."/>
      <w:lvlJc w:val="left"/>
      <w:pPr>
        <w:ind w:left="1863" w:hanging="360"/>
      </w:pPr>
    </w:lvl>
    <w:lvl w:ilvl="2" w:tplc="0405001B">
      <w:start w:val="1"/>
      <w:numFmt w:val="lowerRoman"/>
      <w:lvlText w:val="%3."/>
      <w:lvlJc w:val="right"/>
      <w:pPr>
        <w:ind w:left="2583" w:hanging="180"/>
      </w:pPr>
    </w:lvl>
    <w:lvl w:ilvl="3" w:tplc="0405000F">
      <w:start w:val="1"/>
      <w:numFmt w:val="decimal"/>
      <w:lvlText w:val="%4."/>
      <w:lvlJc w:val="left"/>
      <w:pPr>
        <w:ind w:left="3303" w:hanging="360"/>
      </w:pPr>
    </w:lvl>
    <w:lvl w:ilvl="4" w:tplc="04050019">
      <w:start w:val="1"/>
      <w:numFmt w:val="lowerLetter"/>
      <w:lvlText w:val="%5."/>
      <w:lvlJc w:val="left"/>
      <w:pPr>
        <w:ind w:left="4023" w:hanging="360"/>
      </w:pPr>
    </w:lvl>
    <w:lvl w:ilvl="5" w:tplc="0405001B">
      <w:start w:val="1"/>
      <w:numFmt w:val="lowerRoman"/>
      <w:lvlText w:val="%6."/>
      <w:lvlJc w:val="right"/>
      <w:pPr>
        <w:ind w:left="4743" w:hanging="180"/>
      </w:pPr>
    </w:lvl>
    <w:lvl w:ilvl="6" w:tplc="0405000F">
      <w:start w:val="1"/>
      <w:numFmt w:val="decimal"/>
      <w:lvlText w:val="%7."/>
      <w:lvlJc w:val="left"/>
      <w:pPr>
        <w:ind w:left="5463" w:hanging="360"/>
      </w:pPr>
    </w:lvl>
    <w:lvl w:ilvl="7" w:tplc="04050019">
      <w:start w:val="1"/>
      <w:numFmt w:val="lowerLetter"/>
      <w:lvlText w:val="%8."/>
      <w:lvlJc w:val="left"/>
      <w:pPr>
        <w:ind w:left="6183" w:hanging="360"/>
      </w:pPr>
    </w:lvl>
    <w:lvl w:ilvl="8" w:tplc="0405001B">
      <w:start w:val="1"/>
      <w:numFmt w:val="lowerRoman"/>
      <w:lvlText w:val="%9."/>
      <w:lvlJc w:val="right"/>
      <w:pPr>
        <w:ind w:left="6903" w:hanging="180"/>
      </w:pPr>
    </w:lvl>
  </w:abstractNum>
  <w:abstractNum w:abstractNumId="20">
    <w:nsid w:val="2AEC69FD"/>
    <w:multiLevelType w:val="hybridMultilevel"/>
    <w:tmpl w:val="5552C342"/>
    <w:lvl w:ilvl="0" w:tplc="0405000D">
      <w:start w:val="1"/>
      <w:numFmt w:val="bullet"/>
      <w:lvlText w:val=""/>
      <w:lvlJc w:val="left"/>
      <w:pPr>
        <w:ind w:left="1211" w:hanging="360"/>
      </w:pPr>
      <w:rPr>
        <w:rFonts w:ascii="Wingdings" w:hAnsi="Wingdings" w:hint="default"/>
      </w:rPr>
    </w:lvl>
    <w:lvl w:ilvl="1" w:tplc="04050003">
      <w:start w:val="1"/>
      <w:numFmt w:val="bullet"/>
      <w:lvlText w:val="o"/>
      <w:lvlJc w:val="left"/>
      <w:pPr>
        <w:ind w:left="1931" w:hanging="360"/>
      </w:pPr>
      <w:rPr>
        <w:rFonts w:ascii="Courier New" w:hAnsi="Courier New" w:cs="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cs="Courier New" w:hint="default"/>
      </w:rPr>
    </w:lvl>
    <w:lvl w:ilvl="5" w:tplc="04050005">
      <w:start w:val="1"/>
      <w:numFmt w:val="bullet"/>
      <w:lvlText w:val=""/>
      <w:lvlJc w:val="left"/>
      <w:pPr>
        <w:ind w:left="4811" w:hanging="360"/>
      </w:pPr>
      <w:rPr>
        <w:rFonts w:ascii="Wingdings" w:hAnsi="Wingdings" w:hint="default"/>
      </w:rPr>
    </w:lvl>
    <w:lvl w:ilvl="6" w:tplc="04050001">
      <w:start w:val="1"/>
      <w:numFmt w:val="bullet"/>
      <w:lvlText w:val=""/>
      <w:lvlJc w:val="left"/>
      <w:pPr>
        <w:ind w:left="5531" w:hanging="360"/>
      </w:pPr>
      <w:rPr>
        <w:rFonts w:ascii="Symbol" w:hAnsi="Symbol" w:hint="default"/>
      </w:rPr>
    </w:lvl>
    <w:lvl w:ilvl="7" w:tplc="04050003">
      <w:start w:val="1"/>
      <w:numFmt w:val="bullet"/>
      <w:lvlText w:val="o"/>
      <w:lvlJc w:val="left"/>
      <w:pPr>
        <w:ind w:left="6251" w:hanging="360"/>
      </w:pPr>
      <w:rPr>
        <w:rFonts w:ascii="Courier New" w:hAnsi="Courier New" w:cs="Courier New" w:hint="default"/>
      </w:rPr>
    </w:lvl>
    <w:lvl w:ilvl="8" w:tplc="04050005">
      <w:start w:val="1"/>
      <w:numFmt w:val="bullet"/>
      <w:lvlText w:val=""/>
      <w:lvlJc w:val="left"/>
      <w:pPr>
        <w:ind w:left="6971" w:hanging="360"/>
      </w:pPr>
      <w:rPr>
        <w:rFonts w:ascii="Wingdings" w:hAnsi="Wingdings" w:hint="default"/>
      </w:rPr>
    </w:lvl>
  </w:abstractNum>
  <w:abstractNum w:abstractNumId="21">
    <w:nsid w:val="2F244586"/>
    <w:multiLevelType w:val="hybridMultilevel"/>
    <w:tmpl w:val="A0B4BC04"/>
    <w:lvl w:ilvl="0" w:tplc="B0509474">
      <w:start w:val="1"/>
      <w:numFmt w:val="decimal"/>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2">
    <w:nsid w:val="353D21C1"/>
    <w:multiLevelType w:val="hybridMultilevel"/>
    <w:tmpl w:val="AB6037E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nsid w:val="38AE1ADE"/>
    <w:multiLevelType w:val="hybridMultilevel"/>
    <w:tmpl w:val="E75C6404"/>
    <w:lvl w:ilvl="0" w:tplc="84EA76E4">
      <w:start w:val="1"/>
      <w:numFmt w:val="decimal"/>
      <w:lvlText w:val="7.%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B10D5A"/>
    <w:multiLevelType w:val="multilevel"/>
    <w:tmpl w:val="B94C0EA8"/>
    <w:lvl w:ilvl="0">
      <w:start w:val="16"/>
      <w:numFmt w:val="decimal"/>
      <w:lvlText w:val="%1."/>
      <w:lvlJc w:val="left"/>
      <w:pPr>
        <w:ind w:left="480" w:hanging="480"/>
      </w:pPr>
      <w:rPr>
        <w:rFonts w:hint="default"/>
      </w:rPr>
    </w:lvl>
    <w:lvl w:ilvl="1">
      <w:start w:val="6"/>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EE2192"/>
    <w:multiLevelType w:val="multilevel"/>
    <w:tmpl w:val="6C6ABC72"/>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6">
    <w:nsid w:val="3A1B5D3C"/>
    <w:multiLevelType w:val="hybridMultilevel"/>
    <w:tmpl w:val="050CF402"/>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7">
    <w:nsid w:val="3B091AE4"/>
    <w:multiLevelType w:val="hybridMultilevel"/>
    <w:tmpl w:val="DCE603F0"/>
    <w:lvl w:ilvl="0" w:tplc="D3E0DB68">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8">
    <w:nsid w:val="3E186893"/>
    <w:multiLevelType w:val="hybridMultilevel"/>
    <w:tmpl w:val="07EE94CC"/>
    <w:lvl w:ilvl="0" w:tplc="693222B6">
      <w:start w:val="1"/>
      <w:numFmt w:val="decimal"/>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29">
    <w:nsid w:val="3EAA513A"/>
    <w:multiLevelType w:val="hybridMultilevel"/>
    <w:tmpl w:val="433CEB3A"/>
    <w:lvl w:ilvl="0" w:tplc="04050011">
      <w:start w:val="1"/>
      <w:numFmt w:val="decimal"/>
      <w:lvlText w:val="%1)"/>
      <w:lvlJc w:val="left"/>
      <w:pPr>
        <w:ind w:left="750" w:hanging="360"/>
      </w:pPr>
      <w:rPr>
        <w:b w:val="0"/>
      </w:rPr>
    </w:lvl>
    <w:lvl w:ilvl="1" w:tplc="7DDA9040">
      <w:start w:val="1"/>
      <w:numFmt w:val="bullet"/>
      <w:lvlText w:val="-"/>
      <w:lvlJc w:val="left"/>
      <w:pPr>
        <w:ind w:left="1800" w:hanging="360"/>
      </w:pPr>
      <w:rPr>
        <w:rFonts w:ascii="Verdana" w:eastAsia="Times New Roman" w:hAnsi="Verdana" w:cs="Times New Roman" w:hint="default"/>
      </w:r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30">
    <w:nsid w:val="42E05BF4"/>
    <w:multiLevelType w:val="multilevel"/>
    <w:tmpl w:val="B2A4BA54"/>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6805746"/>
    <w:multiLevelType w:val="hybridMultilevel"/>
    <w:tmpl w:val="B6F2151A"/>
    <w:lvl w:ilvl="0" w:tplc="04050001">
      <w:start w:val="1"/>
      <w:numFmt w:val="bullet"/>
      <w:lvlText w:val=""/>
      <w:lvlJc w:val="left"/>
      <w:pPr>
        <w:ind w:left="1075" w:hanging="360"/>
      </w:pPr>
      <w:rPr>
        <w:rFonts w:ascii="Symbol" w:hAnsi="Symbol" w:hint="default"/>
      </w:rPr>
    </w:lvl>
    <w:lvl w:ilvl="1" w:tplc="04050003">
      <w:start w:val="1"/>
      <w:numFmt w:val="bullet"/>
      <w:lvlText w:val="o"/>
      <w:lvlJc w:val="left"/>
      <w:pPr>
        <w:ind w:left="1795" w:hanging="360"/>
      </w:pPr>
      <w:rPr>
        <w:rFonts w:ascii="Courier New" w:hAnsi="Courier New" w:cs="Courier New" w:hint="default"/>
      </w:rPr>
    </w:lvl>
    <w:lvl w:ilvl="2" w:tplc="04050005">
      <w:start w:val="1"/>
      <w:numFmt w:val="bullet"/>
      <w:lvlText w:val=""/>
      <w:lvlJc w:val="left"/>
      <w:pPr>
        <w:ind w:left="2515" w:hanging="360"/>
      </w:pPr>
      <w:rPr>
        <w:rFonts w:ascii="Wingdings" w:hAnsi="Wingdings" w:hint="default"/>
      </w:rPr>
    </w:lvl>
    <w:lvl w:ilvl="3" w:tplc="04050001">
      <w:start w:val="1"/>
      <w:numFmt w:val="bullet"/>
      <w:lvlText w:val=""/>
      <w:lvlJc w:val="left"/>
      <w:pPr>
        <w:ind w:left="3235" w:hanging="360"/>
      </w:pPr>
      <w:rPr>
        <w:rFonts w:ascii="Symbol" w:hAnsi="Symbol" w:hint="default"/>
      </w:rPr>
    </w:lvl>
    <w:lvl w:ilvl="4" w:tplc="04050003">
      <w:start w:val="1"/>
      <w:numFmt w:val="bullet"/>
      <w:lvlText w:val="o"/>
      <w:lvlJc w:val="left"/>
      <w:pPr>
        <w:ind w:left="3955" w:hanging="360"/>
      </w:pPr>
      <w:rPr>
        <w:rFonts w:ascii="Courier New" w:hAnsi="Courier New" w:cs="Courier New" w:hint="default"/>
      </w:rPr>
    </w:lvl>
    <w:lvl w:ilvl="5" w:tplc="04050005">
      <w:start w:val="1"/>
      <w:numFmt w:val="bullet"/>
      <w:lvlText w:val=""/>
      <w:lvlJc w:val="left"/>
      <w:pPr>
        <w:ind w:left="4675" w:hanging="360"/>
      </w:pPr>
      <w:rPr>
        <w:rFonts w:ascii="Wingdings" w:hAnsi="Wingdings" w:hint="default"/>
      </w:rPr>
    </w:lvl>
    <w:lvl w:ilvl="6" w:tplc="04050001">
      <w:start w:val="1"/>
      <w:numFmt w:val="bullet"/>
      <w:lvlText w:val=""/>
      <w:lvlJc w:val="left"/>
      <w:pPr>
        <w:ind w:left="5395" w:hanging="360"/>
      </w:pPr>
      <w:rPr>
        <w:rFonts w:ascii="Symbol" w:hAnsi="Symbol" w:hint="default"/>
      </w:rPr>
    </w:lvl>
    <w:lvl w:ilvl="7" w:tplc="04050003">
      <w:start w:val="1"/>
      <w:numFmt w:val="bullet"/>
      <w:lvlText w:val="o"/>
      <w:lvlJc w:val="left"/>
      <w:pPr>
        <w:ind w:left="6115" w:hanging="360"/>
      </w:pPr>
      <w:rPr>
        <w:rFonts w:ascii="Courier New" w:hAnsi="Courier New" w:cs="Courier New" w:hint="default"/>
      </w:rPr>
    </w:lvl>
    <w:lvl w:ilvl="8" w:tplc="04050005">
      <w:start w:val="1"/>
      <w:numFmt w:val="bullet"/>
      <w:lvlText w:val=""/>
      <w:lvlJc w:val="left"/>
      <w:pPr>
        <w:ind w:left="6835" w:hanging="360"/>
      </w:pPr>
      <w:rPr>
        <w:rFonts w:ascii="Wingdings" w:hAnsi="Wingdings" w:hint="default"/>
      </w:rPr>
    </w:lvl>
  </w:abstractNum>
  <w:abstractNum w:abstractNumId="32">
    <w:nsid w:val="46FF63B9"/>
    <w:multiLevelType w:val="hybridMultilevel"/>
    <w:tmpl w:val="1EFE5B3E"/>
    <w:lvl w:ilvl="0" w:tplc="04050011">
      <w:start w:val="1"/>
      <w:numFmt w:val="decimal"/>
      <w:lvlText w:val="%1)"/>
      <w:lvlJc w:val="left"/>
      <w:pPr>
        <w:ind w:left="720" w:hanging="360"/>
      </w:p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3">
    <w:nsid w:val="48A5133A"/>
    <w:multiLevelType w:val="multilevel"/>
    <w:tmpl w:val="EC8C3EE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4">
    <w:nsid w:val="48B87E33"/>
    <w:multiLevelType w:val="hybridMultilevel"/>
    <w:tmpl w:val="9486617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5">
    <w:nsid w:val="4960242E"/>
    <w:multiLevelType w:val="hybridMultilevel"/>
    <w:tmpl w:val="8B2E0C8E"/>
    <w:lvl w:ilvl="0" w:tplc="B5B2206E">
      <w:start w:val="110"/>
      <w:numFmt w:val="bullet"/>
      <w:lvlText w:val="-"/>
      <w:lvlJc w:val="left"/>
      <w:pPr>
        <w:ind w:left="1854" w:hanging="360"/>
      </w:pPr>
      <w:rPr>
        <w:rFonts w:ascii="Times New Roman" w:eastAsia="Times New Roman" w:hAnsi="Times New Roman" w:cs="Times New Roman" w:hint="default"/>
        <w:b w:val="0"/>
      </w:rPr>
    </w:lvl>
    <w:lvl w:ilvl="1" w:tplc="04050003">
      <w:start w:val="1"/>
      <w:numFmt w:val="bullet"/>
      <w:lvlText w:val="o"/>
      <w:lvlJc w:val="left"/>
      <w:pPr>
        <w:ind w:left="2574" w:hanging="360"/>
      </w:pPr>
      <w:rPr>
        <w:rFonts w:ascii="Courier New" w:hAnsi="Courier New" w:cs="Courier New" w:hint="default"/>
      </w:rPr>
    </w:lvl>
    <w:lvl w:ilvl="2" w:tplc="04050005">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36">
    <w:nsid w:val="4BAC5B7C"/>
    <w:multiLevelType w:val="hybridMultilevel"/>
    <w:tmpl w:val="D100671E"/>
    <w:lvl w:ilvl="0" w:tplc="BCA49544">
      <w:start w:val="1"/>
      <w:numFmt w:val="lowerLetter"/>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7">
    <w:nsid w:val="4BBF2482"/>
    <w:multiLevelType w:val="hybridMultilevel"/>
    <w:tmpl w:val="7528DE10"/>
    <w:lvl w:ilvl="0" w:tplc="E1C87428">
      <w:start w:val="1"/>
      <w:numFmt w:val="lowerLetter"/>
      <w:lvlText w:val="%1)"/>
      <w:lvlJc w:val="left"/>
      <w:pPr>
        <w:ind w:left="927" w:hanging="360"/>
      </w:pPr>
      <w:rPr>
        <w:rFonts w:hint="default"/>
        <w:b/>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8">
    <w:nsid w:val="551C6785"/>
    <w:multiLevelType w:val="hybridMultilevel"/>
    <w:tmpl w:val="35CC379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226" w:hanging="360"/>
      </w:pPr>
      <w:rPr>
        <w:rFonts w:ascii="Courier New" w:hAnsi="Courier New" w:cs="Courier New" w:hint="default"/>
      </w:rPr>
    </w:lvl>
    <w:lvl w:ilvl="2" w:tplc="04050005" w:tentative="1">
      <w:start w:val="1"/>
      <w:numFmt w:val="bullet"/>
      <w:lvlText w:val=""/>
      <w:lvlJc w:val="left"/>
      <w:pPr>
        <w:ind w:left="2946" w:hanging="360"/>
      </w:pPr>
      <w:rPr>
        <w:rFonts w:ascii="Wingdings" w:hAnsi="Wingdings" w:hint="default"/>
      </w:rPr>
    </w:lvl>
    <w:lvl w:ilvl="3" w:tplc="04050001" w:tentative="1">
      <w:start w:val="1"/>
      <w:numFmt w:val="bullet"/>
      <w:lvlText w:val=""/>
      <w:lvlJc w:val="left"/>
      <w:pPr>
        <w:ind w:left="3666" w:hanging="360"/>
      </w:pPr>
      <w:rPr>
        <w:rFonts w:ascii="Symbol" w:hAnsi="Symbol" w:hint="default"/>
      </w:rPr>
    </w:lvl>
    <w:lvl w:ilvl="4" w:tplc="04050003" w:tentative="1">
      <w:start w:val="1"/>
      <w:numFmt w:val="bullet"/>
      <w:lvlText w:val="o"/>
      <w:lvlJc w:val="left"/>
      <w:pPr>
        <w:ind w:left="4386" w:hanging="360"/>
      </w:pPr>
      <w:rPr>
        <w:rFonts w:ascii="Courier New" w:hAnsi="Courier New" w:cs="Courier New" w:hint="default"/>
      </w:rPr>
    </w:lvl>
    <w:lvl w:ilvl="5" w:tplc="04050005" w:tentative="1">
      <w:start w:val="1"/>
      <w:numFmt w:val="bullet"/>
      <w:lvlText w:val=""/>
      <w:lvlJc w:val="left"/>
      <w:pPr>
        <w:ind w:left="5106" w:hanging="360"/>
      </w:pPr>
      <w:rPr>
        <w:rFonts w:ascii="Wingdings" w:hAnsi="Wingdings" w:hint="default"/>
      </w:rPr>
    </w:lvl>
    <w:lvl w:ilvl="6" w:tplc="04050001" w:tentative="1">
      <w:start w:val="1"/>
      <w:numFmt w:val="bullet"/>
      <w:lvlText w:val=""/>
      <w:lvlJc w:val="left"/>
      <w:pPr>
        <w:ind w:left="5826" w:hanging="360"/>
      </w:pPr>
      <w:rPr>
        <w:rFonts w:ascii="Symbol" w:hAnsi="Symbol" w:hint="default"/>
      </w:rPr>
    </w:lvl>
    <w:lvl w:ilvl="7" w:tplc="04050003" w:tentative="1">
      <w:start w:val="1"/>
      <w:numFmt w:val="bullet"/>
      <w:lvlText w:val="o"/>
      <w:lvlJc w:val="left"/>
      <w:pPr>
        <w:ind w:left="6546" w:hanging="360"/>
      </w:pPr>
      <w:rPr>
        <w:rFonts w:ascii="Courier New" w:hAnsi="Courier New" w:cs="Courier New" w:hint="default"/>
      </w:rPr>
    </w:lvl>
    <w:lvl w:ilvl="8" w:tplc="04050005" w:tentative="1">
      <w:start w:val="1"/>
      <w:numFmt w:val="bullet"/>
      <w:lvlText w:val=""/>
      <w:lvlJc w:val="left"/>
      <w:pPr>
        <w:ind w:left="7266" w:hanging="360"/>
      </w:pPr>
      <w:rPr>
        <w:rFonts w:ascii="Wingdings" w:hAnsi="Wingdings" w:hint="default"/>
      </w:rPr>
    </w:lvl>
  </w:abstractNum>
  <w:abstractNum w:abstractNumId="39">
    <w:nsid w:val="59640B7E"/>
    <w:multiLevelType w:val="hybridMultilevel"/>
    <w:tmpl w:val="3ADA43B8"/>
    <w:lvl w:ilvl="0" w:tplc="0405000F">
      <w:start w:val="1"/>
      <w:numFmt w:val="decimal"/>
      <w:lvlText w:val="%1."/>
      <w:lvlJc w:val="left"/>
      <w:pPr>
        <w:ind w:left="1647" w:hanging="360"/>
      </w:pPr>
    </w:lvl>
    <w:lvl w:ilvl="1" w:tplc="04050019" w:tentative="1">
      <w:start w:val="1"/>
      <w:numFmt w:val="lowerLetter"/>
      <w:lvlText w:val="%2."/>
      <w:lvlJc w:val="left"/>
      <w:pPr>
        <w:ind w:left="2367" w:hanging="360"/>
      </w:pPr>
    </w:lvl>
    <w:lvl w:ilvl="2" w:tplc="0405001B" w:tentative="1">
      <w:start w:val="1"/>
      <w:numFmt w:val="lowerRoman"/>
      <w:lvlText w:val="%3."/>
      <w:lvlJc w:val="right"/>
      <w:pPr>
        <w:ind w:left="3087" w:hanging="180"/>
      </w:pPr>
    </w:lvl>
    <w:lvl w:ilvl="3" w:tplc="0405000F" w:tentative="1">
      <w:start w:val="1"/>
      <w:numFmt w:val="decimal"/>
      <w:lvlText w:val="%4."/>
      <w:lvlJc w:val="left"/>
      <w:pPr>
        <w:ind w:left="3807" w:hanging="360"/>
      </w:pPr>
    </w:lvl>
    <w:lvl w:ilvl="4" w:tplc="04050019" w:tentative="1">
      <w:start w:val="1"/>
      <w:numFmt w:val="lowerLetter"/>
      <w:lvlText w:val="%5."/>
      <w:lvlJc w:val="left"/>
      <w:pPr>
        <w:ind w:left="4527" w:hanging="360"/>
      </w:pPr>
    </w:lvl>
    <w:lvl w:ilvl="5" w:tplc="0405001B" w:tentative="1">
      <w:start w:val="1"/>
      <w:numFmt w:val="lowerRoman"/>
      <w:lvlText w:val="%6."/>
      <w:lvlJc w:val="right"/>
      <w:pPr>
        <w:ind w:left="5247" w:hanging="180"/>
      </w:pPr>
    </w:lvl>
    <w:lvl w:ilvl="6" w:tplc="0405000F" w:tentative="1">
      <w:start w:val="1"/>
      <w:numFmt w:val="decimal"/>
      <w:lvlText w:val="%7."/>
      <w:lvlJc w:val="left"/>
      <w:pPr>
        <w:ind w:left="5967" w:hanging="360"/>
      </w:pPr>
    </w:lvl>
    <w:lvl w:ilvl="7" w:tplc="04050019" w:tentative="1">
      <w:start w:val="1"/>
      <w:numFmt w:val="lowerLetter"/>
      <w:lvlText w:val="%8."/>
      <w:lvlJc w:val="left"/>
      <w:pPr>
        <w:ind w:left="6687" w:hanging="360"/>
      </w:pPr>
    </w:lvl>
    <w:lvl w:ilvl="8" w:tplc="0405001B" w:tentative="1">
      <w:start w:val="1"/>
      <w:numFmt w:val="lowerRoman"/>
      <w:lvlText w:val="%9."/>
      <w:lvlJc w:val="right"/>
      <w:pPr>
        <w:ind w:left="7407" w:hanging="180"/>
      </w:pPr>
    </w:lvl>
  </w:abstractNum>
  <w:abstractNum w:abstractNumId="40">
    <w:nsid w:val="5A8323CA"/>
    <w:multiLevelType w:val="multilevel"/>
    <w:tmpl w:val="EA44B042"/>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nsid w:val="5C057BE1"/>
    <w:multiLevelType w:val="hybridMultilevel"/>
    <w:tmpl w:val="565C5BB0"/>
    <w:lvl w:ilvl="0" w:tplc="694E4A0C">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2">
    <w:nsid w:val="5D8F0D65"/>
    <w:multiLevelType w:val="hybridMultilevel"/>
    <w:tmpl w:val="708AED16"/>
    <w:lvl w:ilvl="0" w:tplc="B5B2206E">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nsid w:val="5DC10970"/>
    <w:multiLevelType w:val="hybridMultilevel"/>
    <w:tmpl w:val="B32C3AC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4">
    <w:nsid w:val="5F062F49"/>
    <w:multiLevelType w:val="hybridMultilevel"/>
    <w:tmpl w:val="9CB8DD1C"/>
    <w:lvl w:ilvl="0" w:tplc="04050001">
      <w:start w:val="1"/>
      <w:numFmt w:val="bullet"/>
      <w:lvlText w:val=""/>
      <w:lvlJc w:val="left"/>
      <w:pPr>
        <w:ind w:left="1287" w:hanging="360"/>
      </w:pPr>
      <w:rPr>
        <w:rFonts w:ascii="Symbol" w:hAnsi="Symbol" w:hint="default"/>
      </w:rPr>
    </w:lvl>
    <w:lvl w:ilvl="1" w:tplc="04050003">
      <w:start w:val="1"/>
      <w:numFmt w:val="bullet"/>
      <w:lvlText w:val="o"/>
      <w:lvlJc w:val="left"/>
      <w:pPr>
        <w:ind w:left="2007" w:hanging="360"/>
      </w:pPr>
      <w:rPr>
        <w:rFonts w:ascii="Courier New" w:hAnsi="Courier New" w:cs="Courier New" w:hint="default"/>
      </w:rPr>
    </w:lvl>
    <w:lvl w:ilvl="2" w:tplc="694E4A0C">
      <w:start w:val="1"/>
      <w:numFmt w:val="bullet"/>
      <w:lvlText w:val=""/>
      <w:lvlJc w:val="left"/>
      <w:pPr>
        <w:ind w:left="2727" w:hanging="360"/>
      </w:pPr>
      <w:rPr>
        <w:rFonts w:ascii="Symbol" w:hAnsi="Symbol" w:hint="default"/>
      </w:rPr>
    </w:lvl>
    <w:lvl w:ilvl="3" w:tplc="04050001">
      <w:start w:val="1"/>
      <w:numFmt w:val="bullet"/>
      <w:lvlText w:val=""/>
      <w:lvlJc w:val="left"/>
      <w:pPr>
        <w:ind w:left="3447" w:hanging="360"/>
      </w:pPr>
      <w:rPr>
        <w:rFonts w:ascii="Symbol" w:hAnsi="Symbol" w:hint="default"/>
      </w:rPr>
    </w:lvl>
    <w:lvl w:ilvl="4" w:tplc="04050003">
      <w:start w:val="1"/>
      <w:numFmt w:val="bullet"/>
      <w:lvlText w:val="o"/>
      <w:lvlJc w:val="left"/>
      <w:pPr>
        <w:ind w:left="4167" w:hanging="360"/>
      </w:pPr>
      <w:rPr>
        <w:rFonts w:ascii="Courier New" w:hAnsi="Courier New" w:cs="Courier New" w:hint="default"/>
      </w:rPr>
    </w:lvl>
    <w:lvl w:ilvl="5" w:tplc="04050005">
      <w:start w:val="1"/>
      <w:numFmt w:val="bullet"/>
      <w:lvlText w:val=""/>
      <w:lvlJc w:val="left"/>
      <w:pPr>
        <w:ind w:left="4887" w:hanging="360"/>
      </w:pPr>
      <w:rPr>
        <w:rFonts w:ascii="Wingdings" w:hAnsi="Wingdings" w:hint="default"/>
      </w:rPr>
    </w:lvl>
    <w:lvl w:ilvl="6" w:tplc="0405000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5">
    <w:nsid w:val="62791710"/>
    <w:multiLevelType w:val="multilevel"/>
    <w:tmpl w:val="0F7C8C34"/>
    <w:lvl w:ilvl="0">
      <w:start w:val="15"/>
      <w:numFmt w:val="decimal"/>
      <w:lvlText w:val="%1."/>
      <w:lvlJc w:val="left"/>
      <w:pPr>
        <w:ind w:left="480" w:hanging="480"/>
      </w:pPr>
      <w:rPr>
        <w:rFonts w:hint="default"/>
      </w:rPr>
    </w:lvl>
    <w:lvl w:ilvl="1">
      <w:start w:val="3"/>
      <w:numFmt w:val="decimal"/>
      <w:lvlText w:val="%1.%2."/>
      <w:lvlJc w:val="left"/>
      <w:pPr>
        <w:ind w:left="1182" w:hanging="48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46">
    <w:nsid w:val="671E3050"/>
    <w:multiLevelType w:val="hybridMultilevel"/>
    <w:tmpl w:val="33E4FDE8"/>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7">
    <w:nsid w:val="6A7B2BBD"/>
    <w:multiLevelType w:val="hybridMultilevel"/>
    <w:tmpl w:val="67020D80"/>
    <w:lvl w:ilvl="0" w:tplc="B1767954">
      <w:start w:val="1"/>
      <w:numFmt w:val="decimal"/>
      <w:lvlText w:val="5.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nsid w:val="6BB677A8"/>
    <w:multiLevelType w:val="hybridMultilevel"/>
    <w:tmpl w:val="42FC4FE2"/>
    <w:lvl w:ilvl="0" w:tplc="50821B22">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nsid w:val="6BC35D9F"/>
    <w:multiLevelType w:val="hybridMultilevel"/>
    <w:tmpl w:val="BB10C4B4"/>
    <w:lvl w:ilvl="0" w:tplc="B8089920">
      <w:start w:val="1"/>
      <w:numFmt w:val="lowerLetter"/>
      <w:lvlText w:val="%1)"/>
      <w:lvlJc w:val="left"/>
      <w:pPr>
        <w:ind w:left="678" w:hanging="418"/>
      </w:pPr>
      <w:rPr>
        <w:rFonts w:ascii="Times New Roman" w:eastAsia="Times New Roman" w:hAnsi="Times New Roman" w:cs="Times New Roman" w:hint="default"/>
        <w:w w:val="100"/>
        <w:sz w:val="22"/>
        <w:szCs w:val="22"/>
      </w:rPr>
    </w:lvl>
    <w:lvl w:ilvl="1" w:tplc="01009A76">
      <w:start w:val="1"/>
      <w:numFmt w:val="bullet"/>
      <w:lvlText w:val="•"/>
      <w:lvlJc w:val="left"/>
      <w:pPr>
        <w:ind w:left="1596" w:hanging="418"/>
      </w:pPr>
    </w:lvl>
    <w:lvl w:ilvl="2" w:tplc="358EF61C">
      <w:start w:val="1"/>
      <w:numFmt w:val="bullet"/>
      <w:lvlText w:val="•"/>
      <w:lvlJc w:val="left"/>
      <w:pPr>
        <w:ind w:left="2512" w:hanging="418"/>
      </w:pPr>
    </w:lvl>
    <w:lvl w:ilvl="3" w:tplc="15B885F0">
      <w:start w:val="1"/>
      <w:numFmt w:val="bullet"/>
      <w:lvlText w:val="•"/>
      <w:lvlJc w:val="left"/>
      <w:pPr>
        <w:ind w:left="3429" w:hanging="418"/>
      </w:pPr>
    </w:lvl>
    <w:lvl w:ilvl="4" w:tplc="B4E2F646">
      <w:start w:val="1"/>
      <w:numFmt w:val="bullet"/>
      <w:lvlText w:val="•"/>
      <w:lvlJc w:val="left"/>
      <w:pPr>
        <w:ind w:left="4345" w:hanging="418"/>
      </w:pPr>
    </w:lvl>
    <w:lvl w:ilvl="5" w:tplc="8FD8B846">
      <w:start w:val="1"/>
      <w:numFmt w:val="bullet"/>
      <w:lvlText w:val="•"/>
      <w:lvlJc w:val="left"/>
      <w:pPr>
        <w:ind w:left="5262" w:hanging="418"/>
      </w:pPr>
    </w:lvl>
    <w:lvl w:ilvl="6" w:tplc="FE989D0C">
      <w:start w:val="1"/>
      <w:numFmt w:val="bullet"/>
      <w:lvlText w:val="•"/>
      <w:lvlJc w:val="left"/>
      <w:pPr>
        <w:ind w:left="6178" w:hanging="418"/>
      </w:pPr>
    </w:lvl>
    <w:lvl w:ilvl="7" w:tplc="45CAD8CC">
      <w:start w:val="1"/>
      <w:numFmt w:val="bullet"/>
      <w:lvlText w:val="•"/>
      <w:lvlJc w:val="left"/>
      <w:pPr>
        <w:ind w:left="7094" w:hanging="418"/>
      </w:pPr>
    </w:lvl>
    <w:lvl w:ilvl="8" w:tplc="8292C21E">
      <w:start w:val="1"/>
      <w:numFmt w:val="bullet"/>
      <w:lvlText w:val="•"/>
      <w:lvlJc w:val="left"/>
      <w:pPr>
        <w:ind w:left="8011" w:hanging="418"/>
      </w:pPr>
    </w:lvl>
  </w:abstractNum>
  <w:abstractNum w:abstractNumId="50">
    <w:nsid w:val="76770939"/>
    <w:multiLevelType w:val="multilevel"/>
    <w:tmpl w:val="5778E74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ascii="Arial" w:hAnsi="Arial" w:cs="Arial"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nsid w:val="78483160"/>
    <w:multiLevelType w:val="multilevel"/>
    <w:tmpl w:val="D6FACA6C"/>
    <w:lvl w:ilvl="0">
      <w:start w:val="3"/>
      <w:numFmt w:val="decimal"/>
      <w:lvlText w:val="%1."/>
      <w:lvlJc w:val="left"/>
      <w:pPr>
        <w:ind w:left="548" w:hanging="432"/>
      </w:pPr>
      <w:rPr>
        <w:rFonts w:ascii="Times New Roman" w:eastAsia="Times New Roman" w:hAnsi="Times New Roman" w:cs="Times New Roman" w:hint="default"/>
        <w:b/>
        <w:bCs/>
        <w:w w:val="100"/>
        <w:sz w:val="22"/>
        <w:szCs w:val="22"/>
      </w:rPr>
    </w:lvl>
    <w:lvl w:ilvl="1">
      <w:start w:val="1"/>
      <w:numFmt w:val="decimal"/>
      <w:lvlText w:val="%1.%2."/>
      <w:lvlJc w:val="left"/>
      <w:pPr>
        <w:ind w:left="824" w:hanging="425"/>
      </w:pPr>
      <w:rPr>
        <w:rFonts w:ascii="Arial" w:eastAsia="Arial" w:hAnsi="Arial" w:cs="Times New Roman" w:hint="default"/>
        <w:w w:val="100"/>
        <w:sz w:val="22"/>
        <w:szCs w:val="22"/>
      </w:rPr>
    </w:lvl>
    <w:lvl w:ilvl="2">
      <w:start w:val="1"/>
      <w:numFmt w:val="decimal"/>
      <w:lvlText w:val="%1.%2.%3."/>
      <w:lvlJc w:val="left"/>
      <w:pPr>
        <w:ind w:left="1349" w:hanging="567"/>
      </w:pPr>
      <w:rPr>
        <w:rFonts w:ascii="Arial" w:eastAsia="Arial" w:hAnsi="Arial" w:cs="Times New Roman" w:hint="default"/>
        <w:w w:val="100"/>
        <w:sz w:val="22"/>
        <w:szCs w:val="22"/>
      </w:rPr>
    </w:lvl>
    <w:lvl w:ilvl="3">
      <w:start w:val="1"/>
      <w:numFmt w:val="bullet"/>
      <w:lvlText w:val="•"/>
      <w:lvlJc w:val="left"/>
      <w:pPr>
        <w:ind w:left="2403" w:hanging="567"/>
      </w:pPr>
    </w:lvl>
    <w:lvl w:ilvl="4">
      <w:start w:val="1"/>
      <w:numFmt w:val="bullet"/>
      <w:lvlText w:val="•"/>
      <w:lvlJc w:val="left"/>
      <w:pPr>
        <w:ind w:left="3466" w:hanging="567"/>
      </w:pPr>
    </w:lvl>
    <w:lvl w:ilvl="5">
      <w:start w:val="1"/>
      <w:numFmt w:val="bullet"/>
      <w:lvlText w:val="•"/>
      <w:lvlJc w:val="left"/>
      <w:pPr>
        <w:ind w:left="4529" w:hanging="567"/>
      </w:pPr>
    </w:lvl>
    <w:lvl w:ilvl="6">
      <w:start w:val="1"/>
      <w:numFmt w:val="bullet"/>
      <w:lvlText w:val="•"/>
      <w:lvlJc w:val="left"/>
      <w:pPr>
        <w:ind w:left="5592" w:hanging="567"/>
      </w:pPr>
    </w:lvl>
    <w:lvl w:ilvl="7">
      <w:start w:val="1"/>
      <w:numFmt w:val="bullet"/>
      <w:lvlText w:val="•"/>
      <w:lvlJc w:val="left"/>
      <w:pPr>
        <w:ind w:left="6655" w:hanging="567"/>
      </w:pPr>
    </w:lvl>
    <w:lvl w:ilvl="8">
      <w:start w:val="1"/>
      <w:numFmt w:val="bullet"/>
      <w:lvlText w:val="•"/>
      <w:lvlJc w:val="left"/>
      <w:pPr>
        <w:ind w:left="7718" w:hanging="567"/>
      </w:pPr>
    </w:lvl>
  </w:abstractNum>
  <w:abstractNum w:abstractNumId="52">
    <w:nsid w:val="7A4D3DCD"/>
    <w:multiLevelType w:val="hybridMultilevel"/>
    <w:tmpl w:val="2EA6E71C"/>
    <w:lvl w:ilvl="0" w:tplc="04050001">
      <w:start w:val="1"/>
      <w:numFmt w:val="bullet"/>
      <w:lvlText w:val=""/>
      <w:lvlJc w:val="left"/>
      <w:pPr>
        <w:ind w:left="1350" w:hanging="360"/>
      </w:pPr>
      <w:rPr>
        <w:rFonts w:ascii="Symbol" w:hAnsi="Symbol" w:hint="default"/>
      </w:rPr>
    </w:lvl>
    <w:lvl w:ilvl="1" w:tplc="04050003" w:tentative="1">
      <w:start w:val="1"/>
      <w:numFmt w:val="bullet"/>
      <w:lvlText w:val="o"/>
      <w:lvlJc w:val="left"/>
      <w:pPr>
        <w:ind w:left="2070" w:hanging="360"/>
      </w:pPr>
      <w:rPr>
        <w:rFonts w:ascii="Courier New" w:hAnsi="Courier New" w:cs="Courier New" w:hint="default"/>
      </w:rPr>
    </w:lvl>
    <w:lvl w:ilvl="2" w:tplc="04050005" w:tentative="1">
      <w:start w:val="1"/>
      <w:numFmt w:val="bullet"/>
      <w:lvlText w:val=""/>
      <w:lvlJc w:val="left"/>
      <w:pPr>
        <w:ind w:left="2790" w:hanging="360"/>
      </w:pPr>
      <w:rPr>
        <w:rFonts w:ascii="Wingdings" w:hAnsi="Wingdings" w:hint="default"/>
      </w:rPr>
    </w:lvl>
    <w:lvl w:ilvl="3" w:tplc="04050001" w:tentative="1">
      <w:start w:val="1"/>
      <w:numFmt w:val="bullet"/>
      <w:lvlText w:val=""/>
      <w:lvlJc w:val="left"/>
      <w:pPr>
        <w:ind w:left="3510" w:hanging="360"/>
      </w:pPr>
      <w:rPr>
        <w:rFonts w:ascii="Symbol" w:hAnsi="Symbol" w:hint="default"/>
      </w:rPr>
    </w:lvl>
    <w:lvl w:ilvl="4" w:tplc="04050003" w:tentative="1">
      <w:start w:val="1"/>
      <w:numFmt w:val="bullet"/>
      <w:lvlText w:val="o"/>
      <w:lvlJc w:val="left"/>
      <w:pPr>
        <w:ind w:left="4230" w:hanging="360"/>
      </w:pPr>
      <w:rPr>
        <w:rFonts w:ascii="Courier New" w:hAnsi="Courier New" w:cs="Courier New" w:hint="default"/>
      </w:rPr>
    </w:lvl>
    <w:lvl w:ilvl="5" w:tplc="04050005" w:tentative="1">
      <w:start w:val="1"/>
      <w:numFmt w:val="bullet"/>
      <w:lvlText w:val=""/>
      <w:lvlJc w:val="left"/>
      <w:pPr>
        <w:ind w:left="4950" w:hanging="360"/>
      </w:pPr>
      <w:rPr>
        <w:rFonts w:ascii="Wingdings" w:hAnsi="Wingdings" w:hint="default"/>
      </w:rPr>
    </w:lvl>
    <w:lvl w:ilvl="6" w:tplc="04050001" w:tentative="1">
      <w:start w:val="1"/>
      <w:numFmt w:val="bullet"/>
      <w:lvlText w:val=""/>
      <w:lvlJc w:val="left"/>
      <w:pPr>
        <w:ind w:left="5670" w:hanging="360"/>
      </w:pPr>
      <w:rPr>
        <w:rFonts w:ascii="Symbol" w:hAnsi="Symbol" w:hint="default"/>
      </w:rPr>
    </w:lvl>
    <w:lvl w:ilvl="7" w:tplc="04050003" w:tentative="1">
      <w:start w:val="1"/>
      <w:numFmt w:val="bullet"/>
      <w:lvlText w:val="o"/>
      <w:lvlJc w:val="left"/>
      <w:pPr>
        <w:ind w:left="6390" w:hanging="360"/>
      </w:pPr>
      <w:rPr>
        <w:rFonts w:ascii="Courier New" w:hAnsi="Courier New" w:cs="Courier New" w:hint="default"/>
      </w:rPr>
    </w:lvl>
    <w:lvl w:ilvl="8" w:tplc="04050005" w:tentative="1">
      <w:start w:val="1"/>
      <w:numFmt w:val="bullet"/>
      <w:lvlText w:val=""/>
      <w:lvlJc w:val="left"/>
      <w:pPr>
        <w:ind w:left="7110" w:hanging="360"/>
      </w:pPr>
      <w:rPr>
        <w:rFonts w:ascii="Wingdings" w:hAnsi="Wingdings" w:hint="default"/>
      </w:rPr>
    </w:lvl>
  </w:abstractNum>
  <w:abstractNum w:abstractNumId="53">
    <w:nsid w:val="7C6D45FF"/>
    <w:multiLevelType w:val="hybridMultilevel"/>
    <w:tmpl w:val="F63055CC"/>
    <w:lvl w:ilvl="0" w:tplc="04050001">
      <w:start w:val="1"/>
      <w:numFmt w:val="bullet"/>
      <w:lvlText w:val=""/>
      <w:lvlJc w:val="left"/>
      <w:pPr>
        <w:ind w:left="1285" w:hanging="360"/>
      </w:pPr>
      <w:rPr>
        <w:rFonts w:ascii="Symbol" w:hAnsi="Symbol" w:hint="default"/>
      </w:rPr>
    </w:lvl>
    <w:lvl w:ilvl="1" w:tplc="04050003" w:tentative="1">
      <w:start w:val="1"/>
      <w:numFmt w:val="bullet"/>
      <w:lvlText w:val="o"/>
      <w:lvlJc w:val="left"/>
      <w:pPr>
        <w:ind w:left="2005" w:hanging="360"/>
      </w:pPr>
      <w:rPr>
        <w:rFonts w:ascii="Courier New" w:hAnsi="Courier New" w:cs="Courier New" w:hint="default"/>
      </w:rPr>
    </w:lvl>
    <w:lvl w:ilvl="2" w:tplc="04050005" w:tentative="1">
      <w:start w:val="1"/>
      <w:numFmt w:val="bullet"/>
      <w:lvlText w:val=""/>
      <w:lvlJc w:val="left"/>
      <w:pPr>
        <w:ind w:left="2725" w:hanging="360"/>
      </w:pPr>
      <w:rPr>
        <w:rFonts w:ascii="Wingdings" w:hAnsi="Wingdings" w:hint="default"/>
      </w:rPr>
    </w:lvl>
    <w:lvl w:ilvl="3" w:tplc="04050001" w:tentative="1">
      <w:start w:val="1"/>
      <w:numFmt w:val="bullet"/>
      <w:lvlText w:val=""/>
      <w:lvlJc w:val="left"/>
      <w:pPr>
        <w:ind w:left="3445" w:hanging="360"/>
      </w:pPr>
      <w:rPr>
        <w:rFonts w:ascii="Symbol" w:hAnsi="Symbol" w:hint="default"/>
      </w:rPr>
    </w:lvl>
    <w:lvl w:ilvl="4" w:tplc="04050003" w:tentative="1">
      <w:start w:val="1"/>
      <w:numFmt w:val="bullet"/>
      <w:lvlText w:val="o"/>
      <w:lvlJc w:val="left"/>
      <w:pPr>
        <w:ind w:left="4165" w:hanging="360"/>
      </w:pPr>
      <w:rPr>
        <w:rFonts w:ascii="Courier New" w:hAnsi="Courier New" w:cs="Courier New" w:hint="default"/>
      </w:rPr>
    </w:lvl>
    <w:lvl w:ilvl="5" w:tplc="04050005" w:tentative="1">
      <w:start w:val="1"/>
      <w:numFmt w:val="bullet"/>
      <w:lvlText w:val=""/>
      <w:lvlJc w:val="left"/>
      <w:pPr>
        <w:ind w:left="4885" w:hanging="360"/>
      </w:pPr>
      <w:rPr>
        <w:rFonts w:ascii="Wingdings" w:hAnsi="Wingdings" w:hint="default"/>
      </w:rPr>
    </w:lvl>
    <w:lvl w:ilvl="6" w:tplc="04050001" w:tentative="1">
      <w:start w:val="1"/>
      <w:numFmt w:val="bullet"/>
      <w:lvlText w:val=""/>
      <w:lvlJc w:val="left"/>
      <w:pPr>
        <w:ind w:left="5605" w:hanging="360"/>
      </w:pPr>
      <w:rPr>
        <w:rFonts w:ascii="Symbol" w:hAnsi="Symbol" w:hint="default"/>
      </w:rPr>
    </w:lvl>
    <w:lvl w:ilvl="7" w:tplc="04050003" w:tentative="1">
      <w:start w:val="1"/>
      <w:numFmt w:val="bullet"/>
      <w:lvlText w:val="o"/>
      <w:lvlJc w:val="left"/>
      <w:pPr>
        <w:ind w:left="6325" w:hanging="360"/>
      </w:pPr>
      <w:rPr>
        <w:rFonts w:ascii="Courier New" w:hAnsi="Courier New" w:cs="Courier New" w:hint="default"/>
      </w:rPr>
    </w:lvl>
    <w:lvl w:ilvl="8" w:tplc="04050005" w:tentative="1">
      <w:start w:val="1"/>
      <w:numFmt w:val="bullet"/>
      <w:lvlText w:val=""/>
      <w:lvlJc w:val="left"/>
      <w:pPr>
        <w:ind w:left="7045" w:hanging="360"/>
      </w:pPr>
      <w:rPr>
        <w:rFonts w:ascii="Wingdings" w:hAnsi="Wingdings" w:hint="default"/>
      </w:rPr>
    </w:lvl>
  </w:abstractNum>
  <w:num w:numId="1">
    <w:abstractNumId w:val="16"/>
  </w:num>
  <w:num w:numId="2">
    <w:abstractNumId w:val="9"/>
  </w:num>
  <w:num w:numId="3">
    <w:abstractNumId w:val="40"/>
  </w:num>
  <w:num w:numId="4">
    <w:abstractNumId w:val="25"/>
  </w:num>
  <w:num w:numId="5">
    <w:abstractNumId w:val="0"/>
  </w:num>
  <w:num w:numId="6">
    <w:abstractNumId w:val="36"/>
  </w:num>
  <w:num w:numId="7">
    <w:abstractNumId w:val="51"/>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49"/>
    <w:lvlOverride w:ilvl="0">
      <w:startOverride w:val="1"/>
    </w:lvlOverride>
    <w:lvlOverride w:ilvl="1"/>
    <w:lvlOverride w:ilvl="2"/>
    <w:lvlOverride w:ilvl="3"/>
    <w:lvlOverride w:ilvl="4"/>
    <w:lvlOverride w:ilvl="5"/>
    <w:lvlOverride w:ilvl="6"/>
    <w:lvlOverride w:ilvl="7"/>
    <w:lvlOverride w:ilvl="8"/>
  </w:num>
  <w:num w:numId="9">
    <w:abstractNumId w:val="4"/>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31"/>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num>
  <w:num w:numId="18">
    <w:abstractNumId w:val="44"/>
  </w:num>
  <w:num w:numId="19">
    <w:abstractNumId w:val="41"/>
  </w:num>
  <w:num w:numId="20">
    <w:abstractNumId w:val="52"/>
  </w:num>
  <w:num w:numId="21">
    <w:abstractNumId w:val="12"/>
  </w:num>
  <w:num w:numId="22">
    <w:abstractNumId w:val="26"/>
  </w:num>
  <w:num w:numId="23">
    <w:abstractNumId w:val="34"/>
  </w:num>
  <w:num w:numId="24">
    <w:abstractNumId w:val="27"/>
  </w:num>
  <w:num w:numId="25">
    <w:abstractNumId w:val="14"/>
  </w:num>
  <w:num w:numId="26">
    <w:abstractNumId w:val="38"/>
  </w:num>
  <w:num w:numId="27">
    <w:abstractNumId w:val="2"/>
  </w:num>
  <w:num w:numId="28">
    <w:abstractNumId w:val="37"/>
  </w:num>
  <w:num w:numId="29">
    <w:abstractNumId w:val="39"/>
  </w:num>
  <w:num w:numId="30">
    <w:abstractNumId w:val="28"/>
  </w:num>
  <w:num w:numId="31">
    <w:abstractNumId w:val="21"/>
  </w:num>
  <w:num w:numId="32">
    <w:abstractNumId w:val="13"/>
  </w:num>
  <w:num w:numId="33">
    <w:abstractNumId w:val="30"/>
  </w:num>
  <w:num w:numId="34">
    <w:abstractNumId w:val="53"/>
  </w:num>
  <w:num w:numId="35">
    <w:abstractNumId w:val="11"/>
  </w:num>
  <w:num w:numId="36">
    <w:abstractNumId w:val="45"/>
  </w:num>
  <w:num w:numId="37">
    <w:abstractNumId w:val="47"/>
  </w:num>
  <w:num w:numId="38">
    <w:abstractNumId w:val="23"/>
  </w:num>
  <w:num w:numId="39">
    <w:abstractNumId w:val="33"/>
  </w:num>
  <w:num w:numId="40">
    <w:abstractNumId w:val="35"/>
  </w:num>
  <w:num w:numId="4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48"/>
  </w:num>
  <w:num w:numId="44">
    <w:abstractNumId w:val="42"/>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lvlOverride w:ilvl="0">
      <w:startOverride w:val="1"/>
    </w:lvlOverride>
    <w:lvlOverride w:ilvl="1"/>
    <w:lvlOverride w:ilvl="2"/>
    <w:lvlOverride w:ilvl="3"/>
    <w:lvlOverride w:ilvl="4"/>
    <w:lvlOverride w:ilvl="5"/>
    <w:lvlOverride w:ilvl="6"/>
    <w:lvlOverride w:ilvl="7"/>
    <w:lvlOverride w:ilvl="8"/>
  </w:num>
  <w:num w:numId="47">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num>
  <w:num w:numId="49">
    <w:abstractNumId w:val="18"/>
  </w:num>
  <w:num w:numId="50">
    <w:abstractNumId w:val="1"/>
  </w:num>
  <w:num w:numId="51">
    <w:abstractNumId w:val="17"/>
  </w:num>
  <w:num w:numId="52">
    <w:abstractNumId w:val="29"/>
  </w:num>
  <w:num w:numId="53">
    <w:abstractNumId w:val="15"/>
  </w:num>
  <w:num w:numId="54">
    <w:abstractNumId w:val="7"/>
  </w:num>
  <w:num w:numId="55">
    <w:abstractNumId w:val="50"/>
  </w:num>
  <w:num w:numId="56">
    <w:abstractNumId w:val="10"/>
  </w:num>
  <w:num w:numId="57">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C61"/>
    <w:rsid w:val="0000218C"/>
    <w:rsid w:val="00005426"/>
    <w:rsid w:val="000056BF"/>
    <w:rsid w:val="00005865"/>
    <w:rsid w:val="00006EBD"/>
    <w:rsid w:val="00007453"/>
    <w:rsid w:val="00007C7E"/>
    <w:rsid w:val="00010441"/>
    <w:rsid w:val="000131B7"/>
    <w:rsid w:val="00013D34"/>
    <w:rsid w:val="000145FE"/>
    <w:rsid w:val="00015826"/>
    <w:rsid w:val="00016C7F"/>
    <w:rsid w:val="000214A3"/>
    <w:rsid w:val="00022DBF"/>
    <w:rsid w:val="000244AD"/>
    <w:rsid w:val="00024E98"/>
    <w:rsid w:val="000272C7"/>
    <w:rsid w:val="00031DDD"/>
    <w:rsid w:val="00034CE0"/>
    <w:rsid w:val="00043DCE"/>
    <w:rsid w:val="00045412"/>
    <w:rsid w:val="00047B91"/>
    <w:rsid w:val="00050FDD"/>
    <w:rsid w:val="000541BB"/>
    <w:rsid w:val="000571E9"/>
    <w:rsid w:val="000614E0"/>
    <w:rsid w:val="00061B04"/>
    <w:rsid w:val="000629AB"/>
    <w:rsid w:val="00063849"/>
    <w:rsid w:val="0006413F"/>
    <w:rsid w:val="000648B8"/>
    <w:rsid w:val="00067DEB"/>
    <w:rsid w:val="0007213B"/>
    <w:rsid w:val="00072F84"/>
    <w:rsid w:val="00074FAA"/>
    <w:rsid w:val="0007617D"/>
    <w:rsid w:val="00082696"/>
    <w:rsid w:val="000902E3"/>
    <w:rsid w:val="00094A3C"/>
    <w:rsid w:val="00094D2F"/>
    <w:rsid w:val="00096480"/>
    <w:rsid w:val="000A4590"/>
    <w:rsid w:val="000A7FAB"/>
    <w:rsid w:val="000B03E1"/>
    <w:rsid w:val="000B78F9"/>
    <w:rsid w:val="000C0E43"/>
    <w:rsid w:val="000C2512"/>
    <w:rsid w:val="000C52AA"/>
    <w:rsid w:val="000C5BDB"/>
    <w:rsid w:val="000D1F98"/>
    <w:rsid w:val="000E0D9C"/>
    <w:rsid w:val="000E18C9"/>
    <w:rsid w:val="000E3EAC"/>
    <w:rsid w:val="000E3F78"/>
    <w:rsid w:val="000E7F2E"/>
    <w:rsid w:val="000F03CB"/>
    <w:rsid w:val="000F06C8"/>
    <w:rsid w:val="000F1664"/>
    <w:rsid w:val="000F38FF"/>
    <w:rsid w:val="000F5101"/>
    <w:rsid w:val="000F76E2"/>
    <w:rsid w:val="000F7D2A"/>
    <w:rsid w:val="00100C64"/>
    <w:rsid w:val="001061A7"/>
    <w:rsid w:val="00113D39"/>
    <w:rsid w:val="00114BF7"/>
    <w:rsid w:val="00122437"/>
    <w:rsid w:val="00123022"/>
    <w:rsid w:val="00126402"/>
    <w:rsid w:val="00127E3A"/>
    <w:rsid w:val="001357EE"/>
    <w:rsid w:val="00136EBB"/>
    <w:rsid w:val="00140ED8"/>
    <w:rsid w:val="00144568"/>
    <w:rsid w:val="00145BA8"/>
    <w:rsid w:val="00146E73"/>
    <w:rsid w:val="00155C26"/>
    <w:rsid w:val="00157102"/>
    <w:rsid w:val="001630F1"/>
    <w:rsid w:val="0016471A"/>
    <w:rsid w:val="0016658A"/>
    <w:rsid w:val="001667ED"/>
    <w:rsid w:val="00170EF3"/>
    <w:rsid w:val="00173CCE"/>
    <w:rsid w:val="00181B6C"/>
    <w:rsid w:val="00182D4A"/>
    <w:rsid w:val="00184ABA"/>
    <w:rsid w:val="0018607E"/>
    <w:rsid w:val="00192344"/>
    <w:rsid w:val="00192BF0"/>
    <w:rsid w:val="0019471E"/>
    <w:rsid w:val="001959D3"/>
    <w:rsid w:val="00195B21"/>
    <w:rsid w:val="00196CB1"/>
    <w:rsid w:val="001A3427"/>
    <w:rsid w:val="001A4034"/>
    <w:rsid w:val="001A7A35"/>
    <w:rsid w:val="001B16D3"/>
    <w:rsid w:val="001B2B27"/>
    <w:rsid w:val="001B3DB4"/>
    <w:rsid w:val="001C3CB0"/>
    <w:rsid w:val="001D000F"/>
    <w:rsid w:val="001D1914"/>
    <w:rsid w:val="001D1E9D"/>
    <w:rsid w:val="001D28E3"/>
    <w:rsid w:val="001D3EA9"/>
    <w:rsid w:val="001D558F"/>
    <w:rsid w:val="001D709A"/>
    <w:rsid w:val="001E0571"/>
    <w:rsid w:val="001E0804"/>
    <w:rsid w:val="001E1C33"/>
    <w:rsid w:val="001E40B5"/>
    <w:rsid w:val="001E4EA6"/>
    <w:rsid w:val="001E5400"/>
    <w:rsid w:val="001E5711"/>
    <w:rsid w:val="001E5EA4"/>
    <w:rsid w:val="001E7F82"/>
    <w:rsid w:val="001F0E57"/>
    <w:rsid w:val="001F454C"/>
    <w:rsid w:val="001F5B28"/>
    <w:rsid w:val="001F5ECF"/>
    <w:rsid w:val="00201818"/>
    <w:rsid w:val="0021248A"/>
    <w:rsid w:val="00214030"/>
    <w:rsid w:val="00215924"/>
    <w:rsid w:val="00215BB2"/>
    <w:rsid w:val="00220580"/>
    <w:rsid w:val="00221598"/>
    <w:rsid w:val="002220B0"/>
    <w:rsid w:val="00223E82"/>
    <w:rsid w:val="00224D9A"/>
    <w:rsid w:val="002327B0"/>
    <w:rsid w:val="0023285C"/>
    <w:rsid w:val="00234733"/>
    <w:rsid w:val="00235D56"/>
    <w:rsid w:val="002402E8"/>
    <w:rsid w:val="00240E3C"/>
    <w:rsid w:val="00243A05"/>
    <w:rsid w:val="002471F2"/>
    <w:rsid w:val="002552D5"/>
    <w:rsid w:val="00264143"/>
    <w:rsid w:val="00267E7C"/>
    <w:rsid w:val="00270C3E"/>
    <w:rsid w:val="00272F61"/>
    <w:rsid w:val="00273114"/>
    <w:rsid w:val="00274CF1"/>
    <w:rsid w:val="002828B9"/>
    <w:rsid w:val="00282E4D"/>
    <w:rsid w:val="00284DE3"/>
    <w:rsid w:val="00286F40"/>
    <w:rsid w:val="002944E7"/>
    <w:rsid w:val="002970E7"/>
    <w:rsid w:val="002A0C08"/>
    <w:rsid w:val="002A105C"/>
    <w:rsid w:val="002A2E9C"/>
    <w:rsid w:val="002A4332"/>
    <w:rsid w:val="002A455B"/>
    <w:rsid w:val="002A4C26"/>
    <w:rsid w:val="002A54B3"/>
    <w:rsid w:val="002B1305"/>
    <w:rsid w:val="002B3810"/>
    <w:rsid w:val="002B5808"/>
    <w:rsid w:val="002C326E"/>
    <w:rsid w:val="002C3672"/>
    <w:rsid w:val="002C5060"/>
    <w:rsid w:val="002C5DA1"/>
    <w:rsid w:val="002C6B66"/>
    <w:rsid w:val="002D0261"/>
    <w:rsid w:val="002D0C8A"/>
    <w:rsid w:val="002D17BC"/>
    <w:rsid w:val="002D3BC4"/>
    <w:rsid w:val="002D3FA9"/>
    <w:rsid w:val="002D46DC"/>
    <w:rsid w:val="002D4794"/>
    <w:rsid w:val="002D6DB6"/>
    <w:rsid w:val="002E4C3F"/>
    <w:rsid w:val="002E7CD7"/>
    <w:rsid w:val="002F0F20"/>
    <w:rsid w:val="002F267E"/>
    <w:rsid w:val="002F299E"/>
    <w:rsid w:val="002F7431"/>
    <w:rsid w:val="00304D14"/>
    <w:rsid w:val="00312BFA"/>
    <w:rsid w:val="00314969"/>
    <w:rsid w:val="00314A5D"/>
    <w:rsid w:val="003220A9"/>
    <w:rsid w:val="0032349E"/>
    <w:rsid w:val="00325DC0"/>
    <w:rsid w:val="003271B5"/>
    <w:rsid w:val="00331AD0"/>
    <w:rsid w:val="003364CF"/>
    <w:rsid w:val="0034291C"/>
    <w:rsid w:val="00343415"/>
    <w:rsid w:val="0035274F"/>
    <w:rsid w:val="00352DEA"/>
    <w:rsid w:val="00366A72"/>
    <w:rsid w:val="003715F4"/>
    <w:rsid w:val="00373452"/>
    <w:rsid w:val="00374EB1"/>
    <w:rsid w:val="003753DD"/>
    <w:rsid w:val="0038240C"/>
    <w:rsid w:val="003859BC"/>
    <w:rsid w:val="00385B69"/>
    <w:rsid w:val="00387B31"/>
    <w:rsid w:val="003904BB"/>
    <w:rsid w:val="00390A2F"/>
    <w:rsid w:val="00391242"/>
    <w:rsid w:val="00391BC4"/>
    <w:rsid w:val="0039397E"/>
    <w:rsid w:val="003A0D9E"/>
    <w:rsid w:val="003A3EF9"/>
    <w:rsid w:val="003A7CDF"/>
    <w:rsid w:val="003B4CF5"/>
    <w:rsid w:val="003B6522"/>
    <w:rsid w:val="003B6A2A"/>
    <w:rsid w:val="003B6E1A"/>
    <w:rsid w:val="003C13ED"/>
    <w:rsid w:val="003C26B2"/>
    <w:rsid w:val="003C43C3"/>
    <w:rsid w:val="003C503C"/>
    <w:rsid w:val="003C5D6E"/>
    <w:rsid w:val="003C6C4D"/>
    <w:rsid w:val="003C7FD2"/>
    <w:rsid w:val="003D1334"/>
    <w:rsid w:val="003D3D2B"/>
    <w:rsid w:val="003D4A53"/>
    <w:rsid w:val="003D6E4F"/>
    <w:rsid w:val="003E0216"/>
    <w:rsid w:val="003E0240"/>
    <w:rsid w:val="003E024F"/>
    <w:rsid w:val="003E2585"/>
    <w:rsid w:val="003E6834"/>
    <w:rsid w:val="003E6DFC"/>
    <w:rsid w:val="003E6FA9"/>
    <w:rsid w:val="003F415D"/>
    <w:rsid w:val="003F66A3"/>
    <w:rsid w:val="00400732"/>
    <w:rsid w:val="00400890"/>
    <w:rsid w:val="00402278"/>
    <w:rsid w:val="004037D4"/>
    <w:rsid w:val="00403FFA"/>
    <w:rsid w:val="00405CD5"/>
    <w:rsid w:val="0040618D"/>
    <w:rsid w:val="00406F8A"/>
    <w:rsid w:val="00411F49"/>
    <w:rsid w:val="00413446"/>
    <w:rsid w:val="004158CB"/>
    <w:rsid w:val="00417883"/>
    <w:rsid w:val="00421295"/>
    <w:rsid w:val="004212DB"/>
    <w:rsid w:val="00423E59"/>
    <w:rsid w:val="00430E39"/>
    <w:rsid w:val="00432616"/>
    <w:rsid w:val="00433E32"/>
    <w:rsid w:val="004343C1"/>
    <w:rsid w:val="0043456E"/>
    <w:rsid w:val="00436275"/>
    <w:rsid w:val="00437ACE"/>
    <w:rsid w:val="004408AE"/>
    <w:rsid w:val="00443E2F"/>
    <w:rsid w:val="00445C16"/>
    <w:rsid w:val="00447F5C"/>
    <w:rsid w:val="004536E2"/>
    <w:rsid w:val="00453B34"/>
    <w:rsid w:val="004555FD"/>
    <w:rsid w:val="00457AA3"/>
    <w:rsid w:val="004615C6"/>
    <w:rsid w:val="00465AB1"/>
    <w:rsid w:val="004708DF"/>
    <w:rsid w:val="00474B41"/>
    <w:rsid w:val="004750E8"/>
    <w:rsid w:val="0048010D"/>
    <w:rsid w:val="00481342"/>
    <w:rsid w:val="00481E51"/>
    <w:rsid w:val="00481EE8"/>
    <w:rsid w:val="004820E3"/>
    <w:rsid w:val="004827C2"/>
    <w:rsid w:val="00483D73"/>
    <w:rsid w:val="004935C6"/>
    <w:rsid w:val="004941E9"/>
    <w:rsid w:val="00494AE6"/>
    <w:rsid w:val="00495AB9"/>
    <w:rsid w:val="004A050A"/>
    <w:rsid w:val="004A066B"/>
    <w:rsid w:val="004A1F85"/>
    <w:rsid w:val="004A2E65"/>
    <w:rsid w:val="004A3E91"/>
    <w:rsid w:val="004A6E5D"/>
    <w:rsid w:val="004B01A1"/>
    <w:rsid w:val="004B0B63"/>
    <w:rsid w:val="004B39D6"/>
    <w:rsid w:val="004C53B8"/>
    <w:rsid w:val="004D1757"/>
    <w:rsid w:val="004D200B"/>
    <w:rsid w:val="004D2AF5"/>
    <w:rsid w:val="004D6410"/>
    <w:rsid w:val="004E2A7F"/>
    <w:rsid w:val="004E2E34"/>
    <w:rsid w:val="004F1F02"/>
    <w:rsid w:val="004F49A8"/>
    <w:rsid w:val="004F4C7E"/>
    <w:rsid w:val="004F7746"/>
    <w:rsid w:val="00500A15"/>
    <w:rsid w:val="00503D68"/>
    <w:rsid w:val="0051528A"/>
    <w:rsid w:val="00522774"/>
    <w:rsid w:val="00526137"/>
    <w:rsid w:val="00526A00"/>
    <w:rsid w:val="005313B7"/>
    <w:rsid w:val="00531508"/>
    <w:rsid w:val="00536409"/>
    <w:rsid w:val="00541C6D"/>
    <w:rsid w:val="00542420"/>
    <w:rsid w:val="00543586"/>
    <w:rsid w:val="00547101"/>
    <w:rsid w:val="00552893"/>
    <w:rsid w:val="00560407"/>
    <w:rsid w:val="00562304"/>
    <w:rsid w:val="00562E20"/>
    <w:rsid w:val="00562F9F"/>
    <w:rsid w:val="005637B7"/>
    <w:rsid w:val="005673D1"/>
    <w:rsid w:val="00567E46"/>
    <w:rsid w:val="00570151"/>
    <w:rsid w:val="005731D9"/>
    <w:rsid w:val="005829BF"/>
    <w:rsid w:val="00582D89"/>
    <w:rsid w:val="00583789"/>
    <w:rsid w:val="00586D10"/>
    <w:rsid w:val="00597BE8"/>
    <w:rsid w:val="005A15D5"/>
    <w:rsid w:val="005A1C5F"/>
    <w:rsid w:val="005B3271"/>
    <w:rsid w:val="005B3D47"/>
    <w:rsid w:val="005B4098"/>
    <w:rsid w:val="005B4E37"/>
    <w:rsid w:val="005B79CA"/>
    <w:rsid w:val="005C2CD4"/>
    <w:rsid w:val="005C4ACB"/>
    <w:rsid w:val="005D032C"/>
    <w:rsid w:val="005D2D05"/>
    <w:rsid w:val="005D301B"/>
    <w:rsid w:val="005D483E"/>
    <w:rsid w:val="005D680A"/>
    <w:rsid w:val="005E4F5B"/>
    <w:rsid w:val="005E5F36"/>
    <w:rsid w:val="005E7324"/>
    <w:rsid w:val="005E78C1"/>
    <w:rsid w:val="005E7B42"/>
    <w:rsid w:val="005F3E4F"/>
    <w:rsid w:val="005F412F"/>
    <w:rsid w:val="005F79FD"/>
    <w:rsid w:val="006002E5"/>
    <w:rsid w:val="00600E0F"/>
    <w:rsid w:val="006018B9"/>
    <w:rsid w:val="0060356C"/>
    <w:rsid w:val="006057EA"/>
    <w:rsid w:val="00605DD5"/>
    <w:rsid w:val="00605EB6"/>
    <w:rsid w:val="00614ED3"/>
    <w:rsid w:val="00615612"/>
    <w:rsid w:val="00615AFA"/>
    <w:rsid w:val="00616B28"/>
    <w:rsid w:val="00621F0B"/>
    <w:rsid w:val="0062610A"/>
    <w:rsid w:val="00627433"/>
    <w:rsid w:val="00627ADD"/>
    <w:rsid w:val="006347D5"/>
    <w:rsid w:val="0063654F"/>
    <w:rsid w:val="00640F3B"/>
    <w:rsid w:val="0064416B"/>
    <w:rsid w:val="0064446D"/>
    <w:rsid w:val="0065276A"/>
    <w:rsid w:val="00652B8F"/>
    <w:rsid w:val="0065422F"/>
    <w:rsid w:val="006543F8"/>
    <w:rsid w:val="00654FCC"/>
    <w:rsid w:val="00656634"/>
    <w:rsid w:val="00657A4B"/>
    <w:rsid w:val="00662CD5"/>
    <w:rsid w:val="0066501E"/>
    <w:rsid w:val="00665F83"/>
    <w:rsid w:val="00666930"/>
    <w:rsid w:val="00670356"/>
    <w:rsid w:val="0067317C"/>
    <w:rsid w:val="0068268F"/>
    <w:rsid w:val="00684FC3"/>
    <w:rsid w:val="00686D8D"/>
    <w:rsid w:val="00693080"/>
    <w:rsid w:val="006945BE"/>
    <w:rsid w:val="00695AD1"/>
    <w:rsid w:val="006A0B01"/>
    <w:rsid w:val="006A320C"/>
    <w:rsid w:val="006A5B59"/>
    <w:rsid w:val="006A6F2B"/>
    <w:rsid w:val="006A7366"/>
    <w:rsid w:val="006A792B"/>
    <w:rsid w:val="006B1303"/>
    <w:rsid w:val="006B4AB9"/>
    <w:rsid w:val="006B4DD8"/>
    <w:rsid w:val="006B6451"/>
    <w:rsid w:val="006B7D36"/>
    <w:rsid w:val="006C02CF"/>
    <w:rsid w:val="006C5CA0"/>
    <w:rsid w:val="006C725A"/>
    <w:rsid w:val="006C7921"/>
    <w:rsid w:val="006D0E07"/>
    <w:rsid w:val="006D2091"/>
    <w:rsid w:val="006D527F"/>
    <w:rsid w:val="006E7792"/>
    <w:rsid w:val="006E7A24"/>
    <w:rsid w:val="006E7D06"/>
    <w:rsid w:val="006F304A"/>
    <w:rsid w:val="006F40D9"/>
    <w:rsid w:val="006F50F2"/>
    <w:rsid w:val="00702211"/>
    <w:rsid w:val="00703103"/>
    <w:rsid w:val="00704FF8"/>
    <w:rsid w:val="007110F4"/>
    <w:rsid w:val="00712E0A"/>
    <w:rsid w:val="00714B78"/>
    <w:rsid w:val="00715AE3"/>
    <w:rsid w:val="00717DD5"/>
    <w:rsid w:val="00720F92"/>
    <w:rsid w:val="00722FB2"/>
    <w:rsid w:val="00723811"/>
    <w:rsid w:val="007252B4"/>
    <w:rsid w:val="0073064D"/>
    <w:rsid w:val="00731D55"/>
    <w:rsid w:val="00733BBE"/>
    <w:rsid w:val="00734317"/>
    <w:rsid w:val="00742A85"/>
    <w:rsid w:val="007459CA"/>
    <w:rsid w:val="0075172C"/>
    <w:rsid w:val="00752F26"/>
    <w:rsid w:val="007545DB"/>
    <w:rsid w:val="00760FB1"/>
    <w:rsid w:val="0076334B"/>
    <w:rsid w:val="00763474"/>
    <w:rsid w:val="00765AF6"/>
    <w:rsid w:val="00766DE4"/>
    <w:rsid w:val="00777207"/>
    <w:rsid w:val="00780289"/>
    <w:rsid w:val="00782298"/>
    <w:rsid w:val="00782B1C"/>
    <w:rsid w:val="00784082"/>
    <w:rsid w:val="00787480"/>
    <w:rsid w:val="0079124C"/>
    <w:rsid w:val="007914F9"/>
    <w:rsid w:val="00793154"/>
    <w:rsid w:val="00793F29"/>
    <w:rsid w:val="0079621C"/>
    <w:rsid w:val="007A04B7"/>
    <w:rsid w:val="007A0624"/>
    <w:rsid w:val="007A1115"/>
    <w:rsid w:val="007A1D9A"/>
    <w:rsid w:val="007A2839"/>
    <w:rsid w:val="007A46DC"/>
    <w:rsid w:val="007A5709"/>
    <w:rsid w:val="007A5B16"/>
    <w:rsid w:val="007A6673"/>
    <w:rsid w:val="007A6B15"/>
    <w:rsid w:val="007B2F6B"/>
    <w:rsid w:val="007C697C"/>
    <w:rsid w:val="007D1988"/>
    <w:rsid w:val="007D4567"/>
    <w:rsid w:val="007D663D"/>
    <w:rsid w:val="007E180D"/>
    <w:rsid w:val="007E68B0"/>
    <w:rsid w:val="007E6963"/>
    <w:rsid w:val="007E6B0D"/>
    <w:rsid w:val="007F0299"/>
    <w:rsid w:val="007F1307"/>
    <w:rsid w:val="007F6FF4"/>
    <w:rsid w:val="00801FA9"/>
    <w:rsid w:val="00802628"/>
    <w:rsid w:val="008038EF"/>
    <w:rsid w:val="00805843"/>
    <w:rsid w:val="00806D46"/>
    <w:rsid w:val="00807C72"/>
    <w:rsid w:val="008104D0"/>
    <w:rsid w:val="0081287D"/>
    <w:rsid w:val="00814B4E"/>
    <w:rsid w:val="008205F6"/>
    <w:rsid w:val="00824744"/>
    <w:rsid w:val="00825702"/>
    <w:rsid w:val="00825817"/>
    <w:rsid w:val="0083258F"/>
    <w:rsid w:val="008437E4"/>
    <w:rsid w:val="00847F88"/>
    <w:rsid w:val="00850053"/>
    <w:rsid w:val="0085203B"/>
    <w:rsid w:val="00852086"/>
    <w:rsid w:val="00854CD0"/>
    <w:rsid w:val="008551A3"/>
    <w:rsid w:val="00855325"/>
    <w:rsid w:val="0085727E"/>
    <w:rsid w:val="008629B1"/>
    <w:rsid w:val="008645E7"/>
    <w:rsid w:val="008647A0"/>
    <w:rsid w:val="00864F65"/>
    <w:rsid w:val="00866B94"/>
    <w:rsid w:val="00867A8D"/>
    <w:rsid w:val="00870A78"/>
    <w:rsid w:val="00870FFB"/>
    <w:rsid w:val="00873392"/>
    <w:rsid w:val="00873FF5"/>
    <w:rsid w:val="008762A9"/>
    <w:rsid w:val="00881AA7"/>
    <w:rsid w:val="00890E14"/>
    <w:rsid w:val="00892063"/>
    <w:rsid w:val="00894130"/>
    <w:rsid w:val="00895228"/>
    <w:rsid w:val="008962CD"/>
    <w:rsid w:val="00897339"/>
    <w:rsid w:val="00897740"/>
    <w:rsid w:val="008A12BD"/>
    <w:rsid w:val="008A3E71"/>
    <w:rsid w:val="008A5285"/>
    <w:rsid w:val="008A5E47"/>
    <w:rsid w:val="008A6045"/>
    <w:rsid w:val="008A6382"/>
    <w:rsid w:val="008A68CB"/>
    <w:rsid w:val="008A6F23"/>
    <w:rsid w:val="008B1A34"/>
    <w:rsid w:val="008B2F9A"/>
    <w:rsid w:val="008C08DC"/>
    <w:rsid w:val="008C2382"/>
    <w:rsid w:val="008C243D"/>
    <w:rsid w:val="008C2E87"/>
    <w:rsid w:val="008C5287"/>
    <w:rsid w:val="008C6504"/>
    <w:rsid w:val="008D09F5"/>
    <w:rsid w:val="008D16BA"/>
    <w:rsid w:val="008D63D2"/>
    <w:rsid w:val="008D6CE4"/>
    <w:rsid w:val="008E0434"/>
    <w:rsid w:val="008E0F01"/>
    <w:rsid w:val="008E237A"/>
    <w:rsid w:val="008E4ABC"/>
    <w:rsid w:val="008E4D0B"/>
    <w:rsid w:val="008E5886"/>
    <w:rsid w:val="008E6165"/>
    <w:rsid w:val="008E616E"/>
    <w:rsid w:val="008F3C48"/>
    <w:rsid w:val="008F474C"/>
    <w:rsid w:val="00900CA6"/>
    <w:rsid w:val="009016D5"/>
    <w:rsid w:val="00907E11"/>
    <w:rsid w:val="00912023"/>
    <w:rsid w:val="00920243"/>
    <w:rsid w:val="00921B51"/>
    <w:rsid w:val="00923110"/>
    <w:rsid w:val="00924586"/>
    <w:rsid w:val="009249DD"/>
    <w:rsid w:val="009309EC"/>
    <w:rsid w:val="00932093"/>
    <w:rsid w:val="009335D8"/>
    <w:rsid w:val="009343AB"/>
    <w:rsid w:val="00945AD5"/>
    <w:rsid w:val="00961FAC"/>
    <w:rsid w:val="00963016"/>
    <w:rsid w:val="009644AF"/>
    <w:rsid w:val="00964F86"/>
    <w:rsid w:val="00971E12"/>
    <w:rsid w:val="009736F4"/>
    <w:rsid w:val="00975C54"/>
    <w:rsid w:val="00982EE7"/>
    <w:rsid w:val="00984119"/>
    <w:rsid w:val="00984350"/>
    <w:rsid w:val="009847A4"/>
    <w:rsid w:val="00985820"/>
    <w:rsid w:val="009863E1"/>
    <w:rsid w:val="00986E89"/>
    <w:rsid w:val="00991B6C"/>
    <w:rsid w:val="00993495"/>
    <w:rsid w:val="009A14D9"/>
    <w:rsid w:val="009A22A4"/>
    <w:rsid w:val="009A294B"/>
    <w:rsid w:val="009A6A66"/>
    <w:rsid w:val="009B0872"/>
    <w:rsid w:val="009B24CF"/>
    <w:rsid w:val="009B62A7"/>
    <w:rsid w:val="009C3E2F"/>
    <w:rsid w:val="009C55E5"/>
    <w:rsid w:val="009C71DE"/>
    <w:rsid w:val="009D2134"/>
    <w:rsid w:val="009D32A7"/>
    <w:rsid w:val="009E0395"/>
    <w:rsid w:val="009E27F5"/>
    <w:rsid w:val="009E2D6E"/>
    <w:rsid w:val="009E4869"/>
    <w:rsid w:val="009E4F6E"/>
    <w:rsid w:val="009E54C8"/>
    <w:rsid w:val="009E5AA5"/>
    <w:rsid w:val="009E61EC"/>
    <w:rsid w:val="009F0E72"/>
    <w:rsid w:val="009F4CB2"/>
    <w:rsid w:val="009F66A7"/>
    <w:rsid w:val="009F68FF"/>
    <w:rsid w:val="009F7368"/>
    <w:rsid w:val="00A02C04"/>
    <w:rsid w:val="00A04FE3"/>
    <w:rsid w:val="00A105C7"/>
    <w:rsid w:val="00A16C81"/>
    <w:rsid w:val="00A20174"/>
    <w:rsid w:val="00A218E2"/>
    <w:rsid w:val="00A22CCF"/>
    <w:rsid w:val="00A250FA"/>
    <w:rsid w:val="00A308FB"/>
    <w:rsid w:val="00A319C9"/>
    <w:rsid w:val="00A37B51"/>
    <w:rsid w:val="00A405F3"/>
    <w:rsid w:val="00A410C8"/>
    <w:rsid w:val="00A41995"/>
    <w:rsid w:val="00A4523E"/>
    <w:rsid w:val="00A52C70"/>
    <w:rsid w:val="00A5433D"/>
    <w:rsid w:val="00A57B6E"/>
    <w:rsid w:val="00A63425"/>
    <w:rsid w:val="00A64D73"/>
    <w:rsid w:val="00A66C3D"/>
    <w:rsid w:val="00A738E1"/>
    <w:rsid w:val="00A84B65"/>
    <w:rsid w:val="00A908A9"/>
    <w:rsid w:val="00A942DA"/>
    <w:rsid w:val="00A95234"/>
    <w:rsid w:val="00A95B72"/>
    <w:rsid w:val="00A972F5"/>
    <w:rsid w:val="00AA042A"/>
    <w:rsid w:val="00AA1F2A"/>
    <w:rsid w:val="00AB101D"/>
    <w:rsid w:val="00AB4D61"/>
    <w:rsid w:val="00AB4EFB"/>
    <w:rsid w:val="00AB7957"/>
    <w:rsid w:val="00AC2982"/>
    <w:rsid w:val="00AC2C16"/>
    <w:rsid w:val="00AC3BC7"/>
    <w:rsid w:val="00AC669E"/>
    <w:rsid w:val="00AC7C66"/>
    <w:rsid w:val="00AD1F3E"/>
    <w:rsid w:val="00AD2426"/>
    <w:rsid w:val="00AD658F"/>
    <w:rsid w:val="00AD74BF"/>
    <w:rsid w:val="00AE4FF7"/>
    <w:rsid w:val="00AF0640"/>
    <w:rsid w:val="00AF0A36"/>
    <w:rsid w:val="00AF0FE4"/>
    <w:rsid w:val="00AF441D"/>
    <w:rsid w:val="00AF5D58"/>
    <w:rsid w:val="00B006A7"/>
    <w:rsid w:val="00B05612"/>
    <w:rsid w:val="00B0697C"/>
    <w:rsid w:val="00B0724A"/>
    <w:rsid w:val="00B10EFC"/>
    <w:rsid w:val="00B10F98"/>
    <w:rsid w:val="00B161DC"/>
    <w:rsid w:val="00B20353"/>
    <w:rsid w:val="00B22827"/>
    <w:rsid w:val="00B23632"/>
    <w:rsid w:val="00B24638"/>
    <w:rsid w:val="00B33AF3"/>
    <w:rsid w:val="00B34EAD"/>
    <w:rsid w:val="00B378AB"/>
    <w:rsid w:val="00B41DB9"/>
    <w:rsid w:val="00B41E97"/>
    <w:rsid w:val="00B439FF"/>
    <w:rsid w:val="00B440C8"/>
    <w:rsid w:val="00B44226"/>
    <w:rsid w:val="00B45865"/>
    <w:rsid w:val="00B46F06"/>
    <w:rsid w:val="00B507D9"/>
    <w:rsid w:val="00B512D0"/>
    <w:rsid w:val="00B51C56"/>
    <w:rsid w:val="00B54735"/>
    <w:rsid w:val="00B57DA5"/>
    <w:rsid w:val="00B6055D"/>
    <w:rsid w:val="00B628E2"/>
    <w:rsid w:val="00B64179"/>
    <w:rsid w:val="00B64FEF"/>
    <w:rsid w:val="00B660AD"/>
    <w:rsid w:val="00B6731D"/>
    <w:rsid w:val="00B81A98"/>
    <w:rsid w:val="00B83EAE"/>
    <w:rsid w:val="00B84621"/>
    <w:rsid w:val="00B84AAF"/>
    <w:rsid w:val="00B84B75"/>
    <w:rsid w:val="00B85659"/>
    <w:rsid w:val="00B937CE"/>
    <w:rsid w:val="00B9548A"/>
    <w:rsid w:val="00B95E59"/>
    <w:rsid w:val="00BA039A"/>
    <w:rsid w:val="00BA3166"/>
    <w:rsid w:val="00BB0D48"/>
    <w:rsid w:val="00BB14F2"/>
    <w:rsid w:val="00BB1975"/>
    <w:rsid w:val="00BB57A8"/>
    <w:rsid w:val="00BC01E7"/>
    <w:rsid w:val="00BC0B6A"/>
    <w:rsid w:val="00BD0B8D"/>
    <w:rsid w:val="00BD1A89"/>
    <w:rsid w:val="00BD6B61"/>
    <w:rsid w:val="00BE215A"/>
    <w:rsid w:val="00BE21EB"/>
    <w:rsid w:val="00BE6504"/>
    <w:rsid w:val="00BE7329"/>
    <w:rsid w:val="00BF0DA3"/>
    <w:rsid w:val="00BF1DBD"/>
    <w:rsid w:val="00BF266E"/>
    <w:rsid w:val="00BF3860"/>
    <w:rsid w:val="00BF548E"/>
    <w:rsid w:val="00BF7FB1"/>
    <w:rsid w:val="00C00F08"/>
    <w:rsid w:val="00C02C10"/>
    <w:rsid w:val="00C031B0"/>
    <w:rsid w:val="00C03CB5"/>
    <w:rsid w:val="00C03E33"/>
    <w:rsid w:val="00C052A5"/>
    <w:rsid w:val="00C229CD"/>
    <w:rsid w:val="00C26174"/>
    <w:rsid w:val="00C271B5"/>
    <w:rsid w:val="00C320E6"/>
    <w:rsid w:val="00C35D4D"/>
    <w:rsid w:val="00C37D5D"/>
    <w:rsid w:val="00C404A7"/>
    <w:rsid w:val="00C40CB7"/>
    <w:rsid w:val="00C521EB"/>
    <w:rsid w:val="00C5358A"/>
    <w:rsid w:val="00C5564B"/>
    <w:rsid w:val="00C62E23"/>
    <w:rsid w:val="00C638A4"/>
    <w:rsid w:val="00C645A6"/>
    <w:rsid w:val="00C70E2F"/>
    <w:rsid w:val="00C7235A"/>
    <w:rsid w:val="00C73181"/>
    <w:rsid w:val="00C747FB"/>
    <w:rsid w:val="00C77441"/>
    <w:rsid w:val="00C80C22"/>
    <w:rsid w:val="00C82D21"/>
    <w:rsid w:val="00C83393"/>
    <w:rsid w:val="00C833B7"/>
    <w:rsid w:val="00C834A2"/>
    <w:rsid w:val="00C84C16"/>
    <w:rsid w:val="00C858D8"/>
    <w:rsid w:val="00C862BD"/>
    <w:rsid w:val="00C864B7"/>
    <w:rsid w:val="00C958D7"/>
    <w:rsid w:val="00C97665"/>
    <w:rsid w:val="00C97B7E"/>
    <w:rsid w:val="00CA2DFF"/>
    <w:rsid w:val="00CA33E1"/>
    <w:rsid w:val="00CA608C"/>
    <w:rsid w:val="00CA6C4B"/>
    <w:rsid w:val="00CA7FB2"/>
    <w:rsid w:val="00CB27E7"/>
    <w:rsid w:val="00CB2900"/>
    <w:rsid w:val="00CB30B1"/>
    <w:rsid w:val="00CB7D06"/>
    <w:rsid w:val="00CC12E9"/>
    <w:rsid w:val="00CC7AD1"/>
    <w:rsid w:val="00CD1CE8"/>
    <w:rsid w:val="00CD4A86"/>
    <w:rsid w:val="00CD7214"/>
    <w:rsid w:val="00CE2A1A"/>
    <w:rsid w:val="00CE6148"/>
    <w:rsid w:val="00CE6FC0"/>
    <w:rsid w:val="00CE7156"/>
    <w:rsid w:val="00CF07BA"/>
    <w:rsid w:val="00CF1DF3"/>
    <w:rsid w:val="00CF1F7A"/>
    <w:rsid w:val="00CF2153"/>
    <w:rsid w:val="00CF56F5"/>
    <w:rsid w:val="00CF6873"/>
    <w:rsid w:val="00D01373"/>
    <w:rsid w:val="00D02020"/>
    <w:rsid w:val="00D067D7"/>
    <w:rsid w:val="00D1080C"/>
    <w:rsid w:val="00D13059"/>
    <w:rsid w:val="00D135D7"/>
    <w:rsid w:val="00D150F9"/>
    <w:rsid w:val="00D315C1"/>
    <w:rsid w:val="00D33240"/>
    <w:rsid w:val="00D33F0B"/>
    <w:rsid w:val="00D35AB8"/>
    <w:rsid w:val="00D377D4"/>
    <w:rsid w:val="00D41269"/>
    <w:rsid w:val="00D446D0"/>
    <w:rsid w:val="00D44BE4"/>
    <w:rsid w:val="00D45B97"/>
    <w:rsid w:val="00D46DC2"/>
    <w:rsid w:val="00D51194"/>
    <w:rsid w:val="00D52667"/>
    <w:rsid w:val="00D5721C"/>
    <w:rsid w:val="00D57657"/>
    <w:rsid w:val="00D667DD"/>
    <w:rsid w:val="00D67124"/>
    <w:rsid w:val="00D73014"/>
    <w:rsid w:val="00D76FAE"/>
    <w:rsid w:val="00D77EEF"/>
    <w:rsid w:val="00D82975"/>
    <w:rsid w:val="00D83A6E"/>
    <w:rsid w:val="00D841EA"/>
    <w:rsid w:val="00D86687"/>
    <w:rsid w:val="00D930C0"/>
    <w:rsid w:val="00D9536F"/>
    <w:rsid w:val="00D9555A"/>
    <w:rsid w:val="00D96FAF"/>
    <w:rsid w:val="00DA2354"/>
    <w:rsid w:val="00DA4352"/>
    <w:rsid w:val="00DA61B3"/>
    <w:rsid w:val="00DB00C2"/>
    <w:rsid w:val="00DB385F"/>
    <w:rsid w:val="00DB7707"/>
    <w:rsid w:val="00DB79AB"/>
    <w:rsid w:val="00DB7F4D"/>
    <w:rsid w:val="00DC296B"/>
    <w:rsid w:val="00DC6D89"/>
    <w:rsid w:val="00DD0C61"/>
    <w:rsid w:val="00DD0F1D"/>
    <w:rsid w:val="00DD2756"/>
    <w:rsid w:val="00DD2F3A"/>
    <w:rsid w:val="00DD4C26"/>
    <w:rsid w:val="00DD773D"/>
    <w:rsid w:val="00DE681F"/>
    <w:rsid w:val="00DF23A4"/>
    <w:rsid w:val="00DF5A46"/>
    <w:rsid w:val="00E00989"/>
    <w:rsid w:val="00E03B3F"/>
    <w:rsid w:val="00E05344"/>
    <w:rsid w:val="00E0543E"/>
    <w:rsid w:val="00E06392"/>
    <w:rsid w:val="00E06639"/>
    <w:rsid w:val="00E1183B"/>
    <w:rsid w:val="00E12D3A"/>
    <w:rsid w:val="00E17353"/>
    <w:rsid w:val="00E17388"/>
    <w:rsid w:val="00E23DFA"/>
    <w:rsid w:val="00E24A9A"/>
    <w:rsid w:val="00E254BC"/>
    <w:rsid w:val="00E27436"/>
    <w:rsid w:val="00E30461"/>
    <w:rsid w:val="00E34A59"/>
    <w:rsid w:val="00E353E6"/>
    <w:rsid w:val="00E37D03"/>
    <w:rsid w:val="00E44F35"/>
    <w:rsid w:val="00E501A5"/>
    <w:rsid w:val="00E5162F"/>
    <w:rsid w:val="00E539C8"/>
    <w:rsid w:val="00E54AA6"/>
    <w:rsid w:val="00E56814"/>
    <w:rsid w:val="00E568E8"/>
    <w:rsid w:val="00E56F27"/>
    <w:rsid w:val="00E64B83"/>
    <w:rsid w:val="00E66441"/>
    <w:rsid w:val="00E67314"/>
    <w:rsid w:val="00E82B76"/>
    <w:rsid w:val="00E86CF8"/>
    <w:rsid w:val="00E874DC"/>
    <w:rsid w:val="00E9093C"/>
    <w:rsid w:val="00E925A2"/>
    <w:rsid w:val="00E94E0D"/>
    <w:rsid w:val="00E957D3"/>
    <w:rsid w:val="00E97DB3"/>
    <w:rsid w:val="00EA162A"/>
    <w:rsid w:val="00EA1C32"/>
    <w:rsid w:val="00EB277C"/>
    <w:rsid w:val="00EB53AF"/>
    <w:rsid w:val="00EC0BD4"/>
    <w:rsid w:val="00EC1906"/>
    <w:rsid w:val="00EC27DF"/>
    <w:rsid w:val="00EC3274"/>
    <w:rsid w:val="00EC5DE1"/>
    <w:rsid w:val="00ED4939"/>
    <w:rsid w:val="00ED5CA4"/>
    <w:rsid w:val="00ED6C7D"/>
    <w:rsid w:val="00EE179E"/>
    <w:rsid w:val="00EE2701"/>
    <w:rsid w:val="00EE4AA1"/>
    <w:rsid w:val="00EE4D7D"/>
    <w:rsid w:val="00EE7AA7"/>
    <w:rsid w:val="00EF272B"/>
    <w:rsid w:val="00EF2A39"/>
    <w:rsid w:val="00EF2E01"/>
    <w:rsid w:val="00EF407D"/>
    <w:rsid w:val="00EF485C"/>
    <w:rsid w:val="00EF6483"/>
    <w:rsid w:val="00EF6536"/>
    <w:rsid w:val="00F01811"/>
    <w:rsid w:val="00F139C0"/>
    <w:rsid w:val="00F165B2"/>
    <w:rsid w:val="00F23DB6"/>
    <w:rsid w:val="00F25713"/>
    <w:rsid w:val="00F30341"/>
    <w:rsid w:val="00F335D7"/>
    <w:rsid w:val="00F342C1"/>
    <w:rsid w:val="00F4294B"/>
    <w:rsid w:val="00F43E03"/>
    <w:rsid w:val="00F448CD"/>
    <w:rsid w:val="00F4784F"/>
    <w:rsid w:val="00F47D88"/>
    <w:rsid w:val="00F5107F"/>
    <w:rsid w:val="00F607F5"/>
    <w:rsid w:val="00F62539"/>
    <w:rsid w:val="00F63E19"/>
    <w:rsid w:val="00F676F6"/>
    <w:rsid w:val="00F67DAC"/>
    <w:rsid w:val="00F70B48"/>
    <w:rsid w:val="00F73503"/>
    <w:rsid w:val="00F7636E"/>
    <w:rsid w:val="00F77F0D"/>
    <w:rsid w:val="00F80B7A"/>
    <w:rsid w:val="00F83833"/>
    <w:rsid w:val="00F91BD3"/>
    <w:rsid w:val="00F935DB"/>
    <w:rsid w:val="00F9438B"/>
    <w:rsid w:val="00F96D31"/>
    <w:rsid w:val="00FA1703"/>
    <w:rsid w:val="00FA2D61"/>
    <w:rsid w:val="00FA2F1E"/>
    <w:rsid w:val="00FA5DEF"/>
    <w:rsid w:val="00FC20D8"/>
    <w:rsid w:val="00FC2554"/>
    <w:rsid w:val="00FC4DF4"/>
    <w:rsid w:val="00FC5C7E"/>
    <w:rsid w:val="00FC67B8"/>
    <w:rsid w:val="00FD2BCF"/>
    <w:rsid w:val="00FD3004"/>
    <w:rsid w:val="00FD412F"/>
    <w:rsid w:val="00FD5F97"/>
    <w:rsid w:val="00FE08BA"/>
    <w:rsid w:val="00FE1903"/>
    <w:rsid w:val="00FE2630"/>
    <w:rsid w:val="00FE2887"/>
    <w:rsid w:val="00FE310C"/>
    <w:rsid w:val="00FF2663"/>
    <w:rsid w:val="00FF73C6"/>
    <w:rsid w:val="00FF76E9"/>
    <w:rsid w:val="00FF77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5F36"/>
    <w:pPr>
      <w:autoSpaceDE w:val="0"/>
      <w:autoSpaceDN w:val="0"/>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1E7F82"/>
    <w:pPr>
      <w:keepNext/>
      <w:autoSpaceDE/>
      <w:autoSpaceDN/>
      <w:spacing w:before="240" w:after="60"/>
      <w:ind w:left="567"/>
      <w:jc w:val="both"/>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5E5F36"/>
    <w:pPr>
      <w:tabs>
        <w:tab w:val="center" w:pos="4536"/>
        <w:tab w:val="right" w:pos="9072"/>
      </w:tabs>
    </w:pPr>
  </w:style>
  <w:style w:type="character" w:customStyle="1" w:styleId="ZhlavChar">
    <w:name w:val="Záhlaví Char"/>
    <w:basedOn w:val="Standardnpsmoodstavce"/>
    <w:link w:val="Zhlav"/>
    <w:rsid w:val="005E5F36"/>
    <w:rPr>
      <w:rFonts w:ascii="Times New Roman" w:eastAsia="Times New Roman" w:hAnsi="Times New Roman" w:cs="Times New Roman"/>
      <w:sz w:val="20"/>
      <w:szCs w:val="20"/>
      <w:lang w:eastAsia="cs-CZ"/>
    </w:rPr>
  </w:style>
  <w:style w:type="paragraph" w:styleId="Zpat">
    <w:name w:val="footer"/>
    <w:basedOn w:val="Normln"/>
    <w:link w:val="ZpatChar"/>
    <w:rsid w:val="005E5F36"/>
    <w:pPr>
      <w:tabs>
        <w:tab w:val="center" w:pos="4536"/>
        <w:tab w:val="right" w:pos="9072"/>
      </w:tabs>
    </w:pPr>
  </w:style>
  <w:style w:type="character" w:customStyle="1" w:styleId="ZpatChar">
    <w:name w:val="Zápatí Char"/>
    <w:basedOn w:val="Standardnpsmoodstavce"/>
    <w:link w:val="Zpat"/>
    <w:rsid w:val="005E5F36"/>
    <w:rPr>
      <w:rFonts w:ascii="Times New Roman" w:eastAsia="Times New Roman" w:hAnsi="Times New Roman" w:cs="Times New Roman"/>
      <w:sz w:val="20"/>
      <w:szCs w:val="20"/>
      <w:lang w:eastAsia="cs-CZ"/>
    </w:rPr>
  </w:style>
  <w:style w:type="paragraph" w:customStyle="1" w:styleId="MDSR">
    <w:name w:val="MDS ČR"/>
    <w:basedOn w:val="Normln"/>
    <w:rsid w:val="005E5F36"/>
    <w:pPr>
      <w:suppressAutoHyphens/>
      <w:overflowPunct w:val="0"/>
      <w:adjustRightInd w:val="0"/>
      <w:spacing w:before="120"/>
      <w:ind w:firstLine="567"/>
      <w:jc w:val="both"/>
      <w:textAlignment w:val="baseline"/>
    </w:pPr>
    <w:rPr>
      <w:sz w:val="24"/>
    </w:rPr>
  </w:style>
  <w:style w:type="paragraph" w:styleId="Odstavecseseznamem">
    <w:name w:val="List Paragraph"/>
    <w:basedOn w:val="Normln"/>
    <w:link w:val="OdstavecseseznamemChar"/>
    <w:uiPriority w:val="34"/>
    <w:qFormat/>
    <w:rsid w:val="005E5F36"/>
    <w:pPr>
      <w:ind w:left="708"/>
    </w:pPr>
  </w:style>
  <w:style w:type="character" w:customStyle="1" w:styleId="OdstavecseseznamemChar">
    <w:name w:val="Odstavec se seznamem Char"/>
    <w:link w:val="Odstavecseseznamem"/>
    <w:uiPriority w:val="34"/>
    <w:locked/>
    <w:rsid w:val="005E5F36"/>
    <w:rPr>
      <w:rFonts w:ascii="Times New Roman" w:eastAsia="Times New Roman" w:hAnsi="Times New Roman" w:cs="Times New Roman"/>
      <w:sz w:val="20"/>
      <w:szCs w:val="20"/>
      <w:lang w:eastAsia="cs-CZ"/>
    </w:rPr>
  </w:style>
  <w:style w:type="character" w:styleId="Hypertextovodkaz">
    <w:name w:val="Hyperlink"/>
    <w:basedOn w:val="Standardnpsmoodstavce"/>
    <w:uiPriority w:val="99"/>
    <w:unhideWhenUsed/>
    <w:rsid w:val="00921B51"/>
    <w:rPr>
      <w:color w:val="0000FF" w:themeColor="hyperlink"/>
      <w:u w:val="single"/>
    </w:rPr>
  </w:style>
  <w:style w:type="paragraph" w:styleId="Textbubliny">
    <w:name w:val="Balloon Text"/>
    <w:basedOn w:val="Normln"/>
    <w:link w:val="TextbublinyChar"/>
    <w:uiPriority w:val="99"/>
    <w:semiHidden/>
    <w:unhideWhenUsed/>
    <w:rsid w:val="009644AF"/>
    <w:rPr>
      <w:rFonts w:ascii="Tahoma" w:hAnsi="Tahoma" w:cs="Tahoma"/>
      <w:sz w:val="16"/>
      <w:szCs w:val="16"/>
    </w:rPr>
  </w:style>
  <w:style w:type="character" w:customStyle="1" w:styleId="TextbublinyChar">
    <w:name w:val="Text bubliny Char"/>
    <w:basedOn w:val="Standardnpsmoodstavce"/>
    <w:link w:val="Textbubliny"/>
    <w:uiPriority w:val="99"/>
    <w:semiHidden/>
    <w:rsid w:val="009644AF"/>
    <w:rPr>
      <w:rFonts w:ascii="Tahoma" w:eastAsia="Times New Roman" w:hAnsi="Tahoma" w:cs="Tahoma"/>
      <w:sz w:val="16"/>
      <w:szCs w:val="16"/>
      <w:lang w:eastAsia="cs-CZ"/>
    </w:rPr>
  </w:style>
  <w:style w:type="character" w:customStyle="1" w:styleId="h1a2">
    <w:name w:val="h1a2"/>
    <w:basedOn w:val="Standardnpsmoodstavce"/>
    <w:rsid w:val="00763474"/>
    <w:rPr>
      <w:vanish w:val="0"/>
      <w:webHidden w:val="0"/>
      <w:sz w:val="24"/>
      <w:szCs w:val="24"/>
      <w:specVanish w:val="0"/>
    </w:rPr>
  </w:style>
  <w:style w:type="character" w:styleId="Odkaznakoment">
    <w:name w:val="annotation reference"/>
    <w:basedOn w:val="Standardnpsmoodstavce"/>
    <w:uiPriority w:val="99"/>
    <w:semiHidden/>
    <w:unhideWhenUsed/>
    <w:rsid w:val="009D2134"/>
    <w:rPr>
      <w:sz w:val="16"/>
      <w:szCs w:val="16"/>
    </w:rPr>
  </w:style>
  <w:style w:type="paragraph" w:styleId="Textkomente">
    <w:name w:val="annotation text"/>
    <w:basedOn w:val="Normln"/>
    <w:link w:val="TextkomenteChar"/>
    <w:uiPriority w:val="99"/>
    <w:unhideWhenUsed/>
    <w:rsid w:val="009D2134"/>
  </w:style>
  <w:style w:type="character" w:customStyle="1" w:styleId="TextkomenteChar">
    <w:name w:val="Text komentáře Char"/>
    <w:basedOn w:val="Standardnpsmoodstavce"/>
    <w:link w:val="Textkomente"/>
    <w:uiPriority w:val="99"/>
    <w:rsid w:val="009D213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D2134"/>
    <w:rPr>
      <w:b/>
      <w:bCs/>
    </w:rPr>
  </w:style>
  <w:style w:type="character" w:customStyle="1" w:styleId="PedmtkomenteChar">
    <w:name w:val="Předmět komentáře Char"/>
    <w:basedOn w:val="TextkomenteChar"/>
    <w:link w:val="Pedmtkomente"/>
    <w:uiPriority w:val="99"/>
    <w:semiHidden/>
    <w:rsid w:val="009D2134"/>
    <w:rPr>
      <w:rFonts w:ascii="Times New Roman" w:eastAsia="Times New Roman" w:hAnsi="Times New Roman" w:cs="Times New Roman"/>
      <w:b/>
      <w:bCs/>
      <w:sz w:val="20"/>
      <w:szCs w:val="20"/>
      <w:lang w:eastAsia="cs-CZ"/>
    </w:rPr>
  </w:style>
  <w:style w:type="paragraph" w:styleId="Bezmezer">
    <w:name w:val="No Spacing"/>
    <w:qFormat/>
    <w:rsid w:val="004F4C7E"/>
    <w:pPr>
      <w:spacing w:after="0" w:line="240" w:lineRule="auto"/>
    </w:pPr>
    <w:rPr>
      <w:rFonts w:ascii="Times New Roman" w:eastAsia="Calibri" w:hAnsi="Times New Roman" w:cs="Times New Roman"/>
    </w:rPr>
  </w:style>
  <w:style w:type="table" w:styleId="Mkatabulky">
    <w:name w:val="Table Grid"/>
    <w:basedOn w:val="Normlntabulka"/>
    <w:uiPriority w:val="59"/>
    <w:rsid w:val="00D57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1E7F82"/>
    <w:rPr>
      <w:rFonts w:ascii="Arial" w:eastAsia="Times New Roman" w:hAnsi="Arial" w:cs="Arial"/>
      <w:b/>
      <w:bCs/>
      <w:kern w:val="32"/>
      <w:sz w:val="32"/>
      <w:szCs w:val="32"/>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5F36"/>
    <w:pPr>
      <w:autoSpaceDE w:val="0"/>
      <w:autoSpaceDN w:val="0"/>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1E7F82"/>
    <w:pPr>
      <w:keepNext/>
      <w:autoSpaceDE/>
      <w:autoSpaceDN/>
      <w:spacing w:before="240" w:after="60"/>
      <w:ind w:left="567"/>
      <w:jc w:val="both"/>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5E5F36"/>
    <w:pPr>
      <w:tabs>
        <w:tab w:val="center" w:pos="4536"/>
        <w:tab w:val="right" w:pos="9072"/>
      </w:tabs>
    </w:pPr>
  </w:style>
  <w:style w:type="character" w:customStyle="1" w:styleId="ZhlavChar">
    <w:name w:val="Záhlaví Char"/>
    <w:basedOn w:val="Standardnpsmoodstavce"/>
    <w:link w:val="Zhlav"/>
    <w:rsid w:val="005E5F36"/>
    <w:rPr>
      <w:rFonts w:ascii="Times New Roman" w:eastAsia="Times New Roman" w:hAnsi="Times New Roman" w:cs="Times New Roman"/>
      <w:sz w:val="20"/>
      <w:szCs w:val="20"/>
      <w:lang w:eastAsia="cs-CZ"/>
    </w:rPr>
  </w:style>
  <w:style w:type="paragraph" w:styleId="Zpat">
    <w:name w:val="footer"/>
    <w:basedOn w:val="Normln"/>
    <w:link w:val="ZpatChar"/>
    <w:rsid w:val="005E5F36"/>
    <w:pPr>
      <w:tabs>
        <w:tab w:val="center" w:pos="4536"/>
        <w:tab w:val="right" w:pos="9072"/>
      </w:tabs>
    </w:pPr>
  </w:style>
  <w:style w:type="character" w:customStyle="1" w:styleId="ZpatChar">
    <w:name w:val="Zápatí Char"/>
    <w:basedOn w:val="Standardnpsmoodstavce"/>
    <w:link w:val="Zpat"/>
    <w:rsid w:val="005E5F36"/>
    <w:rPr>
      <w:rFonts w:ascii="Times New Roman" w:eastAsia="Times New Roman" w:hAnsi="Times New Roman" w:cs="Times New Roman"/>
      <w:sz w:val="20"/>
      <w:szCs w:val="20"/>
      <w:lang w:eastAsia="cs-CZ"/>
    </w:rPr>
  </w:style>
  <w:style w:type="paragraph" w:customStyle="1" w:styleId="MDSR">
    <w:name w:val="MDS ČR"/>
    <w:basedOn w:val="Normln"/>
    <w:rsid w:val="005E5F36"/>
    <w:pPr>
      <w:suppressAutoHyphens/>
      <w:overflowPunct w:val="0"/>
      <w:adjustRightInd w:val="0"/>
      <w:spacing w:before="120"/>
      <w:ind w:firstLine="567"/>
      <w:jc w:val="both"/>
      <w:textAlignment w:val="baseline"/>
    </w:pPr>
    <w:rPr>
      <w:sz w:val="24"/>
    </w:rPr>
  </w:style>
  <w:style w:type="paragraph" w:styleId="Odstavecseseznamem">
    <w:name w:val="List Paragraph"/>
    <w:basedOn w:val="Normln"/>
    <w:link w:val="OdstavecseseznamemChar"/>
    <w:uiPriority w:val="34"/>
    <w:qFormat/>
    <w:rsid w:val="005E5F36"/>
    <w:pPr>
      <w:ind w:left="708"/>
    </w:pPr>
  </w:style>
  <w:style w:type="character" w:customStyle="1" w:styleId="OdstavecseseznamemChar">
    <w:name w:val="Odstavec se seznamem Char"/>
    <w:link w:val="Odstavecseseznamem"/>
    <w:uiPriority w:val="34"/>
    <w:locked/>
    <w:rsid w:val="005E5F36"/>
    <w:rPr>
      <w:rFonts w:ascii="Times New Roman" w:eastAsia="Times New Roman" w:hAnsi="Times New Roman" w:cs="Times New Roman"/>
      <w:sz w:val="20"/>
      <w:szCs w:val="20"/>
      <w:lang w:eastAsia="cs-CZ"/>
    </w:rPr>
  </w:style>
  <w:style w:type="character" w:styleId="Hypertextovodkaz">
    <w:name w:val="Hyperlink"/>
    <w:basedOn w:val="Standardnpsmoodstavce"/>
    <w:uiPriority w:val="99"/>
    <w:unhideWhenUsed/>
    <w:rsid w:val="00921B51"/>
    <w:rPr>
      <w:color w:val="0000FF" w:themeColor="hyperlink"/>
      <w:u w:val="single"/>
    </w:rPr>
  </w:style>
  <w:style w:type="paragraph" w:styleId="Textbubliny">
    <w:name w:val="Balloon Text"/>
    <w:basedOn w:val="Normln"/>
    <w:link w:val="TextbublinyChar"/>
    <w:uiPriority w:val="99"/>
    <w:semiHidden/>
    <w:unhideWhenUsed/>
    <w:rsid w:val="009644AF"/>
    <w:rPr>
      <w:rFonts w:ascii="Tahoma" w:hAnsi="Tahoma" w:cs="Tahoma"/>
      <w:sz w:val="16"/>
      <w:szCs w:val="16"/>
    </w:rPr>
  </w:style>
  <w:style w:type="character" w:customStyle="1" w:styleId="TextbublinyChar">
    <w:name w:val="Text bubliny Char"/>
    <w:basedOn w:val="Standardnpsmoodstavce"/>
    <w:link w:val="Textbubliny"/>
    <w:uiPriority w:val="99"/>
    <w:semiHidden/>
    <w:rsid w:val="009644AF"/>
    <w:rPr>
      <w:rFonts w:ascii="Tahoma" w:eastAsia="Times New Roman" w:hAnsi="Tahoma" w:cs="Tahoma"/>
      <w:sz w:val="16"/>
      <w:szCs w:val="16"/>
      <w:lang w:eastAsia="cs-CZ"/>
    </w:rPr>
  </w:style>
  <w:style w:type="character" w:customStyle="1" w:styleId="h1a2">
    <w:name w:val="h1a2"/>
    <w:basedOn w:val="Standardnpsmoodstavce"/>
    <w:rsid w:val="00763474"/>
    <w:rPr>
      <w:vanish w:val="0"/>
      <w:webHidden w:val="0"/>
      <w:sz w:val="24"/>
      <w:szCs w:val="24"/>
      <w:specVanish w:val="0"/>
    </w:rPr>
  </w:style>
  <w:style w:type="character" w:styleId="Odkaznakoment">
    <w:name w:val="annotation reference"/>
    <w:basedOn w:val="Standardnpsmoodstavce"/>
    <w:uiPriority w:val="99"/>
    <w:semiHidden/>
    <w:unhideWhenUsed/>
    <w:rsid w:val="009D2134"/>
    <w:rPr>
      <w:sz w:val="16"/>
      <w:szCs w:val="16"/>
    </w:rPr>
  </w:style>
  <w:style w:type="paragraph" w:styleId="Textkomente">
    <w:name w:val="annotation text"/>
    <w:basedOn w:val="Normln"/>
    <w:link w:val="TextkomenteChar"/>
    <w:uiPriority w:val="99"/>
    <w:unhideWhenUsed/>
    <w:rsid w:val="009D2134"/>
  </w:style>
  <w:style w:type="character" w:customStyle="1" w:styleId="TextkomenteChar">
    <w:name w:val="Text komentáře Char"/>
    <w:basedOn w:val="Standardnpsmoodstavce"/>
    <w:link w:val="Textkomente"/>
    <w:uiPriority w:val="99"/>
    <w:rsid w:val="009D213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D2134"/>
    <w:rPr>
      <w:b/>
      <w:bCs/>
    </w:rPr>
  </w:style>
  <w:style w:type="character" w:customStyle="1" w:styleId="PedmtkomenteChar">
    <w:name w:val="Předmět komentáře Char"/>
    <w:basedOn w:val="TextkomenteChar"/>
    <w:link w:val="Pedmtkomente"/>
    <w:uiPriority w:val="99"/>
    <w:semiHidden/>
    <w:rsid w:val="009D2134"/>
    <w:rPr>
      <w:rFonts w:ascii="Times New Roman" w:eastAsia="Times New Roman" w:hAnsi="Times New Roman" w:cs="Times New Roman"/>
      <w:b/>
      <w:bCs/>
      <w:sz w:val="20"/>
      <w:szCs w:val="20"/>
      <w:lang w:eastAsia="cs-CZ"/>
    </w:rPr>
  </w:style>
  <w:style w:type="paragraph" w:styleId="Bezmezer">
    <w:name w:val="No Spacing"/>
    <w:qFormat/>
    <w:rsid w:val="004F4C7E"/>
    <w:pPr>
      <w:spacing w:after="0" w:line="240" w:lineRule="auto"/>
    </w:pPr>
    <w:rPr>
      <w:rFonts w:ascii="Times New Roman" w:eastAsia="Calibri" w:hAnsi="Times New Roman" w:cs="Times New Roman"/>
    </w:rPr>
  </w:style>
  <w:style w:type="table" w:styleId="Mkatabulky">
    <w:name w:val="Table Grid"/>
    <w:basedOn w:val="Normlntabulka"/>
    <w:uiPriority w:val="59"/>
    <w:rsid w:val="00D57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1E7F82"/>
    <w:rPr>
      <w:rFonts w:ascii="Arial" w:eastAsia="Times New Roman" w:hAnsi="Arial" w:cs="Arial"/>
      <w:b/>
      <w:bCs/>
      <w:kern w:val="32"/>
      <w:sz w:val="32"/>
      <w:szCs w:val="3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959">
      <w:bodyDiv w:val="1"/>
      <w:marLeft w:val="0"/>
      <w:marRight w:val="0"/>
      <w:marTop w:val="0"/>
      <w:marBottom w:val="0"/>
      <w:divBdr>
        <w:top w:val="none" w:sz="0" w:space="0" w:color="auto"/>
        <w:left w:val="none" w:sz="0" w:space="0" w:color="auto"/>
        <w:bottom w:val="none" w:sz="0" w:space="0" w:color="auto"/>
        <w:right w:val="none" w:sz="0" w:space="0" w:color="auto"/>
      </w:divBdr>
    </w:div>
    <w:div w:id="10958293">
      <w:bodyDiv w:val="1"/>
      <w:marLeft w:val="0"/>
      <w:marRight w:val="0"/>
      <w:marTop w:val="0"/>
      <w:marBottom w:val="0"/>
      <w:divBdr>
        <w:top w:val="none" w:sz="0" w:space="0" w:color="auto"/>
        <w:left w:val="none" w:sz="0" w:space="0" w:color="auto"/>
        <w:bottom w:val="none" w:sz="0" w:space="0" w:color="auto"/>
        <w:right w:val="none" w:sz="0" w:space="0" w:color="auto"/>
      </w:divBdr>
    </w:div>
    <w:div w:id="66726700">
      <w:bodyDiv w:val="1"/>
      <w:marLeft w:val="0"/>
      <w:marRight w:val="0"/>
      <w:marTop w:val="0"/>
      <w:marBottom w:val="0"/>
      <w:divBdr>
        <w:top w:val="none" w:sz="0" w:space="0" w:color="auto"/>
        <w:left w:val="none" w:sz="0" w:space="0" w:color="auto"/>
        <w:bottom w:val="none" w:sz="0" w:space="0" w:color="auto"/>
        <w:right w:val="none" w:sz="0" w:space="0" w:color="auto"/>
      </w:divBdr>
    </w:div>
    <w:div w:id="253824785">
      <w:bodyDiv w:val="1"/>
      <w:marLeft w:val="0"/>
      <w:marRight w:val="0"/>
      <w:marTop w:val="0"/>
      <w:marBottom w:val="0"/>
      <w:divBdr>
        <w:top w:val="none" w:sz="0" w:space="0" w:color="auto"/>
        <w:left w:val="none" w:sz="0" w:space="0" w:color="auto"/>
        <w:bottom w:val="none" w:sz="0" w:space="0" w:color="auto"/>
        <w:right w:val="none" w:sz="0" w:space="0" w:color="auto"/>
      </w:divBdr>
    </w:div>
    <w:div w:id="256137008">
      <w:bodyDiv w:val="1"/>
      <w:marLeft w:val="0"/>
      <w:marRight w:val="0"/>
      <w:marTop w:val="0"/>
      <w:marBottom w:val="0"/>
      <w:divBdr>
        <w:top w:val="none" w:sz="0" w:space="0" w:color="auto"/>
        <w:left w:val="none" w:sz="0" w:space="0" w:color="auto"/>
        <w:bottom w:val="none" w:sz="0" w:space="0" w:color="auto"/>
        <w:right w:val="none" w:sz="0" w:space="0" w:color="auto"/>
      </w:divBdr>
    </w:div>
    <w:div w:id="404258794">
      <w:bodyDiv w:val="1"/>
      <w:marLeft w:val="0"/>
      <w:marRight w:val="0"/>
      <w:marTop w:val="0"/>
      <w:marBottom w:val="0"/>
      <w:divBdr>
        <w:top w:val="none" w:sz="0" w:space="0" w:color="auto"/>
        <w:left w:val="none" w:sz="0" w:space="0" w:color="auto"/>
        <w:bottom w:val="none" w:sz="0" w:space="0" w:color="auto"/>
        <w:right w:val="none" w:sz="0" w:space="0" w:color="auto"/>
      </w:divBdr>
    </w:div>
    <w:div w:id="497185784">
      <w:bodyDiv w:val="1"/>
      <w:marLeft w:val="0"/>
      <w:marRight w:val="0"/>
      <w:marTop w:val="0"/>
      <w:marBottom w:val="0"/>
      <w:divBdr>
        <w:top w:val="none" w:sz="0" w:space="0" w:color="auto"/>
        <w:left w:val="none" w:sz="0" w:space="0" w:color="auto"/>
        <w:bottom w:val="none" w:sz="0" w:space="0" w:color="auto"/>
        <w:right w:val="none" w:sz="0" w:space="0" w:color="auto"/>
      </w:divBdr>
    </w:div>
    <w:div w:id="501162543">
      <w:bodyDiv w:val="1"/>
      <w:marLeft w:val="0"/>
      <w:marRight w:val="0"/>
      <w:marTop w:val="0"/>
      <w:marBottom w:val="0"/>
      <w:divBdr>
        <w:top w:val="none" w:sz="0" w:space="0" w:color="auto"/>
        <w:left w:val="none" w:sz="0" w:space="0" w:color="auto"/>
        <w:bottom w:val="none" w:sz="0" w:space="0" w:color="auto"/>
        <w:right w:val="none" w:sz="0" w:space="0" w:color="auto"/>
      </w:divBdr>
    </w:div>
    <w:div w:id="663165965">
      <w:bodyDiv w:val="1"/>
      <w:marLeft w:val="0"/>
      <w:marRight w:val="0"/>
      <w:marTop w:val="0"/>
      <w:marBottom w:val="0"/>
      <w:divBdr>
        <w:top w:val="none" w:sz="0" w:space="0" w:color="auto"/>
        <w:left w:val="none" w:sz="0" w:space="0" w:color="auto"/>
        <w:bottom w:val="none" w:sz="0" w:space="0" w:color="auto"/>
        <w:right w:val="none" w:sz="0" w:space="0" w:color="auto"/>
      </w:divBdr>
    </w:div>
    <w:div w:id="691610188">
      <w:bodyDiv w:val="1"/>
      <w:marLeft w:val="0"/>
      <w:marRight w:val="0"/>
      <w:marTop w:val="0"/>
      <w:marBottom w:val="0"/>
      <w:divBdr>
        <w:top w:val="none" w:sz="0" w:space="0" w:color="auto"/>
        <w:left w:val="none" w:sz="0" w:space="0" w:color="auto"/>
        <w:bottom w:val="none" w:sz="0" w:space="0" w:color="auto"/>
        <w:right w:val="none" w:sz="0" w:space="0" w:color="auto"/>
      </w:divBdr>
    </w:div>
    <w:div w:id="796681423">
      <w:bodyDiv w:val="1"/>
      <w:marLeft w:val="0"/>
      <w:marRight w:val="0"/>
      <w:marTop w:val="0"/>
      <w:marBottom w:val="0"/>
      <w:divBdr>
        <w:top w:val="none" w:sz="0" w:space="0" w:color="auto"/>
        <w:left w:val="none" w:sz="0" w:space="0" w:color="auto"/>
        <w:bottom w:val="none" w:sz="0" w:space="0" w:color="auto"/>
        <w:right w:val="none" w:sz="0" w:space="0" w:color="auto"/>
      </w:divBdr>
    </w:div>
    <w:div w:id="891161900">
      <w:bodyDiv w:val="1"/>
      <w:marLeft w:val="0"/>
      <w:marRight w:val="0"/>
      <w:marTop w:val="0"/>
      <w:marBottom w:val="0"/>
      <w:divBdr>
        <w:top w:val="none" w:sz="0" w:space="0" w:color="auto"/>
        <w:left w:val="none" w:sz="0" w:space="0" w:color="auto"/>
        <w:bottom w:val="none" w:sz="0" w:space="0" w:color="auto"/>
        <w:right w:val="none" w:sz="0" w:space="0" w:color="auto"/>
      </w:divBdr>
    </w:div>
    <w:div w:id="1032998473">
      <w:bodyDiv w:val="1"/>
      <w:marLeft w:val="0"/>
      <w:marRight w:val="0"/>
      <w:marTop w:val="0"/>
      <w:marBottom w:val="0"/>
      <w:divBdr>
        <w:top w:val="none" w:sz="0" w:space="0" w:color="auto"/>
        <w:left w:val="none" w:sz="0" w:space="0" w:color="auto"/>
        <w:bottom w:val="none" w:sz="0" w:space="0" w:color="auto"/>
        <w:right w:val="none" w:sz="0" w:space="0" w:color="auto"/>
      </w:divBdr>
    </w:div>
    <w:div w:id="1073816039">
      <w:bodyDiv w:val="1"/>
      <w:marLeft w:val="0"/>
      <w:marRight w:val="0"/>
      <w:marTop w:val="0"/>
      <w:marBottom w:val="0"/>
      <w:divBdr>
        <w:top w:val="none" w:sz="0" w:space="0" w:color="auto"/>
        <w:left w:val="none" w:sz="0" w:space="0" w:color="auto"/>
        <w:bottom w:val="none" w:sz="0" w:space="0" w:color="auto"/>
        <w:right w:val="none" w:sz="0" w:space="0" w:color="auto"/>
      </w:divBdr>
    </w:div>
    <w:div w:id="1130979732">
      <w:bodyDiv w:val="1"/>
      <w:marLeft w:val="0"/>
      <w:marRight w:val="0"/>
      <w:marTop w:val="0"/>
      <w:marBottom w:val="0"/>
      <w:divBdr>
        <w:top w:val="none" w:sz="0" w:space="0" w:color="auto"/>
        <w:left w:val="none" w:sz="0" w:space="0" w:color="auto"/>
        <w:bottom w:val="none" w:sz="0" w:space="0" w:color="auto"/>
        <w:right w:val="none" w:sz="0" w:space="0" w:color="auto"/>
      </w:divBdr>
    </w:div>
    <w:div w:id="1186602124">
      <w:bodyDiv w:val="1"/>
      <w:marLeft w:val="0"/>
      <w:marRight w:val="0"/>
      <w:marTop w:val="0"/>
      <w:marBottom w:val="0"/>
      <w:divBdr>
        <w:top w:val="none" w:sz="0" w:space="0" w:color="auto"/>
        <w:left w:val="none" w:sz="0" w:space="0" w:color="auto"/>
        <w:bottom w:val="none" w:sz="0" w:space="0" w:color="auto"/>
        <w:right w:val="none" w:sz="0" w:space="0" w:color="auto"/>
      </w:divBdr>
    </w:div>
    <w:div w:id="1260213143">
      <w:bodyDiv w:val="1"/>
      <w:marLeft w:val="0"/>
      <w:marRight w:val="0"/>
      <w:marTop w:val="0"/>
      <w:marBottom w:val="0"/>
      <w:divBdr>
        <w:top w:val="none" w:sz="0" w:space="0" w:color="auto"/>
        <w:left w:val="none" w:sz="0" w:space="0" w:color="auto"/>
        <w:bottom w:val="none" w:sz="0" w:space="0" w:color="auto"/>
        <w:right w:val="none" w:sz="0" w:space="0" w:color="auto"/>
      </w:divBdr>
    </w:div>
    <w:div w:id="1419716290">
      <w:bodyDiv w:val="1"/>
      <w:marLeft w:val="0"/>
      <w:marRight w:val="0"/>
      <w:marTop w:val="0"/>
      <w:marBottom w:val="0"/>
      <w:divBdr>
        <w:top w:val="none" w:sz="0" w:space="0" w:color="auto"/>
        <w:left w:val="none" w:sz="0" w:space="0" w:color="auto"/>
        <w:bottom w:val="none" w:sz="0" w:space="0" w:color="auto"/>
        <w:right w:val="none" w:sz="0" w:space="0" w:color="auto"/>
      </w:divBdr>
    </w:div>
    <w:div w:id="1498836508">
      <w:bodyDiv w:val="1"/>
      <w:marLeft w:val="0"/>
      <w:marRight w:val="0"/>
      <w:marTop w:val="0"/>
      <w:marBottom w:val="0"/>
      <w:divBdr>
        <w:top w:val="none" w:sz="0" w:space="0" w:color="auto"/>
        <w:left w:val="none" w:sz="0" w:space="0" w:color="auto"/>
        <w:bottom w:val="none" w:sz="0" w:space="0" w:color="auto"/>
        <w:right w:val="none" w:sz="0" w:space="0" w:color="auto"/>
      </w:divBdr>
    </w:div>
    <w:div w:id="1557668830">
      <w:bodyDiv w:val="1"/>
      <w:marLeft w:val="0"/>
      <w:marRight w:val="0"/>
      <w:marTop w:val="0"/>
      <w:marBottom w:val="0"/>
      <w:divBdr>
        <w:top w:val="none" w:sz="0" w:space="0" w:color="auto"/>
        <w:left w:val="none" w:sz="0" w:space="0" w:color="auto"/>
        <w:bottom w:val="none" w:sz="0" w:space="0" w:color="auto"/>
        <w:right w:val="none" w:sz="0" w:space="0" w:color="auto"/>
      </w:divBdr>
    </w:div>
    <w:div w:id="1602449674">
      <w:bodyDiv w:val="1"/>
      <w:marLeft w:val="0"/>
      <w:marRight w:val="0"/>
      <w:marTop w:val="0"/>
      <w:marBottom w:val="0"/>
      <w:divBdr>
        <w:top w:val="none" w:sz="0" w:space="0" w:color="auto"/>
        <w:left w:val="none" w:sz="0" w:space="0" w:color="auto"/>
        <w:bottom w:val="none" w:sz="0" w:space="0" w:color="auto"/>
        <w:right w:val="none" w:sz="0" w:space="0" w:color="auto"/>
      </w:divBdr>
    </w:div>
    <w:div w:id="1640574747">
      <w:bodyDiv w:val="1"/>
      <w:marLeft w:val="0"/>
      <w:marRight w:val="0"/>
      <w:marTop w:val="0"/>
      <w:marBottom w:val="0"/>
      <w:divBdr>
        <w:top w:val="none" w:sz="0" w:space="0" w:color="auto"/>
        <w:left w:val="none" w:sz="0" w:space="0" w:color="auto"/>
        <w:bottom w:val="none" w:sz="0" w:space="0" w:color="auto"/>
        <w:right w:val="none" w:sz="0" w:space="0" w:color="auto"/>
      </w:divBdr>
    </w:div>
    <w:div w:id="1718385690">
      <w:bodyDiv w:val="1"/>
      <w:marLeft w:val="0"/>
      <w:marRight w:val="0"/>
      <w:marTop w:val="0"/>
      <w:marBottom w:val="0"/>
      <w:divBdr>
        <w:top w:val="none" w:sz="0" w:space="0" w:color="auto"/>
        <w:left w:val="none" w:sz="0" w:space="0" w:color="auto"/>
        <w:bottom w:val="none" w:sz="0" w:space="0" w:color="auto"/>
        <w:right w:val="none" w:sz="0" w:space="0" w:color="auto"/>
      </w:divBdr>
    </w:div>
    <w:div w:id="1761876610">
      <w:bodyDiv w:val="1"/>
      <w:marLeft w:val="0"/>
      <w:marRight w:val="0"/>
      <w:marTop w:val="0"/>
      <w:marBottom w:val="0"/>
      <w:divBdr>
        <w:top w:val="none" w:sz="0" w:space="0" w:color="auto"/>
        <w:left w:val="none" w:sz="0" w:space="0" w:color="auto"/>
        <w:bottom w:val="none" w:sz="0" w:space="0" w:color="auto"/>
        <w:right w:val="none" w:sz="0" w:space="0" w:color="auto"/>
      </w:divBdr>
    </w:div>
    <w:div w:id="1791124604">
      <w:bodyDiv w:val="1"/>
      <w:marLeft w:val="0"/>
      <w:marRight w:val="0"/>
      <w:marTop w:val="0"/>
      <w:marBottom w:val="0"/>
      <w:divBdr>
        <w:top w:val="none" w:sz="0" w:space="0" w:color="auto"/>
        <w:left w:val="none" w:sz="0" w:space="0" w:color="auto"/>
        <w:bottom w:val="none" w:sz="0" w:space="0" w:color="auto"/>
        <w:right w:val="none" w:sz="0" w:space="0" w:color="auto"/>
      </w:divBdr>
    </w:div>
    <w:div w:id="188470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aspi://module='ASPI'&amp;link='134/2016%20Sb.%2523'&amp;ucin-k-dni='30.12.999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875366C06FEAD4AB84CE48B55B41A61" ma:contentTypeVersion="0" ma:contentTypeDescription="Vytvořit nový dokument" ma:contentTypeScope="" ma:versionID="477463395c76a7041bdf4ed60c08c65e">
  <xsd:schema xmlns:xsd="http://www.w3.org/2001/XMLSchema" xmlns:p="http://schemas.microsoft.com/office/2006/metadata/properties" targetNamespace="http://schemas.microsoft.com/office/2006/metadata/properties" ma:root="true" ma:fieldsID="87528f7e2a31f6555ffd80e643e119b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Žada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43E9F-C0BA-4CD6-B494-6F235CB22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2F895F0-5AD3-43F6-A372-C552E5E0A173}">
  <ds:schemaRefs>
    <ds:schemaRef ds:uri="http://schemas.microsoft.com/office/2006/metadata/properties"/>
  </ds:schemaRefs>
</ds:datastoreItem>
</file>

<file path=customXml/itemProps3.xml><?xml version="1.0" encoding="utf-8"?>
<ds:datastoreItem xmlns:ds="http://schemas.openxmlformats.org/officeDocument/2006/customXml" ds:itemID="{5B0803E0-AF87-433A-8FD9-F840EEFEEEF5}">
  <ds:schemaRefs>
    <ds:schemaRef ds:uri="http://schemas.microsoft.com/sharepoint/v3/contenttype/forms"/>
  </ds:schemaRefs>
</ds:datastoreItem>
</file>

<file path=customXml/itemProps4.xml><?xml version="1.0" encoding="utf-8"?>
<ds:datastoreItem xmlns:ds="http://schemas.openxmlformats.org/officeDocument/2006/customXml" ds:itemID="{DBA1E09B-7CAB-49C1-9C1E-140FB295D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18</Pages>
  <Words>5923</Words>
  <Characters>34952</Characters>
  <Application>Microsoft Office Word</Application>
  <DocSecurity>0</DocSecurity>
  <Lines>291</Lines>
  <Paragraphs>81</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40794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Široká Andrea, Ing.</dc:creator>
  <cp:lastModifiedBy>Zachová Tereza, Ing.</cp:lastModifiedBy>
  <cp:revision>15</cp:revision>
  <cp:lastPrinted>2018-02-27T12:06:00Z</cp:lastPrinted>
  <dcterms:created xsi:type="dcterms:W3CDTF">2018-02-05T11:39:00Z</dcterms:created>
  <dcterms:modified xsi:type="dcterms:W3CDTF">2018-02-27T12:22:00Z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0x0101008875366C06FEAD4AB84CE48B55B41A61</vt:lpwstr>
  </property>
</Properties>
</file>