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ACDCF"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306D9A">
        <w:t>souboru staveb</w:t>
      </w:r>
    </w:p>
    <w:p w14:paraId="25944573" w14:textId="648F7060" w:rsidR="00ED260D" w:rsidRPr="007906AE" w:rsidRDefault="00ED260D" w:rsidP="00ED260D">
      <w:pPr>
        <w:tabs>
          <w:tab w:val="left" w:pos="6796"/>
        </w:tabs>
        <w:spacing w:after="0" w:line="264" w:lineRule="auto"/>
        <w:rPr>
          <w:rFonts w:asciiTheme="minorHAnsi" w:hAnsiTheme="minorHAnsi"/>
          <w:b/>
          <w:sz w:val="48"/>
          <w:szCs w:val="48"/>
          <w:highlight w:val="green"/>
        </w:rPr>
      </w:pPr>
      <w:r w:rsidRPr="00ED260D">
        <w:rPr>
          <w:rFonts w:asciiTheme="minorHAnsi" w:hAnsiTheme="minorHAnsi"/>
          <w:b/>
          <w:sz w:val="48"/>
          <w:szCs w:val="48"/>
        </w:rPr>
        <w:t>„</w:t>
      </w:r>
      <w:r w:rsidR="007906AE" w:rsidRPr="00CA1B81">
        <w:rPr>
          <w:rFonts w:asciiTheme="minorHAnsi" w:hAnsiTheme="minorHAnsi"/>
          <w:b/>
          <w:sz w:val="48"/>
          <w:szCs w:val="48"/>
        </w:rPr>
        <w:t>Doplnění závor na přejezdech P4736, P4684, P4708 a P4712 trati Mladá Boleslav - Stará Paka</w:t>
      </w:r>
      <w:r w:rsidRPr="00ED260D">
        <w:rPr>
          <w:rFonts w:asciiTheme="minorHAnsi" w:hAnsiTheme="minorHAnsi"/>
          <w:b/>
          <w:sz w:val="48"/>
          <w:szCs w:val="48"/>
        </w:rPr>
        <w:t>“</w:t>
      </w:r>
    </w:p>
    <w:p w14:paraId="4439178F" w14:textId="77777777" w:rsidR="00ED260D" w:rsidRPr="00ED260D" w:rsidRDefault="00ED260D" w:rsidP="00B42F40">
      <w:pPr>
        <w:pStyle w:val="Nadpisbezsl1-2"/>
      </w:pPr>
      <w:r w:rsidRPr="00ED260D">
        <w:t>Označení jednotlivých staveb:</w:t>
      </w:r>
    </w:p>
    <w:p w14:paraId="6A889D17" w14:textId="0A64C6DB" w:rsidR="00ED260D" w:rsidRPr="007906AE" w:rsidRDefault="007906AE" w:rsidP="007906AE">
      <w:pPr>
        <w:pStyle w:val="Text2-1"/>
        <w:numPr>
          <w:ilvl w:val="0"/>
          <w:numId w:val="0"/>
        </w:numPr>
        <w:spacing w:after="0"/>
        <w:ind w:left="737" w:hanging="737"/>
        <w:rPr>
          <w:b/>
          <w:sz w:val="20"/>
          <w:szCs w:val="20"/>
        </w:rPr>
      </w:pPr>
      <w:r w:rsidRPr="007906AE">
        <w:rPr>
          <w:b/>
          <w:sz w:val="20"/>
          <w:szCs w:val="20"/>
        </w:rPr>
        <w:t>„Doplnění závor na přejezdu v km 70,300 (P4736) trati Mladá Boleslav – Stará Paka</w:t>
      </w:r>
      <w:r w:rsidR="00ED260D" w:rsidRPr="007906AE">
        <w:rPr>
          <w:b/>
          <w:sz w:val="20"/>
          <w:szCs w:val="20"/>
        </w:rPr>
        <w:t>“</w:t>
      </w:r>
    </w:p>
    <w:p w14:paraId="15FF6216" w14:textId="77777777" w:rsidR="00ED260D" w:rsidRPr="007906AE" w:rsidRDefault="00ED260D" w:rsidP="00ED260D">
      <w:pPr>
        <w:pStyle w:val="Text2-1"/>
        <w:numPr>
          <w:ilvl w:val="0"/>
          <w:numId w:val="0"/>
        </w:numPr>
        <w:ind w:left="737" w:hanging="737"/>
        <w:rPr>
          <w:sz w:val="20"/>
          <w:szCs w:val="20"/>
        </w:rPr>
      </w:pPr>
      <w:r w:rsidRPr="007906AE">
        <w:rPr>
          <w:sz w:val="20"/>
          <w:szCs w:val="20"/>
        </w:rPr>
        <w:t xml:space="preserve">(dále jen </w:t>
      </w:r>
      <w:r w:rsidRPr="007906AE">
        <w:rPr>
          <w:b/>
          <w:sz w:val="20"/>
          <w:szCs w:val="20"/>
        </w:rPr>
        <w:t>„Stavba 1“</w:t>
      </w:r>
      <w:r w:rsidRPr="007906AE">
        <w:rPr>
          <w:sz w:val="20"/>
          <w:szCs w:val="20"/>
        </w:rPr>
        <w:t>)</w:t>
      </w:r>
    </w:p>
    <w:p w14:paraId="3ED18053" w14:textId="71585775" w:rsidR="00ED260D" w:rsidRPr="007906AE" w:rsidRDefault="007906AE" w:rsidP="007906AE">
      <w:pPr>
        <w:pStyle w:val="Text2-1"/>
        <w:numPr>
          <w:ilvl w:val="0"/>
          <w:numId w:val="0"/>
        </w:numPr>
        <w:spacing w:after="0"/>
        <w:ind w:left="737" w:hanging="737"/>
        <w:rPr>
          <w:b/>
          <w:sz w:val="20"/>
          <w:szCs w:val="20"/>
        </w:rPr>
      </w:pPr>
      <w:r w:rsidRPr="007906AE">
        <w:rPr>
          <w:b/>
          <w:sz w:val="20"/>
          <w:szCs w:val="20"/>
        </w:rPr>
        <w:t>„Doplnění závor na přejezdu v km 46,654 (P4684) trati Mladá Boleslav – Stará Paka</w:t>
      </w:r>
      <w:r w:rsidR="00ED260D" w:rsidRPr="007906AE">
        <w:rPr>
          <w:b/>
          <w:sz w:val="20"/>
          <w:szCs w:val="20"/>
        </w:rPr>
        <w:t>“</w:t>
      </w:r>
    </w:p>
    <w:p w14:paraId="0634D875" w14:textId="77777777" w:rsidR="00ED260D" w:rsidRPr="007906AE" w:rsidRDefault="00ED260D" w:rsidP="00ED260D">
      <w:pPr>
        <w:pStyle w:val="Text2-1"/>
        <w:numPr>
          <w:ilvl w:val="0"/>
          <w:numId w:val="0"/>
        </w:numPr>
        <w:ind w:left="737" w:hanging="737"/>
        <w:rPr>
          <w:sz w:val="20"/>
          <w:szCs w:val="20"/>
        </w:rPr>
      </w:pPr>
      <w:r w:rsidRPr="007906AE">
        <w:rPr>
          <w:sz w:val="20"/>
          <w:szCs w:val="20"/>
        </w:rPr>
        <w:t xml:space="preserve">(dále jen </w:t>
      </w:r>
      <w:r w:rsidRPr="007906AE">
        <w:rPr>
          <w:b/>
          <w:sz w:val="20"/>
          <w:szCs w:val="20"/>
        </w:rPr>
        <w:t>„Stavba 2“</w:t>
      </w:r>
      <w:r w:rsidRPr="007906AE">
        <w:rPr>
          <w:sz w:val="20"/>
          <w:szCs w:val="20"/>
        </w:rPr>
        <w:t>)</w:t>
      </w:r>
    </w:p>
    <w:p w14:paraId="7DB74C69" w14:textId="4731E1E7" w:rsidR="00ED260D" w:rsidRPr="007906AE" w:rsidRDefault="007906AE" w:rsidP="007906AE">
      <w:pPr>
        <w:pStyle w:val="Text2-1"/>
        <w:numPr>
          <w:ilvl w:val="0"/>
          <w:numId w:val="0"/>
        </w:numPr>
        <w:spacing w:after="0"/>
        <w:ind w:left="737" w:hanging="737"/>
        <w:rPr>
          <w:b/>
          <w:sz w:val="20"/>
          <w:szCs w:val="20"/>
        </w:rPr>
      </w:pPr>
      <w:r w:rsidRPr="007906AE">
        <w:rPr>
          <w:b/>
          <w:sz w:val="20"/>
          <w:szCs w:val="20"/>
        </w:rPr>
        <w:t>„Doplnění závor na přejezdech v km 61,811 (P4708) a v km 62,894 (P4712) trati Mladá Boleslav – Stará Paka</w:t>
      </w:r>
      <w:r w:rsidR="00ED260D" w:rsidRPr="007906AE">
        <w:rPr>
          <w:b/>
          <w:sz w:val="20"/>
          <w:szCs w:val="20"/>
        </w:rPr>
        <w:t>“</w:t>
      </w:r>
    </w:p>
    <w:p w14:paraId="7BFB5DF7" w14:textId="77777777" w:rsidR="00ED260D" w:rsidRPr="00ED260D" w:rsidRDefault="00ED260D" w:rsidP="00ED260D">
      <w:pPr>
        <w:pStyle w:val="Text2-1"/>
        <w:numPr>
          <w:ilvl w:val="0"/>
          <w:numId w:val="0"/>
        </w:numPr>
        <w:spacing w:after="0"/>
        <w:ind w:left="737" w:hanging="737"/>
        <w:rPr>
          <w:sz w:val="20"/>
          <w:szCs w:val="20"/>
        </w:rPr>
      </w:pPr>
      <w:r w:rsidRPr="007906AE">
        <w:rPr>
          <w:sz w:val="20"/>
          <w:szCs w:val="20"/>
        </w:rPr>
        <w:t xml:space="preserve">(dále jen </w:t>
      </w:r>
      <w:r w:rsidRPr="007906AE">
        <w:rPr>
          <w:b/>
          <w:sz w:val="20"/>
          <w:szCs w:val="20"/>
        </w:rPr>
        <w:t>„Stavba 3“</w:t>
      </w:r>
      <w:r w:rsidRPr="007906AE">
        <w:rPr>
          <w:sz w:val="20"/>
          <w:szCs w:val="20"/>
        </w:rPr>
        <w:t>)</w:t>
      </w:r>
    </w:p>
    <w:p w14:paraId="7550B674" w14:textId="77777777" w:rsidR="00F422D3" w:rsidRPr="00B42F40" w:rsidRDefault="00F422D3" w:rsidP="00B42F40">
      <w:pPr>
        <w:pStyle w:val="Nadpisbezsl1-2"/>
      </w:pPr>
      <w:r w:rsidRPr="00B42F40">
        <w:t>Smluvní strany:</w:t>
      </w:r>
    </w:p>
    <w:p w14:paraId="3474655F"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061B045" w14:textId="77777777" w:rsidR="00F422D3" w:rsidRDefault="00F422D3" w:rsidP="00B42F40">
      <w:pPr>
        <w:pStyle w:val="Textbezodsazen"/>
        <w:spacing w:after="0"/>
      </w:pPr>
      <w:r>
        <w:t xml:space="preserve">se sídlem: Dlážděná 1003/7, 110 00 Praha 1 - Nové Město </w:t>
      </w:r>
    </w:p>
    <w:p w14:paraId="6EB44132" w14:textId="77777777" w:rsidR="00F422D3" w:rsidRDefault="00F422D3" w:rsidP="00B42F40">
      <w:pPr>
        <w:pStyle w:val="Textbezodsazen"/>
        <w:spacing w:after="0"/>
      </w:pPr>
      <w:r>
        <w:t>IČO: 70994234 DIČ: CZ70994234</w:t>
      </w:r>
    </w:p>
    <w:p w14:paraId="14361E5E"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37B1B8" w14:textId="77777777" w:rsidR="00F422D3" w:rsidRDefault="00F422D3" w:rsidP="00B42F40">
      <w:pPr>
        <w:pStyle w:val="Textbezodsazen"/>
        <w:spacing w:after="0"/>
      </w:pPr>
      <w:r>
        <w:t>spisová značka A 48384</w:t>
      </w:r>
    </w:p>
    <w:p w14:paraId="22A9DB2E" w14:textId="77777777" w:rsidR="00F422D3" w:rsidRPr="007906AE" w:rsidRDefault="00F422D3" w:rsidP="00B42F40">
      <w:pPr>
        <w:pStyle w:val="Textbezodsazen"/>
        <w:spacing w:after="0"/>
      </w:pPr>
      <w:r>
        <w:t xml:space="preserve">zastoupena: </w:t>
      </w:r>
      <w:r w:rsidRPr="007906AE">
        <w:t xml:space="preserve">Ing. Mojmírem Nejezchlebem, náměstkem GŘ pro modernizaci dráhy </w:t>
      </w:r>
    </w:p>
    <w:p w14:paraId="694A2696" w14:textId="77777777" w:rsidR="00F422D3" w:rsidRDefault="00F422D3" w:rsidP="00B42F40">
      <w:pPr>
        <w:pStyle w:val="Textbezodsazen"/>
      </w:pPr>
      <w:r w:rsidRPr="007906AE">
        <w:t>na základě Pověření č. 2372 ze dne 26. 2. 2018</w:t>
      </w:r>
    </w:p>
    <w:p w14:paraId="5CB72F2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A98726F"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456AFDEA" w14:textId="77777777" w:rsidR="00F422D3" w:rsidRDefault="00306D9A" w:rsidP="00B42F40">
      <w:pPr>
        <w:pStyle w:val="Textbezodsazen"/>
      </w:pPr>
      <w:r w:rsidRPr="00B42F40">
        <w:t>Stavební</w:t>
      </w:r>
      <w:r>
        <w:t xml:space="preserve"> správa západ, Sokolovská 1955/278, 190 00 Praha 9</w:t>
      </w:r>
    </w:p>
    <w:p w14:paraId="349BE1EF" w14:textId="77777777" w:rsidR="00F422D3" w:rsidRDefault="00F422D3" w:rsidP="00B42F40">
      <w:pPr>
        <w:pStyle w:val="Textbezodsazen"/>
      </w:pPr>
      <w:r>
        <w:t>(</w:t>
      </w:r>
      <w:r w:rsidRPr="00B42F40">
        <w:t>dále</w:t>
      </w:r>
      <w:r>
        <w:t xml:space="preserve"> jen „</w:t>
      </w:r>
      <w:r w:rsidRPr="00F422D3">
        <w:rPr>
          <w:b/>
        </w:rPr>
        <w:t>Objednatel</w:t>
      </w:r>
      <w:r>
        <w:t>“)</w:t>
      </w:r>
    </w:p>
    <w:p w14:paraId="5B376530" w14:textId="77777777" w:rsidR="00F422D3" w:rsidRDefault="00F422D3" w:rsidP="00B42F40">
      <w:pPr>
        <w:pStyle w:val="Textbezodsazen"/>
        <w:spacing w:after="0"/>
      </w:pPr>
      <w:r>
        <w:t>číslo smlouvy: "[</w:t>
      </w:r>
      <w:r w:rsidRPr="00F422D3">
        <w:rPr>
          <w:highlight w:val="green"/>
        </w:rPr>
        <w:t>VLOŽÍ OBJEDNATEL</w:t>
      </w:r>
      <w:r>
        <w:t xml:space="preserve">]" </w:t>
      </w:r>
    </w:p>
    <w:p w14:paraId="7731DAB2" w14:textId="1851DD58" w:rsidR="00306D9A" w:rsidRPr="007906AE" w:rsidRDefault="00306D9A" w:rsidP="00ED260D">
      <w:pPr>
        <w:pStyle w:val="Textbezodsazen"/>
        <w:spacing w:after="0"/>
      </w:pPr>
      <w:r w:rsidRPr="007906AE">
        <w:t xml:space="preserve">ISPROFIN / ISPROFOND </w:t>
      </w:r>
      <w:r w:rsidR="00ED260D" w:rsidRPr="007906AE">
        <w:t xml:space="preserve">Stavba </w:t>
      </w:r>
      <w:r w:rsidRPr="007906AE">
        <w:t>1: 327</w:t>
      </w:r>
      <w:r w:rsidR="00ED260D" w:rsidRPr="007906AE">
        <w:t> </w:t>
      </w:r>
      <w:r w:rsidRPr="007906AE">
        <w:t>351</w:t>
      </w:r>
      <w:r w:rsidR="00ED260D" w:rsidRPr="007906AE">
        <w:t xml:space="preserve"> </w:t>
      </w:r>
      <w:r w:rsidR="007906AE">
        <w:t xml:space="preserve">4800 / </w:t>
      </w:r>
      <w:r w:rsidR="007906AE" w:rsidRPr="00CA1B81">
        <w:t>552 353 0030</w:t>
      </w:r>
    </w:p>
    <w:p w14:paraId="4E9FCCF5" w14:textId="13593C1B" w:rsidR="00F422D3" w:rsidRPr="007906AE" w:rsidRDefault="00306D9A" w:rsidP="00ED260D">
      <w:pPr>
        <w:pStyle w:val="Textbezodsazen"/>
        <w:spacing w:after="0"/>
      </w:pPr>
      <w:r w:rsidRPr="007906AE">
        <w:t xml:space="preserve">ISPROFIN / ISPROFOND </w:t>
      </w:r>
      <w:r w:rsidR="00ED260D" w:rsidRPr="007906AE">
        <w:t xml:space="preserve">Stavba </w:t>
      </w:r>
      <w:r w:rsidRPr="007906AE">
        <w:t>2: 327</w:t>
      </w:r>
      <w:r w:rsidR="00ED260D" w:rsidRPr="007906AE">
        <w:t> </w:t>
      </w:r>
      <w:r w:rsidRPr="007906AE">
        <w:t>351</w:t>
      </w:r>
      <w:r w:rsidR="00ED260D" w:rsidRPr="007906AE">
        <w:t xml:space="preserve"> </w:t>
      </w:r>
      <w:r w:rsidR="007906AE">
        <w:t xml:space="preserve">4800 / </w:t>
      </w:r>
      <w:r w:rsidR="007906AE" w:rsidRPr="00CA1B81">
        <w:t>5</w:t>
      </w:r>
      <w:r w:rsidR="007906AE">
        <w:t>52</w:t>
      </w:r>
      <w:r w:rsidR="007906AE" w:rsidRPr="00CA1B81">
        <w:t xml:space="preserve"> 353 </w:t>
      </w:r>
      <w:r w:rsidR="007906AE">
        <w:t>0026</w:t>
      </w:r>
    </w:p>
    <w:p w14:paraId="6386BB3A" w14:textId="488F2A9D" w:rsidR="00ED260D" w:rsidRDefault="00ED260D" w:rsidP="00ED260D">
      <w:pPr>
        <w:pStyle w:val="Textbezodsazen"/>
        <w:spacing w:after="0"/>
      </w:pPr>
      <w:r w:rsidRPr="007906AE">
        <w:t xml:space="preserve">ISPROFIN / ISPROFOND Stavba 2: 327 351 4800 </w:t>
      </w:r>
      <w:r w:rsidR="007906AE">
        <w:t>/ 551 353 0022</w:t>
      </w:r>
    </w:p>
    <w:p w14:paraId="42C9934F" w14:textId="77777777" w:rsidR="00ED260D" w:rsidRDefault="00ED260D" w:rsidP="00306D9A">
      <w:pPr>
        <w:pStyle w:val="Textbezodsazen"/>
      </w:pPr>
    </w:p>
    <w:p w14:paraId="4A252579" w14:textId="77777777" w:rsidR="00B42F40" w:rsidRDefault="00B42F40" w:rsidP="00B42F40">
      <w:pPr>
        <w:pStyle w:val="Textbezodsazen"/>
      </w:pPr>
    </w:p>
    <w:p w14:paraId="0E1B82C1" w14:textId="77777777" w:rsidR="00F422D3" w:rsidRDefault="00F422D3" w:rsidP="00B42F40">
      <w:pPr>
        <w:pStyle w:val="Textbezodsazen"/>
      </w:pPr>
      <w:r w:rsidRPr="00B42F40">
        <w:t>a</w:t>
      </w:r>
    </w:p>
    <w:p w14:paraId="5073D9E3" w14:textId="77777777" w:rsidR="00CC6517" w:rsidRPr="00B42F40" w:rsidRDefault="00CC6517" w:rsidP="00B42F40">
      <w:pPr>
        <w:pStyle w:val="Textbezodsazen"/>
      </w:pPr>
    </w:p>
    <w:p w14:paraId="077AC70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C31870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314B45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C581174"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9A2556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3B3F89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A55537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09B9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90D6D4E"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32742CC" w14:textId="77777777" w:rsidR="00F422D3" w:rsidRPr="00B42F40" w:rsidRDefault="00F422D3" w:rsidP="00B42F40">
      <w:pPr>
        <w:pStyle w:val="Textbezodsazen"/>
      </w:pPr>
      <w:r w:rsidRPr="00B42F40">
        <w:t>(dále jen „</w:t>
      </w:r>
      <w:r w:rsidRPr="00B42F40">
        <w:rPr>
          <w:rStyle w:val="Tun"/>
        </w:rPr>
        <w:t>Zhotovitel</w:t>
      </w:r>
      <w:r w:rsidRPr="00B42F40">
        <w:t>“)</w:t>
      </w:r>
    </w:p>
    <w:p w14:paraId="643A508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C2FD1F0" w14:textId="77777777" w:rsidR="00DF7604"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195B2F0" w14:textId="77777777" w:rsidR="0017493F" w:rsidRDefault="0017493F" w:rsidP="00BB1390">
      <w:pPr>
        <w:pStyle w:val="Textbezodsazen"/>
      </w:pPr>
    </w:p>
    <w:p w14:paraId="26FE775B" w14:textId="77777777" w:rsidR="0017493F" w:rsidRPr="00BB1390" w:rsidRDefault="0017493F" w:rsidP="00BB1390">
      <w:pPr>
        <w:pStyle w:val="Textbezodsazen"/>
      </w:pPr>
    </w:p>
    <w:p w14:paraId="0B35B38E"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6360BBB" w14:textId="77777777" w:rsidR="007D26F9" w:rsidRPr="00BC5BDD" w:rsidRDefault="007D26F9" w:rsidP="00BC5BDD">
      <w:pPr>
        <w:pStyle w:val="Nadpis1-1"/>
      </w:pPr>
      <w:r w:rsidRPr="00BC5BDD">
        <w:t>ÚVODNÍ USTANOVENÍ</w:t>
      </w:r>
    </w:p>
    <w:p w14:paraId="026CC0CE" w14:textId="77777777" w:rsidR="007D26F9" w:rsidRDefault="007D26F9" w:rsidP="00B61508">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 xml:space="preserve">isů, </w:t>
      </w:r>
      <w:r w:rsidR="00B61508" w:rsidRPr="00B61508">
        <w:t>kdy s účinnosti od 1. 1. 2020 došlo ke změně názvu organizace Správa železniční dopravní cesty, státní organizace na Spr</w:t>
      </w:r>
      <w:r w:rsidR="00B61508">
        <w:t xml:space="preserve">áva železnic, státní organizace a </w:t>
      </w:r>
      <w:r w:rsidR="00A349C6">
        <w:t>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212D5756"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637C3012"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2E4D0B5D"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CB9CD0B"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5EFC0C2A"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2100BF">
        <w:t xml:space="preserve"> 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066B9A0D" w14:textId="77777777" w:rsidR="007D26F9" w:rsidRDefault="007D26F9" w:rsidP="00BC5BDD">
      <w:pPr>
        <w:pStyle w:val="Odrka1-3"/>
      </w:pPr>
      <w:r>
        <w:t>daňový doklad,</w:t>
      </w:r>
    </w:p>
    <w:p w14:paraId="6901A2B0" w14:textId="77777777" w:rsidR="007D26F9" w:rsidRDefault="007D26F9" w:rsidP="00BC5BDD">
      <w:pPr>
        <w:pStyle w:val="Odrka1-3"/>
      </w:pPr>
      <w:r>
        <w:t>souhrn fakturace,</w:t>
      </w:r>
    </w:p>
    <w:p w14:paraId="7ECB1C17" w14:textId="77777777" w:rsidR="007D26F9" w:rsidRDefault="007D26F9" w:rsidP="00BC5BDD">
      <w:pPr>
        <w:pStyle w:val="Odrka1-3"/>
      </w:pPr>
      <w:r>
        <w:lastRenderedPageBreak/>
        <w:t>soupis zjišťovacích protokolů,</w:t>
      </w:r>
    </w:p>
    <w:p w14:paraId="51019C9C" w14:textId="77777777" w:rsidR="007D26F9" w:rsidRDefault="007D26F9" w:rsidP="00BC5BDD">
      <w:pPr>
        <w:pStyle w:val="Odrka1-3"/>
      </w:pPr>
      <w:r>
        <w:t>zjišťovací protokoly.</w:t>
      </w:r>
    </w:p>
    <w:p w14:paraId="45E1E90F" w14:textId="77777777" w:rsidR="007D26F9" w:rsidRPr="00BC5BDD" w:rsidRDefault="007D26F9" w:rsidP="00BC5BDD">
      <w:pPr>
        <w:pStyle w:val="Nadpis1-1"/>
      </w:pPr>
      <w:r w:rsidRPr="00BC5BDD">
        <w:t>ÚČEL SMLOUVY</w:t>
      </w:r>
    </w:p>
    <w:p w14:paraId="06B6BCDE" w14:textId="6E1384D7" w:rsidR="007D26F9" w:rsidRDefault="007D26F9" w:rsidP="00560834">
      <w:pPr>
        <w:pStyle w:val="Text1-1"/>
      </w:pPr>
      <w:r>
        <w:t>Objednatel oznámil uveřejněním na profilu</w:t>
      </w:r>
      <w:r w:rsidR="002100BF">
        <w:t xml:space="preserve"> zadavatele: </w:t>
      </w:r>
      <w:hyperlink r:id="rId11" w:history="1">
        <w:r w:rsidR="00600D64" w:rsidRPr="00E77106">
          <w:rPr>
            <w:rStyle w:val="Hypertextovodkaz"/>
            <w:noProof w:val="0"/>
          </w:rPr>
          <w:t>https://zakazky.spravazeleznic.cz/</w:t>
        </w:r>
        <w:r w:rsidR="00600D64" w:rsidRPr="00600D64">
          <w:rPr>
            <w:rStyle w:val="Hypertextovodkaz"/>
            <w:noProof w:val="0"/>
            <w:u w:val="none"/>
          </w:rPr>
          <w:t xml:space="preserve"> </w:t>
        </w:r>
        <w:r w:rsidR="00600D64" w:rsidRPr="00600D64">
          <w:rPr>
            <w:rStyle w:val="Hypertextovodkaz"/>
            <w:noProof w:val="0"/>
            <w:color w:val="auto"/>
            <w:u w:val="none"/>
          </w:rPr>
          <w:t>dne</w:t>
        </w:r>
      </w:hyperlink>
      <w:r w:rsidR="002100BF">
        <w:t xml:space="preserve"> "[</w:t>
      </w:r>
      <w:r w:rsidR="002100BF" w:rsidRPr="007D26F9">
        <w:rPr>
          <w:highlight w:val="green"/>
        </w:rPr>
        <w:t>VLOŽÍ OBJEDNATEL</w:t>
      </w:r>
      <w:r w:rsidR="002100BF">
        <w:t>]"</w:t>
      </w:r>
      <w:r>
        <w:t xml:space="preserve"> pod evidenčním číslem </w:t>
      </w:r>
      <w:r w:rsidR="00167830">
        <w:t>"[</w:t>
      </w:r>
      <w:r w:rsidR="00167830" w:rsidRPr="007D26F9">
        <w:rPr>
          <w:highlight w:val="green"/>
        </w:rPr>
        <w:t>VLOŽÍ OBJEDNATEL</w:t>
      </w:r>
      <w:r w:rsidR="00293EC3">
        <w:t>]“</w:t>
      </w:r>
      <w:r w:rsidR="00167830">
        <w:t xml:space="preserve"> </w:t>
      </w:r>
      <w:r>
        <w:t>svůj úmysl zadat veřejnou zakázku</w:t>
      </w:r>
      <w:r w:rsidR="00A349C6">
        <w:t xml:space="preserve"> </w:t>
      </w:r>
      <w:r w:rsidR="002100BF">
        <w:t>na zhotovení projektové dokumentace a souboru staveb</w:t>
      </w:r>
      <w:r>
        <w:t xml:space="preserve"> </w:t>
      </w:r>
      <w:r w:rsidR="005B7C6D" w:rsidRPr="005B7C6D">
        <w:rPr>
          <w:b/>
        </w:rPr>
        <w:t>„Doplnění závor na přejezdech P4736, P4684, P4708 a P4712 trati Mladá Boleslav - Stará Paka</w:t>
      </w:r>
      <w:r w:rsidR="00560834" w:rsidRPr="005B7C6D">
        <w:rPr>
          <w:b/>
        </w:rPr>
        <w:t>“</w:t>
      </w:r>
      <w:r w:rsidR="00306D9A" w:rsidRPr="005B7C6D">
        <w:rPr>
          <w:b/>
        </w:rPr>
        <w:t xml:space="preserve"> </w:t>
      </w:r>
      <w:r w:rsidRPr="005B7C6D">
        <w:rPr>
          <w:b/>
        </w:rPr>
        <w:t>(</w:t>
      </w:r>
      <w:r>
        <w:t>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2B78510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1C8BB0E"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CBCCF3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265731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8FD804B"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002F7A8B" w14:textId="77777777" w:rsidR="007D26F9" w:rsidRPr="00BC5BDD" w:rsidRDefault="007D26F9" w:rsidP="00BC5BDD">
      <w:pPr>
        <w:pStyle w:val="Nadpis1-1"/>
      </w:pPr>
      <w:r w:rsidRPr="00BC5BDD">
        <w:t xml:space="preserve">PŘEDMĚT, CENA A HARMONOGRAM POSTUPU PRACÍ SMLOUVY </w:t>
      </w:r>
    </w:p>
    <w:p w14:paraId="387CE0EE"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29CDEF1F"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5C5B3F5E"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339AE173"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57C7CC9F" w14:textId="77777777" w:rsidR="00C01453" w:rsidRDefault="00C01453" w:rsidP="00C01453">
      <w:pPr>
        <w:pStyle w:val="Textbezslovn"/>
      </w:pPr>
      <w:r>
        <w:lastRenderedPageBreak/>
        <w:t>Předmět plnění veřejné zakázky je specifikován v příloze č. 2c) této Smlouvy.</w:t>
      </w:r>
    </w:p>
    <w:p w14:paraId="2701D36B"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0C1879AE" w14:textId="77777777" w:rsidR="00C01453" w:rsidRDefault="00C01453" w:rsidP="00C01453">
      <w:pPr>
        <w:pStyle w:val="Textbezslovn"/>
      </w:pPr>
      <w:r>
        <w:t>Zhotovitel zpracuje potřebné podklady a zajistí posouzení a prohlášení o shodě notifikovanou osobou.</w:t>
      </w:r>
    </w:p>
    <w:p w14:paraId="2200B878"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10B1862C" w14:textId="77777777" w:rsidR="007D26F9" w:rsidRPr="007D26F9" w:rsidRDefault="007D26F9" w:rsidP="00BC5BDD">
      <w:pPr>
        <w:pStyle w:val="Textbezslovn"/>
        <w:rPr>
          <w:rStyle w:val="Tun"/>
        </w:rPr>
      </w:pPr>
      <w:r>
        <w:t xml:space="preserve">Cena Díla </w:t>
      </w:r>
      <w:r w:rsidR="00306D9A">
        <w:t xml:space="preserve">souboru staveb </w:t>
      </w:r>
      <w:r>
        <w:t xml:space="preserve">bez DPH: </w:t>
      </w:r>
      <w:r>
        <w:tab/>
      </w:r>
      <w:r w:rsidRPr="007D26F9">
        <w:rPr>
          <w:rStyle w:val="Tun"/>
          <w:highlight w:val="yellow"/>
        </w:rPr>
        <w:t>"[VLOŽÍ ZHOTOVITEL]"</w:t>
      </w:r>
      <w:r w:rsidRPr="007D26F9">
        <w:rPr>
          <w:rStyle w:val="Tun"/>
        </w:rPr>
        <w:t xml:space="preserve"> Kč</w:t>
      </w:r>
    </w:p>
    <w:p w14:paraId="057510C4" w14:textId="77777777" w:rsidR="007D26F9" w:rsidRDefault="007D26F9" w:rsidP="00BC5BDD">
      <w:pPr>
        <w:pStyle w:val="Textbezslovn"/>
        <w:rPr>
          <w:rStyle w:val="Tun"/>
        </w:rPr>
      </w:pPr>
      <w:r>
        <w:t xml:space="preserve">slovy: </w:t>
      </w:r>
      <w:r>
        <w:tab/>
      </w:r>
      <w:r>
        <w:tab/>
      </w:r>
      <w:r>
        <w:tab/>
      </w:r>
      <w:r w:rsidR="00306D9A">
        <w:tab/>
      </w:r>
      <w:r w:rsidR="00306D9A">
        <w:tab/>
      </w:r>
      <w:r w:rsidRPr="007D26F9">
        <w:rPr>
          <w:rStyle w:val="Tun"/>
          <w:highlight w:val="yellow"/>
        </w:rPr>
        <w:t>"[VLOŽÍ ZHOTOVITEL]"</w:t>
      </w:r>
      <w:r w:rsidRPr="007D26F9">
        <w:rPr>
          <w:rStyle w:val="Tun"/>
        </w:rPr>
        <w:t xml:space="preserve"> korun českých</w:t>
      </w:r>
    </w:p>
    <w:p w14:paraId="7710ED51" w14:textId="77777777" w:rsidR="00306D9A" w:rsidRPr="005B7C6D" w:rsidRDefault="00306D9A" w:rsidP="00306D9A">
      <w:pPr>
        <w:pStyle w:val="Textbezslovn"/>
        <w:spacing w:after="0"/>
      </w:pPr>
      <w:r w:rsidRPr="005B7C6D">
        <w:t xml:space="preserve">Cena Díla stavby 1 </w:t>
      </w:r>
    </w:p>
    <w:p w14:paraId="5F6D2C84" w14:textId="77777777" w:rsidR="00306D9A" w:rsidRPr="007D26F9" w:rsidRDefault="00306D9A" w:rsidP="00306D9A">
      <w:pPr>
        <w:pStyle w:val="Textbezslovn"/>
        <w:rPr>
          <w:rStyle w:val="Tun"/>
        </w:rPr>
      </w:pPr>
      <w:r w:rsidRPr="005B7C6D">
        <w:t>(dle přílohy č. 4) bez DPH:</w:t>
      </w:r>
      <w:r>
        <w:t xml:space="preserve"> </w:t>
      </w:r>
      <w:r>
        <w:tab/>
      </w:r>
      <w:r>
        <w:tab/>
      </w:r>
      <w:r w:rsidRPr="007D26F9">
        <w:rPr>
          <w:rStyle w:val="Tun"/>
          <w:highlight w:val="yellow"/>
        </w:rPr>
        <w:t>"[VLOŽÍ ZHOTOVITEL]"</w:t>
      </w:r>
      <w:r w:rsidRPr="007D26F9">
        <w:rPr>
          <w:rStyle w:val="Tun"/>
        </w:rPr>
        <w:t xml:space="preserve"> Kč</w:t>
      </w:r>
    </w:p>
    <w:p w14:paraId="7A51B9F6"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2C5815CB" w14:textId="77777777" w:rsidR="00306D9A" w:rsidRPr="005B7C6D" w:rsidRDefault="00306D9A" w:rsidP="00306D9A">
      <w:pPr>
        <w:pStyle w:val="Textbezslovn"/>
        <w:spacing w:after="0"/>
      </w:pPr>
      <w:r w:rsidRPr="005B7C6D">
        <w:t xml:space="preserve">Cena Díla stavby 2 </w:t>
      </w:r>
    </w:p>
    <w:p w14:paraId="4A48D74D" w14:textId="77777777" w:rsidR="00306D9A" w:rsidRPr="007D26F9" w:rsidRDefault="00306D9A" w:rsidP="00306D9A">
      <w:pPr>
        <w:pStyle w:val="Textbezslovn"/>
        <w:rPr>
          <w:rStyle w:val="Tun"/>
        </w:rPr>
      </w:pPr>
      <w:r w:rsidRPr="005B7C6D">
        <w:t>(dle přílohy č. 4) bez DPH:</w:t>
      </w:r>
      <w:r>
        <w:t xml:space="preserve"> </w:t>
      </w:r>
      <w:r>
        <w:tab/>
      </w:r>
      <w:r>
        <w:tab/>
      </w:r>
      <w:r w:rsidRPr="007D26F9">
        <w:rPr>
          <w:rStyle w:val="Tun"/>
          <w:highlight w:val="yellow"/>
        </w:rPr>
        <w:t>"[VLOŽÍ ZHOTOVITEL]"</w:t>
      </w:r>
      <w:r w:rsidRPr="007D26F9">
        <w:rPr>
          <w:rStyle w:val="Tun"/>
        </w:rPr>
        <w:t xml:space="preserve"> Kč</w:t>
      </w:r>
    </w:p>
    <w:p w14:paraId="6778748B"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131BF4F4" w14:textId="77777777" w:rsidR="00524072" w:rsidRPr="005B7C6D" w:rsidRDefault="00524072" w:rsidP="00524072">
      <w:pPr>
        <w:pStyle w:val="Textbezslovn"/>
        <w:spacing w:after="0"/>
      </w:pPr>
      <w:r w:rsidRPr="005B7C6D">
        <w:t xml:space="preserve">Cena Díla stavby 3 </w:t>
      </w:r>
    </w:p>
    <w:p w14:paraId="3291032B" w14:textId="77777777" w:rsidR="00524072" w:rsidRPr="007D26F9" w:rsidRDefault="00524072" w:rsidP="00524072">
      <w:pPr>
        <w:pStyle w:val="Textbezslovn"/>
        <w:rPr>
          <w:rStyle w:val="Tun"/>
        </w:rPr>
      </w:pPr>
      <w:r w:rsidRPr="005B7C6D">
        <w:t>(dle přílohy č. 4) bez DPH:</w:t>
      </w:r>
      <w:r>
        <w:t xml:space="preserve"> </w:t>
      </w:r>
      <w:r>
        <w:tab/>
      </w:r>
      <w:r>
        <w:tab/>
      </w:r>
      <w:r w:rsidRPr="007D26F9">
        <w:rPr>
          <w:rStyle w:val="Tun"/>
          <w:highlight w:val="yellow"/>
        </w:rPr>
        <w:t>"[VLOŽÍ ZHOTOVITEL]"</w:t>
      </w:r>
      <w:r w:rsidRPr="007D26F9">
        <w:rPr>
          <w:rStyle w:val="Tun"/>
        </w:rPr>
        <w:t xml:space="preserve"> Kč</w:t>
      </w:r>
    </w:p>
    <w:p w14:paraId="003349E3" w14:textId="77777777" w:rsidR="00524072" w:rsidRDefault="00524072" w:rsidP="00524072">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4AA644F5" w14:textId="305ECA91"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w:t>
      </w:r>
      <w:r w:rsidR="00796376">
        <w:t xml:space="preserve">zních souborů (PS) je uveden v </w:t>
      </w:r>
      <w:r w:rsidRPr="00C01453">
        <w:t>příloze č. 4 této Smlouvy.</w:t>
      </w:r>
    </w:p>
    <w:p w14:paraId="43A17402" w14:textId="77777777" w:rsidR="004C44F8" w:rsidRDefault="004C44F8" w:rsidP="004C44F8">
      <w:pPr>
        <w:pStyle w:val="Textbezslovn"/>
      </w:pPr>
      <w:r>
        <w:rPr>
          <w:b/>
        </w:rPr>
        <w:t>Fakturace proběhne u každé stavby samostatně.</w:t>
      </w:r>
    </w:p>
    <w:p w14:paraId="3F8DDA58" w14:textId="77777777" w:rsidR="004C44F8" w:rsidRDefault="004C44F8" w:rsidP="00BC5BDD">
      <w:pPr>
        <w:pStyle w:val="Textbezslovn"/>
      </w:pPr>
    </w:p>
    <w:p w14:paraId="67B04D6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7195A3C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4B9212D"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D3A7605"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w:t>
      </w:r>
      <w:r w:rsidRPr="00AF7AEE">
        <w:lastRenderedPageBreak/>
        <w:t xml:space="preserve">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66CE59E8"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155C0D0C" w14:textId="77777777" w:rsidR="008911C8" w:rsidRDefault="008911C8" w:rsidP="008911C8">
      <w:pPr>
        <w:pStyle w:val="Textbezslovn"/>
      </w:pPr>
      <w:r>
        <w:t xml:space="preserve">Zahájení činnosti Zhotovitele: </w:t>
      </w:r>
      <w:r w:rsidR="00E918C3" w:rsidRPr="00E918C3">
        <w:rPr>
          <w:b/>
        </w:rPr>
        <w:t>ihned</w:t>
      </w:r>
      <w:r w:rsidR="00E918C3">
        <w:t xml:space="preserve"> </w:t>
      </w:r>
      <w:r w:rsidRPr="008911C8">
        <w:rPr>
          <w:rStyle w:val="Tun"/>
        </w:rPr>
        <w:t>po nabytí účinnosti Smlouvy</w:t>
      </w:r>
      <w:r>
        <w:t xml:space="preserve"> </w:t>
      </w:r>
    </w:p>
    <w:p w14:paraId="076D5131" w14:textId="7062A424" w:rsidR="008911C8" w:rsidRPr="002C72AF" w:rsidRDefault="008911C8" w:rsidP="008911C8">
      <w:pPr>
        <w:pStyle w:val="Textbezslovn"/>
      </w:pPr>
      <w:r w:rsidRPr="002C72AF">
        <w:t xml:space="preserve">Celková lhůta pro provedení Díla činí celkem </w:t>
      </w:r>
      <w:r w:rsidR="00EE7D1A" w:rsidRPr="005B7C6D">
        <w:rPr>
          <w:rStyle w:val="Tun"/>
        </w:rPr>
        <w:t>1</w:t>
      </w:r>
      <w:r w:rsidR="005B7C6D" w:rsidRPr="005B7C6D">
        <w:rPr>
          <w:rStyle w:val="Tun"/>
        </w:rPr>
        <w:t>7</w:t>
      </w:r>
      <w:r w:rsidRPr="005B7C6D">
        <w:rPr>
          <w:rStyle w:val="Tun"/>
        </w:rPr>
        <w:t xml:space="preserve"> měsíců</w:t>
      </w:r>
      <w:r w:rsidRPr="002C72AF">
        <w:t xml:space="preserve"> od nabytí účinnosti Smlouvy (dokladem prokazujícím, že Zhotovitel dokončil celé Dílo, je Předávací protokol dle odst. 10.4 Obchodních podmínek).</w:t>
      </w:r>
    </w:p>
    <w:p w14:paraId="07D07163" w14:textId="0EAA1C3B" w:rsidR="008911C8" w:rsidRDefault="008911C8" w:rsidP="008911C8">
      <w:pPr>
        <w:pStyle w:val="Textbezslovn"/>
      </w:pPr>
      <w:r w:rsidRPr="002C72AF">
        <w:t>Zpracování a p</w:t>
      </w:r>
      <w:r w:rsidR="00EE7D1A" w:rsidRPr="002C72AF">
        <w:t>ředání dílčí části Projektových dokumentací</w:t>
      </w:r>
      <w:r w:rsidRPr="002C72AF">
        <w:t xml:space="preserve"> v rozsahu Přílohy č. 3 vyhlášky č.146/2008 Sb. </w:t>
      </w:r>
      <w:r w:rsidR="00EE7D1A" w:rsidRPr="002C72AF">
        <w:t>k připomínkám</w:t>
      </w:r>
      <w:r w:rsidRPr="002C72AF">
        <w:t xml:space="preserve"> bude provedeno </w:t>
      </w:r>
      <w:r w:rsidRPr="005B7C6D">
        <w:t xml:space="preserve">do </w:t>
      </w:r>
      <w:r w:rsidR="005B7C6D" w:rsidRPr="005B7C6D">
        <w:rPr>
          <w:b/>
        </w:rPr>
        <w:t>3</w:t>
      </w:r>
      <w:r w:rsidRPr="005B7C6D">
        <w:rPr>
          <w:rStyle w:val="Tun"/>
          <w:b w:val="0"/>
        </w:rPr>
        <w:t> </w:t>
      </w:r>
      <w:r w:rsidRPr="005B7C6D">
        <w:rPr>
          <w:rStyle w:val="Tun"/>
        </w:rPr>
        <w:t>měsíců</w:t>
      </w:r>
      <w:r w:rsidRPr="002C72AF">
        <w:t xml:space="preserve"> ode dne nabytí účinnosti Smlouvy.</w:t>
      </w:r>
      <w:r w:rsidR="00EE7D1A" w:rsidRPr="002C72AF">
        <w:t xml:space="preserve"> Fakturace bude ve výši do </w:t>
      </w:r>
      <w:r w:rsidR="00EE7D1A" w:rsidRPr="005B7C6D">
        <w:t>40 % ceny</w:t>
      </w:r>
      <w:r w:rsidR="00EE7D1A" w:rsidRPr="002C72AF">
        <w:t xml:space="preserve"> dokumentací DSP a PDPS.</w:t>
      </w:r>
    </w:p>
    <w:p w14:paraId="629A995C" w14:textId="77777777" w:rsidR="00EC3BEE" w:rsidRPr="005A03A3" w:rsidRDefault="00EC3BEE" w:rsidP="005A03A3">
      <w:pPr>
        <w:pStyle w:val="TPText-3neslovan"/>
        <w:ind w:left="709"/>
        <w:rPr>
          <w:rFonts w:asciiTheme="majorHAnsi" w:hAnsiTheme="majorHAnsi"/>
          <w:sz w:val="18"/>
          <w:szCs w:val="18"/>
        </w:rPr>
      </w:pPr>
      <w:r w:rsidRPr="005A03A3">
        <w:rPr>
          <w:rFonts w:asciiTheme="majorHAnsi" w:hAnsiTheme="majorHAnsi"/>
          <w:sz w:val="18"/>
          <w:szCs w:val="18"/>
        </w:rPr>
        <w:t xml:space="preserve">Zpracování a předání dílčích částí Projektových dokumentací v rozsahu Přílohy č. 3 vyhlášky č.146/2008 Sb. se zapracovanými připomínkami a vypořádání DOSS a všech dalších stanovisek pro získání stavební povolení, nebo společného povolení bude provedeno do </w:t>
      </w:r>
      <w:r w:rsidRPr="005B7C6D">
        <w:rPr>
          <w:rFonts w:asciiTheme="majorHAnsi" w:hAnsiTheme="majorHAnsi"/>
          <w:b/>
          <w:sz w:val="18"/>
          <w:szCs w:val="18"/>
        </w:rPr>
        <w:t>6</w:t>
      </w:r>
      <w:r w:rsidRPr="005B7C6D">
        <w:rPr>
          <w:rStyle w:val="Tun"/>
          <w:rFonts w:asciiTheme="majorHAnsi" w:hAnsiTheme="majorHAnsi"/>
          <w:b w:val="0"/>
          <w:sz w:val="18"/>
          <w:szCs w:val="18"/>
        </w:rPr>
        <w:t xml:space="preserve"> </w:t>
      </w:r>
      <w:r w:rsidRPr="005B7C6D">
        <w:rPr>
          <w:rStyle w:val="Tun"/>
          <w:rFonts w:asciiTheme="majorHAnsi" w:hAnsiTheme="majorHAnsi"/>
          <w:sz w:val="18"/>
          <w:szCs w:val="18"/>
        </w:rPr>
        <w:t>měsíců</w:t>
      </w:r>
      <w:r w:rsidRPr="005A03A3">
        <w:rPr>
          <w:rFonts w:asciiTheme="majorHAnsi" w:hAnsiTheme="majorHAnsi"/>
          <w:sz w:val="18"/>
          <w:szCs w:val="18"/>
        </w:rPr>
        <w:t xml:space="preserve"> ode dne nabytí účinnosti Smlouvy</w:t>
      </w:r>
      <w:r w:rsidR="005A03A3">
        <w:rPr>
          <w:rFonts w:asciiTheme="majorHAnsi" w:hAnsiTheme="majorHAnsi"/>
          <w:sz w:val="18"/>
          <w:szCs w:val="18"/>
        </w:rPr>
        <w:t>.</w:t>
      </w:r>
    </w:p>
    <w:p w14:paraId="5FFA59AD" w14:textId="77777777" w:rsidR="00EC3BEE" w:rsidRPr="00EC3BEE" w:rsidRDefault="00EC3BEE" w:rsidP="00EC3BEE">
      <w:pPr>
        <w:pStyle w:val="TPText-3neslovan"/>
        <w:ind w:left="709"/>
        <w:jc w:val="left"/>
        <w:rPr>
          <w:rFonts w:asciiTheme="majorHAnsi" w:hAnsiTheme="majorHAnsi"/>
          <w:szCs w:val="19"/>
        </w:rPr>
      </w:pPr>
    </w:p>
    <w:p w14:paraId="224F3A56" w14:textId="77777777" w:rsidR="00E05BE0" w:rsidRPr="00EC3BEE" w:rsidRDefault="00E05BE0" w:rsidP="008911C8">
      <w:pPr>
        <w:pStyle w:val="Textbezslovn"/>
      </w:pPr>
      <w:r w:rsidRPr="00EC3BEE">
        <w:t>Zpracování a předání dílčích částí Projektových dokumentací v rozsahu Přílohy č. 3 vyhlášky č.146/2008 Sb. se zapracovanými připomínkami a zajištění stavebního povolení v právní moci</w:t>
      </w:r>
      <w:r w:rsidR="00EC3BEE" w:rsidRPr="00EC3BEE">
        <w:t xml:space="preserve"> </w:t>
      </w:r>
      <w:r w:rsidR="00EC3BEE" w:rsidRPr="005A03A3">
        <w:t xml:space="preserve">včetně dokumentace pro provádění stavby </w:t>
      </w:r>
      <w:r w:rsidRPr="00EC3BEE">
        <w:t xml:space="preserve">bude provedeno do </w:t>
      </w:r>
      <w:r w:rsidRPr="005B7C6D">
        <w:rPr>
          <w:rStyle w:val="Tun"/>
        </w:rPr>
        <w:t>9 měsíců</w:t>
      </w:r>
      <w:r w:rsidRPr="00EC3BEE">
        <w:t xml:space="preserve"> ode dne nabytí účinnosti Smlouvy. Fakturace bude ve výši do </w:t>
      </w:r>
      <w:r w:rsidRPr="005B7C6D">
        <w:t>60 % ceny</w:t>
      </w:r>
      <w:r w:rsidRPr="00EC3BEE">
        <w:t xml:space="preserve"> dokumentací DSP a PDPS.</w:t>
      </w:r>
    </w:p>
    <w:p w14:paraId="547DABB7" w14:textId="0247833B" w:rsidR="008911C8" w:rsidRPr="00EC3BEE" w:rsidRDefault="008911C8" w:rsidP="00CB2DC6">
      <w:pPr>
        <w:pStyle w:val="Textbezslovn"/>
      </w:pPr>
      <w:r w:rsidRPr="00EC3BEE">
        <w:t>Lhůta pro dokončení prací (dílčí části Projektové dokumentace v rozsahu projektové dokumentace pro stavební povolení a přílohy č. 4 vyhlášky č.</w:t>
      </w:r>
      <w:r w:rsidR="00CB2DC6" w:rsidRPr="00EC3BEE">
        <w:t> </w:t>
      </w:r>
      <w:r w:rsidRPr="00EC3BEE">
        <w:t>146/2008 Sb. a</w:t>
      </w:r>
      <w:r w:rsidR="00CB2DC6" w:rsidRPr="00EC3BEE">
        <w:t> </w:t>
      </w:r>
      <w:r w:rsidRPr="00EC3BEE">
        <w:t xml:space="preserve">stavebních prací) činí </w:t>
      </w:r>
      <w:r w:rsidRPr="005B7C6D">
        <w:t xml:space="preserve">celkem </w:t>
      </w:r>
      <w:r w:rsidR="00E05BE0" w:rsidRPr="005B7C6D">
        <w:rPr>
          <w:rStyle w:val="Tun"/>
        </w:rPr>
        <w:t>1</w:t>
      </w:r>
      <w:r w:rsidR="005B7C6D" w:rsidRPr="005B7C6D">
        <w:rPr>
          <w:rStyle w:val="Tun"/>
        </w:rPr>
        <w:t>4</w:t>
      </w:r>
      <w:r w:rsidRPr="005B7C6D">
        <w:rPr>
          <w:rStyle w:val="Tun"/>
        </w:rPr>
        <w:t xml:space="preserve"> měsíců</w:t>
      </w:r>
      <w:r w:rsidRPr="00EC3BEE">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74316757" w14:textId="77777777" w:rsidR="008911C8" w:rsidRPr="007742FA" w:rsidRDefault="008911C8" w:rsidP="00CB2DC6">
      <w:pPr>
        <w:pStyle w:val="Textbezslovn"/>
      </w:pPr>
      <w:r w:rsidRPr="007742FA">
        <w:t xml:space="preserve">Předání posouzení interoperability, včetně zajištění všech souvisejících dokladů, podle </w:t>
      </w:r>
      <w:proofErr w:type="spellStart"/>
      <w:r w:rsidRPr="007742FA">
        <w:t>ust</w:t>
      </w:r>
      <w:proofErr w:type="spellEnd"/>
      <w:r w:rsidRPr="007742FA">
        <w:t>. § 49b zákona 266/1994 Sb. ve znění pozdějších předpisů, předání osvědčení o</w:t>
      </w:r>
      <w:r w:rsidR="00CB2DC6" w:rsidRPr="007742FA">
        <w:t> </w:t>
      </w:r>
      <w:r w:rsidRPr="007742FA">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7742FA">
        <w:t> </w:t>
      </w:r>
      <w:r w:rsidRPr="007742FA">
        <w:t xml:space="preserve">kompletní technické části dokumentace skutečného provedení stavby bude provedeno nejpozději do </w:t>
      </w:r>
      <w:r w:rsidR="00E05BE0" w:rsidRPr="005B7C6D">
        <w:rPr>
          <w:b/>
        </w:rPr>
        <w:t>3</w:t>
      </w:r>
      <w:r w:rsidRPr="005B7C6D">
        <w:rPr>
          <w:rStyle w:val="Tun"/>
        </w:rPr>
        <w:t xml:space="preserve"> měsíců</w:t>
      </w:r>
      <w:r w:rsidRPr="007742FA">
        <w:t xml:space="preserve"> ode dne podpisu posledního Zápisu o předání a převzetí Díla.</w:t>
      </w:r>
    </w:p>
    <w:p w14:paraId="265668F9" w14:textId="77777777" w:rsidR="008911C8" w:rsidRDefault="008911C8" w:rsidP="00CB2DC6">
      <w:pPr>
        <w:pStyle w:val="Textbezslovn"/>
      </w:pPr>
      <w:r>
        <w:t xml:space="preserve">Lhůty stanovené v odst. </w:t>
      </w:r>
      <w:r w:rsidRPr="00E05BE0">
        <w:t xml:space="preserve">13.3.3 Všeobecných </w:t>
      </w:r>
      <w:r>
        <w:t>technických podmínek a lhůty stanovené v odst.</w:t>
      </w:r>
      <w:r w:rsidR="00CB2DC6">
        <w:t xml:space="preserve"> </w:t>
      </w:r>
      <w:r>
        <w:t>2.10 a 2.11 Obchodních podmínek se v případě této Smlouvy nepoužijí.</w:t>
      </w:r>
    </w:p>
    <w:p w14:paraId="5C05CF61" w14:textId="77777777" w:rsidR="00AF7AEE" w:rsidRDefault="00CB2DC6" w:rsidP="00CB2DC6">
      <w:pPr>
        <w:pStyle w:val="Text1-1"/>
      </w:pPr>
      <w:r w:rsidRPr="00CB2DC6">
        <w:t>Objednatel se zavazuje Zhotoviteli poskytnout veškerou nezbytnou součinnost k provedení Díla.</w:t>
      </w:r>
    </w:p>
    <w:p w14:paraId="65F19B8C"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0E92580"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B505899" w14:textId="77777777" w:rsidR="00CB2DC6" w:rsidRPr="00E05BE0" w:rsidRDefault="00CB2DC6" w:rsidP="00CB2DC6">
      <w:pPr>
        <w:pStyle w:val="Text1-1"/>
      </w:pPr>
      <w:r w:rsidRPr="00E05BE0">
        <w:t>Odst.</w:t>
      </w:r>
      <w:r w:rsidR="00AA4762" w:rsidRPr="00E05BE0">
        <w:t> </w:t>
      </w:r>
      <w:r w:rsidRPr="00E05BE0">
        <w:t xml:space="preserve">13.9 přílohy </w:t>
      </w:r>
      <w:proofErr w:type="gramStart"/>
      <w:r w:rsidRPr="00E05BE0">
        <w:t>č.1 ke</w:t>
      </w:r>
      <w:proofErr w:type="gramEnd"/>
      <w:r w:rsidRPr="00E05BE0">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w:t>
      </w:r>
      <w:r w:rsidRPr="00E05BE0">
        <w:lastRenderedPageBreak/>
        <w:t>který je daňový doklad vystaven vyjma měsíce listopadu, kdy bude daňový doklad Zhotovitelem vystaven i k patnáctému (15.) dni měsíce listopadu.</w:t>
      </w:r>
    </w:p>
    <w:p w14:paraId="2463A8CC" w14:textId="77777777" w:rsidR="007D26F9" w:rsidRPr="00BC5BDD" w:rsidRDefault="007D26F9" w:rsidP="00BC5BDD">
      <w:pPr>
        <w:pStyle w:val="Nadpis1-1"/>
      </w:pPr>
      <w:r w:rsidRPr="00BC5BDD">
        <w:t>ZÁRUKY A DALŠÍ USTANOVENÍ</w:t>
      </w:r>
    </w:p>
    <w:p w14:paraId="1E4F5677"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4B4E5D6" w14:textId="57A45A8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t xml:space="preserve"> Obchodních podmínek.  </w:t>
      </w:r>
    </w:p>
    <w:p w14:paraId="0AE239B2"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CC0F86" w14:textId="77777777" w:rsidR="007D26F9" w:rsidRPr="001E1426"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w:t>
      </w:r>
      <w:r w:rsidR="007B69AC">
        <w:t xml:space="preserve"> </w:t>
      </w:r>
      <w:r>
        <w:t>(dále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 xml:space="preserve">plnění těchto povinností na </w:t>
      </w:r>
      <w:r w:rsidRPr="001E1426">
        <w:t>vyžádání doložit Objednateli.</w:t>
      </w:r>
    </w:p>
    <w:p w14:paraId="667C4173" w14:textId="67B2416B" w:rsidR="00AA4762" w:rsidRPr="00296BC1" w:rsidRDefault="00296BC1" w:rsidP="00AA4762">
      <w:pPr>
        <w:pStyle w:val="Text1-1"/>
      </w:pPr>
      <w:proofErr w:type="spellStart"/>
      <w:r>
        <w:t>Compliance</w:t>
      </w:r>
      <w:proofErr w:type="spellEnd"/>
      <w:r>
        <w:t xml:space="preserve"> </w:t>
      </w:r>
      <w:r w:rsidRPr="00345521">
        <w:t>doložka a etické zásady</w:t>
      </w:r>
    </w:p>
    <w:p w14:paraId="5A395C5A" w14:textId="14EBDC84" w:rsidR="00345521" w:rsidRPr="00345521" w:rsidRDefault="00345521" w:rsidP="00345521">
      <w:pPr>
        <w:pStyle w:val="Text1-1"/>
        <w:numPr>
          <w:ilvl w:val="0"/>
          <w:numId w:val="0"/>
        </w:numPr>
        <w:ind w:left="737"/>
      </w:pPr>
      <w:r w:rsidRPr="0034552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45521">
        <w:t>compliance</w:t>
      </w:r>
      <w:proofErr w:type="spellEnd"/>
      <w:r w:rsidRPr="00345521">
        <w:t xml:space="preserve"> programů a etických hodnot druhé smluvní strany, pakliže těmito dokumenty dotčené smluvní strany disponují, a jsou uveřejněny na webových stránkách smluvních stran (společností).</w:t>
      </w:r>
    </w:p>
    <w:p w14:paraId="7568E74B" w14:textId="48E4FA53" w:rsidR="00D32B2B" w:rsidRDefault="00D32B2B" w:rsidP="001016AC">
      <w:pPr>
        <w:pStyle w:val="Text1-1"/>
        <w:numPr>
          <w:ilvl w:val="1"/>
          <w:numId w:val="9"/>
        </w:numPr>
        <w:rPr>
          <w:rFonts w:eastAsia="Times New Roman" w:cs="Times New Roman"/>
        </w:rPr>
      </w:pPr>
      <w:r>
        <w:rPr>
          <w:rFonts w:eastAsia="Times New Roman" w:cs="Times New Roman"/>
        </w:rPr>
        <w:t>Neobsazeno.</w:t>
      </w:r>
    </w:p>
    <w:p w14:paraId="1BD3F46B" w14:textId="54B9C289" w:rsidR="001016AC" w:rsidRPr="00022305" w:rsidRDefault="001016AC" w:rsidP="001016AC">
      <w:pPr>
        <w:pStyle w:val="Text1-1"/>
        <w:numPr>
          <w:ilvl w:val="1"/>
          <w:numId w:val="9"/>
        </w:numPr>
        <w:rPr>
          <w:rFonts w:eastAsia="Times New Roman" w:cs="Times New Roman"/>
        </w:rPr>
      </w:pPr>
      <w:r w:rsidRPr="00022305">
        <w:rPr>
          <w:rFonts w:eastAsia="Times New Roman" w:cs="Times New Roman"/>
        </w:rPr>
        <w:t>Sociálně a environmentálně odpovědné zadávání</w:t>
      </w:r>
    </w:p>
    <w:p w14:paraId="2D545D5A" w14:textId="376803D0" w:rsidR="001016AC" w:rsidRPr="00022305" w:rsidRDefault="001016AC" w:rsidP="001016AC">
      <w:pPr>
        <w:numPr>
          <w:ilvl w:val="2"/>
          <w:numId w:val="32"/>
        </w:numPr>
        <w:spacing w:after="120" w:line="264" w:lineRule="auto"/>
        <w:jc w:val="both"/>
        <w:rPr>
          <w:sz w:val="18"/>
          <w:szCs w:val="18"/>
        </w:rPr>
      </w:pPr>
      <w:r w:rsidRPr="00022305">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188E0D2E" w14:textId="33836ACD"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na písemnou výzvu p</w:t>
      </w:r>
      <w:r w:rsidR="00F23292">
        <w:rPr>
          <w:rFonts w:eastAsia="Times New Roman" w:cs="Times New Roman"/>
          <w:sz w:val="18"/>
          <w:szCs w:val="18"/>
        </w:rPr>
        <w:t xml:space="preserve">ředložit Objednateli do sedmi </w:t>
      </w:r>
      <w:r w:rsidRPr="00022305">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022305">
        <w:rPr>
          <w:rFonts w:eastAsia="Times New Roman" w:cs="Times New Roman"/>
        </w:rPr>
        <w:t xml:space="preserve"> splnění povinnosti Zhotovitele dle předchozího odstavce </w:t>
      </w:r>
      <w:r w:rsidRPr="00022305">
        <w:rPr>
          <w:rFonts w:eastAsia="Times New Roman" w:cs="Times New Roman"/>
          <w:sz w:val="18"/>
          <w:szCs w:val="18"/>
        </w:rPr>
        <w:t>4.</w:t>
      </w:r>
      <w:r w:rsidR="00D32B2B">
        <w:rPr>
          <w:rFonts w:eastAsia="Times New Roman" w:cs="Times New Roman"/>
          <w:sz w:val="18"/>
          <w:szCs w:val="18"/>
        </w:rPr>
        <w:t>7</w:t>
      </w:r>
      <w:r w:rsidRPr="00022305">
        <w:rPr>
          <w:rFonts w:eastAsia="Times New Roman" w:cs="Times New Roman"/>
          <w:sz w:val="18"/>
          <w:szCs w:val="18"/>
        </w:rPr>
        <w:t>.1.</w:t>
      </w:r>
      <w:r w:rsidRPr="00022305">
        <w:rPr>
          <w:rFonts w:eastAsia="Times New Roman" w:cs="Times New Roman"/>
        </w:rPr>
        <w:t xml:space="preserve"> Předkládaná smluvní</w:t>
      </w:r>
      <w:r w:rsidRPr="00022305">
        <w:rPr>
          <w:rFonts w:eastAsia="Times New Roman" w:cs="Times New Roman"/>
          <w:u w:val="single"/>
        </w:rPr>
        <w:t xml:space="preserve"> </w:t>
      </w:r>
      <w:r w:rsidRPr="00022305">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23292">
        <w:rPr>
          <w:rFonts w:eastAsia="Times New Roman" w:cs="Times New Roman"/>
          <w:sz w:val="18"/>
          <w:szCs w:val="18"/>
        </w:rPr>
        <w:t xml:space="preserve"> </w:t>
      </w:r>
      <w:r w:rsidR="00D32B2B">
        <w:rPr>
          <w:rFonts w:eastAsia="Times New Roman" w:cs="Times New Roman"/>
          <w:sz w:val="18"/>
          <w:szCs w:val="18"/>
        </w:rPr>
        <w:t>4.7</w:t>
      </w:r>
      <w:r w:rsidRPr="00022305">
        <w:rPr>
          <w:rFonts w:eastAsia="Times New Roman" w:cs="Times New Roman"/>
          <w:sz w:val="18"/>
          <w:szCs w:val="18"/>
        </w:rPr>
        <w:t>.1 této Sm</w:t>
      </w:r>
      <w:r w:rsidR="00F23292">
        <w:rPr>
          <w:rFonts w:eastAsia="Times New Roman" w:cs="Times New Roman"/>
          <w:sz w:val="18"/>
          <w:szCs w:val="18"/>
        </w:rPr>
        <w:t xml:space="preserve">louvy. </w:t>
      </w:r>
    </w:p>
    <w:p w14:paraId="1C9C5C21" w14:textId="27962B64"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Porady a jednání, kter</w:t>
      </w:r>
      <w:r w:rsidR="00F23292">
        <w:rPr>
          <w:rFonts w:eastAsia="Times New Roman" w:cs="Times New Roman"/>
          <w:sz w:val="18"/>
          <w:szCs w:val="18"/>
        </w:rPr>
        <w:t xml:space="preserve">á budou probíhat dle odst. 2.3 </w:t>
      </w:r>
      <w:r w:rsidRPr="00022305">
        <w:rPr>
          <w:rFonts w:eastAsia="Times New Roman" w:cs="Times New Roman"/>
          <w:sz w:val="18"/>
          <w:szCs w:val="18"/>
        </w:rPr>
        <w:t xml:space="preserve">Přílohy č. 2b) této Smlouvy, budou probíhat primárně distančním způsobem (elektronicky, např. MS </w:t>
      </w:r>
      <w:proofErr w:type="spellStart"/>
      <w:r w:rsidRPr="00022305">
        <w:rPr>
          <w:rFonts w:eastAsia="Times New Roman" w:cs="Times New Roman"/>
          <w:sz w:val="18"/>
          <w:szCs w:val="18"/>
        </w:rPr>
        <w:t>Teams</w:t>
      </w:r>
      <w:proofErr w:type="spellEnd"/>
      <w:r w:rsidRPr="00022305">
        <w:rPr>
          <w:rFonts w:eastAsia="Times New Roman" w:cs="Times New Roman"/>
          <w:sz w:val="18"/>
          <w:szCs w:val="18"/>
        </w:rPr>
        <w:t xml:space="preserve">, Google </w:t>
      </w:r>
      <w:proofErr w:type="spellStart"/>
      <w:r w:rsidRPr="00022305">
        <w:rPr>
          <w:rFonts w:eastAsia="Times New Roman" w:cs="Times New Roman"/>
          <w:sz w:val="18"/>
          <w:szCs w:val="18"/>
        </w:rPr>
        <w:t>meet</w:t>
      </w:r>
      <w:proofErr w:type="spellEnd"/>
      <w:r w:rsidRPr="00022305">
        <w:rPr>
          <w:rFonts w:eastAsia="Times New Roman" w:cs="Times New Roman"/>
          <w:sz w:val="18"/>
          <w:szCs w:val="18"/>
        </w:rPr>
        <w:t>, atp.), pokud nebude nutné, aby byly spojeny s místním šetřením.</w:t>
      </w:r>
    </w:p>
    <w:p w14:paraId="35871D3B" w14:textId="2ECB5758"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Zhotovitel se zavazuje, že v průběhu plnění Díla umožní v souvislosti s prováděním prací na Díle provedení studentské exkurze, a to v kancelářích Zhotovitele nebo přímo na Staveništi. </w:t>
      </w:r>
    </w:p>
    <w:p w14:paraId="4EA486C8" w14:textId="51AEBD85"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18D38C7D" w14:textId="77777777" w:rsidR="001016AC" w:rsidRPr="00F90F45" w:rsidRDefault="001016AC" w:rsidP="001016AC">
      <w:pPr>
        <w:numPr>
          <w:ilvl w:val="2"/>
          <w:numId w:val="32"/>
        </w:numPr>
        <w:spacing w:after="120" w:line="264" w:lineRule="auto"/>
        <w:jc w:val="both"/>
        <w:rPr>
          <w:strike/>
          <w:sz w:val="18"/>
          <w:szCs w:val="18"/>
        </w:rPr>
      </w:pPr>
      <w:r w:rsidRPr="00F90F45">
        <w:rPr>
          <w:rFonts w:eastAsia="Times New Roman" w:cs="Times New Roman"/>
          <w:sz w:val="18"/>
          <w:szCs w:val="18"/>
        </w:rPr>
        <w:lastRenderedPageBreak/>
        <w:t>Zhotovitel bude důsledně dodržovat povinnost recyklovat kamenivo vyzískané z kolejového lože v souladu s ustanovením 10.2.6 přílohy č.2b) této Smlouvy.</w:t>
      </w:r>
    </w:p>
    <w:p w14:paraId="3F856218" w14:textId="77777777" w:rsidR="007D26F9" w:rsidRPr="00BC5BDD" w:rsidRDefault="007D26F9" w:rsidP="00BC5BDD">
      <w:pPr>
        <w:pStyle w:val="Nadpis1-1"/>
      </w:pPr>
      <w:r w:rsidRPr="00BC5BDD">
        <w:t>ZÁVĚREČNÁ USTANOVENÍ</w:t>
      </w:r>
    </w:p>
    <w:p w14:paraId="7B111685"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999EA6B"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0C2FFB0" w14:textId="77777777" w:rsidR="00DD0BE3" w:rsidRDefault="007D26F9" w:rsidP="002333E5">
      <w:pPr>
        <w:pStyle w:val="Text1-1"/>
        <w:rPr>
          <w:color w:val="000000" w:themeColor="text1"/>
        </w:rPr>
      </w:pPr>
      <w:r w:rsidRPr="000A1915">
        <w:rPr>
          <w:color w:val="000000" w:themeColor="text1"/>
        </w:rPr>
        <w:t xml:space="preserve">Tuto Smlouvu je možné měnit pouze dohodou smluvních stran </w:t>
      </w:r>
      <w:r w:rsidR="004D1D16">
        <w:rPr>
          <w:color w:val="000000" w:themeColor="text1"/>
        </w:rPr>
        <w:t>v elektronické podobě</w:t>
      </w:r>
      <w:r w:rsidR="00C9118F" w:rsidRPr="000A1915">
        <w:rPr>
          <w:color w:val="000000" w:themeColor="text1"/>
        </w:rPr>
        <w:t xml:space="preserve"> </w:t>
      </w:r>
      <w:r w:rsidRPr="000A1915">
        <w:rPr>
          <w:color w:val="000000" w:themeColor="text1"/>
        </w:rPr>
        <w:t>ve formě číslovaných dodatků této Smlouvy, podepsaných za každou smluvní stranu osobou nebo osobami oprávněnými jednat za smluvní stranu</w:t>
      </w:r>
      <w:r w:rsidR="00DD0BE3">
        <w:rPr>
          <w:color w:val="000000" w:themeColor="text1"/>
        </w:rPr>
        <w:t xml:space="preserve">. </w:t>
      </w:r>
    </w:p>
    <w:p w14:paraId="49FCB79D"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7F1CEA55" w14:textId="118A4558"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podobě</w:t>
      </w:r>
      <w:r w:rsidRPr="000A1915">
        <w:rPr>
          <w:color w:val="000000" w:themeColor="text1"/>
        </w:rPr>
        <w:t xml:space="preserve">,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1356B917"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42DDC6A" w14:textId="6C47F795" w:rsidR="00345521" w:rsidRPr="00B405EC" w:rsidRDefault="002333E5" w:rsidP="00345521">
      <w:pPr>
        <w:pStyle w:val="Text1-1"/>
        <w:numPr>
          <w:ilvl w:val="1"/>
          <w:numId w:val="9"/>
        </w:numPr>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w:t>
      </w:r>
      <w:r w:rsidR="00345521">
        <w:t xml:space="preserve">o souhlasu druhé smluvní </w:t>
      </w:r>
      <w:r w:rsidR="00345521" w:rsidRPr="00B405EC">
        <w:t>strany, není-li jinde ve Smlouvě uvedeno jinak:</w:t>
      </w:r>
    </w:p>
    <w:p w14:paraId="6E6D7E76" w14:textId="77777777" w:rsidR="00345521" w:rsidRPr="00B405EC" w:rsidRDefault="00345521" w:rsidP="00345521">
      <w:pPr>
        <w:pStyle w:val="Text1-2"/>
        <w:numPr>
          <w:ilvl w:val="2"/>
          <w:numId w:val="9"/>
        </w:numPr>
      </w:pPr>
      <w:r w:rsidRPr="00B405EC">
        <w:t>Zhotovitel nesmí bez předchozího</w:t>
      </w:r>
      <w:r w:rsidRPr="00B405EC">
        <w:rPr>
          <w:rFonts w:asciiTheme="minorHAnsi" w:hAnsiTheme="minorHAnsi"/>
        </w:rPr>
        <w:t xml:space="preserve"> </w:t>
      </w:r>
      <w:r w:rsidRPr="00B405EC">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999584B" w14:textId="77777777" w:rsidR="00345521" w:rsidRPr="00B405EC" w:rsidRDefault="00345521" w:rsidP="00345521">
      <w:pPr>
        <w:pStyle w:val="Text1-2"/>
        <w:numPr>
          <w:ilvl w:val="2"/>
          <w:numId w:val="9"/>
        </w:numPr>
      </w:pPr>
      <w:r w:rsidRPr="00B405EC">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10764BA" w14:textId="77777777" w:rsidR="002333E5" w:rsidRDefault="002333E5" w:rsidP="00345521">
      <w:pPr>
        <w:pStyle w:val="Text1-1"/>
        <w:numPr>
          <w:ilvl w:val="0"/>
          <w:numId w:val="0"/>
        </w:numPr>
        <w:ind w:left="737"/>
      </w:pPr>
    </w:p>
    <w:p w14:paraId="13AFDDFC"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E3B8AE"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30D007" w14:textId="3ACE1D17" w:rsidR="007D26F9" w:rsidRDefault="00DE19DC" w:rsidP="00DE19DC">
      <w:pPr>
        <w:pStyle w:val="Text1-1"/>
      </w:pPr>
      <w:r w:rsidRPr="00DE19DC">
        <w:lastRenderedPageBreak/>
        <w:t>Tato Smlouva je vyhotovena elektronicky, každý elektronický obraz Smlouvy má platnost originálu.</w:t>
      </w:r>
    </w:p>
    <w:p w14:paraId="25D2ED9E"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7F280C5"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D42CC27"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269EABB1"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302D6FA2" w14:textId="77777777" w:rsidR="00BB24A8" w:rsidRPr="00B405EC" w:rsidRDefault="00BB24A8" w:rsidP="00BB24A8">
      <w:pPr>
        <w:pStyle w:val="Text1-1"/>
      </w:pPr>
      <w:r w:rsidRPr="00B405EC">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405EC">
        <w:t>compliance</w:t>
      </w:r>
      <w:proofErr w:type="spellEnd"/>
      <w:r w:rsidRPr="00B405EC">
        <w:t xml:space="preserve"> programů a etických hodnot druhé smluvní strany, pakliže těmito dokumenty dotčené smluvní strany disponují, a jsou uveřejněny na webových stránkách smluvních stran (společností</w:t>
      </w:r>
      <w:r w:rsidR="00E30999" w:rsidRPr="00B405EC">
        <w:t>).</w:t>
      </w:r>
    </w:p>
    <w:p w14:paraId="5A205485" w14:textId="77777777" w:rsidR="007D26F9" w:rsidRPr="00BB1F16" w:rsidRDefault="007D26F9" w:rsidP="00BB1F16">
      <w:pPr>
        <w:pStyle w:val="Text1-1"/>
      </w:pPr>
      <w:r w:rsidRPr="00BB1F16">
        <w:rPr>
          <w:rStyle w:val="Tun"/>
        </w:rPr>
        <w:t>Součást Smlouvy tvoří tyto přílohy:</w:t>
      </w:r>
    </w:p>
    <w:p w14:paraId="255754C6" w14:textId="4A239C4D" w:rsidR="007D26F9" w:rsidRDefault="007D26F9" w:rsidP="00342DC7">
      <w:pPr>
        <w:pStyle w:val="Textbezslovn"/>
      </w:pPr>
      <w:r w:rsidRPr="00A349C6">
        <w:rPr>
          <w:b/>
        </w:rPr>
        <w:t>Příloha č. 1:</w:t>
      </w:r>
      <w:r w:rsidR="008F7242">
        <w:t xml:space="preserve"> </w:t>
      </w:r>
      <w:r w:rsidR="008F7242">
        <w:tab/>
      </w:r>
      <w:r>
        <w:t xml:space="preserve">Obchodní podmínky – </w:t>
      </w:r>
      <w:r w:rsidR="001E1426">
        <w:t>OP/P+R/</w:t>
      </w:r>
      <w:r w:rsidR="00CA50FD">
        <w:t>25/21</w:t>
      </w:r>
    </w:p>
    <w:p w14:paraId="225BFD5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E1271B5"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4A0FFB3" w14:textId="77777777" w:rsidR="007D26F9" w:rsidRDefault="00F43D42" w:rsidP="00F43D42">
      <w:pPr>
        <w:pStyle w:val="Textbezslovn"/>
        <w:ind w:left="2127"/>
      </w:pPr>
      <w:r>
        <w:t xml:space="preserve">b) </w:t>
      </w:r>
      <w:r w:rsidR="007D26F9">
        <w:t xml:space="preserve">Všeobecné technické podmínky – </w:t>
      </w:r>
      <w:r w:rsidR="001E1426">
        <w:t>VTP/P+R/06/20</w:t>
      </w:r>
    </w:p>
    <w:p w14:paraId="0F7E52CB" w14:textId="77777777" w:rsidR="007D26F9" w:rsidRDefault="00F43D42" w:rsidP="00F43D42">
      <w:pPr>
        <w:pStyle w:val="Textbezslovn"/>
        <w:ind w:left="2127"/>
      </w:pPr>
      <w:r>
        <w:t xml:space="preserve">c) </w:t>
      </w:r>
      <w:r w:rsidR="007D26F9">
        <w:t xml:space="preserve">Zvláštní technické podmínky </w:t>
      </w:r>
    </w:p>
    <w:p w14:paraId="7C3AE446"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A5449E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A472D9" w14:textId="77777777" w:rsidR="007D26F9" w:rsidRDefault="007D26F9" w:rsidP="00342DC7">
      <w:pPr>
        <w:pStyle w:val="Textbezslovn"/>
      </w:pPr>
      <w:r w:rsidRPr="00A349C6">
        <w:rPr>
          <w:b/>
        </w:rPr>
        <w:lastRenderedPageBreak/>
        <w:t>Příloha č. 5:</w:t>
      </w:r>
      <w:r w:rsidR="008F7242">
        <w:t xml:space="preserve"> </w:t>
      </w:r>
      <w:r w:rsidR="00342DC7">
        <w:tab/>
      </w:r>
      <w:r>
        <w:t>Harmonogram postupu prací</w:t>
      </w:r>
    </w:p>
    <w:p w14:paraId="55D6A468" w14:textId="77777777" w:rsidR="007D26F9" w:rsidRDefault="007D26F9" w:rsidP="00342DC7">
      <w:pPr>
        <w:pStyle w:val="Textbezslovn"/>
      </w:pPr>
      <w:r w:rsidRPr="00A349C6">
        <w:rPr>
          <w:b/>
        </w:rPr>
        <w:t>Příloha č. 6:</w:t>
      </w:r>
      <w:r w:rsidR="008F7242">
        <w:t xml:space="preserve"> </w:t>
      </w:r>
      <w:r w:rsidR="00342DC7">
        <w:tab/>
      </w:r>
      <w:r>
        <w:t>Oprávněné osoby</w:t>
      </w:r>
    </w:p>
    <w:p w14:paraId="266DFEC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4D2E4D6"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9A1E4D3" w14:textId="77777777" w:rsidR="007D26F9" w:rsidRDefault="007D26F9" w:rsidP="00342DC7">
      <w:pPr>
        <w:pStyle w:val="Textbezslovn"/>
      </w:pPr>
      <w:r w:rsidRPr="00A349C6">
        <w:rPr>
          <w:b/>
        </w:rPr>
        <w:t>Příloha č. 9:</w:t>
      </w:r>
      <w:r>
        <w:tab/>
        <w:t>Zmocnění Vedoucího Zhotovitele</w:t>
      </w:r>
    </w:p>
    <w:p w14:paraId="0BD5656A" w14:textId="77777777" w:rsidR="006813D0" w:rsidRDefault="00B14D32" w:rsidP="006813D0">
      <w:pPr>
        <w:pStyle w:val="Textbezslovn"/>
        <w:spacing w:after="0"/>
      </w:pPr>
      <w:r w:rsidRPr="00B14D32">
        <w:rPr>
          <w:b/>
        </w:rPr>
        <w:t>Příloha č.</w:t>
      </w:r>
      <w:r w:rsidR="00FF613D">
        <w:rPr>
          <w:b/>
        </w:rPr>
        <w:t xml:space="preserve"> </w:t>
      </w:r>
      <w:r w:rsidRPr="00B14D32">
        <w:rPr>
          <w:b/>
        </w:rPr>
        <w:t>10:</w:t>
      </w:r>
      <w:r w:rsidRPr="00B14D32">
        <w:t xml:space="preserve">  </w:t>
      </w:r>
      <w:r w:rsidR="00C008B0" w:rsidRPr="00C008B0">
        <w:t>Osvědčení Správy železnic o řá</w:t>
      </w:r>
      <w:r w:rsidR="006813D0">
        <w:t>dném poskytnutí a dokončení stavebních</w:t>
      </w:r>
      <w:r w:rsidR="00C008B0">
        <w:t xml:space="preserve"> </w:t>
      </w:r>
    </w:p>
    <w:p w14:paraId="22D42887" w14:textId="2C6B6F3C" w:rsidR="00B14D32" w:rsidRDefault="006813D0" w:rsidP="006813D0">
      <w:pPr>
        <w:pStyle w:val="Textbezslovn"/>
        <w:spacing w:after="0"/>
      </w:pPr>
      <w:r>
        <w:rPr>
          <w:b/>
        </w:rPr>
        <w:t xml:space="preserve">                        </w:t>
      </w:r>
      <w:r w:rsidR="00C008B0" w:rsidRPr="00C008B0">
        <w:t>prací</w:t>
      </w:r>
      <w:r w:rsidR="00C008B0" w:rsidRPr="00C008B0" w:rsidDel="00C008B0">
        <w:t xml:space="preserve"> </w:t>
      </w:r>
    </w:p>
    <w:p w14:paraId="40238D86" w14:textId="77777777" w:rsidR="00342DC7" w:rsidRDefault="00342DC7" w:rsidP="00342DC7">
      <w:pPr>
        <w:pStyle w:val="Textbezodsazen"/>
        <w:rPr>
          <w:rStyle w:val="Tun"/>
        </w:rPr>
      </w:pPr>
    </w:p>
    <w:p w14:paraId="2EF91649" w14:textId="77777777" w:rsidR="00F43D42" w:rsidRDefault="00F43D42" w:rsidP="00342DC7">
      <w:pPr>
        <w:pStyle w:val="Textbezodsazen"/>
        <w:rPr>
          <w:rStyle w:val="Tun"/>
        </w:rPr>
      </w:pPr>
    </w:p>
    <w:p w14:paraId="24D8C8BC"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B99A273" w14:textId="77777777" w:rsidR="007D26F9" w:rsidRPr="007D26F9" w:rsidRDefault="007D26F9" w:rsidP="007D26F9">
      <w:pPr>
        <w:pStyle w:val="Textbezodsazen"/>
      </w:pPr>
    </w:p>
    <w:p w14:paraId="3FF9DA90" w14:textId="77777777" w:rsidR="00F422D3" w:rsidRDefault="00F422D3" w:rsidP="009F0867">
      <w:pPr>
        <w:pStyle w:val="Textbezodsazen"/>
      </w:pPr>
    </w:p>
    <w:p w14:paraId="6F429669" w14:textId="77777777" w:rsidR="00F422D3" w:rsidRDefault="00F422D3" w:rsidP="009F0867">
      <w:pPr>
        <w:pStyle w:val="Textbezodsazen"/>
      </w:pPr>
    </w:p>
    <w:p w14:paraId="68911A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1B850B6" w14:textId="77777777" w:rsidR="00F422D3" w:rsidRDefault="00F422D3" w:rsidP="009F0867">
      <w:pPr>
        <w:pStyle w:val="Textbezodsazen"/>
      </w:pPr>
    </w:p>
    <w:p w14:paraId="36FD1A01" w14:textId="77777777" w:rsidR="00F422D3" w:rsidRDefault="00F422D3" w:rsidP="009F0867">
      <w:pPr>
        <w:pStyle w:val="Textbezodsazen"/>
      </w:pPr>
    </w:p>
    <w:p w14:paraId="26DB6192"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493AE346" w14:textId="77777777" w:rsidR="00F422D3" w:rsidRPr="00F43D42" w:rsidRDefault="00342DC7" w:rsidP="009F0867">
      <w:pPr>
        <w:pStyle w:val="Textbezodsazen"/>
        <w:rPr>
          <w:b/>
        </w:rPr>
      </w:pPr>
      <w:r w:rsidRPr="00114699">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732DC7F9" w14:textId="29D33D41" w:rsidR="00342DC7" w:rsidRDefault="00342DC7" w:rsidP="00342DC7">
      <w:pPr>
        <w:pStyle w:val="Textbezodsazen"/>
        <w:spacing w:after="0"/>
      </w:pPr>
      <w:r w:rsidRPr="00114699">
        <w:t>náměstek GŘ pro modernizac</w:t>
      </w:r>
      <w:r w:rsidR="0057465D" w:rsidRPr="00114699">
        <w:t>i</w:t>
      </w:r>
      <w:r w:rsidRPr="00114699">
        <w:t xml:space="preserve"> dráhy</w:t>
      </w:r>
      <w:r>
        <w:tab/>
      </w:r>
      <w:r>
        <w:tab/>
      </w:r>
      <w:r>
        <w:tab/>
      </w:r>
      <w:r w:rsidRPr="00342DC7">
        <w:rPr>
          <w:highlight w:val="yellow"/>
        </w:rPr>
        <w:t>„[VLOŽÍ ZHOTOVITEL]“</w:t>
      </w:r>
    </w:p>
    <w:p w14:paraId="3E5D899A" w14:textId="77777777" w:rsidR="00342DC7" w:rsidRDefault="00342DC7" w:rsidP="00342DC7">
      <w:pPr>
        <w:pStyle w:val="Textbezodsazen"/>
        <w:spacing w:after="0"/>
      </w:pPr>
      <w:r w:rsidRPr="00114699">
        <w:t>Správa</w:t>
      </w:r>
      <w:r w:rsidR="003149C0" w:rsidRPr="00114699">
        <w:t xml:space="preserve"> železnic</w:t>
      </w:r>
      <w:r w:rsidRPr="00114699">
        <w:t>, státní organizace</w:t>
      </w:r>
    </w:p>
    <w:p w14:paraId="2574B363" w14:textId="77777777" w:rsidR="00F422D3" w:rsidRDefault="00F422D3" w:rsidP="009F0867">
      <w:pPr>
        <w:pStyle w:val="Textbezodsazen"/>
      </w:pPr>
    </w:p>
    <w:p w14:paraId="091299A9" w14:textId="77777777" w:rsidR="00F422D3" w:rsidRDefault="00F422D3" w:rsidP="009F0867">
      <w:pPr>
        <w:pStyle w:val="Textbezodsazen"/>
      </w:pPr>
    </w:p>
    <w:p w14:paraId="299DA0D1" w14:textId="77777777" w:rsidR="00F422D3" w:rsidRDefault="00F422D3" w:rsidP="009F0867">
      <w:pPr>
        <w:pStyle w:val="Textbezodsazen"/>
      </w:pPr>
    </w:p>
    <w:p w14:paraId="1F2F4326" w14:textId="77777777" w:rsidR="00CB4F6D" w:rsidRDefault="00CB4F6D">
      <w:r>
        <w:br w:type="page"/>
      </w:r>
    </w:p>
    <w:p w14:paraId="732FDEBF" w14:textId="77777777" w:rsidR="00CB4F6D" w:rsidRDefault="00CB4F6D" w:rsidP="009F0867">
      <w:pPr>
        <w:pStyle w:val="Textbezodsazen"/>
        <w:sectPr w:rsidR="00CB4F6D" w:rsidSect="00F13FDA">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0E812C57" w14:textId="77777777" w:rsidR="00CB4F6D" w:rsidRDefault="00CB4F6D" w:rsidP="00F762A8">
      <w:pPr>
        <w:pStyle w:val="Nadpisbezsl1-1"/>
      </w:pPr>
      <w:r>
        <w:lastRenderedPageBreak/>
        <w:t>Příloha č.</w:t>
      </w:r>
      <w:r w:rsidR="001F518E">
        <w:t xml:space="preserve"> 1</w:t>
      </w:r>
    </w:p>
    <w:p w14:paraId="0C8ECF43" w14:textId="77777777" w:rsidR="00CB4F6D" w:rsidRPr="001F518E" w:rsidRDefault="00342DC7" w:rsidP="001F518E">
      <w:pPr>
        <w:pStyle w:val="Nadpisbezsl1-2"/>
      </w:pPr>
      <w:r w:rsidRPr="001F518E">
        <w:t>Obchodní podmínky</w:t>
      </w:r>
    </w:p>
    <w:p w14:paraId="5DB20605" w14:textId="4342D96D" w:rsidR="00CB4F6D" w:rsidRPr="00CB4F6D" w:rsidRDefault="001E1426" w:rsidP="00CB4F6D">
      <w:pPr>
        <w:pStyle w:val="Textbezodsazen"/>
      </w:pPr>
      <w:r>
        <w:t>OP/P+R/2</w:t>
      </w:r>
      <w:r w:rsidR="00CA50FD">
        <w:t>5/21</w:t>
      </w:r>
    </w:p>
    <w:p w14:paraId="119DCF00" w14:textId="77777777" w:rsidR="007145F3" w:rsidRDefault="007145F3" w:rsidP="00CB4F6D">
      <w:pPr>
        <w:pStyle w:val="Textbezodsazen"/>
      </w:pPr>
    </w:p>
    <w:p w14:paraId="6E1AFD07" w14:textId="77777777" w:rsidR="007145F3" w:rsidRDefault="007145F3" w:rsidP="00CB4F6D">
      <w:pPr>
        <w:pStyle w:val="Textbezodsazen"/>
      </w:pPr>
    </w:p>
    <w:p w14:paraId="1C69E111" w14:textId="77777777" w:rsidR="00237604" w:rsidRDefault="00237604" w:rsidP="00CB4F6D">
      <w:pPr>
        <w:pStyle w:val="Textbezodsazen"/>
      </w:pPr>
    </w:p>
    <w:p w14:paraId="24EC15D4" w14:textId="77777777" w:rsidR="00237604" w:rsidRDefault="00237604" w:rsidP="00CB4F6D">
      <w:pPr>
        <w:pStyle w:val="Textbezodsazen"/>
      </w:pPr>
    </w:p>
    <w:p w14:paraId="100E38E4" w14:textId="77777777" w:rsidR="00237604" w:rsidRDefault="00237604" w:rsidP="00CB4F6D">
      <w:pPr>
        <w:pStyle w:val="Textbezodsazen"/>
      </w:pPr>
    </w:p>
    <w:p w14:paraId="0CA93243" w14:textId="77777777" w:rsidR="00237604" w:rsidRDefault="00237604" w:rsidP="00CB4F6D">
      <w:pPr>
        <w:pStyle w:val="Textbezodsazen"/>
      </w:pPr>
    </w:p>
    <w:p w14:paraId="51F9E6FE" w14:textId="77777777" w:rsidR="007145F3" w:rsidRDefault="007145F3" w:rsidP="00CB4F6D">
      <w:pPr>
        <w:pStyle w:val="Textbezodsazen"/>
      </w:pPr>
    </w:p>
    <w:p w14:paraId="7B1F7004" w14:textId="77777777" w:rsidR="00CB4F6D" w:rsidRDefault="00CB4F6D" w:rsidP="00866994">
      <w:pPr>
        <w:pStyle w:val="Textbezodsazen"/>
      </w:pPr>
    </w:p>
    <w:p w14:paraId="0019502E"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66259899" w14:textId="77777777" w:rsidR="00342DC7" w:rsidRDefault="00342DC7" w:rsidP="00342DC7">
      <w:pPr>
        <w:pStyle w:val="Nadpisbezsl1-1"/>
      </w:pPr>
      <w:r>
        <w:lastRenderedPageBreak/>
        <w:t>Příloha č. 2</w:t>
      </w:r>
    </w:p>
    <w:p w14:paraId="4B5C2603" w14:textId="77777777" w:rsidR="00342DC7" w:rsidRPr="001F518E" w:rsidRDefault="00342DC7" w:rsidP="001F518E">
      <w:pPr>
        <w:pStyle w:val="Nadpisbezsl1-2"/>
      </w:pPr>
      <w:r w:rsidRPr="001F518E">
        <w:t xml:space="preserve">Technické podmínky: </w:t>
      </w:r>
    </w:p>
    <w:p w14:paraId="292B0EF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73E902D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D1E393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B8691E2" w14:textId="77777777" w:rsidR="00342DC7" w:rsidRPr="00AE4B52" w:rsidRDefault="00342DC7" w:rsidP="00342DC7">
      <w:pPr>
        <w:pStyle w:val="Odstavec1-1a"/>
        <w:rPr>
          <w:rStyle w:val="Tun"/>
        </w:rPr>
      </w:pPr>
      <w:r w:rsidRPr="00AE4B52">
        <w:rPr>
          <w:rStyle w:val="Tun"/>
        </w:rPr>
        <w:t xml:space="preserve">Všeobecné technické podmínky </w:t>
      </w:r>
      <w:r w:rsidR="001E1426">
        <w:rPr>
          <w:rStyle w:val="Tun"/>
        </w:rPr>
        <w:t>VTP/P+R/06/20</w:t>
      </w:r>
      <w:r w:rsidRPr="00AE4B52">
        <w:rPr>
          <w:rStyle w:val="Tun"/>
        </w:rPr>
        <w:t xml:space="preserve"> </w:t>
      </w:r>
    </w:p>
    <w:p w14:paraId="149751D6" w14:textId="77777777" w:rsidR="00DD4862" w:rsidRDefault="00342DC7" w:rsidP="001E1426">
      <w:pPr>
        <w:pStyle w:val="Odstavec1-1a"/>
      </w:pPr>
      <w:r w:rsidRPr="00AE4B52">
        <w:rPr>
          <w:rStyle w:val="Tun"/>
        </w:rPr>
        <w:t>Zvláštní technické podmínky</w:t>
      </w:r>
    </w:p>
    <w:p w14:paraId="0C2B4434" w14:textId="77777777" w:rsidR="00DD4862" w:rsidRDefault="00DD4862" w:rsidP="00DD4862">
      <w:pPr>
        <w:pStyle w:val="Textbezodsazen"/>
      </w:pPr>
    </w:p>
    <w:p w14:paraId="72E440F9" w14:textId="77777777" w:rsidR="00342DC7" w:rsidRDefault="00342DC7" w:rsidP="00DD4862">
      <w:pPr>
        <w:pStyle w:val="Textbezodsazen"/>
      </w:pPr>
    </w:p>
    <w:p w14:paraId="399D989A"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6DF4276E" w14:textId="77777777" w:rsidR="00AE4B52" w:rsidRPr="00AE4B52" w:rsidRDefault="00AE4B52" w:rsidP="00AE4B52">
      <w:pPr>
        <w:pStyle w:val="Nadpisbezsl1-1"/>
      </w:pPr>
      <w:r w:rsidRPr="00AE4B52">
        <w:lastRenderedPageBreak/>
        <w:t>Příloha č. 3</w:t>
      </w:r>
    </w:p>
    <w:p w14:paraId="4A999ED9" w14:textId="77777777" w:rsidR="00AE4B52" w:rsidRDefault="00AE4B52" w:rsidP="001F518E">
      <w:pPr>
        <w:pStyle w:val="Nadpisbezsl1-2"/>
      </w:pPr>
      <w:r w:rsidRPr="001F518E">
        <w:t>Související dokumenty</w:t>
      </w:r>
    </w:p>
    <w:p w14:paraId="7085C68C" w14:textId="7CCC84FA" w:rsidR="00771CDA" w:rsidRPr="001E07FF" w:rsidRDefault="00771CDA" w:rsidP="00771CDA">
      <w:pPr>
        <w:pStyle w:val="Textbezodsazen"/>
      </w:pPr>
      <w:r w:rsidRPr="001E07FF">
        <w:t>Zjednodušená d</w:t>
      </w:r>
      <w:r>
        <w:t>okumentace „</w:t>
      </w:r>
      <w:r w:rsidRPr="00532FA3">
        <w:t>Doplnění závor na přejezdu v km 70,300 (P4736) trati Mladá Boleslav – Stará Paka</w:t>
      </w:r>
      <w:r w:rsidRPr="001E07FF">
        <w:t>“</w:t>
      </w:r>
    </w:p>
    <w:p w14:paraId="571ED9B3" w14:textId="77777777" w:rsidR="00771CDA" w:rsidRPr="001E07FF" w:rsidRDefault="00771CDA" w:rsidP="00771CDA">
      <w:pPr>
        <w:pStyle w:val="Textbezodsazen"/>
      </w:pPr>
      <w:r w:rsidRPr="001E07FF">
        <w:t xml:space="preserve">Zjednodušená </w:t>
      </w:r>
      <w:r>
        <w:t>dokumentace „</w:t>
      </w:r>
      <w:r w:rsidRPr="00532FA3">
        <w:t>Doplnění závor na přejezdu v km 46,654 (P4684) trati Mladá Boleslav – Stará Paka</w:t>
      </w:r>
      <w:r w:rsidRPr="001E07FF">
        <w:t>“</w:t>
      </w:r>
    </w:p>
    <w:p w14:paraId="55929725" w14:textId="77777777" w:rsidR="00771CDA" w:rsidRDefault="00771CDA" w:rsidP="00771CDA">
      <w:pPr>
        <w:pStyle w:val="Textbezodsazen"/>
      </w:pPr>
      <w:r w:rsidRPr="001E07FF">
        <w:t>Zjednodušená dok</w:t>
      </w:r>
      <w:r>
        <w:t>umentace „</w:t>
      </w:r>
      <w:r w:rsidRPr="00532FA3">
        <w:t>Doplnění závor na přejezdech v km 61,811 (P4708) a v km 62,894 (P4712) trati Mladá Boleslav – Stará Paka</w:t>
      </w:r>
      <w:r w:rsidRPr="001E07FF">
        <w:t>“</w:t>
      </w:r>
    </w:p>
    <w:p w14:paraId="368F9A77" w14:textId="77777777" w:rsidR="00771CDA" w:rsidRDefault="00771CDA" w:rsidP="000D5B54">
      <w:pPr>
        <w:pStyle w:val="Textbezodsazen"/>
      </w:pPr>
    </w:p>
    <w:p w14:paraId="13ECF890" w14:textId="77777777" w:rsidR="001F518E" w:rsidRDefault="001F518E" w:rsidP="00AE4B52">
      <w:pPr>
        <w:pStyle w:val="Textbezodsazen"/>
      </w:pPr>
    </w:p>
    <w:p w14:paraId="050877B2" w14:textId="77777777" w:rsidR="001F518E" w:rsidRDefault="001F518E" w:rsidP="00AE4B52">
      <w:pPr>
        <w:pStyle w:val="Textbezodsazen"/>
      </w:pPr>
    </w:p>
    <w:p w14:paraId="30E490CD" w14:textId="77777777" w:rsidR="001F518E" w:rsidRDefault="001F518E" w:rsidP="00AE4B52">
      <w:pPr>
        <w:pStyle w:val="Textbezodsazen"/>
      </w:pPr>
    </w:p>
    <w:p w14:paraId="4B93D799" w14:textId="77777777" w:rsidR="001F518E" w:rsidRDefault="001F518E" w:rsidP="00AE4B52">
      <w:pPr>
        <w:pStyle w:val="Textbezodsazen"/>
      </w:pPr>
    </w:p>
    <w:p w14:paraId="01C2DB3B" w14:textId="77777777" w:rsidR="000D5B54" w:rsidRDefault="000D5B54" w:rsidP="000D5B54">
      <w:pPr>
        <w:pStyle w:val="Textbezodsazen"/>
      </w:pPr>
      <w:r>
        <w:t xml:space="preserve"> </w:t>
      </w:r>
    </w:p>
    <w:p w14:paraId="2B612753" w14:textId="77777777" w:rsidR="007F57D4" w:rsidRDefault="007F57D4" w:rsidP="000D5B54">
      <w:pPr>
        <w:pStyle w:val="Textbezodsazen"/>
      </w:pPr>
    </w:p>
    <w:p w14:paraId="492E5A2B" w14:textId="77777777" w:rsidR="007F57D4" w:rsidRDefault="007F57D4" w:rsidP="000D5B54">
      <w:pPr>
        <w:pStyle w:val="Textbezodsazen"/>
      </w:pPr>
    </w:p>
    <w:p w14:paraId="12460B40" w14:textId="77777777" w:rsidR="007F57D4" w:rsidRDefault="007F57D4" w:rsidP="000D5B54">
      <w:pPr>
        <w:pStyle w:val="Textbezodsazen"/>
      </w:pPr>
    </w:p>
    <w:p w14:paraId="242A51BF" w14:textId="77777777" w:rsidR="007F57D4" w:rsidRDefault="007F57D4" w:rsidP="000D5B54">
      <w:pPr>
        <w:pStyle w:val="Textbezodsazen"/>
      </w:pPr>
    </w:p>
    <w:p w14:paraId="068EC868" w14:textId="77777777" w:rsidR="007F57D4" w:rsidRDefault="007F57D4" w:rsidP="000D5B54">
      <w:pPr>
        <w:pStyle w:val="Textbezodsazen"/>
      </w:pPr>
    </w:p>
    <w:p w14:paraId="2EAB0437" w14:textId="77777777" w:rsidR="007F57D4" w:rsidRDefault="007F57D4" w:rsidP="000D5B54">
      <w:pPr>
        <w:pStyle w:val="Textbezodsazen"/>
      </w:pPr>
    </w:p>
    <w:p w14:paraId="71CD81ED" w14:textId="77777777" w:rsidR="007F57D4" w:rsidRDefault="007F57D4" w:rsidP="000D5B54">
      <w:pPr>
        <w:pStyle w:val="Textbezodsazen"/>
      </w:pPr>
    </w:p>
    <w:p w14:paraId="73FE5A07" w14:textId="77777777" w:rsidR="007F57D4" w:rsidRDefault="007F57D4" w:rsidP="000D5B54">
      <w:pPr>
        <w:pStyle w:val="Textbezodsazen"/>
      </w:pPr>
    </w:p>
    <w:p w14:paraId="7FD0C556" w14:textId="77777777" w:rsidR="007F57D4" w:rsidRDefault="007F57D4" w:rsidP="000D5B54">
      <w:pPr>
        <w:pStyle w:val="Textbezodsazen"/>
      </w:pPr>
    </w:p>
    <w:p w14:paraId="072F6BC2" w14:textId="77777777" w:rsidR="007F57D4" w:rsidRDefault="007F57D4" w:rsidP="000D5B54">
      <w:pPr>
        <w:pStyle w:val="Textbezodsazen"/>
      </w:pPr>
    </w:p>
    <w:p w14:paraId="41459A2A" w14:textId="77777777" w:rsidR="007F57D4" w:rsidRDefault="007F57D4" w:rsidP="000D5B54">
      <w:pPr>
        <w:pStyle w:val="Textbezodsazen"/>
      </w:pPr>
    </w:p>
    <w:p w14:paraId="263808F0" w14:textId="77777777" w:rsidR="007F57D4" w:rsidRDefault="007F57D4" w:rsidP="000D5B54">
      <w:pPr>
        <w:pStyle w:val="Textbezodsazen"/>
      </w:pPr>
    </w:p>
    <w:p w14:paraId="4EBBA432" w14:textId="77777777" w:rsidR="007F57D4" w:rsidRDefault="007F57D4" w:rsidP="000D5B54">
      <w:pPr>
        <w:pStyle w:val="Textbezodsazen"/>
      </w:pPr>
    </w:p>
    <w:p w14:paraId="0F96F72C" w14:textId="77777777" w:rsidR="007F57D4" w:rsidRDefault="007F57D4" w:rsidP="000D5B54">
      <w:pPr>
        <w:pStyle w:val="Textbezodsazen"/>
      </w:pPr>
    </w:p>
    <w:p w14:paraId="2D9500C4" w14:textId="77777777" w:rsidR="007F57D4" w:rsidRDefault="007F57D4" w:rsidP="000D5B54">
      <w:pPr>
        <w:pStyle w:val="Textbezodsazen"/>
      </w:pPr>
    </w:p>
    <w:p w14:paraId="484B385E" w14:textId="77777777" w:rsidR="007F57D4" w:rsidRDefault="007F57D4" w:rsidP="000D5B54">
      <w:pPr>
        <w:pStyle w:val="Textbezodsazen"/>
      </w:pPr>
    </w:p>
    <w:p w14:paraId="08BE4DD6" w14:textId="77777777" w:rsidR="007F57D4" w:rsidRDefault="007F57D4" w:rsidP="000D5B54">
      <w:pPr>
        <w:pStyle w:val="Textbezodsazen"/>
      </w:pPr>
    </w:p>
    <w:p w14:paraId="07BCBC80" w14:textId="77777777" w:rsidR="007F57D4" w:rsidRDefault="007F57D4" w:rsidP="000D5B54">
      <w:pPr>
        <w:pStyle w:val="Textbezodsazen"/>
      </w:pPr>
    </w:p>
    <w:p w14:paraId="6E981EFD" w14:textId="77777777" w:rsidR="007F57D4" w:rsidRDefault="007F57D4" w:rsidP="000D5B54">
      <w:pPr>
        <w:pStyle w:val="Textbezodsazen"/>
      </w:pPr>
    </w:p>
    <w:p w14:paraId="5CE9BB5B" w14:textId="77777777" w:rsidR="007F57D4" w:rsidRDefault="007F57D4" w:rsidP="000D5B54">
      <w:pPr>
        <w:pStyle w:val="Textbezodsazen"/>
      </w:pPr>
    </w:p>
    <w:p w14:paraId="0DC57E2F" w14:textId="77777777" w:rsidR="007F57D4" w:rsidRDefault="007F57D4" w:rsidP="000D5B54">
      <w:pPr>
        <w:pStyle w:val="Textbezodsazen"/>
      </w:pPr>
    </w:p>
    <w:p w14:paraId="6C8688AB" w14:textId="77777777" w:rsidR="001F518E" w:rsidRDefault="001F518E" w:rsidP="001F518E">
      <w:pPr>
        <w:pStyle w:val="Nadpisbezsl1-1"/>
      </w:pPr>
      <w:r>
        <w:lastRenderedPageBreak/>
        <w:t>Příloha č. 4</w:t>
      </w:r>
    </w:p>
    <w:p w14:paraId="0035FFC9" w14:textId="77777777" w:rsidR="006A698D" w:rsidRPr="006A698D" w:rsidRDefault="006A698D" w:rsidP="006A698D">
      <w:pPr>
        <w:keepNext/>
        <w:spacing w:before="200" w:after="120" w:line="264" w:lineRule="auto"/>
        <w:rPr>
          <w:b/>
        </w:rPr>
      </w:pPr>
      <w:r w:rsidRPr="006A698D">
        <w:rPr>
          <w:b/>
        </w:rPr>
        <w:t>Rekapitulace Ceny Díla</w:t>
      </w:r>
    </w:p>
    <w:p w14:paraId="32A278A5"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1DFB156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446FFE62" w14:textId="77777777"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231743" w:rsidRPr="00771CDA">
        <w:rPr>
          <w:sz w:val="18"/>
          <w:szCs w:val="18"/>
        </w:rPr>
        <w:t>3</w:t>
      </w:r>
      <w:r w:rsidRPr="00771CDA">
        <w:rPr>
          <w:sz w:val="18"/>
          <w:szCs w:val="18"/>
        </w:rPr>
        <w:t xml:space="preserve"> měsí</w:t>
      </w:r>
      <w:r w:rsidR="00231743" w:rsidRPr="00771CDA">
        <w:rPr>
          <w:sz w:val="18"/>
          <w:szCs w:val="18"/>
        </w:rPr>
        <w:t>ce</w:t>
      </w:r>
      <w:r w:rsidRPr="006A698D">
        <w:rPr>
          <w:sz w:val="18"/>
          <w:szCs w:val="18"/>
        </w:rPr>
        <w:t>)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177ECEC5" w14:textId="77777777" w:rsidR="006A698D" w:rsidRPr="006A698D" w:rsidRDefault="006A698D" w:rsidP="006A698D">
      <w:pPr>
        <w:spacing w:after="120" w:line="264" w:lineRule="auto"/>
        <w:jc w:val="both"/>
        <w:rPr>
          <w:sz w:val="18"/>
          <w:szCs w:val="18"/>
        </w:rPr>
      </w:pPr>
    </w:p>
    <w:p w14:paraId="76CF14E2" w14:textId="77777777" w:rsidR="001E1426" w:rsidRPr="0024026C" w:rsidRDefault="001E1426" w:rsidP="001E1426">
      <w:pPr>
        <w:keepNext/>
        <w:spacing w:before="200" w:after="120" w:line="264" w:lineRule="auto"/>
        <w:rPr>
          <w:b/>
          <w:u w:val="single"/>
        </w:rPr>
      </w:pPr>
      <w:r w:rsidRPr="0024026C">
        <w:rPr>
          <w:b/>
          <w:u w:val="single"/>
        </w:rPr>
        <w:t>Ceny Díla – Rekapitulace – celkem za soubor staveb</w:t>
      </w:r>
    </w:p>
    <w:p w14:paraId="01612096"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62BBEFC" w14:textId="77777777" w:rsidR="001E1426" w:rsidRPr="006A698D" w:rsidRDefault="001E1426" w:rsidP="001E1426">
      <w:pPr>
        <w:spacing w:after="120" w:line="264" w:lineRule="auto"/>
        <w:jc w:val="both"/>
        <w:rPr>
          <w:sz w:val="18"/>
          <w:szCs w:val="18"/>
        </w:rPr>
      </w:pPr>
      <w:r w:rsidRPr="006A698D">
        <w:rPr>
          <w:sz w:val="18"/>
          <w:szCs w:val="18"/>
        </w:rPr>
        <w:t>Z toho:</w:t>
      </w:r>
    </w:p>
    <w:p w14:paraId="574A8EA1"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24EADF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F746711"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FA2F9ED"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A5AD197"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p>
    <w:p w14:paraId="29275530" w14:textId="77777777" w:rsidR="001E1426" w:rsidRDefault="001E1426" w:rsidP="001E1426">
      <w:pPr>
        <w:pStyle w:val="Textbezodsazen"/>
      </w:pPr>
    </w:p>
    <w:p w14:paraId="64FBE947" w14:textId="77777777" w:rsidR="001E1426" w:rsidRPr="001F518E" w:rsidRDefault="001E1426" w:rsidP="001E1426">
      <w:pPr>
        <w:pStyle w:val="Textbezodsazen"/>
      </w:pPr>
    </w:p>
    <w:p w14:paraId="2F3136A4" w14:textId="3E8AE820" w:rsidR="001E1426" w:rsidRPr="0024026C" w:rsidRDefault="001E1426" w:rsidP="005554F3">
      <w:pPr>
        <w:keepNext/>
        <w:spacing w:before="200" w:after="120" w:line="264" w:lineRule="auto"/>
        <w:rPr>
          <w:b/>
          <w:u w:val="single"/>
        </w:rPr>
      </w:pPr>
      <w:r w:rsidRPr="0024026C">
        <w:rPr>
          <w:b/>
          <w:u w:val="single"/>
        </w:rPr>
        <w:t>Ceny D</w:t>
      </w:r>
      <w:r w:rsidR="005554F3">
        <w:rPr>
          <w:b/>
          <w:u w:val="single"/>
        </w:rPr>
        <w:t xml:space="preserve">íla – Rekapitulace – celkem za </w:t>
      </w:r>
      <w:r w:rsidR="005554F3" w:rsidRPr="00771CDA">
        <w:rPr>
          <w:b/>
          <w:u w:val="single"/>
        </w:rPr>
        <w:t>S</w:t>
      </w:r>
      <w:r w:rsidRPr="00771CDA">
        <w:rPr>
          <w:b/>
          <w:u w:val="single"/>
        </w:rPr>
        <w:t xml:space="preserve">tavbu 1 </w:t>
      </w:r>
      <w:r w:rsidR="00771CDA" w:rsidRPr="00771CDA">
        <w:rPr>
          <w:b/>
          <w:u w:val="single"/>
        </w:rPr>
        <w:t>„</w:t>
      </w:r>
      <w:r w:rsidR="00771CDA" w:rsidRPr="00771CDA">
        <w:rPr>
          <w:b/>
          <w:u w:val="single"/>
        </w:rPr>
        <w:t>Doplnění závor na přejezdu v km 70,300 (P4736) trati Mladá Boleslav – Stará Paka</w:t>
      </w:r>
      <w:r w:rsidR="005554F3" w:rsidRPr="00771CDA">
        <w:rPr>
          <w:b/>
          <w:u w:val="single"/>
        </w:rPr>
        <w:t>“</w:t>
      </w:r>
    </w:p>
    <w:p w14:paraId="0E09EFFF"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2E48C8E1" w14:textId="77777777" w:rsidR="001E1426" w:rsidRPr="006A698D" w:rsidRDefault="001E1426" w:rsidP="001E1426">
      <w:pPr>
        <w:spacing w:after="120" w:line="264" w:lineRule="auto"/>
        <w:jc w:val="both"/>
        <w:rPr>
          <w:sz w:val="18"/>
          <w:szCs w:val="18"/>
        </w:rPr>
      </w:pPr>
      <w:r w:rsidRPr="006A698D">
        <w:rPr>
          <w:sz w:val="18"/>
          <w:szCs w:val="18"/>
        </w:rPr>
        <w:t>Z toho:</w:t>
      </w:r>
    </w:p>
    <w:p w14:paraId="394F1EE7" w14:textId="77777777"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2B61627B"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520BC500"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891734F" w14:textId="77777777"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6F015D29" w14:textId="77777777" w:rsidR="001E1426"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6A698D">
        <w:rPr>
          <w:sz w:val="18"/>
          <w:szCs w:val="18"/>
        </w:rPr>
        <w:t xml:space="preserve">bez </w:t>
      </w:r>
      <w:proofErr w:type="gramStart"/>
      <w:r w:rsidRPr="006A698D">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p>
    <w:p w14:paraId="225FE854" w14:textId="77777777" w:rsidR="001E1426" w:rsidRDefault="001E1426" w:rsidP="001E1426">
      <w:pPr>
        <w:spacing w:after="80" w:line="264" w:lineRule="auto"/>
        <w:jc w:val="both"/>
        <w:rPr>
          <w:b/>
          <w:sz w:val="18"/>
          <w:szCs w:val="18"/>
        </w:rPr>
      </w:pPr>
    </w:p>
    <w:p w14:paraId="5460B0DC" w14:textId="77777777" w:rsidR="001E1426" w:rsidRDefault="001E1426" w:rsidP="001E1426">
      <w:pPr>
        <w:spacing w:after="80" w:line="264" w:lineRule="auto"/>
        <w:jc w:val="both"/>
        <w:rPr>
          <w:b/>
          <w:sz w:val="18"/>
          <w:szCs w:val="18"/>
        </w:rPr>
      </w:pPr>
    </w:p>
    <w:p w14:paraId="1C6DD9AA" w14:textId="77777777" w:rsidR="001E1426" w:rsidRDefault="001E1426" w:rsidP="001E1426">
      <w:pPr>
        <w:spacing w:after="80" w:line="264" w:lineRule="auto"/>
        <w:jc w:val="both"/>
        <w:rPr>
          <w:b/>
          <w:sz w:val="18"/>
          <w:szCs w:val="18"/>
        </w:rPr>
      </w:pPr>
    </w:p>
    <w:p w14:paraId="3D441E42" w14:textId="77777777" w:rsidR="001E1426" w:rsidRDefault="001E1426" w:rsidP="001E1426">
      <w:pPr>
        <w:spacing w:after="80" w:line="264" w:lineRule="auto"/>
        <w:jc w:val="both"/>
        <w:rPr>
          <w:b/>
          <w:sz w:val="18"/>
          <w:szCs w:val="18"/>
        </w:rPr>
      </w:pPr>
    </w:p>
    <w:p w14:paraId="79499919" w14:textId="77777777" w:rsidR="001E1426" w:rsidRDefault="001E1426" w:rsidP="001E1426">
      <w:pPr>
        <w:spacing w:after="80" w:line="264" w:lineRule="auto"/>
        <w:jc w:val="both"/>
        <w:rPr>
          <w:b/>
          <w:sz w:val="18"/>
          <w:szCs w:val="18"/>
        </w:rPr>
      </w:pPr>
    </w:p>
    <w:p w14:paraId="17834D18" w14:textId="77777777" w:rsidR="001E1426" w:rsidRDefault="001E1426" w:rsidP="001E1426">
      <w:pPr>
        <w:spacing w:after="80" w:line="264" w:lineRule="auto"/>
        <w:jc w:val="both"/>
        <w:rPr>
          <w:b/>
          <w:sz w:val="18"/>
          <w:szCs w:val="18"/>
        </w:rPr>
      </w:pPr>
    </w:p>
    <w:p w14:paraId="233152AF" w14:textId="0B61F8BB" w:rsidR="001E1426" w:rsidRPr="00771CDA" w:rsidRDefault="001E1426" w:rsidP="005554F3">
      <w:pPr>
        <w:keepNext/>
        <w:spacing w:before="200" w:after="120" w:line="264" w:lineRule="auto"/>
        <w:rPr>
          <w:b/>
          <w:u w:val="single"/>
        </w:rPr>
      </w:pPr>
      <w:r w:rsidRPr="0024026C">
        <w:rPr>
          <w:b/>
          <w:u w:val="single"/>
        </w:rPr>
        <w:t xml:space="preserve">Ceny Díla – Rekapitulace – celkem za </w:t>
      </w:r>
      <w:r w:rsidRPr="00771CDA">
        <w:rPr>
          <w:b/>
          <w:u w:val="single"/>
        </w:rPr>
        <w:t xml:space="preserve">stavbu 2 </w:t>
      </w:r>
      <w:r w:rsidR="00771CDA" w:rsidRPr="00771CDA">
        <w:rPr>
          <w:b/>
          <w:u w:val="single"/>
        </w:rPr>
        <w:t>„</w:t>
      </w:r>
      <w:r w:rsidR="00771CDA" w:rsidRPr="00771CDA">
        <w:rPr>
          <w:b/>
          <w:u w:val="single"/>
        </w:rPr>
        <w:t>Doplnění závor na přejezdu v km 46,654 (P4684) trati Mladá Boleslav – Stará Paka</w:t>
      </w:r>
      <w:r w:rsidR="005554F3" w:rsidRPr="00771CDA">
        <w:rPr>
          <w:b/>
          <w:u w:val="single"/>
        </w:rPr>
        <w:t>“</w:t>
      </w:r>
    </w:p>
    <w:p w14:paraId="363DC98F"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7B6A3F73" w14:textId="77777777" w:rsidR="001E1426" w:rsidRPr="006A698D" w:rsidRDefault="001E1426" w:rsidP="001E1426">
      <w:pPr>
        <w:spacing w:after="120" w:line="264" w:lineRule="auto"/>
        <w:jc w:val="both"/>
        <w:rPr>
          <w:sz w:val="18"/>
          <w:szCs w:val="18"/>
        </w:rPr>
      </w:pPr>
      <w:r w:rsidRPr="006A698D">
        <w:rPr>
          <w:sz w:val="18"/>
          <w:szCs w:val="18"/>
        </w:rPr>
        <w:t>Z toho:</w:t>
      </w:r>
    </w:p>
    <w:p w14:paraId="36110A13" w14:textId="77777777"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46BC58F0"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2ACC77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796C85ED" w14:textId="77777777"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535ADEAA" w14:textId="77777777" w:rsidR="006A698D" w:rsidRPr="006A698D"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006A698D" w:rsidRPr="006A698D">
        <w:rPr>
          <w:b/>
          <w:sz w:val="18"/>
          <w:szCs w:val="18"/>
        </w:rPr>
        <w:t xml:space="preserve">   </w:t>
      </w:r>
    </w:p>
    <w:p w14:paraId="601D0C7A" w14:textId="77777777" w:rsidR="001F518E" w:rsidRPr="001F518E" w:rsidRDefault="001F518E" w:rsidP="001F518E">
      <w:pPr>
        <w:pStyle w:val="Textbezodsazen"/>
      </w:pPr>
    </w:p>
    <w:p w14:paraId="557493AA" w14:textId="77777777" w:rsidR="00DD4862" w:rsidRDefault="00DD4862" w:rsidP="00AE4B52">
      <w:pPr>
        <w:pStyle w:val="Textbezodsazen"/>
      </w:pPr>
    </w:p>
    <w:p w14:paraId="7451B772" w14:textId="77777777" w:rsidR="001F518E" w:rsidRDefault="001F518E" w:rsidP="00AE4B52">
      <w:pPr>
        <w:pStyle w:val="Textbezodsazen"/>
      </w:pPr>
    </w:p>
    <w:p w14:paraId="7DF796AF" w14:textId="77777777" w:rsidR="001F518E" w:rsidRDefault="001F518E" w:rsidP="00AE4B52">
      <w:pPr>
        <w:pStyle w:val="Textbezodsazen"/>
      </w:pPr>
    </w:p>
    <w:p w14:paraId="1E5CA499" w14:textId="6B328639" w:rsidR="005554F3" w:rsidRPr="00771CDA" w:rsidRDefault="005554F3" w:rsidP="005554F3">
      <w:pPr>
        <w:keepNext/>
        <w:spacing w:before="200" w:after="120" w:line="264" w:lineRule="auto"/>
        <w:rPr>
          <w:b/>
          <w:u w:val="single"/>
        </w:rPr>
      </w:pPr>
      <w:r w:rsidRPr="0024026C">
        <w:rPr>
          <w:b/>
          <w:u w:val="single"/>
        </w:rPr>
        <w:t xml:space="preserve">Ceny Díla – Rekapitulace – celkem za </w:t>
      </w:r>
      <w:r w:rsidR="00771CDA" w:rsidRPr="00771CDA">
        <w:rPr>
          <w:b/>
          <w:u w:val="single"/>
        </w:rPr>
        <w:t>stavbu 3 „</w:t>
      </w:r>
      <w:r w:rsidR="00771CDA" w:rsidRPr="00771CDA">
        <w:rPr>
          <w:b/>
          <w:u w:val="single"/>
        </w:rPr>
        <w:t>Doplnění závor na přejezdech v km 61,811 (P4708) a v km 62,894 (P4712) trati Mladá Boleslav – Stará Paka</w:t>
      </w:r>
      <w:r w:rsidRPr="00771CDA">
        <w:rPr>
          <w:b/>
          <w:u w:val="single"/>
        </w:rPr>
        <w:t>“</w:t>
      </w:r>
    </w:p>
    <w:p w14:paraId="63234025" w14:textId="77777777" w:rsidR="005554F3" w:rsidRPr="0024026C" w:rsidRDefault="005554F3" w:rsidP="005554F3">
      <w:pPr>
        <w:keepNext/>
        <w:spacing w:before="200" w:after="120" w:line="264" w:lineRule="auto"/>
        <w:rPr>
          <w:b/>
          <w:u w:val="single"/>
        </w:rPr>
      </w:pPr>
    </w:p>
    <w:p w14:paraId="5A60BEFB" w14:textId="77777777" w:rsidR="005554F3" w:rsidRPr="006A698D" w:rsidRDefault="005554F3" w:rsidP="005554F3">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4C8B8078" w14:textId="77777777" w:rsidR="005554F3" w:rsidRPr="006A698D" w:rsidRDefault="005554F3" w:rsidP="005554F3">
      <w:pPr>
        <w:spacing w:after="120" w:line="264" w:lineRule="auto"/>
        <w:jc w:val="both"/>
        <w:rPr>
          <w:sz w:val="18"/>
          <w:szCs w:val="18"/>
        </w:rPr>
      </w:pPr>
      <w:r w:rsidRPr="006A698D">
        <w:rPr>
          <w:sz w:val="18"/>
          <w:szCs w:val="18"/>
        </w:rPr>
        <w:t>Z toho:</w:t>
      </w:r>
    </w:p>
    <w:p w14:paraId="1ECC5AE8" w14:textId="77777777" w:rsidR="005554F3" w:rsidRPr="0024026C" w:rsidRDefault="005554F3" w:rsidP="005554F3">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20C82B8F" w14:textId="77777777" w:rsidR="005554F3" w:rsidRPr="006A698D" w:rsidRDefault="005554F3" w:rsidP="005554F3">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3A3BC60C" w14:textId="77777777" w:rsidR="005554F3" w:rsidRPr="006A698D" w:rsidRDefault="005554F3" w:rsidP="005554F3">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2297D92" w14:textId="77777777" w:rsidR="005554F3" w:rsidRDefault="005554F3" w:rsidP="005554F3">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2CC32142" w14:textId="77777777" w:rsidR="005554F3" w:rsidRPr="006A698D" w:rsidRDefault="005554F3" w:rsidP="005554F3">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Pr="006A698D">
        <w:rPr>
          <w:b/>
          <w:sz w:val="18"/>
          <w:szCs w:val="18"/>
        </w:rPr>
        <w:t xml:space="preserve">   </w:t>
      </w:r>
    </w:p>
    <w:p w14:paraId="54DFA4F0"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22C75B5D" w14:textId="77777777" w:rsidR="001F518E" w:rsidRDefault="001F518E" w:rsidP="001F518E">
      <w:pPr>
        <w:pStyle w:val="Nadpisbezsl1-1"/>
      </w:pPr>
      <w:r>
        <w:lastRenderedPageBreak/>
        <w:t>Příloha č. 5</w:t>
      </w:r>
    </w:p>
    <w:p w14:paraId="5508BFE6" w14:textId="77777777" w:rsidR="001F518E" w:rsidRPr="001F518E" w:rsidRDefault="001F518E" w:rsidP="001F518E">
      <w:pPr>
        <w:pStyle w:val="Nadpisbezsl1-2"/>
      </w:pPr>
      <w:r w:rsidRPr="001F518E">
        <w:t>Harmonogram postupu prací</w:t>
      </w:r>
    </w:p>
    <w:p w14:paraId="4BB6AE79" w14:textId="77777777" w:rsidR="001F518E" w:rsidRPr="001F518E" w:rsidRDefault="001F518E" w:rsidP="001F518E">
      <w:pPr>
        <w:pStyle w:val="Textbezodsazen"/>
      </w:pPr>
    </w:p>
    <w:p w14:paraId="3A50429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41713D0" w14:textId="77777777" w:rsidR="001F518E" w:rsidRDefault="001F518E" w:rsidP="001F518E">
      <w:pPr>
        <w:pStyle w:val="Textbezodsazen"/>
      </w:pPr>
    </w:p>
    <w:p w14:paraId="745FE98D" w14:textId="77777777" w:rsidR="002D3591" w:rsidRDefault="002D3591" w:rsidP="001F518E">
      <w:pPr>
        <w:pStyle w:val="Textbezodsazen"/>
      </w:pPr>
    </w:p>
    <w:p w14:paraId="1E8FC202" w14:textId="77777777" w:rsidR="00DD4862" w:rsidRDefault="00DD4862" w:rsidP="001F518E">
      <w:pPr>
        <w:pStyle w:val="Textbezodsazen"/>
      </w:pPr>
    </w:p>
    <w:p w14:paraId="0C127CE7" w14:textId="77777777" w:rsidR="001F518E" w:rsidRDefault="001F518E" w:rsidP="001F518E">
      <w:pPr>
        <w:pStyle w:val="Textbezodsazen"/>
      </w:pPr>
    </w:p>
    <w:p w14:paraId="3C4E69E8" w14:textId="77777777" w:rsidR="001F518E" w:rsidRDefault="001F518E" w:rsidP="001F518E">
      <w:pPr>
        <w:pStyle w:val="Textbezodsazen"/>
      </w:pPr>
    </w:p>
    <w:p w14:paraId="2741C7C5" w14:textId="77777777" w:rsidR="001F518E" w:rsidRPr="001F518E" w:rsidRDefault="001F518E" w:rsidP="001F518E">
      <w:pPr>
        <w:pStyle w:val="Textbezodsazen"/>
        <w:sectPr w:rsidR="001F518E" w:rsidRPr="001F518E"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14:paraId="219985EB" w14:textId="77777777" w:rsidR="00502690" w:rsidRDefault="00502690" w:rsidP="00F762A8">
      <w:pPr>
        <w:pStyle w:val="Nadpisbezsl1-1"/>
      </w:pPr>
      <w:r w:rsidRPr="00B26902">
        <w:lastRenderedPageBreak/>
        <w:t xml:space="preserve">Příloha č. </w:t>
      </w:r>
      <w:r w:rsidR="001F518E">
        <w:t>6</w:t>
      </w:r>
    </w:p>
    <w:p w14:paraId="19B34870" w14:textId="77777777" w:rsidR="001F518E" w:rsidRPr="00B26902" w:rsidRDefault="001F518E" w:rsidP="001F518E">
      <w:pPr>
        <w:pStyle w:val="Nadpisbezsl1-2"/>
      </w:pPr>
      <w:r>
        <w:t>Oprávněné osoby</w:t>
      </w:r>
    </w:p>
    <w:p w14:paraId="0DEEAFC8" w14:textId="77777777" w:rsidR="00502690" w:rsidRPr="00B26902" w:rsidRDefault="001F518E" w:rsidP="00F762A8">
      <w:pPr>
        <w:pStyle w:val="Nadpisbezsl1-2"/>
      </w:pPr>
      <w:r>
        <w:t xml:space="preserve">Za </w:t>
      </w:r>
      <w:r w:rsidR="00502690">
        <w:t>O</w:t>
      </w:r>
      <w:r>
        <w:t>bjednatele:</w:t>
      </w:r>
    </w:p>
    <w:p w14:paraId="18DA3CE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11D7A12F"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E90E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E9CFD9" w14:textId="231AECEC" w:rsidR="00502690" w:rsidRPr="00F95FBD" w:rsidRDefault="007742FA" w:rsidP="00590C91">
            <w:pPr>
              <w:pStyle w:val="Tabulka"/>
              <w:cnfStyle w:val="100000000000" w:firstRow="1" w:lastRow="0" w:firstColumn="0" w:lastColumn="0" w:oddVBand="0" w:evenVBand="0" w:oddHBand="0" w:evenHBand="0" w:firstRowFirstColumn="0" w:firstRowLastColumn="0" w:lastRowFirstColumn="0" w:lastRowLastColumn="0"/>
            </w:pPr>
            <w:r>
              <w:t>JUDr</w:t>
            </w:r>
            <w:r w:rsidR="00030CCD">
              <w:t>.</w:t>
            </w:r>
            <w:r>
              <w:t xml:space="preserve"> Richard Cihlář</w:t>
            </w:r>
          </w:p>
        </w:tc>
      </w:tr>
      <w:tr w:rsidR="00502690" w:rsidRPr="00F95FBD" w14:paraId="64AA4DEE"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4F4A63" w14:textId="77777777" w:rsidR="00502690" w:rsidRPr="00F95FBD" w:rsidRDefault="002038D5" w:rsidP="002038D5">
            <w:pPr>
              <w:pStyle w:val="Tabulka"/>
            </w:pPr>
            <w:r w:rsidRPr="00F95FBD">
              <w:t>Adresa</w:t>
            </w:r>
          </w:p>
        </w:tc>
        <w:tc>
          <w:tcPr>
            <w:tcW w:w="5812" w:type="dxa"/>
          </w:tcPr>
          <w:p w14:paraId="34E5884A" w14:textId="77777777" w:rsidR="00502690"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545F6217"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7C9580" w14:textId="77777777" w:rsidR="002038D5" w:rsidRPr="00F95FBD" w:rsidRDefault="002038D5" w:rsidP="002038D5">
            <w:pPr>
              <w:pStyle w:val="Tabulka"/>
            </w:pPr>
            <w:r w:rsidRPr="00F95FBD">
              <w:t>E-mail</w:t>
            </w:r>
          </w:p>
        </w:tc>
        <w:tc>
          <w:tcPr>
            <w:tcW w:w="5812" w:type="dxa"/>
          </w:tcPr>
          <w:p w14:paraId="6A803ADF" w14:textId="77777777" w:rsidR="002038D5" w:rsidRPr="001F518E" w:rsidRDefault="007742F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1738">
              <w:t>CihlarR@spravazeleznic.cz</w:t>
            </w:r>
          </w:p>
        </w:tc>
      </w:tr>
      <w:tr w:rsidR="002038D5" w:rsidRPr="00F95FBD" w14:paraId="34493C46"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42E777" w14:textId="77777777" w:rsidR="002038D5" w:rsidRPr="00F95FBD" w:rsidRDefault="002038D5" w:rsidP="002038D5">
            <w:pPr>
              <w:pStyle w:val="Tabulka"/>
            </w:pPr>
            <w:r w:rsidRPr="00F95FBD">
              <w:t>Telefon</w:t>
            </w:r>
          </w:p>
        </w:tc>
        <w:tc>
          <w:tcPr>
            <w:tcW w:w="5812" w:type="dxa"/>
          </w:tcPr>
          <w:p w14:paraId="23B6BBA4" w14:textId="07FECF82" w:rsidR="002038D5" w:rsidRPr="001F518E" w:rsidRDefault="00FE496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E4962">
              <w:t>702 163 402</w:t>
            </w:r>
          </w:p>
        </w:tc>
      </w:tr>
    </w:tbl>
    <w:p w14:paraId="789A1E05" w14:textId="77777777" w:rsidR="002038D5" w:rsidRPr="00F95FBD" w:rsidRDefault="002038D5" w:rsidP="00502690">
      <w:pPr>
        <w:pStyle w:val="Textbezodsazen"/>
      </w:pPr>
    </w:p>
    <w:p w14:paraId="4B7EA8C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7742FA" w:rsidRPr="00F95FBD" w14:paraId="4D80F933"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1E3AB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03BEE5C2" w14:textId="61AE3886" w:rsidR="007742FA" w:rsidRPr="00DC37EC" w:rsidRDefault="00771CDA" w:rsidP="007742F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1CDA" w:rsidRPr="00F95FBD" w14:paraId="78AE147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7E4FC6E" w14:textId="77777777" w:rsidR="00771CDA" w:rsidRPr="00F95FBD" w:rsidRDefault="00771CDA" w:rsidP="00771CDA">
            <w:pPr>
              <w:pStyle w:val="Tabulka"/>
            </w:pPr>
            <w:r w:rsidRPr="00F95FBD">
              <w:t>Adresa</w:t>
            </w:r>
          </w:p>
        </w:tc>
        <w:tc>
          <w:tcPr>
            <w:tcW w:w="5812" w:type="dxa"/>
          </w:tcPr>
          <w:p w14:paraId="56B4FF2C" w14:textId="20FB3C90" w:rsidR="00771CDA" w:rsidRPr="00DC37EC" w:rsidRDefault="00771CDA" w:rsidP="00771CD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1CDA" w:rsidRPr="00F95FBD" w14:paraId="2F46CA9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95354F8" w14:textId="77777777" w:rsidR="00771CDA" w:rsidRPr="00F95FBD" w:rsidRDefault="00771CDA" w:rsidP="00771CDA">
            <w:pPr>
              <w:pStyle w:val="Tabulka"/>
            </w:pPr>
            <w:r w:rsidRPr="00F95FBD">
              <w:t>E-mail</w:t>
            </w:r>
          </w:p>
        </w:tc>
        <w:tc>
          <w:tcPr>
            <w:tcW w:w="5812" w:type="dxa"/>
          </w:tcPr>
          <w:p w14:paraId="1CEF9C2A" w14:textId="0102E7F7" w:rsidR="00771CDA" w:rsidRPr="00DC37EC" w:rsidRDefault="00771CDA" w:rsidP="00771CD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1CDA" w:rsidRPr="00F95FBD" w14:paraId="7A969772" w14:textId="77777777" w:rsidTr="00FF613D">
        <w:tc>
          <w:tcPr>
            <w:cnfStyle w:val="001000000000" w:firstRow="0" w:lastRow="0" w:firstColumn="1" w:lastColumn="0" w:oddVBand="0" w:evenVBand="0" w:oddHBand="0" w:evenHBand="0" w:firstRowFirstColumn="0" w:firstRowLastColumn="0" w:lastRowFirstColumn="0" w:lastRowLastColumn="0"/>
            <w:tcW w:w="3056" w:type="dxa"/>
          </w:tcPr>
          <w:p w14:paraId="49D66901" w14:textId="77777777" w:rsidR="00771CDA" w:rsidRPr="00F95FBD" w:rsidRDefault="00771CDA" w:rsidP="00771CDA">
            <w:pPr>
              <w:pStyle w:val="Tabulka"/>
            </w:pPr>
            <w:r w:rsidRPr="00F95FBD">
              <w:t>Telefon</w:t>
            </w:r>
          </w:p>
        </w:tc>
        <w:tc>
          <w:tcPr>
            <w:tcW w:w="5812" w:type="dxa"/>
            <w:vAlign w:val="top"/>
          </w:tcPr>
          <w:p w14:paraId="41873204" w14:textId="2FF37025" w:rsidR="00771CDA" w:rsidRPr="00DC37EC" w:rsidRDefault="00771CDA" w:rsidP="00771CDA">
            <w:pPr>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E3CE200" w14:textId="77777777" w:rsidR="002038D5" w:rsidRPr="00F95FBD" w:rsidRDefault="002038D5" w:rsidP="002038D5">
      <w:pPr>
        <w:pStyle w:val="Textbezodsazen"/>
      </w:pPr>
    </w:p>
    <w:p w14:paraId="00B7284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7742FA" w:rsidRPr="00F95FBD" w14:paraId="4966BA2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1765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0752705" w14:textId="7209D45E" w:rsidR="007742FA" w:rsidRPr="00DC37EC" w:rsidRDefault="00771CDA" w:rsidP="007742F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1CDA" w:rsidRPr="00F95FBD" w14:paraId="75E6DE7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4FF54E1" w14:textId="77777777" w:rsidR="00771CDA" w:rsidRPr="00F95FBD" w:rsidRDefault="00771CDA" w:rsidP="00771CDA">
            <w:pPr>
              <w:pStyle w:val="Tabulka"/>
            </w:pPr>
            <w:r w:rsidRPr="00F95FBD">
              <w:t>Adresa</w:t>
            </w:r>
          </w:p>
        </w:tc>
        <w:tc>
          <w:tcPr>
            <w:tcW w:w="5812" w:type="dxa"/>
          </w:tcPr>
          <w:p w14:paraId="5267DF1B" w14:textId="1DCB77E5" w:rsidR="00771CDA" w:rsidRPr="00DC37EC" w:rsidRDefault="00771CDA" w:rsidP="00771CD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1CDA" w:rsidRPr="00F95FBD" w14:paraId="51BE9B0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4F10B91" w14:textId="77777777" w:rsidR="00771CDA" w:rsidRPr="00F95FBD" w:rsidRDefault="00771CDA" w:rsidP="00771CDA">
            <w:pPr>
              <w:pStyle w:val="Tabulka"/>
            </w:pPr>
            <w:r w:rsidRPr="00F95FBD">
              <w:t>E-mail</w:t>
            </w:r>
          </w:p>
        </w:tc>
        <w:tc>
          <w:tcPr>
            <w:tcW w:w="5812" w:type="dxa"/>
          </w:tcPr>
          <w:p w14:paraId="1E55843B" w14:textId="65E73DEF" w:rsidR="00771CDA" w:rsidRPr="00DC37EC" w:rsidRDefault="00771CDA" w:rsidP="00771CD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1CDA" w:rsidRPr="00F95FBD" w14:paraId="1CE03A3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84D71D2" w14:textId="77777777" w:rsidR="00771CDA" w:rsidRPr="00F95FBD" w:rsidRDefault="00771CDA" w:rsidP="00771CDA">
            <w:pPr>
              <w:pStyle w:val="Tabulka"/>
            </w:pPr>
            <w:r w:rsidRPr="00F95FBD">
              <w:t>Telefon</w:t>
            </w:r>
          </w:p>
        </w:tc>
        <w:tc>
          <w:tcPr>
            <w:tcW w:w="5812" w:type="dxa"/>
          </w:tcPr>
          <w:p w14:paraId="6E1453D0" w14:textId="70C4B45C" w:rsidR="00771CDA" w:rsidRPr="00DC37EC" w:rsidRDefault="00771CDA" w:rsidP="00771CD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6125255E" w14:textId="77777777" w:rsidR="002038D5" w:rsidRPr="00F95FBD" w:rsidRDefault="002038D5" w:rsidP="002038D5">
      <w:pPr>
        <w:pStyle w:val="Textbezodsazen"/>
      </w:pPr>
    </w:p>
    <w:p w14:paraId="6917707F" w14:textId="77777777"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1EA3A284"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43A0D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47D1BE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32170EC"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69E6DA2" w14:textId="77777777" w:rsidR="002038D5" w:rsidRPr="00F95FBD" w:rsidRDefault="002038D5" w:rsidP="002038D5">
            <w:pPr>
              <w:pStyle w:val="Tabulka"/>
            </w:pPr>
            <w:r w:rsidRPr="00F95FBD">
              <w:t>Adresa</w:t>
            </w:r>
          </w:p>
        </w:tc>
        <w:tc>
          <w:tcPr>
            <w:tcW w:w="5812" w:type="dxa"/>
          </w:tcPr>
          <w:p w14:paraId="06E0A4D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7B1E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4F6083D" w14:textId="77777777" w:rsidR="002038D5" w:rsidRPr="00F95FBD" w:rsidRDefault="002038D5" w:rsidP="002038D5">
            <w:pPr>
              <w:pStyle w:val="Tabulka"/>
            </w:pPr>
            <w:r w:rsidRPr="00F95FBD">
              <w:t>E-mail</w:t>
            </w:r>
          </w:p>
        </w:tc>
        <w:tc>
          <w:tcPr>
            <w:tcW w:w="5812" w:type="dxa"/>
          </w:tcPr>
          <w:p w14:paraId="4DA70BC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C816A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A4D9BC5" w14:textId="77777777" w:rsidR="002038D5" w:rsidRPr="00F95FBD" w:rsidRDefault="002038D5" w:rsidP="002038D5">
            <w:pPr>
              <w:pStyle w:val="Tabulka"/>
            </w:pPr>
            <w:r w:rsidRPr="00F95FBD">
              <w:t>Telefon</w:t>
            </w:r>
          </w:p>
        </w:tc>
        <w:tc>
          <w:tcPr>
            <w:tcW w:w="5812" w:type="dxa"/>
          </w:tcPr>
          <w:p w14:paraId="4E5D9FC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F1A9BDA" w14:textId="77777777" w:rsidR="002038D5" w:rsidRPr="00F95FBD" w:rsidRDefault="002038D5" w:rsidP="002038D5">
      <w:pPr>
        <w:pStyle w:val="Textbezodsazen"/>
      </w:pPr>
    </w:p>
    <w:p w14:paraId="2AD9CC3E"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007D3C65"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771CDA" w:rsidRPr="00F95FBD" w14:paraId="6CC29622"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82A84F" w14:textId="77777777" w:rsidR="00771CDA" w:rsidRPr="00F95FBD" w:rsidRDefault="00771CDA" w:rsidP="00771CD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27FD2B1" w14:textId="7775FF00" w:rsidR="00771CDA" w:rsidRPr="001F518E" w:rsidRDefault="00771CDA" w:rsidP="00771CD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1CDA" w:rsidRPr="00F95FBD" w14:paraId="05FDE80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0067B49" w14:textId="77777777" w:rsidR="00771CDA" w:rsidRPr="00F95FBD" w:rsidRDefault="00771CDA" w:rsidP="00771CDA">
            <w:pPr>
              <w:pStyle w:val="Tabulka"/>
            </w:pPr>
            <w:r w:rsidRPr="00F95FBD">
              <w:t>Adresa</w:t>
            </w:r>
          </w:p>
        </w:tc>
        <w:tc>
          <w:tcPr>
            <w:tcW w:w="5812" w:type="dxa"/>
          </w:tcPr>
          <w:p w14:paraId="13B44669" w14:textId="56BCB744" w:rsidR="00771CDA" w:rsidRPr="001F518E" w:rsidRDefault="00771CDA" w:rsidP="00771CD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1CDA" w:rsidRPr="00F95FBD" w14:paraId="3364369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8BB8A1C" w14:textId="77777777" w:rsidR="00771CDA" w:rsidRPr="00F95FBD" w:rsidRDefault="00771CDA" w:rsidP="00771CDA">
            <w:pPr>
              <w:pStyle w:val="Tabulka"/>
            </w:pPr>
            <w:r w:rsidRPr="00F95FBD">
              <w:t>E-mail</w:t>
            </w:r>
          </w:p>
        </w:tc>
        <w:tc>
          <w:tcPr>
            <w:tcW w:w="5812" w:type="dxa"/>
          </w:tcPr>
          <w:p w14:paraId="4DAE50F2" w14:textId="27D3817B" w:rsidR="00771CDA" w:rsidRPr="001F518E" w:rsidRDefault="00771CDA" w:rsidP="00771CD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1CDA" w:rsidRPr="00F95FBD" w14:paraId="6220E04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68F4787" w14:textId="77777777" w:rsidR="00771CDA" w:rsidRPr="00F95FBD" w:rsidRDefault="00771CDA" w:rsidP="00771CDA">
            <w:pPr>
              <w:pStyle w:val="Tabulka"/>
            </w:pPr>
            <w:r w:rsidRPr="00F95FBD">
              <w:t>Telefon</w:t>
            </w:r>
          </w:p>
        </w:tc>
        <w:tc>
          <w:tcPr>
            <w:tcW w:w="5812" w:type="dxa"/>
          </w:tcPr>
          <w:p w14:paraId="61B7C581" w14:textId="38364E77" w:rsidR="00771CDA" w:rsidRPr="001F518E" w:rsidRDefault="00771CDA" w:rsidP="00771CD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224995CF" w14:textId="77777777" w:rsidR="002038D5" w:rsidRDefault="002038D5" w:rsidP="002038D5">
      <w:pPr>
        <w:pStyle w:val="Textbezodsazen"/>
      </w:pPr>
    </w:p>
    <w:p w14:paraId="7C04E3A3"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48942ED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9DE251"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E00323D" w14:textId="47DA6115" w:rsidR="00C717BC" w:rsidRPr="00DC37EC" w:rsidRDefault="00771CDA"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2472860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7D4EDE6" w14:textId="77777777" w:rsidR="00C717BC" w:rsidRPr="00F95FBD" w:rsidRDefault="00C717BC" w:rsidP="00D86204">
            <w:pPr>
              <w:pStyle w:val="Tabulka"/>
            </w:pPr>
            <w:r w:rsidRPr="00F95FBD">
              <w:t>Adresa</w:t>
            </w:r>
          </w:p>
        </w:tc>
        <w:tc>
          <w:tcPr>
            <w:tcW w:w="5812" w:type="dxa"/>
          </w:tcPr>
          <w:p w14:paraId="3EB798ED" w14:textId="77777777" w:rsidR="00C717BC" w:rsidRPr="00DC37EC"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C37EC">
              <w:rPr>
                <w:highlight w:val="green"/>
              </w:rPr>
              <w:t>[VLOŽÍ OBJEDNATEL]</w:t>
            </w:r>
          </w:p>
        </w:tc>
      </w:tr>
      <w:tr w:rsidR="00C717BC" w:rsidRPr="00F95FBD" w14:paraId="2B2B3E4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88D8546" w14:textId="77777777" w:rsidR="00C717BC" w:rsidRPr="00F95FBD" w:rsidRDefault="00C717BC" w:rsidP="00D86204">
            <w:pPr>
              <w:pStyle w:val="Tabulka"/>
            </w:pPr>
            <w:r w:rsidRPr="00F95FBD">
              <w:t>E-mail</w:t>
            </w:r>
          </w:p>
        </w:tc>
        <w:tc>
          <w:tcPr>
            <w:tcW w:w="5812" w:type="dxa"/>
          </w:tcPr>
          <w:p w14:paraId="483EC57E" w14:textId="70D1D991" w:rsidR="00C717BC" w:rsidRPr="00DC37EC" w:rsidRDefault="00771CDA"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0D578BF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501ED69" w14:textId="77777777" w:rsidR="00C717BC" w:rsidRPr="00F95FBD" w:rsidRDefault="00C717BC" w:rsidP="00D86204">
            <w:pPr>
              <w:pStyle w:val="Tabulka"/>
            </w:pPr>
            <w:r w:rsidRPr="00F95FBD">
              <w:t>Telefon</w:t>
            </w:r>
          </w:p>
        </w:tc>
        <w:tc>
          <w:tcPr>
            <w:tcW w:w="5812" w:type="dxa"/>
          </w:tcPr>
          <w:p w14:paraId="25FD9C07" w14:textId="5E70AF24" w:rsidR="00C717BC" w:rsidRPr="00DC37EC" w:rsidRDefault="00771CDA"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2A05665" w14:textId="77777777" w:rsidR="001F518E" w:rsidRDefault="001F518E" w:rsidP="002038D5">
      <w:pPr>
        <w:pStyle w:val="Textbezodsazen"/>
      </w:pPr>
    </w:p>
    <w:p w14:paraId="0C1F433A" w14:textId="77777777" w:rsidR="00C717BC"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p w14:paraId="2662B627" w14:textId="77777777" w:rsidR="00F12C16" w:rsidRPr="00B47B5C" w:rsidRDefault="00F12C16" w:rsidP="00F12C16">
      <w:pPr>
        <w:ind w:left="708"/>
        <w:jc w:val="both"/>
      </w:pPr>
      <w:r>
        <w:t>Bude určen O</w:t>
      </w:r>
      <w:r w:rsidRPr="00B47B5C">
        <w:t>bjednatelem po ukončení výběrového řízení</w:t>
      </w:r>
      <w:r>
        <w:t>.</w:t>
      </w:r>
    </w:p>
    <w:p w14:paraId="33F2C4D8" w14:textId="77777777" w:rsidR="00F12C16" w:rsidRDefault="00F12C16" w:rsidP="00F12C16">
      <w:pPr>
        <w:pStyle w:val="Textbezodsazen"/>
      </w:pPr>
    </w:p>
    <w:p w14:paraId="037661AC" w14:textId="77777777" w:rsidR="00F12C16" w:rsidRPr="00F12C16" w:rsidRDefault="00F12C16" w:rsidP="00F12C16"/>
    <w:p w14:paraId="6F8DB6BC" w14:textId="77777777" w:rsidR="00C717BC" w:rsidRDefault="00C717BC" w:rsidP="00C717BC">
      <w:pPr>
        <w:pStyle w:val="Textbezodsazen"/>
      </w:pPr>
    </w:p>
    <w:p w14:paraId="2AA82D6E" w14:textId="77777777" w:rsidR="00E62689" w:rsidRDefault="00E62689" w:rsidP="00C717BC">
      <w:pPr>
        <w:pStyle w:val="Textbezodsazen"/>
      </w:pPr>
    </w:p>
    <w:p w14:paraId="10E3946E" w14:textId="77777777" w:rsidR="00E62689" w:rsidRDefault="00E62689">
      <w:pPr>
        <w:spacing w:after="240" w:line="264" w:lineRule="auto"/>
        <w:rPr>
          <w:b/>
        </w:rPr>
      </w:pPr>
      <w:r>
        <w:br w:type="page"/>
      </w:r>
    </w:p>
    <w:p w14:paraId="05C1EDAC" w14:textId="77777777" w:rsidR="001F518E" w:rsidRPr="00F95FBD" w:rsidRDefault="001F518E" w:rsidP="001F518E">
      <w:pPr>
        <w:pStyle w:val="Nadpisbezsl1-2"/>
      </w:pPr>
      <w:r>
        <w:lastRenderedPageBreak/>
        <w:t>Za Zhotovitele:</w:t>
      </w:r>
    </w:p>
    <w:p w14:paraId="7BC78B5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43D55B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38863B"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825D2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141B2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0E73E6" w14:textId="77777777" w:rsidR="002038D5" w:rsidRPr="00F95FBD" w:rsidRDefault="002038D5" w:rsidP="00F762A8">
            <w:pPr>
              <w:pStyle w:val="Tabulka"/>
              <w:keepNext/>
            </w:pPr>
            <w:r w:rsidRPr="00F95FBD">
              <w:t>Adresa</w:t>
            </w:r>
          </w:p>
        </w:tc>
        <w:tc>
          <w:tcPr>
            <w:tcW w:w="5812" w:type="dxa"/>
          </w:tcPr>
          <w:p w14:paraId="0581024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51AE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6A3F6F" w14:textId="77777777" w:rsidR="002038D5" w:rsidRPr="00F95FBD" w:rsidRDefault="002038D5" w:rsidP="00F762A8">
            <w:pPr>
              <w:pStyle w:val="Tabulka"/>
              <w:keepNext/>
            </w:pPr>
            <w:r w:rsidRPr="00F95FBD">
              <w:t>E-mail</w:t>
            </w:r>
          </w:p>
        </w:tc>
        <w:tc>
          <w:tcPr>
            <w:tcW w:w="5812" w:type="dxa"/>
          </w:tcPr>
          <w:p w14:paraId="571031C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7E14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989D1D" w14:textId="77777777" w:rsidR="002038D5" w:rsidRPr="00F95FBD" w:rsidRDefault="002038D5" w:rsidP="00165977">
            <w:pPr>
              <w:pStyle w:val="Tabulka"/>
            </w:pPr>
            <w:r w:rsidRPr="00F95FBD">
              <w:t>Telefon</w:t>
            </w:r>
          </w:p>
        </w:tc>
        <w:tc>
          <w:tcPr>
            <w:tcW w:w="5812" w:type="dxa"/>
          </w:tcPr>
          <w:p w14:paraId="6CD00C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E085A8" w14:textId="77777777" w:rsidR="002038D5" w:rsidRPr="00F95FBD" w:rsidRDefault="002038D5" w:rsidP="00165977">
      <w:pPr>
        <w:pStyle w:val="Tabulka"/>
      </w:pPr>
    </w:p>
    <w:p w14:paraId="0774759F"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5E3E8B7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D1045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A0649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1042A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78C241" w14:textId="77777777" w:rsidR="002038D5" w:rsidRPr="00F95FBD" w:rsidRDefault="002038D5" w:rsidP="00165977">
            <w:pPr>
              <w:pStyle w:val="Tabulka"/>
            </w:pPr>
            <w:r w:rsidRPr="00F95FBD">
              <w:t>Adresa</w:t>
            </w:r>
          </w:p>
        </w:tc>
        <w:tc>
          <w:tcPr>
            <w:tcW w:w="5812" w:type="dxa"/>
          </w:tcPr>
          <w:p w14:paraId="53C0EB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AD039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D95A9B" w14:textId="77777777" w:rsidR="002038D5" w:rsidRPr="00F95FBD" w:rsidRDefault="002038D5" w:rsidP="00165977">
            <w:pPr>
              <w:pStyle w:val="Tabulka"/>
            </w:pPr>
            <w:r w:rsidRPr="00F95FBD">
              <w:t>E-mail</w:t>
            </w:r>
          </w:p>
        </w:tc>
        <w:tc>
          <w:tcPr>
            <w:tcW w:w="5812" w:type="dxa"/>
          </w:tcPr>
          <w:p w14:paraId="1275BBA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FE96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6F4605" w14:textId="77777777" w:rsidR="002038D5" w:rsidRPr="00F95FBD" w:rsidRDefault="002038D5" w:rsidP="00165977">
            <w:pPr>
              <w:pStyle w:val="Tabulka"/>
            </w:pPr>
            <w:r w:rsidRPr="00F95FBD">
              <w:t>Telefon</w:t>
            </w:r>
          </w:p>
        </w:tc>
        <w:tc>
          <w:tcPr>
            <w:tcW w:w="5812" w:type="dxa"/>
          </w:tcPr>
          <w:p w14:paraId="00DDED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CFB749" w14:textId="77777777" w:rsidR="00751B12" w:rsidRDefault="00751B12" w:rsidP="00751B12">
      <w:pPr>
        <w:pStyle w:val="Textbezodsazen"/>
        <w:rPr>
          <w:color w:val="FF0000"/>
        </w:rPr>
      </w:pPr>
    </w:p>
    <w:p w14:paraId="14B737CD" w14:textId="77777777" w:rsidR="002038D5" w:rsidRDefault="00751B12" w:rsidP="00751B12">
      <w:pPr>
        <w:pStyle w:val="Textbezodsazen"/>
      </w:pPr>
      <w:r w:rsidRPr="00751B12">
        <w:t>Odborný personál Zhotovitele (na příslušné pozici člena odborného personálu může být pouze jedna fyzická osoba; toto omezení se netýká pozice úředně oprávněný zeměměřický inženýr)</w:t>
      </w:r>
      <w:r>
        <w:t>.</w:t>
      </w:r>
    </w:p>
    <w:p w14:paraId="53E46380" w14:textId="697981E2" w:rsidR="005D49FC" w:rsidRDefault="005D49FC" w:rsidP="00751B12">
      <w:pPr>
        <w:pStyle w:val="Textbezodsazen"/>
      </w:pPr>
    </w:p>
    <w:p w14:paraId="7BCA0FE5" w14:textId="77777777" w:rsidR="008928D0" w:rsidRPr="00F95FBD" w:rsidRDefault="001E1426" w:rsidP="008928D0">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14:paraId="72344CF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D0C1B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A3AD1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5C441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7A1C2A" w14:textId="77777777" w:rsidR="002038D5" w:rsidRPr="00F95FBD" w:rsidRDefault="002038D5" w:rsidP="00165977">
            <w:pPr>
              <w:pStyle w:val="Tabulka"/>
            </w:pPr>
            <w:r w:rsidRPr="00F95FBD">
              <w:t>Adresa</w:t>
            </w:r>
          </w:p>
        </w:tc>
        <w:tc>
          <w:tcPr>
            <w:tcW w:w="5812" w:type="dxa"/>
          </w:tcPr>
          <w:p w14:paraId="76974F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C8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02ED58" w14:textId="77777777" w:rsidR="002038D5" w:rsidRPr="00F95FBD" w:rsidRDefault="002038D5" w:rsidP="00165977">
            <w:pPr>
              <w:pStyle w:val="Tabulka"/>
            </w:pPr>
            <w:r w:rsidRPr="00F95FBD">
              <w:t>E-mail</w:t>
            </w:r>
          </w:p>
        </w:tc>
        <w:tc>
          <w:tcPr>
            <w:tcW w:w="5812" w:type="dxa"/>
          </w:tcPr>
          <w:p w14:paraId="0C5833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E19B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A15952" w14:textId="77777777" w:rsidR="002038D5" w:rsidRPr="00F95FBD" w:rsidRDefault="002038D5" w:rsidP="00165977">
            <w:pPr>
              <w:pStyle w:val="Tabulka"/>
            </w:pPr>
            <w:r w:rsidRPr="00F95FBD">
              <w:t>Telefon</w:t>
            </w:r>
          </w:p>
        </w:tc>
        <w:tc>
          <w:tcPr>
            <w:tcW w:w="5812" w:type="dxa"/>
          </w:tcPr>
          <w:p w14:paraId="1CEC93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253523" w14:textId="77777777" w:rsidR="008928D0" w:rsidRPr="00F95FBD" w:rsidRDefault="008928D0" w:rsidP="008928D0">
      <w:pPr>
        <w:pStyle w:val="Tabulka"/>
      </w:pPr>
    </w:p>
    <w:p w14:paraId="3A748756"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14242B0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78BF64"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A532E4D"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6C0C4B4C"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94347D" w14:textId="77777777" w:rsidR="008928D0" w:rsidRPr="00F95FBD" w:rsidRDefault="008928D0" w:rsidP="00D86204">
            <w:pPr>
              <w:pStyle w:val="Tabulka"/>
            </w:pPr>
            <w:r w:rsidRPr="00F95FBD">
              <w:t>Adresa</w:t>
            </w:r>
          </w:p>
        </w:tc>
        <w:tc>
          <w:tcPr>
            <w:tcW w:w="5812" w:type="dxa"/>
          </w:tcPr>
          <w:p w14:paraId="32AE840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0A10F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EB19061" w14:textId="77777777" w:rsidR="008928D0" w:rsidRPr="00F95FBD" w:rsidRDefault="008928D0" w:rsidP="00D86204">
            <w:pPr>
              <w:pStyle w:val="Tabulka"/>
            </w:pPr>
            <w:r w:rsidRPr="00F95FBD">
              <w:t>E-mail</w:t>
            </w:r>
          </w:p>
        </w:tc>
        <w:tc>
          <w:tcPr>
            <w:tcW w:w="5812" w:type="dxa"/>
          </w:tcPr>
          <w:p w14:paraId="6CFCB71F"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791CFBF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3941AC" w14:textId="77777777" w:rsidR="008928D0" w:rsidRPr="00F95FBD" w:rsidRDefault="008928D0" w:rsidP="00D86204">
            <w:pPr>
              <w:pStyle w:val="Tabulka"/>
            </w:pPr>
            <w:r w:rsidRPr="00F95FBD">
              <w:t>Telefon</w:t>
            </w:r>
          </w:p>
        </w:tc>
        <w:tc>
          <w:tcPr>
            <w:tcW w:w="5812" w:type="dxa"/>
          </w:tcPr>
          <w:p w14:paraId="1E9945F1"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FA8B77" w14:textId="77777777" w:rsidR="008928D0" w:rsidRPr="00F95FBD" w:rsidRDefault="008928D0" w:rsidP="00165977">
      <w:pPr>
        <w:pStyle w:val="Tabulka"/>
      </w:pPr>
    </w:p>
    <w:p w14:paraId="2EE112F6" w14:textId="77777777" w:rsidR="00165977" w:rsidRPr="00F95FBD" w:rsidRDefault="007C5289" w:rsidP="00165977">
      <w:pPr>
        <w:pStyle w:val="Nadpistabulky"/>
        <w:rPr>
          <w:sz w:val="18"/>
          <w:szCs w:val="18"/>
        </w:rPr>
      </w:pPr>
      <w:r w:rsidRPr="00771CDA">
        <w:rPr>
          <w:sz w:val="18"/>
          <w:szCs w:val="18"/>
        </w:rPr>
        <w:t>Specialista (vedoucí prací) na sdělovací</w:t>
      </w:r>
      <w:r w:rsidR="00A349C6" w:rsidRPr="00771CDA">
        <w:rPr>
          <w:sz w:val="18"/>
          <w:szCs w:val="18"/>
        </w:rPr>
        <w:t xml:space="preserve"> a </w:t>
      </w:r>
      <w:r w:rsidRPr="00771CDA">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0F4244A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A12B2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0245F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F1D68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4FCE05" w14:textId="77777777" w:rsidR="00165977" w:rsidRPr="00F95FBD" w:rsidRDefault="00165977" w:rsidP="00165977">
            <w:pPr>
              <w:pStyle w:val="Tabulka"/>
            </w:pPr>
            <w:r w:rsidRPr="00F95FBD">
              <w:t>Adresa</w:t>
            </w:r>
          </w:p>
        </w:tc>
        <w:tc>
          <w:tcPr>
            <w:tcW w:w="5812" w:type="dxa"/>
          </w:tcPr>
          <w:p w14:paraId="1C9F877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C82E6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44A8E2" w14:textId="77777777" w:rsidR="00165977" w:rsidRPr="00F95FBD" w:rsidRDefault="00165977" w:rsidP="00165977">
            <w:pPr>
              <w:pStyle w:val="Tabulka"/>
            </w:pPr>
            <w:r w:rsidRPr="00F95FBD">
              <w:t>E-mail</w:t>
            </w:r>
          </w:p>
        </w:tc>
        <w:tc>
          <w:tcPr>
            <w:tcW w:w="5812" w:type="dxa"/>
          </w:tcPr>
          <w:p w14:paraId="630FB4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B099BD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CDA726" w14:textId="77777777" w:rsidR="00165977" w:rsidRPr="00F95FBD" w:rsidRDefault="00165977" w:rsidP="00165977">
            <w:pPr>
              <w:pStyle w:val="Tabulka"/>
            </w:pPr>
            <w:r w:rsidRPr="00F95FBD">
              <w:t>Telefon</w:t>
            </w:r>
          </w:p>
        </w:tc>
        <w:tc>
          <w:tcPr>
            <w:tcW w:w="5812" w:type="dxa"/>
          </w:tcPr>
          <w:p w14:paraId="10926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AC277A" w14:textId="77777777" w:rsidR="00165977" w:rsidRPr="00F95FBD" w:rsidRDefault="00165977" w:rsidP="00165977">
      <w:pPr>
        <w:pStyle w:val="Tabulka"/>
      </w:pPr>
    </w:p>
    <w:p w14:paraId="597338C7" w14:textId="77777777" w:rsidR="00165977" w:rsidRPr="00F95FBD" w:rsidRDefault="007C5289" w:rsidP="00165977">
      <w:pPr>
        <w:pStyle w:val="Nadpistabulky"/>
        <w:rPr>
          <w:sz w:val="18"/>
          <w:szCs w:val="18"/>
        </w:rPr>
      </w:pPr>
      <w:r w:rsidRPr="00771CDA">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165977" w:rsidRPr="00F95FBD" w14:paraId="2D6B8E4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5612B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519E4CE"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307B73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3CF7CF" w14:textId="77777777" w:rsidR="00165977" w:rsidRPr="00F95FBD" w:rsidRDefault="00165977" w:rsidP="00165977">
            <w:pPr>
              <w:pStyle w:val="Tabulka"/>
            </w:pPr>
            <w:r w:rsidRPr="00F95FBD">
              <w:t>Adresa</w:t>
            </w:r>
          </w:p>
        </w:tc>
        <w:tc>
          <w:tcPr>
            <w:tcW w:w="5812" w:type="dxa"/>
          </w:tcPr>
          <w:p w14:paraId="47FB696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835186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A0D6DB0" w14:textId="77777777" w:rsidR="00165977" w:rsidRPr="00F95FBD" w:rsidRDefault="00165977" w:rsidP="00165977">
            <w:pPr>
              <w:pStyle w:val="Tabulka"/>
            </w:pPr>
            <w:r w:rsidRPr="00F95FBD">
              <w:lastRenderedPageBreak/>
              <w:t>E-mail</w:t>
            </w:r>
          </w:p>
        </w:tc>
        <w:tc>
          <w:tcPr>
            <w:tcW w:w="5812" w:type="dxa"/>
          </w:tcPr>
          <w:p w14:paraId="6035BA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5F832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7F549FB" w14:textId="77777777" w:rsidR="00165977" w:rsidRPr="00F95FBD" w:rsidRDefault="00165977" w:rsidP="00165977">
            <w:pPr>
              <w:pStyle w:val="Tabulka"/>
            </w:pPr>
            <w:r w:rsidRPr="00F95FBD">
              <w:t>Telefon</w:t>
            </w:r>
          </w:p>
        </w:tc>
        <w:tc>
          <w:tcPr>
            <w:tcW w:w="5812" w:type="dxa"/>
          </w:tcPr>
          <w:p w14:paraId="18240E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3681EB" w14:textId="77777777" w:rsidR="00165977" w:rsidRPr="00F95FBD" w:rsidRDefault="00165977" w:rsidP="00165977">
      <w:pPr>
        <w:pStyle w:val="Tabulka"/>
      </w:pPr>
    </w:p>
    <w:p w14:paraId="6B29E64F" w14:textId="77777777" w:rsidR="007C5289" w:rsidRPr="00F95FBD" w:rsidRDefault="007C5289" w:rsidP="007C5289">
      <w:pPr>
        <w:pStyle w:val="Tabulka"/>
      </w:pPr>
    </w:p>
    <w:p w14:paraId="388D85D0" w14:textId="77777777" w:rsidR="001664E6" w:rsidRPr="00F95FBD" w:rsidRDefault="001664E6" w:rsidP="001664E6">
      <w:pPr>
        <w:pStyle w:val="Nadpistabulky"/>
        <w:rPr>
          <w:sz w:val="18"/>
          <w:szCs w:val="18"/>
        </w:rPr>
      </w:pPr>
      <w:r w:rsidRPr="00771CDA">
        <w:rPr>
          <w:sz w:val="18"/>
          <w:szCs w:val="18"/>
        </w:rPr>
        <w:t>Úředně oprávněný zeměměřický inženýr</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1664E6" w:rsidRPr="00F95FBD" w14:paraId="75E785FF" w14:textId="77777777" w:rsidTr="002C7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535C66" w14:textId="77777777" w:rsidR="001664E6" w:rsidRPr="00F95FBD" w:rsidRDefault="001664E6" w:rsidP="002C72A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10C74BF" w14:textId="77777777" w:rsidR="001664E6" w:rsidRPr="00F95FBD" w:rsidRDefault="001664E6" w:rsidP="002C72A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14:paraId="66ED7EE0"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E0C73D5" w14:textId="77777777" w:rsidR="001664E6" w:rsidRPr="00F95FBD" w:rsidRDefault="001664E6" w:rsidP="002C72AF">
            <w:pPr>
              <w:pStyle w:val="Tabulka"/>
            </w:pPr>
            <w:r w:rsidRPr="00F95FBD">
              <w:t>Adresa</w:t>
            </w:r>
          </w:p>
        </w:tc>
        <w:tc>
          <w:tcPr>
            <w:tcW w:w="5812" w:type="dxa"/>
          </w:tcPr>
          <w:p w14:paraId="4EC4974F"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3B31D307"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02934A9" w14:textId="77777777" w:rsidR="001664E6" w:rsidRPr="00F95FBD" w:rsidRDefault="001664E6" w:rsidP="002C72AF">
            <w:pPr>
              <w:pStyle w:val="Tabulka"/>
            </w:pPr>
            <w:r w:rsidRPr="00F95FBD">
              <w:t>E-mail</w:t>
            </w:r>
          </w:p>
        </w:tc>
        <w:tc>
          <w:tcPr>
            <w:tcW w:w="5812" w:type="dxa"/>
          </w:tcPr>
          <w:p w14:paraId="07D616B5"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7064EE9E"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01799301" w14:textId="77777777" w:rsidR="001664E6" w:rsidRPr="00F95FBD" w:rsidRDefault="001664E6" w:rsidP="002C72AF">
            <w:pPr>
              <w:pStyle w:val="Tabulka"/>
            </w:pPr>
            <w:r w:rsidRPr="00F95FBD">
              <w:t>Telefon</w:t>
            </w:r>
          </w:p>
        </w:tc>
        <w:tc>
          <w:tcPr>
            <w:tcW w:w="5812" w:type="dxa"/>
          </w:tcPr>
          <w:p w14:paraId="30095093"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31939" w14:textId="77777777" w:rsidR="001664E6" w:rsidRDefault="001664E6" w:rsidP="007C5289">
      <w:pPr>
        <w:pStyle w:val="Tabulka"/>
      </w:pPr>
    </w:p>
    <w:p w14:paraId="3C8B7EA4" w14:textId="77777777" w:rsidR="001664E6" w:rsidRPr="00F95FBD" w:rsidRDefault="001664E6" w:rsidP="007C5289">
      <w:pPr>
        <w:pStyle w:val="Tabulka"/>
      </w:pPr>
    </w:p>
    <w:p w14:paraId="4E8638D0"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E3E583C"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8CBB304" w14:textId="77777777" w:rsidR="007C5289" w:rsidRDefault="007C5289" w:rsidP="007C5289">
      <w:pPr>
        <w:pStyle w:val="Textbezodsazen"/>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099F634B" w14:textId="77777777" w:rsidR="007C5289" w:rsidRDefault="007C5289" w:rsidP="007C5289">
      <w:pPr>
        <w:pStyle w:val="Nadpisbezsl1-1"/>
      </w:pPr>
      <w:r>
        <w:lastRenderedPageBreak/>
        <w:t>Příloha č. 7</w:t>
      </w:r>
    </w:p>
    <w:p w14:paraId="42B0E89F" w14:textId="77777777" w:rsidR="007C5289" w:rsidRDefault="007C5289" w:rsidP="007C5289">
      <w:pPr>
        <w:pStyle w:val="Nadpisbezsl1-2"/>
      </w:pPr>
      <w:r>
        <w:t>Seznam požadovaných pojištění</w:t>
      </w:r>
    </w:p>
    <w:p w14:paraId="17D8F454"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92208D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2D77A2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9B90CA6"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3B27042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D7C5D5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7F75FB2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C3161A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33240">
              <w:rPr>
                <w:highlight w:val="yellow"/>
              </w:rPr>
              <w:t>Na toto místo bude jako minimální výše pojistného plnění vložena částka, která bude odpovídat výši Ceny Díla bez DPH, kterou uchazeč včlení do těla závazného vzoru Smlouvy předloženého</w:t>
            </w:r>
            <w:r w:rsidR="00A349C6" w:rsidRPr="00433240">
              <w:rPr>
                <w:highlight w:val="yellow"/>
              </w:rPr>
              <w:t xml:space="preserve"> v </w:t>
            </w:r>
            <w:r w:rsidRPr="00433240">
              <w:rPr>
                <w:highlight w:val="yellow"/>
              </w:rPr>
              <w:t>nabídce uchazeče</w:t>
            </w:r>
          </w:p>
        </w:tc>
      </w:tr>
      <w:tr w:rsidR="007C5289" w:rsidRPr="00F95FBD" w14:paraId="530EB5C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715E7C9"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4E69FCA9" w14:textId="77777777" w:rsidR="007C5289" w:rsidRPr="007C5289" w:rsidRDefault="007C5289" w:rsidP="00CB6C59">
            <w:pPr>
              <w:pStyle w:val="Tabulka"/>
              <w:cnfStyle w:val="000000000000" w:firstRow="0" w:lastRow="0" w:firstColumn="0" w:lastColumn="0" w:oddVBand="0" w:evenVBand="0" w:oddHBand="0" w:evenHBand="0" w:firstRowFirstColumn="0" w:firstRowLastColumn="0" w:lastRowFirstColumn="0" w:lastRowLastColumn="0"/>
            </w:pPr>
            <w:r w:rsidRPr="00771CDA">
              <w:t xml:space="preserve">Minimálně </w:t>
            </w:r>
            <w:r w:rsidR="00CB6C59" w:rsidRPr="00771CDA">
              <w:t>30</w:t>
            </w:r>
            <w:r w:rsidRPr="00771CDA">
              <w:t xml:space="preserve"> mil. Kč na jednu pojistnou událost</w:t>
            </w:r>
            <w:r w:rsidR="00A349C6" w:rsidRPr="00771CDA">
              <w:t xml:space="preserve"> a </w:t>
            </w:r>
            <w:r w:rsidR="00CB6C59" w:rsidRPr="00771CDA">
              <w:t>100</w:t>
            </w:r>
            <w:r w:rsidRPr="00771CDA">
              <w:t xml:space="preserve"> mil. Kč</w:t>
            </w:r>
            <w:r w:rsidR="00A349C6" w:rsidRPr="00771CDA">
              <w:t xml:space="preserve"> v </w:t>
            </w:r>
            <w:r w:rsidRPr="00771CDA">
              <w:t>úhrnu za rok</w:t>
            </w:r>
            <w:bookmarkStart w:id="0" w:name="_GoBack"/>
            <w:bookmarkEnd w:id="0"/>
            <w:r w:rsidRPr="007C5289">
              <w:t xml:space="preserve"> </w:t>
            </w:r>
          </w:p>
        </w:tc>
      </w:tr>
    </w:tbl>
    <w:p w14:paraId="7660CA6A" w14:textId="77777777" w:rsidR="007C5289" w:rsidRPr="00D701DC" w:rsidRDefault="007C5289" w:rsidP="00D701DC">
      <w:pPr>
        <w:pStyle w:val="Textbezodsazen"/>
      </w:pPr>
    </w:p>
    <w:p w14:paraId="7A424202" w14:textId="77777777" w:rsidR="00E62689" w:rsidRDefault="00E62689" w:rsidP="00D701DC">
      <w:pPr>
        <w:pStyle w:val="Textbezodsazen"/>
      </w:pPr>
    </w:p>
    <w:p w14:paraId="5AEB5085" w14:textId="77777777" w:rsidR="00E62689" w:rsidRPr="00D701DC" w:rsidRDefault="00E62689" w:rsidP="00D701DC">
      <w:pPr>
        <w:pStyle w:val="Textbezodsazen"/>
      </w:pPr>
    </w:p>
    <w:p w14:paraId="107CD9A8" w14:textId="77777777" w:rsidR="007C5289" w:rsidRPr="00D701DC" w:rsidRDefault="007C5289" w:rsidP="00D701DC">
      <w:pPr>
        <w:pStyle w:val="Textbezodsazen"/>
      </w:pPr>
    </w:p>
    <w:p w14:paraId="20B6C59E" w14:textId="77777777" w:rsidR="007C5289" w:rsidRDefault="007C5289" w:rsidP="00165977">
      <w:pPr>
        <w:pStyle w:val="Tabulka"/>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EC81218" w14:textId="77777777" w:rsidR="00F95FBD" w:rsidRDefault="00F95FBD" w:rsidP="00F762A8">
      <w:pPr>
        <w:pStyle w:val="Nadpisbezsl1-1"/>
      </w:pPr>
      <w:r>
        <w:lastRenderedPageBreak/>
        <w:t xml:space="preserve">Příloha č. </w:t>
      </w:r>
      <w:r w:rsidR="0030003A">
        <w:t>8</w:t>
      </w:r>
    </w:p>
    <w:p w14:paraId="7C6AF86F" w14:textId="77777777" w:rsidR="00F95FBD" w:rsidRDefault="00F95FBD" w:rsidP="00F762A8">
      <w:pPr>
        <w:pStyle w:val="Nadpisbezsl1-2"/>
      </w:pPr>
      <w:r>
        <w:t>Seznam poddodavatelů</w:t>
      </w:r>
    </w:p>
    <w:p w14:paraId="2EC9B2B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CA16C9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ADAAC3E" w14:textId="77777777" w:rsidR="00F95FBD" w:rsidRPr="0030003A" w:rsidRDefault="00F95FBD" w:rsidP="00F762A8">
            <w:pPr>
              <w:pStyle w:val="Tabulka"/>
              <w:rPr>
                <w:rStyle w:val="Nadpisvtabulce"/>
                <w:caps/>
              </w:rPr>
            </w:pPr>
            <w:r w:rsidRPr="0030003A">
              <w:rPr>
                <w:rStyle w:val="Nadpisvtabulce"/>
                <w:caps/>
              </w:rPr>
              <w:t>Identifikace poddodavatele</w:t>
            </w:r>
          </w:p>
          <w:p w14:paraId="020E871E"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2622D0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B66B9BF"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7EF0881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42870D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7CF6793" w14:textId="77777777" w:rsidR="00F95FBD" w:rsidRPr="00F95FBD" w:rsidRDefault="00F95FBD" w:rsidP="004E6233">
            <w:pPr>
              <w:pStyle w:val="Tabulka"/>
            </w:pPr>
            <w:r w:rsidRPr="00F95FBD">
              <w:rPr>
                <w:highlight w:val="yellow"/>
              </w:rPr>
              <w:t>[VLOŽÍ ZHOTOVITEL]</w:t>
            </w:r>
          </w:p>
        </w:tc>
        <w:tc>
          <w:tcPr>
            <w:tcW w:w="3129" w:type="dxa"/>
          </w:tcPr>
          <w:p w14:paraId="3AC524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8287B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CC6895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E7DFE90" w14:textId="77777777" w:rsidR="00F95FBD" w:rsidRPr="00F95FBD" w:rsidRDefault="00F95FBD" w:rsidP="004E6233">
            <w:pPr>
              <w:pStyle w:val="Tabulka"/>
            </w:pPr>
            <w:r w:rsidRPr="00F95FBD">
              <w:rPr>
                <w:highlight w:val="yellow"/>
              </w:rPr>
              <w:t>[VLOŽÍ ZHOTOVITEL]</w:t>
            </w:r>
          </w:p>
        </w:tc>
        <w:tc>
          <w:tcPr>
            <w:tcW w:w="3129" w:type="dxa"/>
          </w:tcPr>
          <w:p w14:paraId="629BA9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8D41F6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8A71AE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7909CC8" w14:textId="77777777" w:rsidR="00F95FBD" w:rsidRPr="00F95FBD" w:rsidRDefault="00F95FBD" w:rsidP="004E6233">
            <w:pPr>
              <w:pStyle w:val="Tabulka"/>
            </w:pPr>
            <w:r w:rsidRPr="00F95FBD">
              <w:rPr>
                <w:highlight w:val="yellow"/>
              </w:rPr>
              <w:t>[VLOŽÍ ZHOTOVITEL]</w:t>
            </w:r>
          </w:p>
        </w:tc>
        <w:tc>
          <w:tcPr>
            <w:tcW w:w="3129" w:type="dxa"/>
          </w:tcPr>
          <w:p w14:paraId="01DBA95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2FCD5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C4C5C2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DC0A0F5" w14:textId="77777777" w:rsidR="00307320" w:rsidRPr="00F95FBD" w:rsidRDefault="00307320" w:rsidP="00D86204">
            <w:pPr>
              <w:pStyle w:val="Tabulka"/>
            </w:pPr>
            <w:r w:rsidRPr="00F95FBD">
              <w:rPr>
                <w:highlight w:val="yellow"/>
              </w:rPr>
              <w:t>[VLOŽÍ ZHOTOVITEL]</w:t>
            </w:r>
          </w:p>
        </w:tc>
        <w:tc>
          <w:tcPr>
            <w:tcW w:w="3129" w:type="dxa"/>
          </w:tcPr>
          <w:p w14:paraId="41EBACF2"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56A6DF"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077B5EA"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78782546" w14:textId="77777777" w:rsidR="00307320" w:rsidRPr="00307320" w:rsidRDefault="00307320" w:rsidP="00307320">
            <w:pPr>
              <w:pStyle w:val="Tabulka"/>
              <w:jc w:val="right"/>
              <w:rPr>
                <w:b/>
              </w:rPr>
            </w:pPr>
            <w:r w:rsidRPr="00307320">
              <w:rPr>
                <w:b/>
              </w:rPr>
              <w:t>Celkem</w:t>
            </w:r>
          </w:p>
        </w:tc>
        <w:tc>
          <w:tcPr>
            <w:tcW w:w="2957" w:type="dxa"/>
          </w:tcPr>
          <w:p w14:paraId="343AD7DB"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8AA52E" w14:textId="77777777" w:rsidR="00F95FBD" w:rsidRPr="00F95FBD" w:rsidRDefault="00F95FBD" w:rsidP="00D701DC">
      <w:pPr>
        <w:pStyle w:val="Textbezodsazen"/>
      </w:pPr>
    </w:p>
    <w:p w14:paraId="30EFA104" w14:textId="77777777" w:rsidR="00F95FBD" w:rsidRPr="00F95FBD" w:rsidRDefault="00F95FBD" w:rsidP="00D701DC">
      <w:pPr>
        <w:pStyle w:val="Textbezodsazen"/>
      </w:pPr>
    </w:p>
    <w:p w14:paraId="7400DEFB" w14:textId="77777777" w:rsidR="00DD4862" w:rsidRDefault="00DD4862" w:rsidP="00D701DC">
      <w:pPr>
        <w:pStyle w:val="Textbezodsazen"/>
      </w:pPr>
    </w:p>
    <w:p w14:paraId="60773CCA" w14:textId="77777777" w:rsidR="00F95FBD" w:rsidRDefault="00F95FBD" w:rsidP="00D701DC">
      <w:pPr>
        <w:pStyle w:val="Textbezodsazen"/>
      </w:pPr>
    </w:p>
    <w:p w14:paraId="59640A17" w14:textId="77777777" w:rsidR="00F762A8" w:rsidRDefault="00F762A8" w:rsidP="00165977">
      <w:pPr>
        <w:pStyle w:val="Tabulka"/>
        <w:sectPr w:rsidR="00F762A8"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DE40618" w14:textId="77777777" w:rsidR="00F762A8" w:rsidRDefault="00F762A8" w:rsidP="00F762A8">
      <w:pPr>
        <w:pStyle w:val="Nadpisbezsl1-1"/>
      </w:pPr>
      <w:r>
        <w:lastRenderedPageBreak/>
        <w:t xml:space="preserve">Příloha č. </w:t>
      </w:r>
      <w:r w:rsidR="0030003A">
        <w:t>9</w:t>
      </w:r>
    </w:p>
    <w:p w14:paraId="5FCABC94" w14:textId="77777777" w:rsidR="00F762A8" w:rsidRDefault="0030003A" w:rsidP="00F762A8">
      <w:pPr>
        <w:pStyle w:val="Nadpisbezsl1-2"/>
      </w:pPr>
      <w:r>
        <w:t>Zmocnění Vedoucího Zhotovitele</w:t>
      </w:r>
    </w:p>
    <w:p w14:paraId="7FB16F53" w14:textId="77777777" w:rsidR="00F762A8" w:rsidRDefault="00F762A8" w:rsidP="00F762A8">
      <w:pPr>
        <w:pStyle w:val="Textbezodsazen"/>
      </w:pPr>
    </w:p>
    <w:p w14:paraId="5508C321" w14:textId="77777777" w:rsidR="0030003A" w:rsidRDefault="0030003A" w:rsidP="00F762A8">
      <w:pPr>
        <w:pStyle w:val="Textbezodsazen"/>
      </w:pPr>
    </w:p>
    <w:p w14:paraId="4C32AC1E" w14:textId="77777777" w:rsidR="00E62689" w:rsidRDefault="00E62689" w:rsidP="00F762A8">
      <w:pPr>
        <w:pStyle w:val="Textbezodsazen"/>
      </w:pPr>
    </w:p>
    <w:p w14:paraId="4F01E0A7" w14:textId="77777777" w:rsidR="00E62689" w:rsidRDefault="00E62689" w:rsidP="00F762A8">
      <w:pPr>
        <w:pStyle w:val="Textbezodsazen"/>
      </w:pPr>
    </w:p>
    <w:p w14:paraId="161433C6" w14:textId="77777777" w:rsidR="00F762A8" w:rsidRDefault="00F762A8" w:rsidP="00F762A8">
      <w:pPr>
        <w:pStyle w:val="Textbezodsazen"/>
      </w:pPr>
    </w:p>
    <w:p w14:paraId="2012E2E3" w14:textId="77777777" w:rsidR="00C008B0" w:rsidRDefault="00C008B0" w:rsidP="00F762A8">
      <w:pPr>
        <w:pStyle w:val="Textbezodsazen"/>
      </w:pPr>
    </w:p>
    <w:p w14:paraId="0F96DB89" w14:textId="77777777" w:rsidR="00C008B0" w:rsidRDefault="00C008B0" w:rsidP="00F762A8">
      <w:pPr>
        <w:pStyle w:val="Textbezodsazen"/>
      </w:pPr>
    </w:p>
    <w:p w14:paraId="2970CBAC" w14:textId="77777777" w:rsidR="00C008B0" w:rsidRDefault="00C008B0" w:rsidP="00F762A8">
      <w:pPr>
        <w:pStyle w:val="Textbezodsazen"/>
      </w:pPr>
    </w:p>
    <w:p w14:paraId="67424219" w14:textId="77777777" w:rsidR="00C008B0" w:rsidRDefault="00C008B0" w:rsidP="00F762A8">
      <w:pPr>
        <w:pStyle w:val="Textbezodsazen"/>
      </w:pPr>
    </w:p>
    <w:p w14:paraId="73EEB742" w14:textId="77777777" w:rsidR="00C008B0" w:rsidRDefault="00C008B0" w:rsidP="00F762A8">
      <w:pPr>
        <w:pStyle w:val="Textbezodsazen"/>
      </w:pPr>
    </w:p>
    <w:p w14:paraId="27F95AAF" w14:textId="77777777" w:rsidR="00C008B0" w:rsidRDefault="00C008B0" w:rsidP="00F762A8">
      <w:pPr>
        <w:pStyle w:val="Textbezodsazen"/>
      </w:pPr>
    </w:p>
    <w:p w14:paraId="2418C138" w14:textId="77777777" w:rsidR="00C008B0" w:rsidRDefault="00C008B0" w:rsidP="00F762A8">
      <w:pPr>
        <w:pStyle w:val="Textbezodsazen"/>
      </w:pPr>
    </w:p>
    <w:p w14:paraId="64B94C6C" w14:textId="77777777" w:rsidR="00C008B0" w:rsidRDefault="00C008B0" w:rsidP="00F762A8">
      <w:pPr>
        <w:pStyle w:val="Textbezodsazen"/>
      </w:pPr>
    </w:p>
    <w:p w14:paraId="33B5A539" w14:textId="77777777" w:rsidR="00C008B0" w:rsidRDefault="00C008B0" w:rsidP="00F762A8">
      <w:pPr>
        <w:pStyle w:val="Textbezodsazen"/>
      </w:pPr>
    </w:p>
    <w:p w14:paraId="5A905B50" w14:textId="77777777" w:rsidR="00C008B0" w:rsidRDefault="00C008B0" w:rsidP="00F762A8">
      <w:pPr>
        <w:pStyle w:val="Textbezodsazen"/>
      </w:pPr>
    </w:p>
    <w:p w14:paraId="6F0C0392" w14:textId="77777777" w:rsidR="00C008B0" w:rsidRDefault="00C008B0" w:rsidP="00F762A8">
      <w:pPr>
        <w:pStyle w:val="Textbezodsazen"/>
      </w:pPr>
    </w:p>
    <w:p w14:paraId="3AF1ED61" w14:textId="77777777" w:rsidR="00C008B0" w:rsidRDefault="00C008B0" w:rsidP="00F762A8">
      <w:pPr>
        <w:pStyle w:val="Textbezodsazen"/>
      </w:pPr>
    </w:p>
    <w:p w14:paraId="6E2C6718" w14:textId="77777777" w:rsidR="00C008B0" w:rsidRDefault="00C008B0" w:rsidP="00F762A8">
      <w:pPr>
        <w:pStyle w:val="Textbezodsazen"/>
      </w:pPr>
    </w:p>
    <w:p w14:paraId="387C0126" w14:textId="77777777" w:rsidR="00C008B0" w:rsidRDefault="00C008B0" w:rsidP="00F762A8">
      <w:pPr>
        <w:pStyle w:val="Textbezodsazen"/>
      </w:pPr>
    </w:p>
    <w:p w14:paraId="0844EB58" w14:textId="77777777" w:rsidR="00C008B0" w:rsidRDefault="00C008B0" w:rsidP="00F762A8">
      <w:pPr>
        <w:pStyle w:val="Textbezodsazen"/>
      </w:pPr>
    </w:p>
    <w:p w14:paraId="57054EF5" w14:textId="77777777" w:rsidR="00C008B0" w:rsidRDefault="00C008B0" w:rsidP="00F762A8">
      <w:pPr>
        <w:pStyle w:val="Textbezodsazen"/>
      </w:pPr>
    </w:p>
    <w:p w14:paraId="01B2EB7E" w14:textId="77777777" w:rsidR="00C008B0" w:rsidRDefault="00C008B0" w:rsidP="00F762A8">
      <w:pPr>
        <w:pStyle w:val="Textbezodsazen"/>
      </w:pPr>
    </w:p>
    <w:p w14:paraId="4800F61F" w14:textId="77777777" w:rsidR="00C008B0" w:rsidRDefault="00C008B0" w:rsidP="00F762A8">
      <w:pPr>
        <w:pStyle w:val="Textbezodsazen"/>
      </w:pPr>
    </w:p>
    <w:p w14:paraId="67EEE9B0" w14:textId="77777777" w:rsidR="00C008B0" w:rsidRDefault="00C008B0" w:rsidP="00F762A8">
      <w:pPr>
        <w:pStyle w:val="Textbezodsazen"/>
      </w:pPr>
    </w:p>
    <w:p w14:paraId="53880164" w14:textId="77777777" w:rsidR="00C008B0" w:rsidRDefault="00C008B0" w:rsidP="00F762A8">
      <w:pPr>
        <w:pStyle w:val="Textbezodsazen"/>
      </w:pPr>
    </w:p>
    <w:p w14:paraId="23AA4E38" w14:textId="77777777" w:rsidR="00C008B0" w:rsidRDefault="00C008B0" w:rsidP="00F762A8">
      <w:pPr>
        <w:pStyle w:val="Textbezodsazen"/>
      </w:pPr>
    </w:p>
    <w:p w14:paraId="57877B9B" w14:textId="77777777" w:rsidR="00C008B0" w:rsidRDefault="00C008B0" w:rsidP="00F762A8">
      <w:pPr>
        <w:pStyle w:val="Textbezodsazen"/>
      </w:pPr>
    </w:p>
    <w:p w14:paraId="039DCB2B" w14:textId="77777777" w:rsidR="00C008B0" w:rsidRDefault="00C008B0" w:rsidP="00F762A8">
      <w:pPr>
        <w:pStyle w:val="Textbezodsazen"/>
      </w:pPr>
    </w:p>
    <w:p w14:paraId="5787ECA3" w14:textId="77777777" w:rsidR="00C008B0" w:rsidRDefault="00C008B0" w:rsidP="00F762A8">
      <w:pPr>
        <w:pStyle w:val="Textbezodsazen"/>
      </w:pPr>
    </w:p>
    <w:p w14:paraId="148E1604" w14:textId="77777777" w:rsidR="00C008B0" w:rsidRDefault="00C008B0" w:rsidP="00F762A8">
      <w:pPr>
        <w:pStyle w:val="Textbezodsazen"/>
      </w:pPr>
    </w:p>
    <w:p w14:paraId="29EF410A" w14:textId="77777777" w:rsidR="00C008B0" w:rsidRDefault="00C008B0" w:rsidP="00F762A8">
      <w:pPr>
        <w:pStyle w:val="Textbezodsazen"/>
      </w:pPr>
    </w:p>
    <w:p w14:paraId="5A9EEF34" w14:textId="77777777" w:rsidR="00C008B0" w:rsidRDefault="00C008B0" w:rsidP="00F762A8">
      <w:pPr>
        <w:pStyle w:val="Textbezodsazen"/>
      </w:pPr>
    </w:p>
    <w:p w14:paraId="1E4B7E2D" w14:textId="77777777" w:rsidR="00C008B0" w:rsidRDefault="00C008B0" w:rsidP="00F762A8">
      <w:pPr>
        <w:pStyle w:val="Textbezodsazen"/>
      </w:pPr>
    </w:p>
    <w:p w14:paraId="5134477C" w14:textId="77777777" w:rsidR="00C008B0" w:rsidRDefault="00C008B0" w:rsidP="00F762A8">
      <w:pPr>
        <w:pStyle w:val="Textbezodsazen"/>
      </w:pPr>
    </w:p>
    <w:p w14:paraId="5DA7304B" w14:textId="77777777" w:rsidR="00DC37EC" w:rsidRDefault="00DC37EC" w:rsidP="00F762A8">
      <w:pPr>
        <w:pStyle w:val="Textbezodsazen"/>
        <w:sectPr w:rsidR="00DC37EC"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7CE85F56" w14:textId="32C18A6D" w:rsidR="009E0C6D" w:rsidRDefault="009E0C6D" w:rsidP="009E0C6D">
      <w:pPr>
        <w:pStyle w:val="Nadpisbezsl1-1"/>
        <w:rPr>
          <w:rFonts w:eastAsia="Times New Roman"/>
          <w:sz w:val="16"/>
        </w:rPr>
      </w:pPr>
      <w:r>
        <w:lastRenderedPageBreak/>
        <w:t>Příloha č. 10</w:t>
      </w:r>
      <w:r>
        <w:rPr>
          <w:rFonts w:eastAsia="Times New Roman"/>
          <w:sz w:val="16"/>
        </w:rPr>
        <w:tab/>
      </w:r>
    </w:p>
    <w:p w14:paraId="6289C3D5" w14:textId="77777777" w:rsidR="009E0C6D" w:rsidRDefault="009E0C6D" w:rsidP="009E0C6D">
      <w:pPr>
        <w:keepNext/>
        <w:spacing w:after="60"/>
        <w:jc w:val="center"/>
        <w:outlineLvl w:val="3"/>
        <w:rPr>
          <w:rFonts w:eastAsia="Times New Roman"/>
          <w:sz w:val="16"/>
        </w:rPr>
      </w:pPr>
    </w:p>
    <w:p w14:paraId="65764AF7" w14:textId="752333DE" w:rsidR="009E0C6D" w:rsidRPr="009E0C6D" w:rsidRDefault="009E0C6D" w:rsidP="009E0C6D">
      <w:pPr>
        <w:keepNext/>
        <w:spacing w:after="60"/>
        <w:jc w:val="center"/>
        <w:outlineLvl w:val="3"/>
        <w:rPr>
          <w:rFonts w:eastAsia="Times New Roman"/>
          <w:b/>
          <w:bCs/>
          <w:sz w:val="28"/>
          <w:szCs w:val="36"/>
        </w:rPr>
      </w:pPr>
      <w:r w:rsidRPr="009E0C6D">
        <w:rPr>
          <w:rFonts w:eastAsia="Times New Roman"/>
          <w:b/>
          <w:bCs/>
          <w:sz w:val="28"/>
          <w:szCs w:val="36"/>
        </w:rPr>
        <w:t>Osvědčení Správy železnic o řádném poskytnutí a dokončení stavebních prací</w:t>
      </w:r>
    </w:p>
    <w:p w14:paraId="0626D321" w14:textId="77777777" w:rsidR="009E0C6D" w:rsidRPr="009E0C6D" w:rsidRDefault="009E0C6D" w:rsidP="009E0C6D">
      <w:pPr>
        <w:keepNext/>
        <w:spacing w:after="60" w:line="264" w:lineRule="auto"/>
        <w:outlineLvl w:val="3"/>
        <w:rPr>
          <w:rFonts w:eastAsia="Times New Roman"/>
          <w:bCs/>
        </w:rPr>
      </w:pPr>
      <w:proofErr w:type="gramStart"/>
      <w:r w:rsidRPr="009E0C6D">
        <w:rPr>
          <w:rFonts w:eastAsia="Times New Roman"/>
          <w:bCs/>
        </w:rPr>
        <w:t>č.j.</w:t>
      </w:r>
      <w:proofErr w:type="gramEnd"/>
      <w:r w:rsidRPr="009E0C6D">
        <w:rPr>
          <w:rFonts w:eastAsia="Times New Roman"/>
          <w:bCs/>
        </w:rPr>
        <w:t xml:space="preserve"> [●]</w:t>
      </w:r>
    </w:p>
    <w:p w14:paraId="257CE85C" w14:textId="77777777" w:rsidR="009E0C6D" w:rsidRPr="009E0C6D" w:rsidRDefault="009E0C6D" w:rsidP="009E0C6D">
      <w:pPr>
        <w:keepNext/>
        <w:spacing w:after="60" w:line="264" w:lineRule="auto"/>
        <w:outlineLvl w:val="3"/>
        <w:rPr>
          <w:rFonts w:eastAsia="Times New Roman"/>
          <w:b/>
          <w:bCs/>
          <w:sz w:val="16"/>
          <w:szCs w:val="16"/>
        </w:rPr>
      </w:pPr>
    </w:p>
    <w:p w14:paraId="0AF55946" w14:textId="77777777" w:rsidR="009E0C6D" w:rsidRPr="009E0C6D" w:rsidRDefault="009E0C6D" w:rsidP="009E0C6D">
      <w:pPr>
        <w:keepNext/>
        <w:spacing w:after="60" w:line="264" w:lineRule="auto"/>
        <w:outlineLvl w:val="3"/>
        <w:rPr>
          <w:rFonts w:eastAsia="Times New Roman"/>
          <w:b/>
          <w:bCs/>
          <w:sz w:val="16"/>
        </w:rPr>
      </w:pPr>
    </w:p>
    <w:tbl>
      <w:tblPr>
        <w:tblStyle w:val="Mkatabulky"/>
        <w:tblW w:w="5000" w:type="pct"/>
        <w:tblLook w:val="04A0" w:firstRow="1" w:lastRow="0" w:firstColumn="1" w:lastColumn="0" w:noHBand="0" w:noVBand="1"/>
      </w:tblPr>
      <w:tblGrid>
        <w:gridCol w:w="4454"/>
        <w:gridCol w:w="4266"/>
      </w:tblGrid>
      <w:tr w:rsidR="00E84087" w:rsidRPr="00E84087" w14:paraId="40A68B51" w14:textId="77777777" w:rsidTr="005B7C6D">
        <w:tc>
          <w:tcPr>
            <w:tcW w:w="2554" w:type="pct"/>
            <w:shd w:val="clear" w:color="auto" w:fill="FFBFBF" w:themeFill="accent6" w:themeFillTint="33"/>
            <w:vAlign w:val="center"/>
          </w:tcPr>
          <w:p w14:paraId="0791B63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Název zakázky:</w:t>
            </w:r>
          </w:p>
        </w:tc>
        <w:tc>
          <w:tcPr>
            <w:tcW w:w="2446" w:type="pct"/>
            <w:vAlign w:val="center"/>
          </w:tcPr>
          <w:p w14:paraId="7C0757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384444" w14:textId="77777777" w:rsidTr="005B7C6D">
        <w:tc>
          <w:tcPr>
            <w:tcW w:w="2554" w:type="pct"/>
            <w:shd w:val="clear" w:color="auto" w:fill="FFBFBF" w:themeFill="accent6" w:themeFillTint="33"/>
            <w:vAlign w:val="center"/>
          </w:tcPr>
          <w:p w14:paraId="503B85D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Číslo smlouvy Správy železnic (CES):</w:t>
            </w:r>
          </w:p>
        </w:tc>
        <w:tc>
          <w:tcPr>
            <w:tcW w:w="2446" w:type="pct"/>
            <w:vAlign w:val="center"/>
          </w:tcPr>
          <w:p w14:paraId="168AFDD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10963FC" w14:textId="77777777" w:rsidTr="005B7C6D">
        <w:tc>
          <w:tcPr>
            <w:tcW w:w="2554" w:type="pct"/>
            <w:shd w:val="clear" w:color="auto" w:fill="FFBFBF" w:themeFill="accent6" w:themeFillTint="33"/>
            <w:vAlign w:val="center"/>
          </w:tcPr>
          <w:p w14:paraId="229FE2E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Objednatel:</w:t>
            </w:r>
          </w:p>
        </w:tc>
        <w:tc>
          <w:tcPr>
            <w:tcW w:w="2446" w:type="pct"/>
            <w:tcBorders>
              <w:bottom w:val="single" w:sz="2" w:space="0" w:color="auto"/>
            </w:tcBorders>
            <w:vAlign w:val="center"/>
          </w:tcPr>
          <w:p w14:paraId="6ACFCD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EF10519" w14:textId="77777777" w:rsidTr="005B7C6D">
        <w:tc>
          <w:tcPr>
            <w:tcW w:w="2554" w:type="pct"/>
            <w:shd w:val="clear" w:color="auto" w:fill="FFBFBF" w:themeFill="accent6" w:themeFillTint="33"/>
            <w:vAlign w:val="center"/>
          </w:tcPr>
          <w:p w14:paraId="204D7EC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580690E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65C39A" w14:textId="77777777" w:rsidTr="005B7C6D">
        <w:tc>
          <w:tcPr>
            <w:tcW w:w="2554" w:type="pct"/>
            <w:shd w:val="clear" w:color="auto" w:fill="FFBFBF" w:themeFill="accent6" w:themeFillTint="33"/>
            <w:vAlign w:val="center"/>
          </w:tcPr>
          <w:p w14:paraId="4F5D3F2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474BFE4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EF118E9" w14:textId="77777777" w:rsidTr="005B7C6D">
        <w:tc>
          <w:tcPr>
            <w:tcW w:w="2554" w:type="pct"/>
            <w:shd w:val="clear" w:color="auto" w:fill="FFBFBF" w:themeFill="accent6" w:themeFillTint="33"/>
            <w:vAlign w:val="center"/>
          </w:tcPr>
          <w:p w14:paraId="600DC96E"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tcBorders>
              <w:bottom w:val="single" w:sz="2" w:space="0" w:color="auto"/>
            </w:tcBorders>
            <w:vAlign w:val="center"/>
          </w:tcPr>
          <w:p w14:paraId="0BF55C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900F349" w14:textId="77777777" w:rsidTr="005B7C6D">
        <w:tc>
          <w:tcPr>
            <w:tcW w:w="2554" w:type="pct"/>
            <w:shd w:val="clear" w:color="auto" w:fill="FFBFBF" w:themeFill="accent6" w:themeFillTint="33"/>
            <w:vAlign w:val="center"/>
          </w:tcPr>
          <w:p w14:paraId="62558818"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prací</w:t>
            </w:r>
            <w:r w:rsidRPr="00E84087">
              <w:rPr>
                <w:rFonts w:asciiTheme="minorHAnsi" w:hAnsiTheme="minorHAnsi"/>
                <w:bCs/>
                <w:sz w:val="18"/>
                <w:szCs w:val="18"/>
              </w:rPr>
              <w:t>:</w:t>
            </w:r>
          </w:p>
        </w:tc>
        <w:tc>
          <w:tcPr>
            <w:tcW w:w="2446" w:type="pct"/>
            <w:tcBorders>
              <w:top w:val="single" w:sz="2" w:space="0" w:color="auto"/>
              <w:bottom w:val="single" w:sz="2" w:space="0" w:color="auto"/>
            </w:tcBorders>
            <w:shd w:val="clear" w:color="auto" w:fill="F2F2F2" w:themeFill="background1" w:themeFillShade="F2"/>
            <w:vAlign w:val="center"/>
          </w:tcPr>
          <w:p w14:paraId="0652FE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C1DC674" w14:textId="77777777" w:rsidTr="005B7C6D">
        <w:tc>
          <w:tcPr>
            <w:tcW w:w="2554" w:type="pct"/>
            <w:shd w:val="clear" w:color="auto" w:fill="FFBFBF" w:themeFill="accent6" w:themeFillTint="33"/>
            <w:vAlign w:val="center"/>
          </w:tcPr>
          <w:p w14:paraId="7482197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3E173A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8CA7179" w14:textId="77777777" w:rsidTr="005B7C6D">
        <w:tc>
          <w:tcPr>
            <w:tcW w:w="2554" w:type="pct"/>
            <w:shd w:val="clear" w:color="auto" w:fill="FFBFBF" w:themeFill="accent6" w:themeFillTint="33"/>
            <w:vAlign w:val="center"/>
          </w:tcPr>
          <w:p w14:paraId="3D53080A"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vAlign w:val="center"/>
          </w:tcPr>
          <w:p w14:paraId="35682E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CD6A1A1" w14:textId="77777777" w:rsidTr="005B7C6D">
        <w:tc>
          <w:tcPr>
            <w:tcW w:w="2554" w:type="pct"/>
            <w:shd w:val="clear" w:color="auto" w:fill="FFBFBF" w:themeFill="accent6" w:themeFillTint="33"/>
            <w:vAlign w:val="center"/>
          </w:tcPr>
          <w:p w14:paraId="097039A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Uvedení poslední části stavby do zkušebního provozu:</w:t>
            </w:r>
          </w:p>
        </w:tc>
        <w:tc>
          <w:tcPr>
            <w:tcW w:w="2446" w:type="pct"/>
            <w:vAlign w:val="center"/>
          </w:tcPr>
          <w:p w14:paraId="3160778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245283C" w14:textId="77777777" w:rsidTr="005B7C6D">
        <w:tc>
          <w:tcPr>
            <w:tcW w:w="2554" w:type="pct"/>
            <w:shd w:val="clear" w:color="auto" w:fill="FFBFBF" w:themeFill="accent6" w:themeFillTint="33"/>
            <w:vAlign w:val="center"/>
          </w:tcPr>
          <w:p w14:paraId="310375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díla</w:t>
            </w:r>
            <w:r w:rsidRPr="00E84087">
              <w:rPr>
                <w:rFonts w:asciiTheme="minorHAnsi" w:hAnsiTheme="minorHAnsi"/>
                <w:bCs/>
                <w:sz w:val="18"/>
                <w:szCs w:val="18"/>
              </w:rPr>
              <w:t xml:space="preserve"> (vč. dokumentace):</w:t>
            </w:r>
          </w:p>
        </w:tc>
        <w:tc>
          <w:tcPr>
            <w:tcW w:w="2446" w:type="pct"/>
            <w:tcBorders>
              <w:bottom w:val="single" w:sz="2" w:space="0" w:color="auto"/>
            </w:tcBorders>
            <w:vAlign w:val="center"/>
          </w:tcPr>
          <w:p w14:paraId="6CC6660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C7C7B8" w14:textId="77777777" w:rsidTr="005B7C6D">
        <w:tc>
          <w:tcPr>
            <w:tcW w:w="2554" w:type="pct"/>
            <w:shd w:val="clear" w:color="auto" w:fill="FFBFBF" w:themeFill="accent6" w:themeFillTint="33"/>
            <w:vAlign w:val="center"/>
          </w:tcPr>
          <w:p w14:paraId="02254BDC"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Konečná cena díla celkem</w:t>
            </w:r>
            <w:r w:rsidRPr="00E84087">
              <w:rPr>
                <w:rFonts w:asciiTheme="minorHAnsi" w:hAnsiTheme="minorHAnsi"/>
                <w:bCs/>
                <w:sz w:val="18"/>
                <w:szCs w:val="18"/>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BDBE40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FA0FE9" w14:textId="77777777" w:rsidTr="005B7C6D">
        <w:tc>
          <w:tcPr>
            <w:tcW w:w="2554" w:type="pct"/>
            <w:shd w:val="clear" w:color="auto" w:fill="FFBFBF" w:themeFill="accent6" w:themeFillTint="33"/>
            <w:vAlign w:val="center"/>
          </w:tcPr>
          <w:p w14:paraId="2445D34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 xml:space="preserve">z </w:t>
            </w:r>
            <w:proofErr w:type="gramStart"/>
            <w:r w:rsidRPr="00E84087">
              <w:rPr>
                <w:rFonts w:asciiTheme="minorHAnsi" w:hAnsiTheme="minorHAnsi"/>
                <w:bCs/>
                <w:sz w:val="18"/>
                <w:szCs w:val="18"/>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5C656B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5E8AF6" w14:textId="77777777" w:rsidTr="005B7C6D">
        <w:tc>
          <w:tcPr>
            <w:tcW w:w="2554" w:type="pct"/>
            <w:shd w:val="clear" w:color="auto" w:fill="FFBFBF" w:themeFill="accent6" w:themeFillTint="33"/>
            <w:vAlign w:val="center"/>
          </w:tcPr>
          <w:p w14:paraId="48413E87"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projektová dokumentace</w:t>
            </w:r>
          </w:p>
        </w:tc>
        <w:tc>
          <w:tcPr>
            <w:tcW w:w="2446" w:type="pct"/>
            <w:tcBorders>
              <w:top w:val="single" w:sz="2" w:space="0" w:color="auto"/>
            </w:tcBorders>
            <w:vAlign w:val="center"/>
          </w:tcPr>
          <w:p w14:paraId="0A08959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E4FF414" w14:textId="77777777" w:rsidTr="005B7C6D">
        <w:tc>
          <w:tcPr>
            <w:tcW w:w="2554" w:type="pct"/>
            <w:shd w:val="clear" w:color="auto" w:fill="FFBFBF" w:themeFill="accent6" w:themeFillTint="33"/>
            <w:vAlign w:val="center"/>
          </w:tcPr>
          <w:p w14:paraId="7405A414"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autorský dozor</w:t>
            </w:r>
          </w:p>
        </w:tc>
        <w:tc>
          <w:tcPr>
            <w:tcW w:w="2446" w:type="pct"/>
            <w:vAlign w:val="center"/>
          </w:tcPr>
          <w:p w14:paraId="177493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963FA9C" w14:textId="77777777" w:rsidTr="005B7C6D">
        <w:tc>
          <w:tcPr>
            <w:tcW w:w="2554" w:type="pct"/>
            <w:shd w:val="clear" w:color="auto" w:fill="FFBFBF" w:themeFill="accent6" w:themeFillTint="33"/>
            <w:vAlign w:val="center"/>
          </w:tcPr>
          <w:p w14:paraId="0C53A1C0"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zhotovení stavby</w:t>
            </w:r>
          </w:p>
        </w:tc>
        <w:tc>
          <w:tcPr>
            <w:tcW w:w="2446" w:type="pct"/>
            <w:vAlign w:val="center"/>
          </w:tcPr>
          <w:p w14:paraId="7F70E73D" w14:textId="77777777" w:rsidR="00E84087" w:rsidRPr="00E84087" w:rsidRDefault="00E84087" w:rsidP="00E84087">
            <w:pPr>
              <w:keepNext/>
              <w:spacing w:after="60" w:line="264" w:lineRule="auto"/>
              <w:outlineLvl w:val="3"/>
              <w:rPr>
                <w:rFonts w:asciiTheme="minorHAnsi" w:hAnsiTheme="minorHAnsi"/>
                <w:bCs/>
                <w:sz w:val="18"/>
                <w:szCs w:val="18"/>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3"/>
        <w:gridCol w:w="4237"/>
      </w:tblGrid>
      <w:tr w:rsidR="00E84087" w:rsidRPr="00E84087" w14:paraId="21C33C2F" w14:textId="77777777" w:rsidTr="005B7C6D">
        <w:tc>
          <w:tcPr>
            <w:tcW w:w="4576" w:type="dxa"/>
            <w:shd w:val="clear" w:color="auto" w:fill="FFBFBF" w:themeFill="accent6" w:themeFillTint="33"/>
            <w:vAlign w:val="center"/>
          </w:tcPr>
          <w:p w14:paraId="7B91F86D"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Zhotovitel díla</w:t>
            </w:r>
            <w:r w:rsidRPr="00E84087">
              <w:rPr>
                <w:rFonts w:asciiTheme="minorHAnsi" w:hAnsiTheme="minorHAnsi"/>
                <w:bCs/>
                <w:sz w:val="18"/>
                <w:szCs w:val="18"/>
              </w:rPr>
              <w:t xml:space="preserve"> (název dle SOD)</w:t>
            </w:r>
          </w:p>
        </w:tc>
        <w:tc>
          <w:tcPr>
            <w:tcW w:w="4368" w:type="dxa"/>
            <w:vAlign w:val="center"/>
          </w:tcPr>
          <w:p w14:paraId="29F471E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45653C4" w14:textId="77777777" w:rsidTr="005B7C6D">
        <w:tc>
          <w:tcPr>
            <w:tcW w:w="4576" w:type="dxa"/>
            <w:shd w:val="clear" w:color="auto" w:fill="FFBFBF" w:themeFill="accent6" w:themeFillTint="33"/>
            <w:vAlign w:val="center"/>
          </w:tcPr>
          <w:p w14:paraId="59E89B8F"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BA4978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E71975" w14:textId="77777777" w:rsidTr="005B7C6D">
        <w:tc>
          <w:tcPr>
            <w:tcW w:w="4576" w:type="dxa"/>
            <w:shd w:val="clear" w:color="auto" w:fill="FFBFBF" w:themeFill="accent6" w:themeFillTint="33"/>
            <w:vAlign w:val="center"/>
          </w:tcPr>
          <w:p w14:paraId="7ED8366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7AB1F9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2E439E" w14:textId="77777777" w:rsidTr="005B7C6D">
        <w:tc>
          <w:tcPr>
            <w:tcW w:w="4576" w:type="dxa"/>
            <w:shd w:val="clear" w:color="auto" w:fill="FFBFBF" w:themeFill="accent6" w:themeFillTint="33"/>
            <w:vAlign w:val="center"/>
          </w:tcPr>
          <w:p w14:paraId="5EC842D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3B8374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61DC10" w14:textId="77777777" w:rsidTr="005B7C6D">
        <w:tc>
          <w:tcPr>
            <w:tcW w:w="4576" w:type="dxa"/>
            <w:shd w:val="clear" w:color="auto" w:fill="FFBFBF" w:themeFill="accent6" w:themeFillTint="33"/>
            <w:vAlign w:val="center"/>
          </w:tcPr>
          <w:p w14:paraId="42E4B22E"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5A9467E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E06D27E" w14:textId="77777777" w:rsidTr="005B7C6D">
        <w:tc>
          <w:tcPr>
            <w:tcW w:w="4576" w:type="dxa"/>
            <w:shd w:val="clear" w:color="auto" w:fill="FFBFBF" w:themeFill="accent6" w:themeFillTint="33"/>
            <w:vAlign w:val="center"/>
          </w:tcPr>
          <w:p w14:paraId="6744039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37499C88"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06C5F163"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2948"/>
        <w:gridCol w:w="2886"/>
        <w:gridCol w:w="2886"/>
      </w:tblGrid>
      <w:tr w:rsidR="00E84087" w:rsidRPr="00E84087" w14:paraId="10C0C91E" w14:textId="77777777" w:rsidTr="00E84087">
        <w:tc>
          <w:tcPr>
            <w:tcW w:w="2948" w:type="dxa"/>
            <w:shd w:val="clear" w:color="auto" w:fill="FFBFBF" w:themeFill="accent6" w:themeFillTint="33"/>
          </w:tcPr>
          <w:p w14:paraId="72CA0C9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Identifikace poddodavatele</w:t>
            </w:r>
            <w:r w:rsidRPr="00E84087">
              <w:rPr>
                <w:rFonts w:asciiTheme="minorHAnsi" w:hAnsiTheme="minorHAnsi"/>
                <w:bCs/>
                <w:sz w:val="18"/>
                <w:szCs w:val="18"/>
              </w:rPr>
              <w:t xml:space="preserve"> (obchodní firma, sídlo a IČO)</w:t>
            </w:r>
          </w:p>
        </w:tc>
        <w:tc>
          <w:tcPr>
            <w:tcW w:w="2886" w:type="dxa"/>
            <w:shd w:val="clear" w:color="auto" w:fill="FFBFBF" w:themeFill="accent6" w:themeFillTint="33"/>
          </w:tcPr>
          <w:p w14:paraId="4C532FA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Věcný rozsah poddodávky</w:t>
            </w:r>
            <w:r w:rsidRPr="00E84087">
              <w:rPr>
                <w:rFonts w:asciiTheme="minorHAnsi" w:hAnsiTheme="minorHAnsi"/>
                <w:bCs/>
                <w:sz w:val="18"/>
                <w:szCs w:val="18"/>
              </w:rPr>
              <w:t xml:space="preserve"> (označení dle čísel a názvů jednotlivých PS a SO případně jiným vhodným způsobem, nelze-li označit dle SO a PS např. popis vykonaných činností nebo dodávek)</w:t>
            </w:r>
          </w:p>
        </w:tc>
        <w:tc>
          <w:tcPr>
            <w:tcW w:w="2886" w:type="dxa"/>
            <w:shd w:val="clear" w:color="auto" w:fill="FFBFBF" w:themeFill="accent6" w:themeFillTint="33"/>
          </w:tcPr>
          <w:p w14:paraId="2E5868F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poddodávky</w:t>
            </w:r>
            <w:r w:rsidRPr="00E84087">
              <w:rPr>
                <w:rFonts w:asciiTheme="minorHAnsi" w:hAnsiTheme="minorHAnsi"/>
                <w:bCs/>
                <w:sz w:val="18"/>
                <w:szCs w:val="18"/>
              </w:rPr>
              <w:t xml:space="preserve"> v % ze smluvní ceny díla a konkrétní částka v Kč </w:t>
            </w:r>
          </w:p>
        </w:tc>
      </w:tr>
      <w:tr w:rsidR="00E84087" w:rsidRPr="00E84087" w14:paraId="5251A9BB" w14:textId="77777777" w:rsidTr="00E84087">
        <w:tc>
          <w:tcPr>
            <w:tcW w:w="2948" w:type="dxa"/>
            <w:vAlign w:val="center"/>
          </w:tcPr>
          <w:p w14:paraId="4EF04C8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3B3CB13"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53828C6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AA0ABF7" w14:textId="77777777" w:rsidTr="00E84087">
        <w:tc>
          <w:tcPr>
            <w:tcW w:w="2948" w:type="dxa"/>
            <w:vAlign w:val="center"/>
          </w:tcPr>
          <w:p w14:paraId="21E9420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C95D664"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6B4E6C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B37AF9" w14:textId="77777777" w:rsidTr="00E84087">
        <w:tc>
          <w:tcPr>
            <w:tcW w:w="2948" w:type="dxa"/>
            <w:vAlign w:val="center"/>
          </w:tcPr>
          <w:p w14:paraId="384D76FF"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EDADF32"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DB12A5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1CA2DB" w14:textId="77777777" w:rsidTr="00E84087">
        <w:tc>
          <w:tcPr>
            <w:tcW w:w="2948" w:type="dxa"/>
            <w:vAlign w:val="center"/>
          </w:tcPr>
          <w:p w14:paraId="50814AB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B1B56E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32E16CEE"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5275DCA9"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8868" w:type="dxa"/>
        <w:tblLook w:val="04A0" w:firstRow="1" w:lastRow="0" w:firstColumn="1" w:lastColumn="0" w:noHBand="0" w:noVBand="1"/>
      </w:tblPr>
      <w:tblGrid>
        <w:gridCol w:w="5857"/>
        <w:gridCol w:w="3011"/>
      </w:tblGrid>
      <w:tr w:rsidR="00E84087" w:rsidRPr="00E84087" w14:paraId="63A126C9" w14:textId="77777777" w:rsidTr="005B7C6D">
        <w:tc>
          <w:tcPr>
            <w:tcW w:w="5857" w:type="dxa"/>
            <w:shd w:val="clear" w:color="auto" w:fill="FFBFBF" w:themeFill="accent6" w:themeFillTint="33"/>
            <w:vAlign w:val="center"/>
          </w:tcPr>
          <w:p w14:paraId="0E9F29D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lastRenderedPageBreak/>
              <w:t>Rozsah prací:</w:t>
            </w:r>
          </w:p>
          <w:p w14:paraId="0B1607C3"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(dle předmětu díla / předmětu plnění VZ)</w:t>
            </w:r>
          </w:p>
        </w:tc>
        <w:tc>
          <w:tcPr>
            <w:tcW w:w="3011" w:type="dxa"/>
            <w:vAlign w:val="center"/>
          </w:tcPr>
          <w:p w14:paraId="67347CB5"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7E166" w14:textId="77777777" w:rsidTr="005B7C6D">
        <w:tc>
          <w:tcPr>
            <w:tcW w:w="5857" w:type="dxa"/>
            <w:shd w:val="clear" w:color="auto" w:fill="FFBFBF" w:themeFill="accent6" w:themeFillTint="33"/>
            <w:vAlign w:val="center"/>
          </w:tcPr>
          <w:p w14:paraId="3859D09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Charakter prací</w:t>
            </w:r>
            <w:r w:rsidRPr="00E84087">
              <w:rPr>
                <w:rFonts w:asciiTheme="minorHAnsi" w:hAnsiTheme="minorHAnsi"/>
                <w:bCs/>
                <w:sz w:val="18"/>
                <w:szCs w:val="18"/>
              </w:rPr>
              <w:t xml:space="preserve"> (oprava/údržba/modernizace/rekonstrukce/novostavba)</w:t>
            </w:r>
          </w:p>
        </w:tc>
        <w:tc>
          <w:tcPr>
            <w:tcW w:w="3011" w:type="dxa"/>
            <w:vAlign w:val="center"/>
          </w:tcPr>
          <w:p w14:paraId="68A466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FF89897" w14:textId="77777777" w:rsidTr="005B7C6D">
        <w:tc>
          <w:tcPr>
            <w:tcW w:w="5857" w:type="dxa"/>
            <w:shd w:val="clear" w:color="auto" w:fill="FFBFBF" w:themeFill="accent6" w:themeFillTint="33"/>
            <w:vAlign w:val="center"/>
          </w:tcPr>
          <w:p w14:paraId="775EB84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Délka traťového úseku</w:t>
            </w:r>
            <w:r w:rsidRPr="00E84087">
              <w:rPr>
                <w:rFonts w:asciiTheme="minorHAnsi" w:hAnsiTheme="minorHAnsi"/>
                <w:bCs/>
                <w:sz w:val="18"/>
                <w:szCs w:val="18"/>
              </w:rPr>
              <w:t>*</w:t>
            </w:r>
            <w:r w:rsidRPr="00E84087">
              <w:rPr>
                <w:rFonts w:asciiTheme="minorHAnsi" w:hAnsiTheme="minorHAnsi"/>
                <w:b/>
                <w:bCs/>
                <w:sz w:val="18"/>
                <w:szCs w:val="18"/>
              </w:rPr>
              <w:t xml:space="preserve"> </w:t>
            </w:r>
            <w:r w:rsidRPr="00E84087">
              <w:rPr>
                <w:rFonts w:asciiTheme="minorHAnsi" w:hAnsiTheme="minorHAnsi"/>
                <w:bCs/>
                <w:sz w:val="18"/>
                <w:szCs w:val="18"/>
              </w:rPr>
              <w:t>(v km)</w:t>
            </w:r>
          </w:p>
        </w:tc>
        <w:tc>
          <w:tcPr>
            <w:tcW w:w="3011" w:type="dxa"/>
            <w:vAlign w:val="center"/>
          </w:tcPr>
          <w:p w14:paraId="07CF8A4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73F76B4" w14:textId="77777777" w:rsidTr="005B7C6D">
        <w:tc>
          <w:tcPr>
            <w:tcW w:w="5857" w:type="dxa"/>
            <w:shd w:val="clear" w:color="auto" w:fill="FFBFBF" w:themeFill="accent6" w:themeFillTint="33"/>
            <w:vAlign w:val="center"/>
          </w:tcPr>
          <w:p w14:paraId="3F02A7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jednokolejné / vícekolejné</w:t>
            </w:r>
          </w:p>
        </w:tc>
        <w:tc>
          <w:tcPr>
            <w:tcW w:w="3011" w:type="dxa"/>
            <w:vAlign w:val="center"/>
          </w:tcPr>
          <w:p w14:paraId="63E79B5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59B08C" w14:textId="77777777" w:rsidTr="005B7C6D">
        <w:tc>
          <w:tcPr>
            <w:tcW w:w="5857" w:type="dxa"/>
            <w:shd w:val="clear" w:color="auto" w:fill="FFBFBF" w:themeFill="accent6" w:themeFillTint="33"/>
            <w:vAlign w:val="center"/>
          </w:tcPr>
          <w:p w14:paraId="68B9BB4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xml:space="preserve">* elektrifikované / neelektrifikované </w:t>
            </w:r>
          </w:p>
        </w:tc>
        <w:tc>
          <w:tcPr>
            <w:tcW w:w="3011" w:type="dxa"/>
            <w:vAlign w:val="center"/>
          </w:tcPr>
          <w:p w14:paraId="385224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D6218" w14:textId="77777777" w:rsidTr="005B7C6D">
        <w:tc>
          <w:tcPr>
            <w:tcW w:w="5857" w:type="dxa"/>
            <w:shd w:val="clear" w:color="auto" w:fill="FFBFBF" w:themeFill="accent6" w:themeFillTint="33"/>
            <w:vAlign w:val="center"/>
          </w:tcPr>
          <w:p w14:paraId="05D6C4E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širé (mezistaniční úsek)/ ve stanici</w:t>
            </w:r>
          </w:p>
        </w:tc>
        <w:tc>
          <w:tcPr>
            <w:tcW w:w="3011" w:type="dxa"/>
            <w:vAlign w:val="center"/>
          </w:tcPr>
          <w:p w14:paraId="1B4D785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B804B6F" w14:textId="77777777" w:rsidTr="005B7C6D">
        <w:tc>
          <w:tcPr>
            <w:tcW w:w="5857" w:type="dxa"/>
            <w:shd w:val="clear" w:color="auto" w:fill="FFBFBF" w:themeFill="accent6" w:themeFillTint="33"/>
            <w:vAlign w:val="center"/>
          </w:tcPr>
          <w:p w14:paraId="4A78DBB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svršku</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19916FF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8653265" w14:textId="77777777" w:rsidTr="005B7C6D">
        <w:tc>
          <w:tcPr>
            <w:tcW w:w="5857" w:type="dxa"/>
            <w:shd w:val="clear" w:color="auto" w:fill="FFBFBF" w:themeFill="accent6" w:themeFillTint="33"/>
            <w:vAlign w:val="center"/>
          </w:tcPr>
          <w:p w14:paraId="03DAEE3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spodku</w:t>
            </w:r>
            <w:r w:rsidRPr="00E84087">
              <w:rPr>
                <w:rFonts w:asciiTheme="minorHAnsi" w:hAnsiTheme="minorHAnsi"/>
                <w:bCs/>
                <w:sz w:val="18"/>
                <w:szCs w:val="18"/>
              </w:rPr>
              <w:t xml:space="preserve"> (ANO/NE, v případě ANO uvést hodnotu v Kč a délku)</w:t>
            </w:r>
          </w:p>
        </w:tc>
        <w:tc>
          <w:tcPr>
            <w:tcW w:w="3011" w:type="dxa"/>
            <w:vAlign w:val="center"/>
          </w:tcPr>
          <w:p w14:paraId="00F093D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9B4A4A" w14:textId="77777777" w:rsidTr="005B7C6D">
        <w:tc>
          <w:tcPr>
            <w:tcW w:w="5857" w:type="dxa"/>
            <w:shd w:val="clear" w:color="auto" w:fill="FFBFBF" w:themeFill="accent6" w:themeFillTint="33"/>
            <w:vAlign w:val="center"/>
          </w:tcPr>
          <w:p w14:paraId="4D4B0D8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mostním objektu</w:t>
            </w:r>
            <w:r w:rsidRPr="00E84087">
              <w:rPr>
                <w:rFonts w:asciiTheme="minorHAnsi" w:hAnsiTheme="minorHAnsi"/>
                <w:bCs/>
                <w:sz w:val="18"/>
                <w:szCs w:val="18"/>
              </w:rPr>
              <w:t xml:space="preserve"> (ANO/NE, v případě ANO uvést hodnotu v Kč a délku mostního objektů/mostních objektů, případně jinou specifikaci)</w:t>
            </w:r>
          </w:p>
        </w:tc>
        <w:tc>
          <w:tcPr>
            <w:tcW w:w="3011" w:type="dxa"/>
            <w:vAlign w:val="center"/>
          </w:tcPr>
          <w:p w14:paraId="5351F7C6"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70A3134" w14:textId="77777777" w:rsidTr="005B7C6D">
        <w:tc>
          <w:tcPr>
            <w:tcW w:w="5857" w:type="dxa"/>
            <w:shd w:val="clear" w:color="auto" w:fill="FFBFBF" w:themeFill="accent6" w:themeFillTint="33"/>
            <w:vAlign w:val="center"/>
          </w:tcPr>
          <w:p w14:paraId="027DA6D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trakčním vedení</w:t>
            </w:r>
            <w:r w:rsidRPr="00E84087">
              <w:rPr>
                <w:rFonts w:asciiTheme="minorHAnsi" w:hAnsiTheme="minorHAnsi"/>
                <w:bCs/>
                <w:sz w:val="18"/>
                <w:szCs w:val="18"/>
              </w:rPr>
              <w:t xml:space="preserve"> (ANO/NE, v případě ANO uvést hodnotu v Kč a délku traťového úseku)</w:t>
            </w:r>
          </w:p>
        </w:tc>
        <w:tc>
          <w:tcPr>
            <w:tcW w:w="3011" w:type="dxa"/>
            <w:vAlign w:val="center"/>
          </w:tcPr>
          <w:p w14:paraId="297560A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B1BB89" w14:textId="77777777" w:rsidTr="005B7C6D">
        <w:tc>
          <w:tcPr>
            <w:tcW w:w="5857" w:type="dxa"/>
            <w:shd w:val="clear" w:color="auto" w:fill="FFBFBF" w:themeFill="accent6" w:themeFillTint="33"/>
            <w:vAlign w:val="center"/>
          </w:tcPr>
          <w:p w14:paraId="7D0E616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zabezpečovacím zařízení</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2BBB40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0459985" w14:textId="77777777" w:rsidTr="005B7C6D">
        <w:tc>
          <w:tcPr>
            <w:tcW w:w="5857" w:type="dxa"/>
            <w:shd w:val="clear" w:color="auto" w:fill="FFBFBF" w:themeFill="accent6" w:themeFillTint="33"/>
            <w:vAlign w:val="center"/>
          </w:tcPr>
          <w:p w14:paraId="427440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Stavební práce zahrnovaly práce na sdělovacím zařízení </w:t>
            </w:r>
            <w:r w:rsidRPr="00E84087">
              <w:rPr>
                <w:rFonts w:asciiTheme="minorHAnsi" w:hAnsiTheme="minorHAnsi"/>
                <w:bCs/>
                <w:sz w:val="18"/>
                <w:szCs w:val="18"/>
              </w:rPr>
              <w:t>(ANO/NE, v případě ANO uvést hodnotu v Kč a délku traťového úseku)</w:t>
            </w:r>
          </w:p>
        </w:tc>
        <w:tc>
          <w:tcPr>
            <w:tcW w:w="3011" w:type="dxa"/>
            <w:vAlign w:val="center"/>
          </w:tcPr>
          <w:p w14:paraId="00C9FEEE"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5B52F51" w14:textId="77777777" w:rsidTr="005B7C6D">
        <w:tc>
          <w:tcPr>
            <w:tcW w:w="5857" w:type="dxa"/>
            <w:shd w:val="clear" w:color="auto" w:fill="FFBFBF" w:themeFill="accent6" w:themeFillTint="33"/>
            <w:vAlign w:val="center"/>
          </w:tcPr>
          <w:p w14:paraId="691F71D6"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silnoproudých zařízeních</w:t>
            </w:r>
            <w:r w:rsidRPr="00E84087">
              <w:rPr>
                <w:rFonts w:asciiTheme="minorHAnsi" w:hAnsiTheme="minorHAnsi"/>
                <w:bCs/>
                <w:sz w:val="18"/>
                <w:szCs w:val="18"/>
              </w:rPr>
              <w:t xml:space="preserve"> (ANO/NE, v případě ANO uvést hodnotu v Kč)</w:t>
            </w:r>
          </w:p>
        </w:tc>
        <w:tc>
          <w:tcPr>
            <w:tcW w:w="3011" w:type="dxa"/>
            <w:vAlign w:val="center"/>
          </w:tcPr>
          <w:p w14:paraId="765F00F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1EC4075" w14:textId="77777777" w:rsidTr="005B7C6D">
        <w:tc>
          <w:tcPr>
            <w:tcW w:w="5857" w:type="dxa"/>
            <w:shd w:val="clear" w:color="auto" w:fill="FFBFBF" w:themeFill="accent6" w:themeFillTint="33"/>
            <w:vAlign w:val="center"/>
          </w:tcPr>
          <w:p w14:paraId="02E50EC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tunelové stavbě</w:t>
            </w:r>
            <w:r w:rsidRPr="00E84087">
              <w:rPr>
                <w:rFonts w:asciiTheme="minorHAnsi" w:hAnsiTheme="minorHAnsi"/>
                <w:bCs/>
                <w:sz w:val="18"/>
                <w:szCs w:val="18"/>
              </w:rPr>
              <w:t xml:space="preserve"> (ANO/NE, v případě ANO uvést délku tunelu)</w:t>
            </w:r>
          </w:p>
        </w:tc>
        <w:tc>
          <w:tcPr>
            <w:tcW w:w="3011" w:type="dxa"/>
            <w:vAlign w:val="center"/>
          </w:tcPr>
          <w:p w14:paraId="287454F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C09B644" w14:textId="77777777" w:rsidTr="005B7C6D">
        <w:tc>
          <w:tcPr>
            <w:tcW w:w="5857" w:type="dxa"/>
            <w:shd w:val="clear" w:color="auto" w:fill="FFBFBF" w:themeFill="accent6" w:themeFillTint="33"/>
            <w:vAlign w:val="center"/>
          </w:tcPr>
          <w:p w14:paraId="2F717FE1"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pozemní stavbě</w:t>
            </w:r>
            <w:r w:rsidRPr="00E84087">
              <w:rPr>
                <w:rFonts w:asciiTheme="minorHAnsi" w:hAnsiTheme="minorHAnsi"/>
                <w:bCs/>
                <w:sz w:val="18"/>
                <w:szCs w:val="18"/>
              </w:rPr>
              <w:t xml:space="preserve"> (ANO/NE, v případě ANO uvést typ objektu – budova osobního nádraží, technologická budova apod.)</w:t>
            </w:r>
          </w:p>
        </w:tc>
        <w:tc>
          <w:tcPr>
            <w:tcW w:w="3011" w:type="dxa"/>
            <w:vAlign w:val="center"/>
          </w:tcPr>
          <w:p w14:paraId="3043972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4D7A782" w14:textId="77777777" w:rsidTr="005B7C6D">
        <w:tc>
          <w:tcPr>
            <w:tcW w:w="5857" w:type="dxa"/>
            <w:shd w:val="clear" w:color="auto" w:fill="FFBFBF" w:themeFill="accent6" w:themeFillTint="33"/>
            <w:vAlign w:val="center"/>
          </w:tcPr>
          <w:p w14:paraId="0BA20A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 xml:space="preserve">stavbě s památkovou ochranou </w:t>
            </w:r>
            <w:r w:rsidRPr="00E84087">
              <w:rPr>
                <w:rFonts w:asciiTheme="minorHAnsi" w:hAnsiTheme="minorHAnsi"/>
                <w:bCs/>
                <w:sz w:val="18"/>
                <w:szCs w:val="18"/>
              </w:rPr>
              <w:t>(ANO/NE, v případě ANO uvést druh objektu a hodnotu Kč)</w:t>
            </w:r>
          </w:p>
        </w:tc>
        <w:tc>
          <w:tcPr>
            <w:tcW w:w="3011" w:type="dxa"/>
            <w:vAlign w:val="center"/>
          </w:tcPr>
          <w:p w14:paraId="626842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72732C4" w14:textId="77777777" w:rsidTr="005B7C6D">
        <w:tc>
          <w:tcPr>
            <w:tcW w:w="5857" w:type="dxa"/>
            <w:shd w:val="clear" w:color="auto" w:fill="FFBFBF" w:themeFill="accent6" w:themeFillTint="33"/>
            <w:vAlign w:val="center"/>
          </w:tcPr>
          <w:p w14:paraId="70421BC9"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SOD obsahovala</w:t>
            </w:r>
            <w:r w:rsidRPr="00E84087">
              <w:rPr>
                <w:rFonts w:asciiTheme="minorHAnsi" w:hAnsiTheme="minorHAnsi"/>
                <w:bCs/>
                <w:sz w:val="18"/>
                <w:szCs w:val="18"/>
              </w:rPr>
              <w:t xml:space="preserve"> </w:t>
            </w:r>
            <w:r w:rsidRPr="00E84087">
              <w:rPr>
                <w:rFonts w:asciiTheme="minorHAnsi" w:hAnsiTheme="minorHAnsi"/>
                <w:b/>
                <w:bCs/>
                <w:sz w:val="18"/>
                <w:szCs w:val="18"/>
              </w:rPr>
              <w:t>vyhrazené plnění realizované vlastní kapacitou</w:t>
            </w:r>
            <w:r w:rsidRPr="00E84087">
              <w:rPr>
                <w:rFonts w:asciiTheme="minorHAnsi" w:hAnsiTheme="minorHAnsi"/>
                <w:bCs/>
                <w:sz w:val="18"/>
                <w:szCs w:val="18"/>
              </w:rPr>
              <w:t xml:space="preserve"> (ANO/NE, v případě ANO uvést níže uvedené podrobnosti):</w:t>
            </w:r>
          </w:p>
        </w:tc>
        <w:tc>
          <w:tcPr>
            <w:tcW w:w="3011" w:type="dxa"/>
            <w:vAlign w:val="center"/>
          </w:tcPr>
          <w:p w14:paraId="3330EE0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E2F3DE" w14:textId="77777777" w:rsidTr="005B7C6D">
        <w:tc>
          <w:tcPr>
            <w:tcW w:w="5857" w:type="dxa"/>
            <w:shd w:val="clear" w:color="auto" w:fill="FFBFBF" w:themeFill="accent6" w:themeFillTint="33"/>
            <w:vAlign w:val="center"/>
          </w:tcPr>
          <w:p w14:paraId="35D36EF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 xml:space="preserve">Popis vyhrazeného plnění </w:t>
            </w:r>
            <w:r w:rsidRPr="00E84087">
              <w:rPr>
                <w:rFonts w:asciiTheme="minorHAnsi" w:hAnsiTheme="minorHAnsi"/>
                <w:bCs/>
                <w:sz w:val="18"/>
                <w:szCs w:val="18"/>
              </w:rPr>
              <w:t>dle SOD (označení dle čísel a názvů jednotlivých PS a SO):</w:t>
            </w:r>
          </w:p>
        </w:tc>
        <w:tc>
          <w:tcPr>
            <w:tcW w:w="3011" w:type="dxa"/>
            <w:vAlign w:val="center"/>
          </w:tcPr>
          <w:p w14:paraId="0B547A4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09F70E" w14:textId="77777777" w:rsidTr="005B7C6D">
        <w:tc>
          <w:tcPr>
            <w:tcW w:w="5857" w:type="dxa"/>
            <w:shd w:val="clear" w:color="auto" w:fill="FFBFBF" w:themeFill="accent6" w:themeFillTint="33"/>
            <w:vAlign w:val="center"/>
          </w:tcPr>
          <w:p w14:paraId="17B266D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Zhotovitel vyhrazeného plnění:</w:t>
            </w:r>
          </w:p>
        </w:tc>
        <w:tc>
          <w:tcPr>
            <w:tcW w:w="3011" w:type="dxa"/>
            <w:vAlign w:val="center"/>
          </w:tcPr>
          <w:p w14:paraId="321FFBC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F326A0C" w14:textId="77777777" w:rsidTr="005B7C6D">
        <w:tc>
          <w:tcPr>
            <w:tcW w:w="5857" w:type="dxa"/>
            <w:shd w:val="clear" w:color="auto" w:fill="FFBFBF" w:themeFill="accent6" w:themeFillTint="33"/>
            <w:vAlign w:val="center"/>
          </w:tcPr>
          <w:p w14:paraId="695782B0"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vyhrazeného plnění v Kč</w:t>
            </w:r>
            <w:r w:rsidRPr="00E84087">
              <w:rPr>
                <w:rFonts w:asciiTheme="minorHAnsi" w:hAnsiTheme="minorHAnsi"/>
                <w:bCs/>
                <w:sz w:val="18"/>
                <w:szCs w:val="18"/>
              </w:rPr>
              <w:t>:</w:t>
            </w:r>
          </w:p>
        </w:tc>
        <w:tc>
          <w:tcPr>
            <w:tcW w:w="3011" w:type="dxa"/>
            <w:vAlign w:val="center"/>
          </w:tcPr>
          <w:p w14:paraId="5D3D9964"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6C1B043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bl>
      <w:tblPr>
        <w:tblStyle w:val="Mkatabulky"/>
        <w:tblW w:w="0" w:type="auto"/>
        <w:tblLook w:val="04A0" w:firstRow="1" w:lastRow="0" w:firstColumn="1" w:lastColumn="0" w:noHBand="0" w:noVBand="1"/>
      </w:tblPr>
      <w:tblGrid>
        <w:gridCol w:w="2986"/>
        <w:gridCol w:w="2831"/>
        <w:gridCol w:w="2903"/>
      </w:tblGrid>
      <w:tr w:rsidR="00E84087" w:rsidRPr="00E84087" w14:paraId="2685A826" w14:textId="77777777" w:rsidTr="005B7C6D">
        <w:tc>
          <w:tcPr>
            <w:tcW w:w="3259" w:type="dxa"/>
            <w:shd w:val="clear" w:color="auto" w:fill="FFBFBF" w:themeFill="accent6" w:themeFillTint="33"/>
          </w:tcPr>
          <w:p w14:paraId="637E3C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c>
        <w:tc>
          <w:tcPr>
            <w:tcW w:w="3260" w:type="dxa"/>
            <w:shd w:val="clear" w:color="auto" w:fill="FFBFBF" w:themeFill="accent6" w:themeFillTint="33"/>
          </w:tcPr>
          <w:p w14:paraId="7CDB388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Obchodní firma</w:t>
            </w:r>
          </w:p>
        </w:tc>
        <w:tc>
          <w:tcPr>
            <w:tcW w:w="3260" w:type="dxa"/>
            <w:shd w:val="clear" w:color="auto" w:fill="FFBFBF" w:themeFill="accent6" w:themeFillTint="33"/>
          </w:tcPr>
          <w:p w14:paraId="01153B04"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Hodnota prováděných prací v Kč </w:t>
            </w:r>
            <w:r w:rsidRPr="00E84087">
              <w:rPr>
                <w:rFonts w:asciiTheme="minorHAnsi" w:hAnsiTheme="minorHAnsi"/>
                <w:bCs/>
                <w:sz w:val="18"/>
                <w:szCs w:val="18"/>
              </w:rPr>
              <w:t>(bez DPH)</w:t>
            </w:r>
          </w:p>
        </w:tc>
      </w:tr>
      <w:tr w:rsidR="00E84087" w:rsidRPr="00E84087" w14:paraId="703E32AF" w14:textId="77777777" w:rsidTr="005B7C6D">
        <w:tc>
          <w:tcPr>
            <w:tcW w:w="3259" w:type="dxa"/>
            <w:shd w:val="clear" w:color="auto" w:fill="FFBFBF" w:themeFill="accent6" w:themeFillTint="33"/>
          </w:tcPr>
          <w:p w14:paraId="70908D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 dříve sdružení):</w:t>
            </w:r>
          </w:p>
        </w:tc>
        <w:tc>
          <w:tcPr>
            <w:tcW w:w="3260" w:type="dxa"/>
            <w:vAlign w:val="center"/>
          </w:tcPr>
          <w:p w14:paraId="7488A91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39CC5DF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6D33DEA" w14:textId="77777777" w:rsidTr="005B7C6D">
        <w:tc>
          <w:tcPr>
            <w:tcW w:w="3259" w:type="dxa"/>
            <w:shd w:val="clear" w:color="auto" w:fill="FFBFBF" w:themeFill="accent6" w:themeFillTint="33"/>
          </w:tcPr>
          <w:p w14:paraId="1D2B4EE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17D9F0D"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6B4B67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A00A064" w14:textId="77777777" w:rsidTr="005B7C6D">
        <w:tc>
          <w:tcPr>
            <w:tcW w:w="3259" w:type="dxa"/>
            <w:shd w:val="clear" w:color="auto" w:fill="FFBFBF" w:themeFill="accent6" w:themeFillTint="33"/>
          </w:tcPr>
          <w:p w14:paraId="30FB1D4A"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C9F6D3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B2D757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F7881EB" w14:textId="77777777" w:rsidTr="005B7C6D">
        <w:tc>
          <w:tcPr>
            <w:tcW w:w="3259" w:type="dxa"/>
            <w:shd w:val="clear" w:color="auto" w:fill="FFBFBF" w:themeFill="accent6" w:themeFillTint="33"/>
          </w:tcPr>
          <w:p w14:paraId="2515D28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51395EDA"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20F8AFA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1558695" w14:textId="77777777" w:rsidTr="005B7C6D">
        <w:tc>
          <w:tcPr>
            <w:tcW w:w="3259" w:type="dxa"/>
            <w:shd w:val="clear" w:color="auto" w:fill="FFBFBF" w:themeFill="accent6" w:themeFillTint="33"/>
          </w:tcPr>
          <w:p w14:paraId="4D1D2129"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718E076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0BF98C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AD040DB" w14:textId="77777777" w:rsidTr="005B7C6D">
        <w:tc>
          <w:tcPr>
            <w:tcW w:w="3259" w:type="dxa"/>
            <w:shd w:val="clear" w:color="auto" w:fill="FFBFBF" w:themeFill="accent6" w:themeFillTint="33"/>
          </w:tcPr>
          <w:p w14:paraId="4918A5B8"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Celkem v Kč </w:t>
            </w:r>
          </w:p>
        </w:tc>
        <w:tc>
          <w:tcPr>
            <w:tcW w:w="3260" w:type="dxa"/>
            <w:shd w:val="clear" w:color="auto" w:fill="FFBFBF" w:themeFill="accent6" w:themeFillTint="33"/>
          </w:tcPr>
          <w:p w14:paraId="519A6866" w14:textId="77777777" w:rsidR="00E84087" w:rsidRPr="00E84087" w:rsidRDefault="00E84087" w:rsidP="00E84087">
            <w:pPr>
              <w:keepNext/>
              <w:spacing w:after="60" w:line="264" w:lineRule="auto"/>
              <w:outlineLvl w:val="3"/>
              <w:rPr>
                <w:rFonts w:asciiTheme="minorHAnsi" w:hAnsiTheme="minorHAnsi"/>
                <w:b/>
                <w:bCs/>
                <w:sz w:val="18"/>
                <w:szCs w:val="18"/>
              </w:rPr>
            </w:pPr>
            <w:proofErr w:type="spellStart"/>
            <w:r w:rsidRPr="00E84087">
              <w:rPr>
                <w:rFonts w:asciiTheme="minorHAnsi" w:hAnsiTheme="minorHAnsi"/>
                <w:b/>
                <w:bCs/>
                <w:sz w:val="18"/>
                <w:szCs w:val="18"/>
              </w:rPr>
              <w:t>xxx</w:t>
            </w:r>
            <w:proofErr w:type="spellEnd"/>
          </w:p>
        </w:tc>
        <w:tc>
          <w:tcPr>
            <w:tcW w:w="3260" w:type="dxa"/>
            <w:shd w:val="clear" w:color="auto" w:fill="FFBFBF" w:themeFill="accent6" w:themeFillTint="33"/>
          </w:tcPr>
          <w:p w14:paraId="2BA3ED38" w14:textId="77777777" w:rsidR="00E84087" w:rsidRPr="00E84087" w:rsidRDefault="00E84087" w:rsidP="00E84087">
            <w:pPr>
              <w:keepNext/>
              <w:spacing w:after="60" w:line="264" w:lineRule="auto"/>
              <w:outlineLvl w:val="3"/>
              <w:rPr>
                <w:rFonts w:asciiTheme="minorHAnsi" w:hAnsiTheme="minorHAnsi"/>
                <w:b/>
                <w:bCs/>
                <w:sz w:val="18"/>
                <w:szCs w:val="18"/>
              </w:rPr>
            </w:pPr>
          </w:p>
        </w:tc>
      </w:tr>
    </w:tbl>
    <w:p w14:paraId="3254DE49" w14:textId="77777777" w:rsidR="00E84087" w:rsidRPr="00E84087" w:rsidRDefault="00E84087" w:rsidP="00E84087">
      <w:pPr>
        <w:keepNext/>
        <w:spacing w:after="60" w:line="264" w:lineRule="auto"/>
        <w:outlineLvl w:val="3"/>
        <w:rPr>
          <w:rFonts w:asciiTheme="minorHAnsi" w:hAnsiTheme="minorHAnsi"/>
          <w:bCs/>
          <w:sz w:val="18"/>
          <w:szCs w:val="18"/>
        </w:rPr>
      </w:pPr>
    </w:p>
    <w:tbl>
      <w:tblPr>
        <w:tblStyle w:val="Mkatabulky"/>
        <w:tblW w:w="0" w:type="auto"/>
        <w:tblLook w:val="04A0" w:firstRow="1" w:lastRow="0" w:firstColumn="1" w:lastColumn="0" w:noHBand="0" w:noVBand="1"/>
      </w:tblPr>
      <w:tblGrid>
        <w:gridCol w:w="4377"/>
        <w:gridCol w:w="4343"/>
      </w:tblGrid>
      <w:tr w:rsidR="00E84087" w:rsidRPr="00E84087" w14:paraId="55D24EC4" w14:textId="77777777" w:rsidTr="005B7C6D">
        <w:tc>
          <w:tcPr>
            <w:tcW w:w="4889" w:type="dxa"/>
            <w:shd w:val="clear" w:color="auto" w:fill="FFBFBF" w:themeFill="accent6" w:themeFillTint="33"/>
            <w:vAlign w:val="center"/>
          </w:tcPr>
          <w:p w14:paraId="7CE0705B"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Hodnocení objednatele:</w:t>
            </w:r>
          </w:p>
          <w:p w14:paraId="49434B18" w14:textId="77777777" w:rsidR="00E84087" w:rsidRPr="00E84087" w:rsidRDefault="00E84087" w:rsidP="00E84087">
            <w:pPr>
              <w:keepNext/>
              <w:spacing w:after="60" w:line="264" w:lineRule="auto"/>
              <w:outlineLvl w:val="3"/>
              <w:rPr>
                <w:rFonts w:asciiTheme="minorHAnsi" w:hAnsiTheme="minorHAnsi"/>
                <w:b/>
                <w:bCs/>
                <w:sz w:val="18"/>
                <w:szCs w:val="18"/>
              </w:rPr>
            </w:pPr>
          </w:p>
          <w:p w14:paraId="35A4B142" w14:textId="77777777" w:rsidR="00E84087" w:rsidRPr="00E84087" w:rsidRDefault="00E84087" w:rsidP="00E84087">
            <w:pPr>
              <w:keepNext/>
              <w:spacing w:after="60" w:line="264" w:lineRule="auto"/>
              <w:outlineLvl w:val="3"/>
              <w:rPr>
                <w:rFonts w:asciiTheme="minorHAnsi" w:hAnsiTheme="minorHAnsi"/>
                <w:bCs/>
                <w:sz w:val="18"/>
                <w:szCs w:val="18"/>
              </w:rPr>
            </w:pPr>
          </w:p>
          <w:p w14:paraId="0A310D24" w14:textId="77777777" w:rsidR="00E84087" w:rsidRPr="00E84087" w:rsidRDefault="00E84087" w:rsidP="00E84087">
            <w:pPr>
              <w:keepNext/>
              <w:spacing w:after="60" w:line="264" w:lineRule="auto"/>
              <w:outlineLvl w:val="3"/>
              <w:rPr>
                <w:rFonts w:asciiTheme="minorHAnsi" w:hAnsiTheme="minorHAnsi"/>
                <w:bCs/>
                <w:sz w:val="18"/>
                <w:szCs w:val="18"/>
              </w:rPr>
            </w:pPr>
          </w:p>
          <w:p w14:paraId="16D1E197" w14:textId="77777777" w:rsidR="00E84087" w:rsidRPr="00E84087" w:rsidRDefault="00E84087" w:rsidP="00E84087">
            <w:pPr>
              <w:keepNext/>
              <w:spacing w:after="60" w:line="264" w:lineRule="auto"/>
              <w:outlineLvl w:val="3"/>
              <w:rPr>
                <w:rFonts w:asciiTheme="minorHAnsi" w:hAnsiTheme="minorHAnsi"/>
                <w:bCs/>
                <w:sz w:val="18"/>
                <w:szCs w:val="18"/>
              </w:rPr>
            </w:pPr>
          </w:p>
          <w:p w14:paraId="0CC82A9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4890" w:type="dxa"/>
            <w:vAlign w:val="center"/>
          </w:tcPr>
          <w:p w14:paraId="76166FF7"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Správa železnic osvědčuje, že stavební práce uvedené v tomto osvědčení byly řádně poskytnuty a dokončeny.</w:t>
            </w:r>
          </w:p>
        </w:tc>
      </w:tr>
      <w:tr w:rsidR="00E84087" w:rsidRPr="00E84087" w14:paraId="273F53F4" w14:textId="77777777" w:rsidTr="005B7C6D">
        <w:tc>
          <w:tcPr>
            <w:tcW w:w="4889" w:type="dxa"/>
            <w:shd w:val="clear" w:color="auto" w:fill="FFBFBF" w:themeFill="accent6" w:themeFillTint="33"/>
          </w:tcPr>
          <w:p w14:paraId="00248EB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Kontaktní osoba:</w:t>
            </w:r>
          </w:p>
        </w:tc>
        <w:tc>
          <w:tcPr>
            <w:tcW w:w="4890" w:type="dxa"/>
            <w:vAlign w:val="center"/>
          </w:tcPr>
          <w:p w14:paraId="1584EB30"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43846C5F"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4430"/>
        <w:gridCol w:w="4290"/>
      </w:tblGrid>
      <w:tr w:rsidR="00E84087" w:rsidRPr="00E84087" w14:paraId="7FFC9D0D" w14:textId="77777777" w:rsidTr="005B7C6D">
        <w:tc>
          <w:tcPr>
            <w:tcW w:w="4889" w:type="dxa"/>
            <w:shd w:val="clear" w:color="auto" w:fill="FFBFBF" w:themeFill="accent6" w:themeFillTint="33"/>
            <w:vAlign w:val="center"/>
          </w:tcPr>
          <w:p w14:paraId="4A3E556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Jméno a příjmení </w:t>
            </w:r>
            <w:r w:rsidRPr="00E84087">
              <w:rPr>
                <w:rFonts w:asciiTheme="minorHAnsi" w:hAnsiTheme="minorHAnsi"/>
                <w:bCs/>
                <w:sz w:val="18"/>
                <w:szCs w:val="18"/>
              </w:rPr>
              <w:t>vystavitele (viz poznámka 1)</w:t>
            </w:r>
          </w:p>
        </w:tc>
        <w:tc>
          <w:tcPr>
            <w:tcW w:w="4890" w:type="dxa"/>
            <w:vAlign w:val="center"/>
          </w:tcPr>
          <w:p w14:paraId="545FF31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17E15C" w14:textId="77777777" w:rsidTr="005B7C6D">
        <w:tc>
          <w:tcPr>
            <w:tcW w:w="4889" w:type="dxa"/>
            <w:shd w:val="clear" w:color="auto" w:fill="FFBFBF" w:themeFill="accent6" w:themeFillTint="33"/>
            <w:vAlign w:val="center"/>
          </w:tcPr>
          <w:p w14:paraId="1921FFA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Funkce:</w:t>
            </w:r>
          </w:p>
        </w:tc>
        <w:tc>
          <w:tcPr>
            <w:tcW w:w="4890" w:type="dxa"/>
            <w:vAlign w:val="center"/>
          </w:tcPr>
          <w:p w14:paraId="485A3E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D69FD05" w14:textId="77777777" w:rsidTr="005B7C6D">
        <w:tc>
          <w:tcPr>
            <w:tcW w:w="4889" w:type="dxa"/>
            <w:shd w:val="clear" w:color="auto" w:fill="FFBFBF" w:themeFill="accent6" w:themeFillTint="33"/>
            <w:vAlign w:val="center"/>
          </w:tcPr>
          <w:p w14:paraId="342D6342"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Podpis vystavitele</w:t>
            </w:r>
          </w:p>
          <w:p w14:paraId="4C45B6D7" w14:textId="77777777" w:rsidR="00E84087" w:rsidRPr="00E84087" w:rsidRDefault="00E84087" w:rsidP="00E84087">
            <w:pPr>
              <w:keepNext/>
              <w:spacing w:after="60" w:line="264" w:lineRule="auto"/>
              <w:outlineLvl w:val="3"/>
              <w:rPr>
                <w:rFonts w:asciiTheme="minorHAnsi" w:hAnsiTheme="minorHAnsi"/>
                <w:b/>
                <w:bCs/>
                <w:sz w:val="18"/>
                <w:szCs w:val="18"/>
              </w:rPr>
            </w:pPr>
          </w:p>
        </w:tc>
        <w:tc>
          <w:tcPr>
            <w:tcW w:w="4890" w:type="dxa"/>
            <w:vAlign w:val="center"/>
          </w:tcPr>
          <w:p w14:paraId="2984241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84E51E" w14:textId="77777777" w:rsidTr="005B7C6D">
        <w:tc>
          <w:tcPr>
            <w:tcW w:w="4889" w:type="dxa"/>
            <w:shd w:val="clear" w:color="auto" w:fill="FFBFBF" w:themeFill="accent6" w:themeFillTint="33"/>
            <w:vAlign w:val="center"/>
          </w:tcPr>
          <w:p w14:paraId="761C812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vystavení osvědčení</w:t>
            </w:r>
          </w:p>
        </w:tc>
        <w:tc>
          <w:tcPr>
            <w:tcW w:w="4890" w:type="dxa"/>
            <w:vAlign w:val="center"/>
          </w:tcPr>
          <w:p w14:paraId="3E93BB4A"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39568491" w14:textId="77777777" w:rsidR="00E84087" w:rsidRPr="00E84087" w:rsidRDefault="00E84087" w:rsidP="00E84087">
      <w:pPr>
        <w:keepNext/>
        <w:spacing w:after="60" w:line="264" w:lineRule="auto"/>
        <w:outlineLvl w:val="3"/>
        <w:rPr>
          <w:rFonts w:asciiTheme="minorHAnsi" w:hAnsiTheme="minorHAnsi"/>
          <w:bCs/>
          <w:sz w:val="18"/>
          <w:szCs w:val="18"/>
        </w:rPr>
      </w:pPr>
    </w:p>
    <w:p w14:paraId="47289241"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Cs/>
          <w:i/>
          <w:sz w:val="18"/>
          <w:szCs w:val="18"/>
        </w:rPr>
        <w:t>* Je-li vzhledem k charakteru stavby relevantní.</w:t>
      </w:r>
    </w:p>
    <w:p w14:paraId="7A7FB0CF" w14:textId="77777777" w:rsidR="00E84087" w:rsidRPr="00E84087" w:rsidRDefault="00E84087" w:rsidP="00E84087">
      <w:pPr>
        <w:keepNext/>
        <w:spacing w:after="60" w:line="264" w:lineRule="auto"/>
        <w:outlineLvl w:val="3"/>
        <w:rPr>
          <w:rFonts w:asciiTheme="minorHAnsi" w:hAnsiTheme="minorHAnsi"/>
          <w:b/>
          <w:bCs/>
          <w:i/>
          <w:sz w:val="18"/>
          <w:szCs w:val="18"/>
        </w:rPr>
      </w:pPr>
    </w:p>
    <w:p w14:paraId="0FAEF6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1:</w:t>
      </w:r>
      <w:r w:rsidRPr="00E84087">
        <w:rPr>
          <w:rFonts w:asciiTheme="minorHAnsi"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62BC09D"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2:</w:t>
      </w:r>
      <w:r w:rsidRPr="00E84087">
        <w:rPr>
          <w:rFonts w:asciiTheme="minorHAnsi" w:hAnsiTheme="minorHAnsi"/>
          <w:bCs/>
          <w:i/>
          <w:sz w:val="18"/>
          <w:szCs w:val="18"/>
        </w:rPr>
        <w:t xml:space="preserve"> Osvědčení Správy železnic o řádném poskytnutí a dokončení stavebních prací je vyhotovováno výhradně v jednom znění platném pro všechny </w:t>
      </w:r>
      <w:r w:rsidRPr="00E84087">
        <w:rPr>
          <w:rFonts w:asciiTheme="minorHAnsi" w:hAnsiTheme="minorHAnsi"/>
          <w:bCs/>
          <w:i/>
          <w:sz w:val="18"/>
          <w:szCs w:val="18"/>
        </w:rPr>
        <w:lastRenderedPageBreak/>
        <w:t xml:space="preserve">zhotovitele/společníky/poddodavatele. </w:t>
      </w:r>
      <w:proofErr w:type="gramStart"/>
      <w:r w:rsidRPr="00E84087">
        <w:rPr>
          <w:rFonts w:asciiTheme="minorHAnsi" w:hAnsiTheme="minorHAnsi"/>
          <w:bCs/>
          <w:i/>
          <w:sz w:val="18"/>
          <w:szCs w:val="18"/>
        </w:rPr>
        <w:t>Tzn.</w:t>
      </w:r>
      <w:proofErr w:type="gramEnd"/>
      <w:r w:rsidRPr="00E84087">
        <w:rPr>
          <w:rFonts w:asciiTheme="minorHAnsi" w:hAnsiTheme="minorHAnsi"/>
          <w:bCs/>
          <w:i/>
          <w:sz w:val="18"/>
          <w:szCs w:val="18"/>
        </w:rPr>
        <w:t xml:space="preserve"> Osvědčení se </w:t>
      </w:r>
      <w:proofErr w:type="gramStart"/>
      <w:r w:rsidRPr="00E84087">
        <w:rPr>
          <w:rFonts w:asciiTheme="minorHAnsi" w:hAnsiTheme="minorHAnsi"/>
          <w:bCs/>
          <w:i/>
          <w:sz w:val="18"/>
          <w:szCs w:val="18"/>
        </w:rPr>
        <w:t>nevyhotovuje</w:t>
      </w:r>
      <w:proofErr w:type="gramEnd"/>
      <w:r w:rsidRPr="00E84087">
        <w:rPr>
          <w:rFonts w:asciiTheme="minorHAnsi" w:hAnsiTheme="minorHAnsi"/>
          <w:bCs/>
          <w:i/>
          <w:sz w:val="18"/>
          <w:szCs w:val="18"/>
        </w:rPr>
        <w:t xml:space="preserve"> pro každého ze zhotovitelů/společníků/poddodavatelů zvlášť.</w:t>
      </w:r>
    </w:p>
    <w:p w14:paraId="17891C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3:</w:t>
      </w:r>
      <w:r w:rsidRPr="00E84087">
        <w:rPr>
          <w:rFonts w:asciiTheme="minorHAnsi" w:hAnsiTheme="minorHAnsi"/>
          <w:bCs/>
          <w:i/>
          <w:sz w:val="18"/>
          <w:szCs w:val="18"/>
        </w:rPr>
        <w:t xml:space="preserve"> Všechny částky v Kč se uvedou v hodnotě bez DPH.</w:t>
      </w:r>
    </w:p>
    <w:p w14:paraId="020FAAF1" w14:textId="77777777" w:rsidR="00E84087" w:rsidRPr="00E84087" w:rsidRDefault="00E84087" w:rsidP="00E84087">
      <w:pPr>
        <w:keepNext/>
        <w:spacing w:after="60" w:line="264" w:lineRule="auto"/>
        <w:outlineLvl w:val="3"/>
        <w:rPr>
          <w:rFonts w:asciiTheme="minorHAnsi" w:hAnsiTheme="minorHAnsi"/>
          <w:sz w:val="18"/>
          <w:szCs w:val="18"/>
        </w:rPr>
      </w:pPr>
    </w:p>
    <w:p w14:paraId="53955DFD" w14:textId="76611D81" w:rsidR="00E84087" w:rsidRPr="00E84087" w:rsidRDefault="00E84087" w:rsidP="00E84087">
      <w:pPr>
        <w:keepNext/>
        <w:spacing w:after="60" w:line="264" w:lineRule="auto"/>
        <w:outlineLvl w:val="3"/>
        <w:rPr>
          <w:rFonts w:asciiTheme="minorHAnsi" w:hAnsiTheme="minorHAnsi"/>
          <w:sz w:val="18"/>
          <w:szCs w:val="18"/>
        </w:rPr>
      </w:pPr>
    </w:p>
    <w:p w14:paraId="4668392E" w14:textId="77777777" w:rsidR="00E84087" w:rsidRPr="009E0C6D" w:rsidRDefault="00E84087" w:rsidP="009E0C6D">
      <w:pPr>
        <w:tabs>
          <w:tab w:val="left" w:pos="1455"/>
        </w:tabs>
        <w:rPr>
          <w:rFonts w:eastAsia="Times New Roman"/>
          <w:sz w:val="16"/>
        </w:rPr>
      </w:pPr>
    </w:p>
    <w:sectPr w:rsidR="00E84087" w:rsidRPr="009E0C6D" w:rsidSect="00F13FDA">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D7BA33" w14:textId="77777777" w:rsidR="001E235D" w:rsidRDefault="001E235D" w:rsidP="00962258">
      <w:pPr>
        <w:spacing w:after="0" w:line="240" w:lineRule="auto"/>
      </w:pPr>
      <w:r>
        <w:separator/>
      </w:r>
    </w:p>
  </w:endnote>
  <w:endnote w:type="continuationSeparator" w:id="0">
    <w:p w14:paraId="24F56733" w14:textId="77777777" w:rsidR="001E235D" w:rsidRDefault="001E23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7C6D" w:rsidRPr="003462EB" w14:paraId="4104960C" w14:textId="77777777" w:rsidTr="00F13FDA">
      <w:tc>
        <w:tcPr>
          <w:tcW w:w="1021" w:type="dxa"/>
          <w:vAlign w:val="bottom"/>
        </w:tcPr>
        <w:p w14:paraId="6ABBE6D0" w14:textId="5F2A5380" w:rsidR="005B7C6D" w:rsidRPr="00B8518B" w:rsidRDefault="005B7C6D"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1CDA">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71CDA">
            <w:rPr>
              <w:rStyle w:val="slostrnky"/>
              <w:noProof/>
            </w:rPr>
            <w:t>35</w:t>
          </w:r>
          <w:r w:rsidRPr="00B8518B">
            <w:rPr>
              <w:rStyle w:val="slostrnky"/>
            </w:rPr>
            <w:fldChar w:fldCharType="end"/>
          </w:r>
        </w:p>
      </w:tc>
      <w:tc>
        <w:tcPr>
          <w:tcW w:w="0" w:type="auto"/>
          <w:vAlign w:val="bottom"/>
        </w:tcPr>
        <w:p w14:paraId="45929B6B" w14:textId="77777777" w:rsidR="005B7C6D" w:rsidRDefault="005B7C6D" w:rsidP="00F13FDA">
          <w:pPr>
            <w:pStyle w:val="Zpatvlevo"/>
          </w:pPr>
          <w:r w:rsidRPr="00B41CFD">
            <w:t>Smlouva o dílo</w:t>
          </w:r>
        </w:p>
        <w:p w14:paraId="24613A41" w14:textId="77777777" w:rsidR="005B7C6D" w:rsidRPr="003462EB" w:rsidRDefault="005B7C6D" w:rsidP="00B63BD1">
          <w:pPr>
            <w:pStyle w:val="Zpatvlevo"/>
          </w:pPr>
          <w:r>
            <w:t>Z</w:t>
          </w:r>
          <w:r w:rsidRPr="00B63BD1">
            <w:t>hotovení Projektové dokumentace a stavby</w:t>
          </w:r>
        </w:p>
      </w:tc>
    </w:tr>
  </w:tbl>
  <w:p w14:paraId="67FD1A4E" w14:textId="77777777" w:rsidR="005B7C6D" w:rsidRPr="00F13FDA" w:rsidRDefault="005B7C6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7C6D" w:rsidRPr="003462EB" w14:paraId="4820A0B9" w14:textId="77777777" w:rsidTr="00F13FDA">
      <w:tc>
        <w:tcPr>
          <w:tcW w:w="1021" w:type="dxa"/>
          <w:vAlign w:val="bottom"/>
        </w:tcPr>
        <w:p w14:paraId="19D7CA9E" w14:textId="77777777" w:rsidR="005B7C6D" w:rsidRPr="00B8518B" w:rsidRDefault="005B7C6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84D71C" w14:textId="77777777" w:rsidR="005B7C6D" w:rsidRPr="00DD4862" w:rsidRDefault="005B7C6D" w:rsidP="00F13FDA">
          <w:pPr>
            <w:pStyle w:val="Zpatvlevo"/>
            <w:rPr>
              <w:b/>
            </w:rPr>
          </w:pPr>
          <w:r>
            <w:rPr>
              <w:b/>
            </w:rPr>
            <w:t>Příloha č. 5</w:t>
          </w:r>
        </w:p>
        <w:p w14:paraId="313CFA21" w14:textId="77777777" w:rsidR="005B7C6D" w:rsidRDefault="005B7C6D" w:rsidP="00F13FDA">
          <w:pPr>
            <w:pStyle w:val="Zpatvlevo"/>
          </w:pPr>
          <w:r w:rsidRPr="00B41CFD">
            <w:t>Smlouva o dílo</w:t>
          </w:r>
        </w:p>
        <w:p w14:paraId="0B549D3B" w14:textId="77777777" w:rsidR="005B7C6D" w:rsidRPr="003462EB" w:rsidRDefault="005B7C6D" w:rsidP="00F13FDA">
          <w:pPr>
            <w:pStyle w:val="Zpatvlevo"/>
          </w:pPr>
          <w:r>
            <w:t>Z</w:t>
          </w:r>
          <w:r w:rsidRPr="00B63BD1">
            <w:t>hotovení Projektové dokumentace a stavby</w:t>
          </w:r>
        </w:p>
      </w:tc>
    </w:tr>
  </w:tbl>
  <w:p w14:paraId="26C2AD34" w14:textId="77777777" w:rsidR="005B7C6D" w:rsidRPr="00F13FDA" w:rsidRDefault="005B7C6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7C6D" w:rsidRPr="009E09BE" w14:paraId="3B39B85F" w14:textId="77777777" w:rsidTr="00934B6B">
      <w:tc>
        <w:tcPr>
          <w:tcW w:w="0" w:type="auto"/>
          <w:tcMar>
            <w:left w:w="0" w:type="dxa"/>
            <w:right w:w="0" w:type="dxa"/>
          </w:tcMar>
          <w:vAlign w:val="bottom"/>
        </w:tcPr>
        <w:p w14:paraId="3B62B9D3" w14:textId="77777777" w:rsidR="005B7C6D" w:rsidRPr="00DD4862" w:rsidRDefault="005B7C6D" w:rsidP="00934B6B">
          <w:pPr>
            <w:pStyle w:val="Zpatvpravo"/>
            <w:rPr>
              <w:b/>
            </w:rPr>
          </w:pPr>
          <w:r w:rsidRPr="00DD4862">
            <w:rPr>
              <w:b/>
            </w:rPr>
            <w:t xml:space="preserve">Příloha č. </w:t>
          </w:r>
          <w:r>
            <w:rPr>
              <w:b/>
            </w:rPr>
            <w:t>5</w:t>
          </w:r>
        </w:p>
        <w:p w14:paraId="557FAB05" w14:textId="77777777" w:rsidR="005B7C6D" w:rsidRPr="003462EB" w:rsidRDefault="005B7C6D" w:rsidP="00934B6B">
          <w:pPr>
            <w:pStyle w:val="Zpatvpravo"/>
          </w:pPr>
          <w:r>
            <w:t>Smlouva o dílo</w:t>
          </w:r>
        </w:p>
        <w:p w14:paraId="1DD0B0B7" w14:textId="77777777" w:rsidR="005B7C6D" w:rsidRPr="003462EB" w:rsidRDefault="005B7C6D" w:rsidP="00934B6B">
          <w:pPr>
            <w:pStyle w:val="Zpatvpravo"/>
            <w:rPr>
              <w:rStyle w:val="slostrnky"/>
              <w:b w:val="0"/>
              <w:color w:val="auto"/>
              <w:sz w:val="12"/>
            </w:rPr>
          </w:pPr>
          <w:r>
            <w:t>Z</w:t>
          </w:r>
          <w:r w:rsidRPr="00B63BD1">
            <w:t>hotovení Projektové dokumentace a stavby</w:t>
          </w:r>
        </w:p>
      </w:tc>
      <w:tc>
        <w:tcPr>
          <w:tcW w:w="1021" w:type="dxa"/>
          <w:vAlign w:val="bottom"/>
        </w:tcPr>
        <w:p w14:paraId="6A182469" w14:textId="3DC5B501" w:rsidR="005B7C6D" w:rsidRPr="009E09BE" w:rsidRDefault="005B7C6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71CD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71CDA">
            <w:rPr>
              <w:rStyle w:val="slostrnky"/>
              <w:noProof/>
            </w:rPr>
            <w:t>1</w:t>
          </w:r>
          <w:r>
            <w:rPr>
              <w:rStyle w:val="slostrnky"/>
            </w:rPr>
            <w:fldChar w:fldCharType="end"/>
          </w:r>
        </w:p>
      </w:tc>
    </w:tr>
  </w:tbl>
  <w:p w14:paraId="3062E164" w14:textId="77777777" w:rsidR="005B7C6D" w:rsidRPr="00B8518B" w:rsidRDefault="005B7C6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7C6D" w:rsidRPr="003462EB" w14:paraId="2882275F" w14:textId="77777777" w:rsidTr="00F13FDA">
      <w:tc>
        <w:tcPr>
          <w:tcW w:w="1021" w:type="dxa"/>
          <w:vAlign w:val="bottom"/>
        </w:tcPr>
        <w:p w14:paraId="5C8D9169" w14:textId="34C08180" w:rsidR="005B7C6D" w:rsidRPr="00B8518B" w:rsidRDefault="005B7C6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1CDA">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71CDA">
            <w:rPr>
              <w:rStyle w:val="slostrnky"/>
              <w:noProof/>
            </w:rPr>
            <w:t>4</w:t>
          </w:r>
          <w:r>
            <w:rPr>
              <w:rStyle w:val="slostrnky"/>
            </w:rPr>
            <w:fldChar w:fldCharType="end"/>
          </w:r>
        </w:p>
      </w:tc>
      <w:tc>
        <w:tcPr>
          <w:tcW w:w="0" w:type="auto"/>
          <w:vAlign w:val="bottom"/>
        </w:tcPr>
        <w:p w14:paraId="3E105F62" w14:textId="77777777" w:rsidR="005B7C6D" w:rsidRPr="00DD4862" w:rsidRDefault="005B7C6D" w:rsidP="00F13FDA">
          <w:pPr>
            <w:pStyle w:val="Zpatvlevo"/>
            <w:rPr>
              <w:b/>
            </w:rPr>
          </w:pPr>
          <w:r>
            <w:rPr>
              <w:b/>
            </w:rPr>
            <w:t>Příloha č. 6</w:t>
          </w:r>
        </w:p>
        <w:p w14:paraId="1527FE35" w14:textId="77777777" w:rsidR="005B7C6D" w:rsidRDefault="005B7C6D" w:rsidP="00F13FDA">
          <w:pPr>
            <w:pStyle w:val="Zpatvlevo"/>
          </w:pPr>
          <w:r w:rsidRPr="00B41CFD">
            <w:t>Smlouva o dílo</w:t>
          </w:r>
        </w:p>
        <w:p w14:paraId="3A4FF54C" w14:textId="77777777" w:rsidR="005B7C6D" w:rsidRPr="003462EB" w:rsidRDefault="005B7C6D" w:rsidP="00F13FDA">
          <w:pPr>
            <w:pStyle w:val="Zpatvlevo"/>
          </w:pPr>
          <w:r>
            <w:t>Z</w:t>
          </w:r>
          <w:r w:rsidRPr="00B63BD1">
            <w:t>hotovení Projektové dokumentace a stavby</w:t>
          </w:r>
        </w:p>
      </w:tc>
    </w:tr>
  </w:tbl>
  <w:p w14:paraId="242D3B49" w14:textId="77777777" w:rsidR="005B7C6D" w:rsidRPr="00F13FDA" w:rsidRDefault="005B7C6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7C6D" w:rsidRPr="009E09BE" w14:paraId="338E7D44" w14:textId="77777777" w:rsidTr="00934B6B">
      <w:tc>
        <w:tcPr>
          <w:tcW w:w="0" w:type="auto"/>
          <w:tcMar>
            <w:left w:w="0" w:type="dxa"/>
            <w:right w:w="0" w:type="dxa"/>
          </w:tcMar>
          <w:vAlign w:val="bottom"/>
        </w:tcPr>
        <w:p w14:paraId="467ACD65" w14:textId="77777777" w:rsidR="005B7C6D" w:rsidRPr="00DD4862" w:rsidRDefault="005B7C6D" w:rsidP="00934B6B">
          <w:pPr>
            <w:pStyle w:val="Zpatvpravo"/>
            <w:rPr>
              <w:b/>
            </w:rPr>
          </w:pPr>
          <w:r w:rsidRPr="00DD4862">
            <w:rPr>
              <w:b/>
            </w:rPr>
            <w:t xml:space="preserve">Příloha č. </w:t>
          </w:r>
          <w:r>
            <w:rPr>
              <w:b/>
            </w:rPr>
            <w:t>6</w:t>
          </w:r>
        </w:p>
        <w:p w14:paraId="702671EE" w14:textId="77777777" w:rsidR="005B7C6D" w:rsidRPr="003462EB" w:rsidRDefault="005B7C6D" w:rsidP="00934B6B">
          <w:pPr>
            <w:pStyle w:val="Zpatvpravo"/>
          </w:pPr>
          <w:r>
            <w:t>Smlouva o dílo</w:t>
          </w:r>
        </w:p>
        <w:p w14:paraId="0DEDBA4A" w14:textId="77777777" w:rsidR="005B7C6D" w:rsidRPr="003462EB" w:rsidRDefault="005B7C6D" w:rsidP="00934B6B">
          <w:pPr>
            <w:pStyle w:val="Zpatvpravo"/>
            <w:rPr>
              <w:rStyle w:val="slostrnky"/>
              <w:b w:val="0"/>
              <w:color w:val="auto"/>
              <w:sz w:val="12"/>
            </w:rPr>
          </w:pPr>
          <w:r>
            <w:t>Z</w:t>
          </w:r>
          <w:r w:rsidRPr="00B63BD1">
            <w:t>hotovení Projektové dokumentace a stavby</w:t>
          </w:r>
        </w:p>
      </w:tc>
      <w:tc>
        <w:tcPr>
          <w:tcW w:w="1021" w:type="dxa"/>
          <w:vAlign w:val="bottom"/>
        </w:tcPr>
        <w:p w14:paraId="7410620D" w14:textId="7AB8A932" w:rsidR="005B7C6D" w:rsidRPr="009E09BE" w:rsidRDefault="005B7C6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71CDA">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71CDA">
            <w:rPr>
              <w:rStyle w:val="slostrnky"/>
              <w:noProof/>
            </w:rPr>
            <w:t>4</w:t>
          </w:r>
          <w:r>
            <w:rPr>
              <w:rStyle w:val="slostrnky"/>
            </w:rPr>
            <w:fldChar w:fldCharType="end"/>
          </w:r>
        </w:p>
      </w:tc>
    </w:tr>
  </w:tbl>
  <w:p w14:paraId="7C686CF2" w14:textId="77777777" w:rsidR="005B7C6D" w:rsidRPr="00B8518B" w:rsidRDefault="005B7C6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7C6D" w:rsidRPr="003462EB" w14:paraId="67128925" w14:textId="77777777" w:rsidTr="00F13FDA">
      <w:tc>
        <w:tcPr>
          <w:tcW w:w="1021" w:type="dxa"/>
          <w:vAlign w:val="bottom"/>
        </w:tcPr>
        <w:p w14:paraId="0C3A5B7E" w14:textId="77777777" w:rsidR="005B7C6D" w:rsidRPr="00B8518B" w:rsidRDefault="005B7C6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5D4A167" w14:textId="77777777" w:rsidR="005B7C6D" w:rsidRPr="00DD4862" w:rsidRDefault="005B7C6D" w:rsidP="00F13FDA">
          <w:pPr>
            <w:pStyle w:val="Zpatvlevo"/>
            <w:rPr>
              <w:b/>
            </w:rPr>
          </w:pPr>
          <w:r>
            <w:rPr>
              <w:b/>
            </w:rPr>
            <w:t>Příloha č. 7</w:t>
          </w:r>
        </w:p>
        <w:p w14:paraId="3940C1D6" w14:textId="77777777" w:rsidR="005B7C6D" w:rsidRDefault="005B7C6D" w:rsidP="00F13FDA">
          <w:pPr>
            <w:pStyle w:val="Zpatvlevo"/>
          </w:pPr>
          <w:r w:rsidRPr="00B41CFD">
            <w:t>Smlouva o dílo</w:t>
          </w:r>
        </w:p>
        <w:p w14:paraId="04590B48" w14:textId="77777777" w:rsidR="005B7C6D" w:rsidRPr="003462EB" w:rsidRDefault="005B7C6D" w:rsidP="00F13FDA">
          <w:pPr>
            <w:pStyle w:val="Zpatvlevo"/>
          </w:pPr>
          <w:r>
            <w:t>Z</w:t>
          </w:r>
          <w:r w:rsidRPr="00B63BD1">
            <w:t>hotovení Projektové dokumentace a stavby</w:t>
          </w:r>
        </w:p>
      </w:tc>
    </w:tr>
  </w:tbl>
  <w:p w14:paraId="4D242EED" w14:textId="77777777" w:rsidR="005B7C6D" w:rsidRPr="00F13FDA" w:rsidRDefault="005B7C6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7C6D" w:rsidRPr="009E09BE" w14:paraId="71F39DDC" w14:textId="77777777" w:rsidTr="00934B6B">
      <w:tc>
        <w:tcPr>
          <w:tcW w:w="0" w:type="auto"/>
          <w:tcMar>
            <w:left w:w="0" w:type="dxa"/>
            <w:right w:w="0" w:type="dxa"/>
          </w:tcMar>
          <w:vAlign w:val="bottom"/>
        </w:tcPr>
        <w:p w14:paraId="43368CA0" w14:textId="77777777" w:rsidR="005B7C6D" w:rsidRPr="00DD4862" w:rsidRDefault="005B7C6D" w:rsidP="00934B6B">
          <w:pPr>
            <w:pStyle w:val="Zpatvpravo"/>
            <w:rPr>
              <w:b/>
            </w:rPr>
          </w:pPr>
          <w:r w:rsidRPr="00DD4862">
            <w:rPr>
              <w:b/>
            </w:rPr>
            <w:t xml:space="preserve">Příloha č. </w:t>
          </w:r>
          <w:r>
            <w:rPr>
              <w:b/>
            </w:rPr>
            <w:t>7</w:t>
          </w:r>
        </w:p>
        <w:p w14:paraId="1EBDBB95" w14:textId="77777777" w:rsidR="005B7C6D" w:rsidRPr="003462EB" w:rsidRDefault="005B7C6D" w:rsidP="00934B6B">
          <w:pPr>
            <w:pStyle w:val="Zpatvpravo"/>
          </w:pPr>
          <w:r>
            <w:t>Smlouva o dílo</w:t>
          </w:r>
        </w:p>
        <w:p w14:paraId="6FD202BE" w14:textId="77777777" w:rsidR="005B7C6D" w:rsidRPr="003462EB" w:rsidRDefault="005B7C6D" w:rsidP="00934B6B">
          <w:pPr>
            <w:pStyle w:val="Zpatvpravo"/>
            <w:rPr>
              <w:rStyle w:val="slostrnky"/>
              <w:b w:val="0"/>
              <w:color w:val="auto"/>
              <w:sz w:val="12"/>
            </w:rPr>
          </w:pPr>
          <w:r>
            <w:t>Z</w:t>
          </w:r>
          <w:r w:rsidRPr="00B63BD1">
            <w:t>hotovení Projektové dokumentace a stavby</w:t>
          </w:r>
        </w:p>
      </w:tc>
      <w:tc>
        <w:tcPr>
          <w:tcW w:w="1021" w:type="dxa"/>
          <w:vAlign w:val="bottom"/>
        </w:tcPr>
        <w:p w14:paraId="66C01507" w14:textId="74F28FA6" w:rsidR="005B7C6D" w:rsidRPr="009E09BE" w:rsidRDefault="005B7C6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71CD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71CDA">
            <w:rPr>
              <w:rStyle w:val="slostrnky"/>
              <w:noProof/>
            </w:rPr>
            <w:t>1</w:t>
          </w:r>
          <w:r>
            <w:rPr>
              <w:rStyle w:val="slostrnky"/>
            </w:rPr>
            <w:fldChar w:fldCharType="end"/>
          </w:r>
        </w:p>
      </w:tc>
    </w:tr>
  </w:tbl>
  <w:p w14:paraId="29FBE57A" w14:textId="77777777" w:rsidR="005B7C6D" w:rsidRPr="00B8518B" w:rsidRDefault="005B7C6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7C6D" w:rsidRPr="003462EB" w14:paraId="211901E4" w14:textId="77777777" w:rsidTr="00F13FDA">
      <w:tc>
        <w:tcPr>
          <w:tcW w:w="1021" w:type="dxa"/>
          <w:vAlign w:val="bottom"/>
        </w:tcPr>
        <w:p w14:paraId="78474B11" w14:textId="77777777" w:rsidR="005B7C6D" w:rsidRPr="00B8518B" w:rsidRDefault="005B7C6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217BDE4" w14:textId="77777777" w:rsidR="005B7C6D" w:rsidRPr="00DD4862" w:rsidRDefault="005B7C6D" w:rsidP="00F13FDA">
          <w:pPr>
            <w:pStyle w:val="Zpatvlevo"/>
            <w:rPr>
              <w:b/>
            </w:rPr>
          </w:pPr>
          <w:r>
            <w:rPr>
              <w:b/>
            </w:rPr>
            <w:t>Příloha č. 8</w:t>
          </w:r>
        </w:p>
        <w:p w14:paraId="43DCB144" w14:textId="77777777" w:rsidR="005B7C6D" w:rsidRDefault="005B7C6D" w:rsidP="00F13FDA">
          <w:pPr>
            <w:pStyle w:val="Zpatvlevo"/>
          </w:pPr>
          <w:r w:rsidRPr="00B41CFD">
            <w:t>Smlouva o dílo</w:t>
          </w:r>
        </w:p>
        <w:p w14:paraId="04894497" w14:textId="77777777" w:rsidR="005B7C6D" w:rsidRPr="003462EB" w:rsidRDefault="005B7C6D" w:rsidP="00F13FDA">
          <w:pPr>
            <w:pStyle w:val="Zpatvlevo"/>
          </w:pPr>
          <w:r>
            <w:t>Z</w:t>
          </w:r>
          <w:r w:rsidRPr="00B63BD1">
            <w:t>hotovení Projektové dokumentace a stavby</w:t>
          </w:r>
        </w:p>
      </w:tc>
    </w:tr>
  </w:tbl>
  <w:p w14:paraId="576A41AC" w14:textId="77777777" w:rsidR="005B7C6D" w:rsidRPr="00F13FDA" w:rsidRDefault="005B7C6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7C6D" w:rsidRPr="009E09BE" w14:paraId="5ACBFFFE" w14:textId="77777777" w:rsidTr="00934B6B">
      <w:tc>
        <w:tcPr>
          <w:tcW w:w="0" w:type="auto"/>
          <w:tcMar>
            <w:left w:w="0" w:type="dxa"/>
            <w:right w:w="0" w:type="dxa"/>
          </w:tcMar>
          <w:vAlign w:val="bottom"/>
        </w:tcPr>
        <w:p w14:paraId="4898DBD2" w14:textId="77777777" w:rsidR="005B7C6D" w:rsidRPr="00DD4862" w:rsidRDefault="005B7C6D" w:rsidP="00934B6B">
          <w:pPr>
            <w:pStyle w:val="Zpatvpravo"/>
            <w:rPr>
              <w:b/>
            </w:rPr>
          </w:pPr>
          <w:r w:rsidRPr="00DD4862">
            <w:rPr>
              <w:b/>
            </w:rPr>
            <w:t xml:space="preserve">Příloha č. </w:t>
          </w:r>
          <w:r>
            <w:rPr>
              <w:b/>
            </w:rPr>
            <w:t>8</w:t>
          </w:r>
        </w:p>
        <w:p w14:paraId="2B35F55C" w14:textId="77777777" w:rsidR="005B7C6D" w:rsidRPr="003462EB" w:rsidRDefault="005B7C6D" w:rsidP="00934B6B">
          <w:pPr>
            <w:pStyle w:val="Zpatvpravo"/>
          </w:pPr>
          <w:r>
            <w:t>Smlouva o dílo</w:t>
          </w:r>
        </w:p>
        <w:p w14:paraId="50129DBE" w14:textId="77777777" w:rsidR="005B7C6D" w:rsidRPr="003462EB" w:rsidRDefault="005B7C6D" w:rsidP="00934B6B">
          <w:pPr>
            <w:pStyle w:val="Zpatvpravo"/>
            <w:rPr>
              <w:rStyle w:val="slostrnky"/>
              <w:b w:val="0"/>
              <w:color w:val="auto"/>
              <w:sz w:val="12"/>
            </w:rPr>
          </w:pPr>
          <w:r>
            <w:t>Z</w:t>
          </w:r>
          <w:r w:rsidRPr="00B63BD1">
            <w:t>hotovení Projektové dokumentace a stavby</w:t>
          </w:r>
        </w:p>
      </w:tc>
      <w:tc>
        <w:tcPr>
          <w:tcW w:w="1021" w:type="dxa"/>
          <w:vAlign w:val="bottom"/>
        </w:tcPr>
        <w:p w14:paraId="753A5B43" w14:textId="4A9B3490" w:rsidR="005B7C6D" w:rsidRPr="009E09BE" w:rsidRDefault="005B7C6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71CD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71CDA">
            <w:rPr>
              <w:rStyle w:val="slostrnky"/>
              <w:noProof/>
            </w:rPr>
            <w:t>1</w:t>
          </w:r>
          <w:r>
            <w:rPr>
              <w:rStyle w:val="slostrnky"/>
            </w:rPr>
            <w:fldChar w:fldCharType="end"/>
          </w:r>
        </w:p>
      </w:tc>
    </w:tr>
  </w:tbl>
  <w:p w14:paraId="5F28876B" w14:textId="77777777" w:rsidR="005B7C6D" w:rsidRPr="00B8518B" w:rsidRDefault="005B7C6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5B7C6D" w:rsidRPr="009E09BE" w14:paraId="6E72BFB4" w14:textId="77777777" w:rsidTr="00904902">
      <w:tc>
        <w:tcPr>
          <w:tcW w:w="0" w:type="auto"/>
          <w:tcMar>
            <w:left w:w="0" w:type="dxa"/>
            <w:right w:w="0" w:type="dxa"/>
          </w:tcMar>
          <w:vAlign w:val="bottom"/>
        </w:tcPr>
        <w:p w14:paraId="13963E55" w14:textId="77777777" w:rsidR="005B7C6D" w:rsidRPr="00DD4862" w:rsidRDefault="005B7C6D" w:rsidP="00DC37EC">
          <w:pPr>
            <w:pStyle w:val="Zpatvpravo"/>
            <w:rPr>
              <w:b/>
            </w:rPr>
          </w:pPr>
          <w:r w:rsidRPr="00DD4862">
            <w:rPr>
              <w:b/>
            </w:rPr>
            <w:t xml:space="preserve">Příloha č. </w:t>
          </w:r>
          <w:r>
            <w:rPr>
              <w:b/>
            </w:rPr>
            <w:t>10</w:t>
          </w:r>
        </w:p>
        <w:p w14:paraId="05E207F7" w14:textId="77777777" w:rsidR="005B7C6D" w:rsidRPr="003462EB" w:rsidRDefault="005B7C6D" w:rsidP="00DC37EC">
          <w:pPr>
            <w:pStyle w:val="Zpatvpravo"/>
          </w:pPr>
          <w:r>
            <w:t>Smlouva o dílo</w:t>
          </w:r>
        </w:p>
        <w:p w14:paraId="4B585457" w14:textId="77777777" w:rsidR="005B7C6D" w:rsidRPr="003462EB" w:rsidRDefault="005B7C6D" w:rsidP="00DC37EC">
          <w:pPr>
            <w:pStyle w:val="Zpatvpravo"/>
            <w:rPr>
              <w:rStyle w:val="slostrnky"/>
              <w:b w:val="0"/>
              <w:color w:val="auto"/>
              <w:sz w:val="12"/>
            </w:rPr>
          </w:pPr>
          <w:r>
            <w:t>Z</w:t>
          </w:r>
          <w:r w:rsidRPr="00B63BD1">
            <w:t>hotovení Projektové dokumentace a stavby</w:t>
          </w:r>
        </w:p>
      </w:tc>
      <w:tc>
        <w:tcPr>
          <w:tcW w:w="1021" w:type="dxa"/>
        </w:tcPr>
        <w:p w14:paraId="16A85DA2" w14:textId="77777777" w:rsidR="005B7C6D" w:rsidRPr="00B8518B" w:rsidRDefault="005B7C6D" w:rsidP="00DC37EC">
          <w:pPr>
            <w:pStyle w:val="Zpatvpravo"/>
            <w:rPr>
              <w:rStyle w:val="slostrnky"/>
            </w:rPr>
          </w:pPr>
        </w:p>
      </w:tc>
      <w:tc>
        <w:tcPr>
          <w:tcW w:w="1021" w:type="dxa"/>
          <w:vAlign w:val="bottom"/>
        </w:tcPr>
        <w:p w14:paraId="541CC307" w14:textId="6D07C435" w:rsidR="005B7C6D" w:rsidRPr="009E09BE" w:rsidRDefault="005B7C6D"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71CDA">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71CDA">
            <w:rPr>
              <w:rStyle w:val="slostrnky"/>
              <w:noProof/>
            </w:rPr>
            <w:t>5</w:t>
          </w:r>
          <w:r>
            <w:rPr>
              <w:rStyle w:val="slostrnky"/>
            </w:rPr>
            <w:fldChar w:fldCharType="end"/>
          </w:r>
        </w:p>
      </w:tc>
    </w:tr>
  </w:tbl>
  <w:p w14:paraId="43314644" w14:textId="77777777" w:rsidR="005B7C6D" w:rsidRPr="00B8518B" w:rsidRDefault="005B7C6D" w:rsidP="00DC37EC">
    <w:pPr>
      <w:pStyle w:val="Zpat"/>
      <w:rPr>
        <w:sz w:val="2"/>
        <w:szCs w:val="2"/>
      </w:rPr>
    </w:pPr>
  </w:p>
  <w:p w14:paraId="54616B81" w14:textId="77777777" w:rsidR="005B7C6D" w:rsidRPr="00DC37EC" w:rsidRDefault="005B7C6D" w:rsidP="00DC37EC">
    <w:pPr>
      <w:pStyle w:val="Zpat"/>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5B7C6D" w:rsidRPr="009E09BE" w14:paraId="5DFA6D30" w14:textId="77777777" w:rsidTr="00DC37EC">
      <w:tc>
        <w:tcPr>
          <w:tcW w:w="0" w:type="auto"/>
          <w:tcMar>
            <w:left w:w="0" w:type="dxa"/>
            <w:right w:w="0" w:type="dxa"/>
          </w:tcMar>
          <w:vAlign w:val="bottom"/>
        </w:tcPr>
        <w:p w14:paraId="3F33D809" w14:textId="77777777" w:rsidR="005B7C6D" w:rsidRPr="00DD4862" w:rsidRDefault="005B7C6D" w:rsidP="00DC37EC">
          <w:pPr>
            <w:pStyle w:val="Zpatvpravo"/>
            <w:rPr>
              <w:b/>
            </w:rPr>
          </w:pPr>
          <w:r w:rsidRPr="00DD4862">
            <w:rPr>
              <w:b/>
            </w:rPr>
            <w:t xml:space="preserve">Příloha č. </w:t>
          </w:r>
          <w:r>
            <w:rPr>
              <w:b/>
            </w:rPr>
            <w:t>9</w:t>
          </w:r>
        </w:p>
        <w:p w14:paraId="42F3AB09" w14:textId="77777777" w:rsidR="005B7C6D" w:rsidRPr="003462EB" w:rsidRDefault="005B7C6D" w:rsidP="00DC37EC">
          <w:pPr>
            <w:pStyle w:val="Zpatvpravo"/>
          </w:pPr>
          <w:r>
            <w:t>Smlouva o dílo</w:t>
          </w:r>
        </w:p>
        <w:p w14:paraId="18F542FA" w14:textId="77777777" w:rsidR="005B7C6D" w:rsidRPr="003462EB" w:rsidRDefault="005B7C6D" w:rsidP="00DC37EC">
          <w:pPr>
            <w:pStyle w:val="Zpatvpravo"/>
            <w:rPr>
              <w:rStyle w:val="slostrnky"/>
              <w:b w:val="0"/>
              <w:color w:val="auto"/>
              <w:sz w:val="12"/>
            </w:rPr>
          </w:pPr>
          <w:r>
            <w:t>Z</w:t>
          </w:r>
          <w:r w:rsidRPr="00B63BD1">
            <w:t>hotovení Projektové dokumentace a stavby</w:t>
          </w:r>
        </w:p>
      </w:tc>
      <w:tc>
        <w:tcPr>
          <w:tcW w:w="1021" w:type="dxa"/>
        </w:tcPr>
        <w:p w14:paraId="141727F8" w14:textId="77777777" w:rsidR="005B7C6D" w:rsidRPr="00B8518B" w:rsidRDefault="005B7C6D" w:rsidP="00DC37EC">
          <w:pPr>
            <w:pStyle w:val="Zpatvpravo"/>
            <w:rPr>
              <w:rStyle w:val="slostrnky"/>
            </w:rPr>
          </w:pPr>
        </w:p>
      </w:tc>
      <w:tc>
        <w:tcPr>
          <w:tcW w:w="1021" w:type="dxa"/>
          <w:vAlign w:val="bottom"/>
        </w:tcPr>
        <w:p w14:paraId="576522F1" w14:textId="5844BA3B" w:rsidR="005B7C6D" w:rsidRPr="009E09BE" w:rsidRDefault="005B7C6D"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71CD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71CDA">
            <w:rPr>
              <w:rStyle w:val="slostrnky"/>
              <w:noProof/>
            </w:rPr>
            <w:t>1</w:t>
          </w:r>
          <w:r>
            <w:rPr>
              <w:rStyle w:val="slostrnky"/>
            </w:rPr>
            <w:fldChar w:fldCharType="end"/>
          </w:r>
        </w:p>
      </w:tc>
    </w:tr>
  </w:tbl>
  <w:p w14:paraId="6B3BAB05" w14:textId="77777777" w:rsidR="005B7C6D" w:rsidRPr="00B8518B" w:rsidRDefault="005B7C6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7C6D" w:rsidRPr="009E09BE" w14:paraId="3081D676" w14:textId="77777777" w:rsidTr="00F13FDA">
      <w:tc>
        <w:tcPr>
          <w:tcW w:w="0" w:type="auto"/>
          <w:tcMar>
            <w:left w:w="0" w:type="dxa"/>
            <w:right w:w="0" w:type="dxa"/>
          </w:tcMar>
          <w:vAlign w:val="bottom"/>
        </w:tcPr>
        <w:p w14:paraId="040E065A" w14:textId="77777777" w:rsidR="005B7C6D" w:rsidRPr="003462EB" w:rsidRDefault="005B7C6D" w:rsidP="00F13FDA">
          <w:pPr>
            <w:pStyle w:val="Zpatvpravo"/>
          </w:pPr>
          <w:r>
            <w:t>Smlouva o dílo</w:t>
          </w:r>
        </w:p>
        <w:p w14:paraId="29166DE8" w14:textId="77777777" w:rsidR="005B7C6D" w:rsidRPr="003462EB" w:rsidRDefault="005B7C6D" w:rsidP="00F13FDA">
          <w:pPr>
            <w:pStyle w:val="Zpatvpravo"/>
            <w:rPr>
              <w:rStyle w:val="slostrnky"/>
              <w:b w:val="0"/>
              <w:color w:val="auto"/>
              <w:sz w:val="12"/>
            </w:rPr>
          </w:pPr>
          <w:r>
            <w:t>Z</w:t>
          </w:r>
          <w:r w:rsidRPr="00B63BD1">
            <w:t>hotovení Projektové dokumentace a stavby</w:t>
          </w:r>
        </w:p>
      </w:tc>
      <w:tc>
        <w:tcPr>
          <w:tcW w:w="1021" w:type="dxa"/>
          <w:vAlign w:val="bottom"/>
        </w:tcPr>
        <w:p w14:paraId="5C83347F" w14:textId="63428230" w:rsidR="005B7C6D" w:rsidRPr="009E09BE" w:rsidRDefault="005B7C6D"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71CDA">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71CDA">
            <w:rPr>
              <w:rStyle w:val="slostrnky"/>
              <w:noProof/>
            </w:rPr>
            <w:t>35</w:t>
          </w:r>
          <w:r w:rsidRPr="00B8518B">
            <w:rPr>
              <w:rStyle w:val="slostrnky"/>
            </w:rPr>
            <w:fldChar w:fldCharType="end"/>
          </w:r>
        </w:p>
      </w:tc>
    </w:tr>
  </w:tbl>
  <w:p w14:paraId="000D3D0B" w14:textId="77777777" w:rsidR="005B7C6D" w:rsidRPr="00B8518B" w:rsidRDefault="005B7C6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5B7C6D" w:rsidRPr="009E09BE" w14:paraId="7A2A32AD" w14:textId="77777777" w:rsidTr="00DC37EC">
      <w:tc>
        <w:tcPr>
          <w:tcW w:w="0" w:type="auto"/>
          <w:tcMar>
            <w:left w:w="0" w:type="dxa"/>
            <w:right w:w="0" w:type="dxa"/>
          </w:tcMar>
          <w:vAlign w:val="bottom"/>
        </w:tcPr>
        <w:p w14:paraId="48AB2DC8" w14:textId="77777777" w:rsidR="005B7C6D" w:rsidRPr="00DD4862" w:rsidRDefault="005B7C6D" w:rsidP="00DC37EC">
          <w:pPr>
            <w:pStyle w:val="Zpatvpravo"/>
            <w:rPr>
              <w:b/>
            </w:rPr>
          </w:pPr>
          <w:r w:rsidRPr="00DD4862">
            <w:rPr>
              <w:b/>
            </w:rPr>
            <w:t xml:space="preserve">Příloha č. </w:t>
          </w:r>
          <w:r>
            <w:rPr>
              <w:b/>
            </w:rPr>
            <w:t>10</w:t>
          </w:r>
        </w:p>
        <w:p w14:paraId="6A081B4F" w14:textId="77777777" w:rsidR="005B7C6D" w:rsidRPr="003462EB" w:rsidRDefault="005B7C6D" w:rsidP="00DC37EC">
          <w:pPr>
            <w:pStyle w:val="Zpatvpravo"/>
          </w:pPr>
          <w:r>
            <w:t>Smlouva o dílo</w:t>
          </w:r>
        </w:p>
        <w:p w14:paraId="540C94BE" w14:textId="77777777" w:rsidR="005B7C6D" w:rsidRPr="003462EB" w:rsidRDefault="005B7C6D" w:rsidP="00DC37EC">
          <w:pPr>
            <w:pStyle w:val="Zpatvpravo"/>
            <w:rPr>
              <w:rStyle w:val="slostrnky"/>
              <w:b w:val="0"/>
              <w:color w:val="auto"/>
              <w:sz w:val="12"/>
            </w:rPr>
          </w:pPr>
          <w:r>
            <w:t>Z</w:t>
          </w:r>
          <w:r w:rsidRPr="00B63BD1">
            <w:t>hotovení Projektové dokumentace a stavby</w:t>
          </w:r>
        </w:p>
      </w:tc>
      <w:tc>
        <w:tcPr>
          <w:tcW w:w="1021" w:type="dxa"/>
        </w:tcPr>
        <w:p w14:paraId="01B31E36" w14:textId="77777777" w:rsidR="005B7C6D" w:rsidRPr="00B8518B" w:rsidRDefault="005B7C6D" w:rsidP="00DC37EC">
          <w:pPr>
            <w:pStyle w:val="Zpatvpravo"/>
            <w:rPr>
              <w:rStyle w:val="slostrnky"/>
            </w:rPr>
          </w:pPr>
        </w:p>
      </w:tc>
      <w:tc>
        <w:tcPr>
          <w:tcW w:w="1021" w:type="dxa"/>
          <w:vAlign w:val="bottom"/>
        </w:tcPr>
        <w:p w14:paraId="4F9AA148" w14:textId="4489285F" w:rsidR="005B7C6D" w:rsidRPr="009E09BE" w:rsidRDefault="005B7C6D"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71CDA">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71CDA">
            <w:rPr>
              <w:rStyle w:val="slostrnky"/>
              <w:noProof/>
            </w:rPr>
            <w:t>5</w:t>
          </w:r>
          <w:r>
            <w:rPr>
              <w:rStyle w:val="slostrnky"/>
            </w:rPr>
            <w:fldChar w:fldCharType="end"/>
          </w:r>
        </w:p>
      </w:tc>
    </w:tr>
  </w:tbl>
  <w:p w14:paraId="3FE720CA" w14:textId="77777777" w:rsidR="005B7C6D" w:rsidRPr="00B8518B" w:rsidRDefault="005B7C6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61B61" w14:textId="77777777" w:rsidR="005B7C6D" w:rsidRDefault="005B7C6D" w:rsidP="00BF2895">
    <w:pPr>
      <w:pStyle w:val="Zpat"/>
      <w:rPr>
        <w:sz w:val="2"/>
        <w:szCs w:val="2"/>
      </w:rPr>
    </w:pPr>
  </w:p>
  <w:p w14:paraId="74E51633" w14:textId="77777777" w:rsidR="005B7C6D" w:rsidRPr="001E4BDC" w:rsidRDefault="005B7C6D" w:rsidP="00BF2895">
    <w:pPr>
      <w:pStyle w:val="Zpat"/>
      <w:rPr>
        <w:sz w:val="12"/>
        <w:szCs w:val="12"/>
      </w:rPr>
    </w:pPr>
  </w:p>
  <w:p w14:paraId="1391AB0D" w14:textId="77777777" w:rsidR="005B7C6D" w:rsidRPr="001E4BDC" w:rsidRDefault="005B7C6D"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7C6D" w:rsidRPr="003462EB" w14:paraId="7C5FA12C" w14:textId="77777777" w:rsidTr="00F13FDA">
      <w:tc>
        <w:tcPr>
          <w:tcW w:w="1021" w:type="dxa"/>
          <w:vAlign w:val="bottom"/>
        </w:tcPr>
        <w:p w14:paraId="55E968BB" w14:textId="77777777" w:rsidR="005B7C6D" w:rsidRPr="00B8518B" w:rsidRDefault="005B7C6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663A17A" w14:textId="77777777" w:rsidR="005B7C6D" w:rsidRPr="00DD4862" w:rsidRDefault="005B7C6D" w:rsidP="00F13FDA">
          <w:pPr>
            <w:pStyle w:val="Zpatvlevo"/>
            <w:rPr>
              <w:b/>
            </w:rPr>
          </w:pPr>
          <w:r w:rsidRPr="00DD4862">
            <w:rPr>
              <w:b/>
            </w:rPr>
            <w:t>Příloha č. 1</w:t>
          </w:r>
        </w:p>
        <w:p w14:paraId="6736B376" w14:textId="77777777" w:rsidR="005B7C6D" w:rsidRDefault="005B7C6D" w:rsidP="00F13FDA">
          <w:pPr>
            <w:pStyle w:val="Zpatvlevo"/>
          </w:pPr>
          <w:r w:rsidRPr="00B41CFD">
            <w:t>Smlouva o dílo</w:t>
          </w:r>
        </w:p>
        <w:p w14:paraId="388FB6AB" w14:textId="77777777" w:rsidR="005B7C6D" w:rsidRPr="003462EB" w:rsidRDefault="005B7C6D" w:rsidP="00F13FDA">
          <w:pPr>
            <w:pStyle w:val="Zpatvlevo"/>
          </w:pPr>
          <w:r>
            <w:t>Z</w:t>
          </w:r>
          <w:r w:rsidRPr="00B63BD1">
            <w:t>hotovení Projektové dokumentace a stavby</w:t>
          </w:r>
        </w:p>
      </w:tc>
    </w:tr>
  </w:tbl>
  <w:p w14:paraId="7BB71A21" w14:textId="77777777" w:rsidR="005B7C6D" w:rsidRPr="00F13FDA" w:rsidRDefault="005B7C6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2CC4A" w14:textId="77777777" w:rsidR="005B7C6D" w:rsidRDefault="005B7C6D"/>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7C6D" w:rsidRPr="009E09BE" w14:paraId="65045254" w14:textId="77777777" w:rsidTr="00934B6B">
      <w:tc>
        <w:tcPr>
          <w:tcW w:w="0" w:type="auto"/>
          <w:tcMar>
            <w:left w:w="0" w:type="dxa"/>
            <w:right w:w="0" w:type="dxa"/>
          </w:tcMar>
          <w:vAlign w:val="bottom"/>
        </w:tcPr>
        <w:p w14:paraId="47D41CAE" w14:textId="77777777" w:rsidR="005B7C6D" w:rsidRPr="00DD4862" w:rsidRDefault="005B7C6D" w:rsidP="00934B6B">
          <w:pPr>
            <w:pStyle w:val="Zpatvpravo"/>
            <w:rPr>
              <w:b/>
            </w:rPr>
          </w:pPr>
          <w:r w:rsidRPr="00DD4862">
            <w:rPr>
              <w:b/>
            </w:rPr>
            <w:t>Příloha č. 1</w:t>
          </w:r>
        </w:p>
        <w:p w14:paraId="2F5D2B55" w14:textId="77777777" w:rsidR="005B7C6D" w:rsidRPr="003462EB" w:rsidRDefault="005B7C6D" w:rsidP="00934B6B">
          <w:pPr>
            <w:pStyle w:val="Zpatvpravo"/>
          </w:pPr>
          <w:r>
            <w:t>Smlouva o dílo</w:t>
          </w:r>
        </w:p>
        <w:p w14:paraId="245439D7" w14:textId="77777777" w:rsidR="005B7C6D" w:rsidRPr="003462EB" w:rsidRDefault="005B7C6D" w:rsidP="00DD4862">
          <w:pPr>
            <w:pStyle w:val="Zpatvpravo"/>
            <w:rPr>
              <w:rStyle w:val="slostrnky"/>
              <w:b w:val="0"/>
              <w:color w:val="auto"/>
              <w:sz w:val="12"/>
            </w:rPr>
          </w:pPr>
          <w:r>
            <w:t>Z</w:t>
          </w:r>
          <w:r w:rsidRPr="00B63BD1">
            <w:t>hotovení Projektové dokumentace a stavby</w:t>
          </w:r>
        </w:p>
      </w:tc>
      <w:tc>
        <w:tcPr>
          <w:tcW w:w="1021" w:type="dxa"/>
          <w:vAlign w:val="bottom"/>
        </w:tcPr>
        <w:p w14:paraId="4E3BBE67" w14:textId="76A8BFBB" w:rsidR="005B7C6D" w:rsidRPr="009E09BE" w:rsidRDefault="005B7C6D"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1469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14699">
            <w:rPr>
              <w:rStyle w:val="slostrnky"/>
              <w:noProof/>
            </w:rPr>
            <w:t>1</w:t>
          </w:r>
          <w:r>
            <w:rPr>
              <w:rStyle w:val="slostrnky"/>
            </w:rPr>
            <w:fldChar w:fldCharType="end"/>
          </w:r>
        </w:p>
      </w:tc>
    </w:tr>
  </w:tbl>
  <w:p w14:paraId="71D74358" w14:textId="77777777" w:rsidR="005B7C6D" w:rsidRPr="00B8518B" w:rsidRDefault="005B7C6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7C6D" w:rsidRPr="003462EB" w14:paraId="4FFB77B4" w14:textId="77777777" w:rsidTr="00F13FDA">
      <w:tc>
        <w:tcPr>
          <w:tcW w:w="1021" w:type="dxa"/>
          <w:vAlign w:val="bottom"/>
        </w:tcPr>
        <w:p w14:paraId="2257580E" w14:textId="77777777" w:rsidR="005B7C6D" w:rsidRPr="00B8518B" w:rsidRDefault="005B7C6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D9CC6F" w14:textId="77777777" w:rsidR="005B7C6D" w:rsidRPr="00DD4862" w:rsidRDefault="005B7C6D" w:rsidP="00F13FDA">
          <w:pPr>
            <w:pStyle w:val="Zpatvlevo"/>
            <w:rPr>
              <w:b/>
            </w:rPr>
          </w:pPr>
          <w:r>
            <w:rPr>
              <w:b/>
            </w:rPr>
            <w:t>Příloha č. 2</w:t>
          </w:r>
        </w:p>
        <w:p w14:paraId="3D846C68" w14:textId="77777777" w:rsidR="005B7C6D" w:rsidRDefault="005B7C6D" w:rsidP="00F13FDA">
          <w:pPr>
            <w:pStyle w:val="Zpatvlevo"/>
          </w:pPr>
          <w:r w:rsidRPr="00B41CFD">
            <w:t>Smlouva o dílo</w:t>
          </w:r>
        </w:p>
        <w:p w14:paraId="1C3FA075" w14:textId="77777777" w:rsidR="005B7C6D" w:rsidRPr="003462EB" w:rsidRDefault="005B7C6D" w:rsidP="00F13FDA">
          <w:pPr>
            <w:pStyle w:val="Zpatvlevo"/>
          </w:pPr>
          <w:r>
            <w:t>Z</w:t>
          </w:r>
          <w:r w:rsidRPr="00B63BD1">
            <w:t>hotovení Projektové dokumentace a stavby</w:t>
          </w:r>
        </w:p>
      </w:tc>
    </w:tr>
  </w:tbl>
  <w:p w14:paraId="7D2C0E00" w14:textId="77777777" w:rsidR="005B7C6D" w:rsidRPr="00F13FDA" w:rsidRDefault="005B7C6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7C6D" w:rsidRPr="009E09BE" w14:paraId="2EB9F2EA" w14:textId="77777777" w:rsidTr="00934B6B">
      <w:tc>
        <w:tcPr>
          <w:tcW w:w="0" w:type="auto"/>
          <w:tcMar>
            <w:left w:w="0" w:type="dxa"/>
            <w:right w:w="0" w:type="dxa"/>
          </w:tcMar>
          <w:vAlign w:val="bottom"/>
        </w:tcPr>
        <w:p w14:paraId="1E1F0A9A" w14:textId="77777777" w:rsidR="005B7C6D" w:rsidRPr="00DD4862" w:rsidRDefault="005B7C6D" w:rsidP="00934B6B">
          <w:pPr>
            <w:pStyle w:val="Zpatvpravo"/>
            <w:rPr>
              <w:b/>
            </w:rPr>
          </w:pPr>
          <w:r w:rsidRPr="00DD4862">
            <w:rPr>
              <w:b/>
            </w:rPr>
            <w:t>Příloha č. 2</w:t>
          </w:r>
        </w:p>
        <w:p w14:paraId="27E68A04" w14:textId="77777777" w:rsidR="005B7C6D" w:rsidRPr="003462EB" w:rsidRDefault="005B7C6D" w:rsidP="00934B6B">
          <w:pPr>
            <w:pStyle w:val="Zpatvpravo"/>
          </w:pPr>
          <w:r>
            <w:t>Smlouva o dílo</w:t>
          </w:r>
        </w:p>
        <w:p w14:paraId="52498DA6" w14:textId="77777777" w:rsidR="005B7C6D" w:rsidRPr="003462EB" w:rsidRDefault="005B7C6D" w:rsidP="00934B6B">
          <w:pPr>
            <w:pStyle w:val="Zpatvpravo"/>
            <w:rPr>
              <w:rStyle w:val="slostrnky"/>
              <w:b w:val="0"/>
              <w:color w:val="auto"/>
              <w:sz w:val="12"/>
            </w:rPr>
          </w:pPr>
          <w:r>
            <w:t>Z</w:t>
          </w:r>
          <w:r w:rsidRPr="00B63BD1">
            <w:t>hotovení Projektové dokumentace a stavby</w:t>
          </w:r>
        </w:p>
      </w:tc>
      <w:tc>
        <w:tcPr>
          <w:tcW w:w="1021" w:type="dxa"/>
          <w:vAlign w:val="bottom"/>
        </w:tcPr>
        <w:p w14:paraId="6ACBFD1B" w14:textId="76C769F8" w:rsidR="005B7C6D" w:rsidRPr="009E09BE" w:rsidRDefault="005B7C6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1469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14699">
            <w:rPr>
              <w:rStyle w:val="slostrnky"/>
              <w:noProof/>
            </w:rPr>
            <w:t>1</w:t>
          </w:r>
          <w:r>
            <w:rPr>
              <w:rStyle w:val="slostrnky"/>
            </w:rPr>
            <w:fldChar w:fldCharType="end"/>
          </w:r>
        </w:p>
      </w:tc>
    </w:tr>
  </w:tbl>
  <w:p w14:paraId="2EA8C976" w14:textId="77777777" w:rsidR="005B7C6D" w:rsidRPr="00B8518B" w:rsidRDefault="005B7C6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7C6D" w:rsidRPr="003462EB" w14:paraId="091847A1" w14:textId="77777777" w:rsidTr="00F13FDA">
      <w:tc>
        <w:tcPr>
          <w:tcW w:w="1021" w:type="dxa"/>
          <w:vAlign w:val="bottom"/>
        </w:tcPr>
        <w:p w14:paraId="15ED82C6" w14:textId="30C6AB82" w:rsidR="005B7C6D" w:rsidRPr="00B8518B" w:rsidRDefault="005B7C6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1CDA">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71CDA">
            <w:rPr>
              <w:rStyle w:val="slostrnky"/>
              <w:noProof/>
            </w:rPr>
            <w:t>3</w:t>
          </w:r>
          <w:r>
            <w:rPr>
              <w:rStyle w:val="slostrnky"/>
            </w:rPr>
            <w:fldChar w:fldCharType="end"/>
          </w:r>
        </w:p>
      </w:tc>
      <w:tc>
        <w:tcPr>
          <w:tcW w:w="0" w:type="auto"/>
          <w:vAlign w:val="bottom"/>
        </w:tcPr>
        <w:p w14:paraId="53BEA41F" w14:textId="77777777" w:rsidR="005B7C6D" w:rsidRPr="00DD4862" w:rsidRDefault="005B7C6D" w:rsidP="00F13FDA">
          <w:pPr>
            <w:pStyle w:val="Zpatvlevo"/>
            <w:rPr>
              <w:b/>
            </w:rPr>
          </w:pPr>
          <w:r>
            <w:rPr>
              <w:b/>
            </w:rPr>
            <w:t>Příloha č. 4</w:t>
          </w:r>
        </w:p>
        <w:p w14:paraId="53AB09F5" w14:textId="77777777" w:rsidR="005B7C6D" w:rsidRDefault="005B7C6D" w:rsidP="00F13FDA">
          <w:pPr>
            <w:pStyle w:val="Zpatvlevo"/>
          </w:pPr>
          <w:r w:rsidRPr="00B41CFD">
            <w:t>Smlouva o dílo</w:t>
          </w:r>
        </w:p>
        <w:p w14:paraId="63A9EDE5" w14:textId="77777777" w:rsidR="005B7C6D" w:rsidRPr="003462EB" w:rsidRDefault="005B7C6D" w:rsidP="00F13FDA">
          <w:pPr>
            <w:pStyle w:val="Zpatvlevo"/>
          </w:pPr>
          <w:r>
            <w:t>Z</w:t>
          </w:r>
          <w:r w:rsidRPr="00B63BD1">
            <w:t>hotovení Projektové dokumentace a stavby</w:t>
          </w:r>
        </w:p>
      </w:tc>
    </w:tr>
  </w:tbl>
  <w:p w14:paraId="0380B260" w14:textId="77777777" w:rsidR="005B7C6D" w:rsidRPr="00F13FDA" w:rsidRDefault="005B7C6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7C6D" w:rsidRPr="009E09BE" w14:paraId="74DCA671" w14:textId="77777777" w:rsidTr="00934B6B">
      <w:tc>
        <w:tcPr>
          <w:tcW w:w="0" w:type="auto"/>
          <w:tcMar>
            <w:left w:w="0" w:type="dxa"/>
            <w:right w:w="0" w:type="dxa"/>
          </w:tcMar>
          <w:vAlign w:val="bottom"/>
        </w:tcPr>
        <w:p w14:paraId="09B3D97E" w14:textId="3DBB4BA4" w:rsidR="005B7C6D" w:rsidRPr="00DD4862" w:rsidRDefault="005B7C6D" w:rsidP="00934B6B">
          <w:pPr>
            <w:pStyle w:val="Zpatvpravo"/>
            <w:rPr>
              <w:b/>
            </w:rPr>
          </w:pPr>
          <w:r w:rsidRPr="00DD4862">
            <w:rPr>
              <w:b/>
            </w:rPr>
            <w:t xml:space="preserve">Příloha č. </w:t>
          </w:r>
          <w:r>
            <w:rPr>
              <w:b/>
            </w:rPr>
            <w:t>3</w:t>
          </w:r>
        </w:p>
        <w:p w14:paraId="53AB72F1" w14:textId="77777777" w:rsidR="005B7C6D" w:rsidRPr="003462EB" w:rsidRDefault="005B7C6D" w:rsidP="00934B6B">
          <w:pPr>
            <w:pStyle w:val="Zpatvpravo"/>
          </w:pPr>
          <w:r>
            <w:t>Smlouva o dílo</w:t>
          </w:r>
        </w:p>
        <w:p w14:paraId="73655BEB" w14:textId="77777777" w:rsidR="005B7C6D" w:rsidRPr="003462EB" w:rsidRDefault="005B7C6D" w:rsidP="00934B6B">
          <w:pPr>
            <w:pStyle w:val="Zpatvpravo"/>
            <w:rPr>
              <w:rStyle w:val="slostrnky"/>
              <w:b w:val="0"/>
              <w:color w:val="auto"/>
              <w:sz w:val="12"/>
            </w:rPr>
          </w:pPr>
          <w:r>
            <w:t>Z</w:t>
          </w:r>
          <w:r w:rsidRPr="00B63BD1">
            <w:t>hotovení Projektové dokumentace a stavby</w:t>
          </w:r>
        </w:p>
      </w:tc>
      <w:tc>
        <w:tcPr>
          <w:tcW w:w="1021" w:type="dxa"/>
          <w:vAlign w:val="bottom"/>
        </w:tcPr>
        <w:p w14:paraId="12843472" w14:textId="179C4607" w:rsidR="005B7C6D" w:rsidRPr="009E09BE" w:rsidRDefault="005B7C6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71CDA">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71CDA">
            <w:rPr>
              <w:rStyle w:val="slostrnky"/>
              <w:noProof/>
            </w:rPr>
            <w:t>3</w:t>
          </w:r>
          <w:r>
            <w:rPr>
              <w:rStyle w:val="slostrnky"/>
            </w:rPr>
            <w:fldChar w:fldCharType="end"/>
          </w:r>
        </w:p>
      </w:tc>
    </w:tr>
  </w:tbl>
  <w:p w14:paraId="4FEA439F" w14:textId="77777777" w:rsidR="005B7C6D" w:rsidRPr="00B8518B" w:rsidRDefault="005B7C6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C4D14A" w14:textId="77777777" w:rsidR="001E235D" w:rsidRDefault="001E235D" w:rsidP="00962258">
      <w:pPr>
        <w:spacing w:after="0" w:line="240" w:lineRule="auto"/>
      </w:pPr>
      <w:r>
        <w:separator/>
      </w:r>
    </w:p>
  </w:footnote>
  <w:footnote w:type="continuationSeparator" w:id="0">
    <w:p w14:paraId="26A66705" w14:textId="77777777" w:rsidR="001E235D" w:rsidRDefault="001E23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0F753" w14:textId="77777777" w:rsidR="005B7C6D" w:rsidRDefault="005B7C6D">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551F5" w14:textId="77777777" w:rsidR="005B7C6D" w:rsidRPr="00D6163D" w:rsidRDefault="005B7C6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16076" w14:textId="77777777" w:rsidR="005B7C6D" w:rsidRDefault="005B7C6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B7C6D" w14:paraId="33B1CA3F" w14:textId="77777777" w:rsidTr="00B22106">
      <w:trPr>
        <w:trHeight w:hRule="exact" w:val="936"/>
      </w:trPr>
      <w:tc>
        <w:tcPr>
          <w:tcW w:w="1361" w:type="dxa"/>
          <w:tcMar>
            <w:left w:w="0" w:type="dxa"/>
            <w:right w:w="0" w:type="dxa"/>
          </w:tcMar>
        </w:tcPr>
        <w:p w14:paraId="66045617" w14:textId="77777777" w:rsidR="005B7C6D" w:rsidRPr="00B8518B" w:rsidRDefault="005B7C6D" w:rsidP="00FC6389">
          <w:pPr>
            <w:pStyle w:val="Zpat"/>
            <w:rPr>
              <w:rStyle w:val="slostrnky"/>
            </w:rPr>
          </w:pPr>
        </w:p>
      </w:tc>
      <w:tc>
        <w:tcPr>
          <w:tcW w:w="3458" w:type="dxa"/>
          <w:shd w:val="clear" w:color="auto" w:fill="auto"/>
          <w:tcMar>
            <w:left w:w="0" w:type="dxa"/>
            <w:right w:w="0" w:type="dxa"/>
          </w:tcMar>
        </w:tcPr>
        <w:p w14:paraId="4F67A8A2" w14:textId="77777777" w:rsidR="005B7C6D" w:rsidRDefault="005B7C6D" w:rsidP="00FC6389">
          <w:pPr>
            <w:pStyle w:val="Zpat"/>
          </w:pPr>
          <w:r>
            <w:rPr>
              <w:noProof/>
              <w:lang w:eastAsia="cs-CZ"/>
            </w:rPr>
            <w:drawing>
              <wp:anchor distT="0" distB="0" distL="114300" distR="114300" simplePos="0" relativeHeight="251672576" behindDoc="0" locked="1" layoutInCell="1" allowOverlap="1" wp14:anchorId="5670FB1A" wp14:editId="475E097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6BD3547" w14:textId="77777777" w:rsidR="005B7C6D" w:rsidRPr="00D6163D" w:rsidRDefault="005B7C6D" w:rsidP="00FC6389">
          <w:pPr>
            <w:pStyle w:val="Druhdokumentu"/>
          </w:pPr>
        </w:p>
      </w:tc>
    </w:tr>
    <w:tr w:rsidR="005B7C6D" w14:paraId="30C68527" w14:textId="77777777" w:rsidTr="00B22106">
      <w:trPr>
        <w:trHeight w:hRule="exact" w:val="936"/>
      </w:trPr>
      <w:tc>
        <w:tcPr>
          <w:tcW w:w="1361" w:type="dxa"/>
          <w:tcMar>
            <w:left w:w="0" w:type="dxa"/>
            <w:right w:w="0" w:type="dxa"/>
          </w:tcMar>
        </w:tcPr>
        <w:p w14:paraId="46A8AA7A" w14:textId="77777777" w:rsidR="005B7C6D" w:rsidRPr="00B8518B" w:rsidRDefault="005B7C6D" w:rsidP="00FC6389">
          <w:pPr>
            <w:pStyle w:val="Zpat"/>
            <w:rPr>
              <w:rStyle w:val="slostrnky"/>
            </w:rPr>
          </w:pPr>
        </w:p>
      </w:tc>
      <w:tc>
        <w:tcPr>
          <w:tcW w:w="3458" w:type="dxa"/>
          <w:shd w:val="clear" w:color="auto" w:fill="auto"/>
          <w:tcMar>
            <w:left w:w="0" w:type="dxa"/>
            <w:right w:w="0" w:type="dxa"/>
          </w:tcMar>
        </w:tcPr>
        <w:p w14:paraId="4FA0F11F" w14:textId="77777777" w:rsidR="005B7C6D" w:rsidRDefault="005B7C6D" w:rsidP="00FC6389">
          <w:pPr>
            <w:pStyle w:val="Zpat"/>
          </w:pPr>
        </w:p>
      </w:tc>
      <w:tc>
        <w:tcPr>
          <w:tcW w:w="5756" w:type="dxa"/>
          <w:shd w:val="clear" w:color="auto" w:fill="auto"/>
          <w:tcMar>
            <w:left w:w="0" w:type="dxa"/>
            <w:right w:w="0" w:type="dxa"/>
          </w:tcMar>
        </w:tcPr>
        <w:p w14:paraId="6C4F1431" w14:textId="77777777" w:rsidR="005B7C6D" w:rsidRPr="00D6163D" w:rsidRDefault="005B7C6D" w:rsidP="00FC6389">
          <w:pPr>
            <w:pStyle w:val="Druhdokumentu"/>
          </w:pPr>
        </w:p>
      </w:tc>
    </w:tr>
  </w:tbl>
  <w:p w14:paraId="4AEEEBA1" w14:textId="77777777" w:rsidR="005B7C6D" w:rsidRPr="00D6163D" w:rsidRDefault="005B7C6D" w:rsidP="00FC6389">
    <w:pPr>
      <w:pStyle w:val="Zhlav"/>
      <w:rPr>
        <w:sz w:val="8"/>
        <w:szCs w:val="8"/>
      </w:rPr>
    </w:pPr>
  </w:p>
  <w:p w14:paraId="4AD25DBF" w14:textId="77777777" w:rsidR="005B7C6D" w:rsidRPr="00460660" w:rsidRDefault="005B7C6D">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40A4E" w14:textId="77777777" w:rsidR="005B7C6D" w:rsidRPr="00D6163D" w:rsidRDefault="005B7C6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D305B" w14:textId="77777777" w:rsidR="005B7C6D" w:rsidRPr="00D6163D" w:rsidRDefault="005B7C6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000E0" w14:textId="77777777" w:rsidR="005B7C6D" w:rsidRPr="00D6163D" w:rsidRDefault="005B7C6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A9473" w14:textId="77777777" w:rsidR="005B7C6D" w:rsidRPr="00D6163D" w:rsidRDefault="005B7C6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57DC9" w14:textId="77777777" w:rsidR="005B7C6D" w:rsidRPr="00D6163D" w:rsidRDefault="005B7C6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2D16" w14:textId="77777777" w:rsidR="005B7C6D" w:rsidRPr="00D6163D" w:rsidRDefault="005B7C6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A08FA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A9A"/>
    <w:rsid w:val="00005DFE"/>
    <w:rsid w:val="00017F3C"/>
    <w:rsid w:val="00022305"/>
    <w:rsid w:val="00022F72"/>
    <w:rsid w:val="00030CCD"/>
    <w:rsid w:val="00041EC8"/>
    <w:rsid w:val="000432C2"/>
    <w:rsid w:val="0004706B"/>
    <w:rsid w:val="0006588D"/>
    <w:rsid w:val="00067A5E"/>
    <w:rsid w:val="000719BB"/>
    <w:rsid w:val="00072A65"/>
    <w:rsid w:val="00072C1E"/>
    <w:rsid w:val="00087E6B"/>
    <w:rsid w:val="000A1915"/>
    <w:rsid w:val="000B324B"/>
    <w:rsid w:val="000B4EB8"/>
    <w:rsid w:val="000C41F2"/>
    <w:rsid w:val="000C4EB8"/>
    <w:rsid w:val="000D22C4"/>
    <w:rsid w:val="000D27D1"/>
    <w:rsid w:val="000D5B54"/>
    <w:rsid w:val="000E1A7F"/>
    <w:rsid w:val="001016AC"/>
    <w:rsid w:val="00106CD8"/>
    <w:rsid w:val="00107A26"/>
    <w:rsid w:val="00110085"/>
    <w:rsid w:val="00112864"/>
    <w:rsid w:val="00114472"/>
    <w:rsid w:val="00114699"/>
    <w:rsid w:val="00114988"/>
    <w:rsid w:val="00115069"/>
    <w:rsid w:val="001150F2"/>
    <w:rsid w:val="0013405C"/>
    <w:rsid w:val="00143EC0"/>
    <w:rsid w:val="00155EB3"/>
    <w:rsid w:val="001656A2"/>
    <w:rsid w:val="00165977"/>
    <w:rsid w:val="001664E6"/>
    <w:rsid w:val="00167830"/>
    <w:rsid w:val="00170EC5"/>
    <w:rsid w:val="00173A70"/>
    <w:rsid w:val="001747C1"/>
    <w:rsid w:val="0017493F"/>
    <w:rsid w:val="00177D6B"/>
    <w:rsid w:val="0018185D"/>
    <w:rsid w:val="00183FBA"/>
    <w:rsid w:val="00187660"/>
    <w:rsid w:val="00191F90"/>
    <w:rsid w:val="001B4E74"/>
    <w:rsid w:val="001C3AF9"/>
    <w:rsid w:val="001C5817"/>
    <w:rsid w:val="001C645F"/>
    <w:rsid w:val="001E1426"/>
    <w:rsid w:val="001E235D"/>
    <w:rsid w:val="001E678E"/>
    <w:rsid w:val="001F518E"/>
    <w:rsid w:val="002033FD"/>
    <w:rsid w:val="002038D5"/>
    <w:rsid w:val="002071BB"/>
    <w:rsid w:val="00207DF5"/>
    <w:rsid w:val="002100BF"/>
    <w:rsid w:val="00225027"/>
    <w:rsid w:val="00225674"/>
    <w:rsid w:val="00231743"/>
    <w:rsid w:val="002333E5"/>
    <w:rsid w:val="00237604"/>
    <w:rsid w:val="00240B81"/>
    <w:rsid w:val="0024766E"/>
    <w:rsid w:val="00247D01"/>
    <w:rsid w:val="00252206"/>
    <w:rsid w:val="00255B10"/>
    <w:rsid w:val="00261A5B"/>
    <w:rsid w:val="00262E5B"/>
    <w:rsid w:val="00276AFE"/>
    <w:rsid w:val="00293EC3"/>
    <w:rsid w:val="00296BC1"/>
    <w:rsid w:val="002A3B57"/>
    <w:rsid w:val="002C31BF"/>
    <w:rsid w:val="002C72AF"/>
    <w:rsid w:val="002D014A"/>
    <w:rsid w:val="002D2DE5"/>
    <w:rsid w:val="002D3591"/>
    <w:rsid w:val="002D7FD6"/>
    <w:rsid w:val="002E0CD7"/>
    <w:rsid w:val="002E0CFB"/>
    <w:rsid w:val="002E2B56"/>
    <w:rsid w:val="002E5C7B"/>
    <w:rsid w:val="002F4333"/>
    <w:rsid w:val="002F7E0B"/>
    <w:rsid w:val="0030003A"/>
    <w:rsid w:val="00306D9A"/>
    <w:rsid w:val="00307320"/>
    <w:rsid w:val="003149C0"/>
    <w:rsid w:val="00327EEF"/>
    <w:rsid w:val="0033239F"/>
    <w:rsid w:val="00341289"/>
    <w:rsid w:val="0034274B"/>
    <w:rsid w:val="00342DC7"/>
    <w:rsid w:val="00345521"/>
    <w:rsid w:val="0034719F"/>
    <w:rsid w:val="00350A35"/>
    <w:rsid w:val="003571D8"/>
    <w:rsid w:val="00357BC6"/>
    <w:rsid w:val="00361422"/>
    <w:rsid w:val="003647FE"/>
    <w:rsid w:val="00364B5A"/>
    <w:rsid w:val="0036626A"/>
    <w:rsid w:val="0037545D"/>
    <w:rsid w:val="00392910"/>
    <w:rsid w:val="00392EB6"/>
    <w:rsid w:val="003956C6"/>
    <w:rsid w:val="00396EF2"/>
    <w:rsid w:val="003B23D6"/>
    <w:rsid w:val="003C2B65"/>
    <w:rsid w:val="003C33F2"/>
    <w:rsid w:val="003C4707"/>
    <w:rsid w:val="003D6859"/>
    <w:rsid w:val="003D756E"/>
    <w:rsid w:val="003E420D"/>
    <w:rsid w:val="003E4C13"/>
    <w:rsid w:val="004078F3"/>
    <w:rsid w:val="004160CB"/>
    <w:rsid w:val="00427794"/>
    <w:rsid w:val="004328E4"/>
    <w:rsid w:val="00433240"/>
    <w:rsid w:val="00434026"/>
    <w:rsid w:val="00442079"/>
    <w:rsid w:val="00450F07"/>
    <w:rsid w:val="00450F44"/>
    <w:rsid w:val="00453CD3"/>
    <w:rsid w:val="00455CE8"/>
    <w:rsid w:val="00460660"/>
    <w:rsid w:val="00464BA9"/>
    <w:rsid w:val="00473D66"/>
    <w:rsid w:val="00475E5E"/>
    <w:rsid w:val="00483969"/>
    <w:rsid w:val="00486107"/>
    <w:rsid w:val="00491827"/>
    <w:rsid w:val="0049387B"/>
    <w:rsid w:val="004B4299"/>
    <w:rsid w:val="004C42AF"/>
    <w:rsid w:val="004C4399"/>
    <w:rsid w:val="004C44F8"/>
    <w:rsid w:val="004C787C"/>
    <w:rsid w:val="004D09FB"/>
    <w:rsid w:val="004D1D16"/>
    <w:rsid w:val="004E6233"/>
    <w:rsid w:val="004E7A1F"/>
    <w:rsid w:val="004F4B9B"/>
    <w:rsid w:val="00500E0F"/>
    <w:rsid w:val="00502690"/>
    <w:rsid w:val="0050510F"/>
    <w:rsid w:val="0050666E"/>
    <w:rsid w:val="00506C93"/>
    <w:rsid w:val="00511AB9"/>
    <w:rsid w:val="00523BB5"/>
    <w:rsid w:val="00523EA7"/>
    <w:rsid w:val="00524072"/>
    <w:rsid w:val="00533A9B"/>
    <w:rsid w:val="005406EB"/>
    <w:rsid w:val="00544816"/>
    <w:rsid w:val="00553375"/>
    <w:rsid w:val="005554F3"/>
    <w:rsid w:val="00555884"/>
    <w:rsid w:val="00560834"/>
    <w:rsid w:val="005614AC"/>
    <w:rsid w:val="0056226B"/>
    <w:rsid w:val="0056278A"/>
    <w:rsid w:val="005736B7"/>
    <w:rsid w:val="0057465D"/>
    <w:rsid w:val="00575E5A"/>
    <w:rsid w:val="00580245"/>
    <w:rsid w:val="005809F4"/>
    <w:rsid w:val="00582A82"/>
    <w:rsid w:val="00590C91"/>
    <w:rsid w:val="005A03A3"/>
    <w:rsid w:val="005A1F44"/>
    <w:rsid w:val="005A32C2"/>
    <w:rsid w:val="005B7C6D"/>
    <w:rsid w:val="005C2D75"/>
    <w:rsid w:val="005D01A0"/>
    <w:rsid w:val="005D3C39"/>
    <w:rsid w:val="005D49FC"/>
    <w:rsid w:val="005D6119"/>
    <w:rsid w:val="005D6794"/>
    <w:rsid w:val="005E7125"/>
    <w:rsid w:val="005F3A8C"/>
    <w:rsid w:val="005F4A35"/>
    <w:rsid w:val="005F67A8"/>
    <w:rsid w:val="00600D64"/>
    <w:rsid w:val="00600ECE"/>
    <w:rsid w:val="00601A8C"/>
    <w:rsid w:val="0061068E"/>
    <w:rsid w:val="006115D3"/>
    <w:rsid w:val="0061707C"/>
    <w:rsid w:val="00623FDC"/>
    <w:rsid w:val="0065610E"/>
    <w:rsid w:val="00660AD3"/>
    <w:rsid w:val="0067684B"/>
    <w:rsid w:val="006776B6"/>
    <w:rsid w:val="006800E3"/>
    <w:rsid w:val="006813D0"/>
    <w:rsid w:val="00693150"/>
    <w:rsid w:val="00693461"/>
    <w:rsid w:val="00693536"/>
    <w:rsid w:val="006A5570"/>
    <w:rsid w:val="006A5576"/>
    <w:rsid w:val="006A689C"/>
    <w:rsid w:val="006A698D"/>
    <w:rsid w:val="006B3D79"/>
    <w:rsid w:val="006B6FE4"/>
    <w:rsid w:val="006C2343"/>
    <w:rsid w:val="006C442A"/>
    <w:rsid w:val="006D3CA9"/>
    <w:rsid w:val="006D7113"/>
    <w:rsid w:val="006E0578"/>
    <w:rsid w:val="006E314D"/>
    <w:rsid w:val="006E5F2D"/>
    <w:rsid w:val="006E7799"/>
    <w:rsid w:val="006F782C"/>
    <w:rsid w:val="00704D1E"/>
    <w:rsid w:val="00710723"/>
    <w:rsid w:val="007145F3"/>
    <w:rsid w:val="00723ED1"/>
    <w:rsid w:val="007276D2"/>
    <w:rsid w:val="0073052A"/>
    <w:rsid w:val="00740AF5"/>
    <w:rsid w:val="00743525"/>
    <w:rsid w:val="007470DC"/>
    <w:rsid w:val="00751B12"/>
    <w:rsid w:val="007541A2"/>
    <w:rsid w:val="00755818"/>
    <w:rsid w:val="0075608E"/>
    <w:rsid w:val="007616C2"/>
    <w:rsid w:val="0076286B"/>
    <w:rsid w:val="00766846"/>
    <w:rsid w:val="00767873"/>
    <w:rsid w:val="00771CDA"/>
    <w:rsid w:val="00773E76"/>
    <w:rsid w:val="007742FA"/>
    <w:rsid w:val="0077673A"/>
    <w:rsid w:val="00780051"/>
    <w:rsid w:val="00780B22"/>
    <w:rsid w:val="007846E1"/>
    <w:rsid w:val="007847D6"/>
    <w:rsid w:val="007853BA"/>
    <w:rsid w:val="007906AE"/>
    <w:rsid w:val="00796376"/>
    <w:rsid w:val="007A1057"/>
    <w:rsid w:val="007A5172"/>
    <w:rsid w:val="007A67A0"/>
    <w:rsid w:val="007A7DDE"/>
    <w:rsid w:val="007B570C"/>
    <w:rsid w:val="007B69AC"/>
    <w:rsid w:val="007C0E98"/>
    <w:rsid w:val="007C5289"/>
    <w:rsid w:val="007D0926"/>
    <w:rsid w:val="007D0EE4"/>
    <w:rsid w:val="007D26F9"/>
    <w:rsid w:val="007E4A6E"/>
    <w:rsid w:val="007F1743"/>
    <w:rsid w:val="007F56A7"/>
    <w:rsid w:val="007F57D4"/>
    <w:rsid w:val="00800851"/>
    <w:rsid w:val="00807DD0"/>
    <w:rsid w:val="008156D5"/>
    <w:rsid w:val="00821D01"/>
    <w:rsid w:val="00826B7B"/>
    <w:rsid w:val="0083541D"/>
    <w:rsid w:val="00835AE5"/>
    <w:rsid w:val="00846789"/>
    <w:rsid w:val="00866994"/>
    <w:rsid w:val="00883098"/>
    <w:rsid w:val="008911C8"/>
    <w:rsid w:val="008928D0"/>
    <w:rsid w:val="00892E1A"/>
    <w:rsid w:val="008A3568"/>
    <w:rsid w:val="008A7656"/>
    <w:rsid w:val="008B09B7"/>
    <w:rsid w:val="008B2F29"/>
    <w:rsid w:val="008B3B5A"/>
    <w:rsid w:val="008B48D3"/>
    <w:rsid w:val="008C2367"/>
    <w:rsid w:val="008C50F3"/>
    <w:rsid w:val="008C7EFE"/>
    <w:rsid w:val="008D03B9"/>
    <w:rsid w:val="008D30C7"/>
    <w:rsid w:val="008D4686"/>
    <w:rsid w:val="008E0CB1"/>
    <w:rsid w:val="008F18D6"/>
    <w:rsid w:val="008F2C9B"/>
    <w:rsid w:val="008F7242"/>
    <w:rsid w:val="008F797B"/>
    <w:rsid w:val="00904780"/>
    <w:rsid w:val="00904902"/>
    <w:rsid w:val="0090635B"/>
    <w:rsid w:val="00914D0F"/>
    <w:rsid w:val="009152C2"/>
    <w:rsid w:val="00922385"/>
    <w:rsid w:val="009223DF"/>
    <w:rsid w:val="00934B6B"/>
    <w:rsid w:val="00936091"/>
    <w:rsid w:val="00940D8A"/>
    <w:rsid w:val="00946FE9"/>
    <w:rsid w:val="00953375"/>
    <w:rsid w:val="00962258"/>
    <w:rsid w:val="009678B7"/>
    <w:rsid w:val="0098100D"/>
    <w:rsid w:val="00985DF9"/>
    <w:rsid w:val="0099167B"/>
    <w:rsid w:val="00992D9C"/>
    <w:rsid w:val="00995DF9"/>
    <w:rsid w:val="00996CB8"/>
    <w:rsid w:val="009B2E97"/>
    <w:rsid w:val="009B4201"/>
    <w:rsid w:val="009B5146"/>
    <w:rsid w:val="009C1874"/>
    <w:rsid w:val="009C418E"/>
    <w:rsid w:val="009C442C"/>
    <w:rsid w:val="009C5BF0"/>
    <w:rsid w:val="009D25D3"/>
    <w:rsid w:val="009D7398"/>
    <w:rsid w:val="009E07F4"/>
    <w:rsid w:val="009E0C6D"/>
    <w:rsid w:val="009F0867"/>
    <w:rsid w:val="009F309B"/>
    <w:rsid w:val="009F392E"/>
    <w:rsid w:val="009F53C5"/>
    <w:rsid w:val="009F638B"/>
    <w:rsid w:val="00A0740E"/>
    <w:rsid w:val="00A1141E"/>
    <w:rsid w:val="00A21A01"/>
    <w:rsid w:val="00A349C6"/>
    <w:rsid w:val="00A50641"/>
    <w:rsid w:val="00A530BF"/>
    <w:rsid w:val="00A6177B"/>
    <w:rsid w:val="00A66136"/>
    <w:rsid w:val="00A71189"/>
    <w:rsid w:val="00A7364A"/>
    <w:rsid w:val="00A74DCC"/>
    <w:rsid w:val="00A753ED"/>
    <w:rsid w:val="00A77512"/>
    <w:rsid w:val="00A944F1"/>
    <w:rsid w:val="00A94C2F"/>
    <w:rsid w:val="00A96938"/>
    <w:rsid w:val="00AA4762"/>
    <w:rsid w:val="00AA4CBB"/>
    <w:rsid w:val="00AA65FA"/>
    <w:rsid w:val="00AA7351"/>
    <w:rsid w:val="00AA7AB8"/>
    <w:rsid w:val="00AB3DA4"/>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4D32"/>
    <w:rsid w:val="00B15D0D"/>
    <w:rsid w:val="00B16773"/>
    <w:rsid w:val="00B22106"/>
    <w:rsid w:val="00B405EC"/>
    <w:rsid w:val="00B41BC9"/>
    <w:rsid w:val="00B42F40"/>
    <w:rsid w:val="00B526D8"/>
    <w:rsid w:val="00B5431A"/>
    <w:rsid w:val="00B5510F"/>
    <w:rsid w:val="00B61508"/>
    <w:rsid w:val="00B63BD1"/>
    <w:rsid w:val="00B669B1"/>
    <w:rsid w:val="00B675F5"/>
    <w:rsid w:val="00B75EE1"/>
    <w:rsid w:val="00B77481"/>
    <w:rsid w:val="00B8518B"/>
    <w:rsid w:val="00B97CC3"/>
    <w:rsid w:val="00BB1390"/>
    <w:rsid w:val="00BB1F16"/>
    <w:rsid w:val="00BB24A8"/>
    <w:rsid w:val="00BC06C4"/>
    <w:rsid w:val="00BC5BDD"/>
    <w:rsid w:val="00BD5DE9"/>
    <w:rsid w:val="00BD7E91"/>
    <w:rsid w:val="00BD7F0D"/>
    <w:rsid w:val="00BE771C"/>
    <w:rsid w:val="00BF2895"/>
    <w:rsid w:val="00BF4C5D"/>
    <w:rsid w:val="00C008B0"/>
    <w:rsid w:val="00C01453"/>
    <w:rsid w:val="00C02D0A"/>
    <w:rsid w:val="00C03A6E"/>
    <w:rsid w:val="00C226C0"/>
    <w:rsid w:val="00C240B6"/>
    <w:rsid w:val="00C31ADF"/>
    <w:rsid w:val="00C42FE6"/>
    <w:rsid w:val="00C437F4"/>
    <w:rsid w:val="00C44F6A"/>
    <w:rsid w:val="00C6198E"/>
    <w:rsid w:val="00C63605"/>
    <w:rsid w:val="00C708EA"/>
    <w:rsid w:val="00C717BC"/>
    <w:rsid w:val="00C73331"/>
    <w:rsid w:val="00C778A5"/>
    <w:rsid w:val="00C9118F"/>
    <w:rsid w:val="00C95162"/>
    <w:rsid w:val="00C9642C"/>
    <w:rsid w:val="00CA50FD"/>
    <w:rsid w:val="00CB1C6E"/>
    <w:rsid w:val="00CB2DC6"/>
    <w:rsid w:val="00CB4F6D"/>
    <w:rsid w:val="00CB6A37"/>
    <w:rsid w:val="00CB6C59"/>
    <w:rsid w:val="00CB7684"/>
    <w:rsid w:val="00CC4EA8"/>
    <w:rsid w:val="00CC6517"/>
    <w:rsid w:val="00CC7C8F"/>
    <w:rsid w:val="00CD1FC4"/>
    <w:rsid w:val="00D034A0"/>
    <w:rsid w:val="00D21061"/>
    <w:rsid w:val="00D32B2B"/>
    <w:rsid w:val="00D4108E"/>
    <w:rsid w:val="00D41385"/>
    <w:rsid w:val="00D41CFE"/>
    <w:rsid w:val="00D41DA1"/>
    <w:rsid w:val="00D4328E"/>
    <w:rsid w:val="00D50FE6"/>
    <w:rsid w:val="00D54688"/>
    <w:rsid w:val="00D6163D"/>
    <w:rsid w:val="00D701DC"/>
    <w:rsid w:val="00D77554"/>
    <w:rsid w:val="00D831A3"/>
    <w:rsid w:val="00D86204"/>
    <w:rsid w:val="00D8672E"/>
    <w:rsid w:val="00D97BE3"/>
    <w:rsid w:val="00DA07CD"/>
    <w:rsid w:val="00DA3711"/>
    <w:rsid w:val="00DC37EC"/>
    <w:rsid w:val="00DD0BE3"/>
    <w:rsid w:val="00DD46F3"/>
    <w:rsid w:val="00DD4862"/>
    <w:rsid w:val="00DD4C49"/>
    <w:rsid w:val="00DE19DC"/>
    <w:rsid w:val="00DE56F2"/>
    <w:rsid w:val="00DF116D"/>
    <w:rsid w:val="00DF2BFF"/>
    <w:rsid w:val="00DF7604"/>
    <w:rsid w:val="00E05BE0"/>
    <w:rsid w:val="00E16FF7"/>
    <w:rsid w:val="00E26D68"/>
    <w:rsid w:val="00E30999"/>
    <w:rsid w:val="00E44045"/>
    <w:rsid w:val="00E618C4"/>
    <w:rsid w:val="00E62689"/>
    <w:rsid w:val="00E64B45"/>
    <w:rsid w:val="00E7415D"/>
    <w:rsid w:val="00E84087"/>
    <w:rsid w:val="00E878EE"/>
    <w:rsid w:val="00E901A3"/>
    <w:rsid w:val="00E918C3"/>
    <w:rsid w:val="00EA585B"/>
    <w:rsid w:val="00EA6EC7"/>
    <w:rsid w:val="00EB104F"/>
    <w:rsid w:val="00EB39DA"/>
    <w:rsid w:val="00EB46E5"/>
    <w:rsid w:val="00EC3BEE"/>
    <w:rsid w:val="00ED14BD"/>
    <w:rsid w:val="00ED260D"/>
    <w:rsid w:val="00EE7A4C"/>
    <w:rsid w:val="00EE7D1A"/>
    <w:rsid w:val="00EF4328"/>
    <w:rsid w:val="00F016C7"/>
    <w:rsid w:val="00F07D39"/>
    <w:rsid w:val="00F12C16"/>
    <w:rsid w:val="00F12DEC"/>
    <w:rsid w:val="00F13FDA"/>
    <w:rsid w:val="00F1715C"/>
    <w:rsid w:val="00F21E6B"/>
    <w:rsid w:val="00F22053"/>
    <w:rsid w:val="00F23292"/>
    <w:rsid w:val="00F310F8"/>
    <w:rsid w:val="00F337A7"/>
    <w:rsid w:val="00F35939"/>
    <w:rsid w:val="00F422D3"/>
    <w:rsid w:val="00F43D42"/>
    <w:rsid w:val="00F45607"/>
    <w:rsid w:val="00F4722B"/>
    <w:rsid w:val="00F5015C"/>
    <w:rsid w:val="00F54432"/>
    <w:rsid w:val="00F566DC"/>
    <w:rsid w:val="00F57BA0"/>
    <w:rsid w:val="00F659EB"/>
    <w:rsid w:val="00F762A8"/>
    <w:rsid w:val="00F86BA6"/>
    <w:rsid w:val="00F90F45"/>
    <w:rsid w:val="00F95FBD"/>
    <w:rsid w:val="00FB6342"/>
    <w:rsid w:val="00FC2C94"/>
    <w:rsid w:val="00FC3BAA"/>
    <w:rsid w:val="00FC6389"/>
    <w:rsid w:val="00FC6BD7"/>
    <w:rsid w:val="00FE4962"/>
    <w:rsid w:val="00FE6AEC"/>
    <w:rsid w:val="00FF61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FAF80"/>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TPText-3neslovan">
    <w:name w:val="TP_Text-3_nečíslovaný"/>
    <w:link w:val="TPText-3neslovanChar"/>
    <w:qFormat/>
    <w:rsid w:val="00EC3BE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EC3BEE"/>
    <w:rPr>
      <w:rFonts w:ascii="Calibri" w:eastAsia="Calibri" w:hAnsi="Calibri" w:cs="Arial"/>
      <w:sz w:val="20"/>
      <w:szCs w:val="22"/>
    </w:rPr>
  </w:style>
  <w:style w:type="table" w:customStyle="1" w:styleId="Mkatabulky1">
    <w:name w:val="Mřížka tabulky1"/>
    <w:basedOn w:val="Normlntabulka"/>
    <w:next w:val="Mkatabulky"/>
    <w:uiPriority w:val="39"/>
    <w:rsid w:val="009E0C6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8">
    <w:name w:val="Mřížka tabulky8"/>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9">
    <w:name w:val="Mřížka tabulky9"/>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6178565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5.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7.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20dne" TargetMode="External"/><Relationship Id="rId24" Type="http://schemas.openxmlformats.org/officeDocument/2006/relationships/header" Target="header6.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8CF5B58-1EA3-4675-A18C-7AB06BA00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153</TotalTime>
  <Pages>35</Pages>
  <Words>5820</Words>
  <Characters>34340</Characters>
  <Application>Microsoft Office Word</Application>
  <DocSecurity>0</DocSecurity>
  <Lines>286</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Fišerová Magda, DiS.</cp:lastModifiedBy>
  <cp:revision>80</cp:revision>
  <cp:lastPrinted>2019-03-12T14:16:00Z</cp:lastPrinted>
  <dcterms:created xsi:type="dcterms:W3CDTF">2021-01-20T10:35:00Z</dcterms:created>
  <dcterms:modified xsi:type="dcterms:W3CDTF">2021-04-20T10:11:00Z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