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9B1388" w:rsidRPr="00D412CF">
        <w:t>Optimalizace traťového úseku Čelákovice (mimo) – Mstětice (včetně)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98" w:rsidRDefault="002A1098" w:rsidP="00962258">
      <w:pPr>
        <w:spacing w:after="0" w:line="240" w:lineRule="auto"/>
      </w:pPr>
      <w:r>
        <w:separator/>
      </w:r>
    </w:p>
  </w:endnote>
  <w:endnote w:type="continuationSeparator" w:id="0">
    <w:p w:rsidR="002A1098" w:rsidRDefault="002A10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3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3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2A1098" w:rsidP="00054FC6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72215943" r:id="rId2"/>
      </w:object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98" w:rsidRDefault="002A1098" w:rsidP="00962258">
      <w:pPr>
        <w:spacing w:after="0" w:line="240" w:lineRule="auto"/>
      </w:pPr>
      <w:r>
        <w:separator/>
      </w:r>
    </w:p>
  </w:footnote>
  <w:footnote w:type="continuationSeparator" w:id="0">
    <w:p w:rsidR="002A1098" w:rsidRDefault="002A10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1098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1388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9437B8"/>
  <w14:defaultImageDpi w14:val="32767"/>
  <w15:docId w15:val="{DD295D7F-386C-42AF-A449-82CAC062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C3CB8F-B323-4ABF-8E42-199654B0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5</cp:revision>
  <cp:lastPrinted>2019-03-07T14:42:00Z</cp:lastPrinted>
  <dcterms:created xsi:type="dcterms:W3CDTF">2020-02-25T07:11:00Z</dcterms:created>
  <dcterms:modified xsi:type="dcterms:W3CDTF">2021-01-15T10:39:00Z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