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3B4179"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bookmarkStart w:id="0" w:name="_GoBack"/>
      <w:bookmarkEnd w:id="0"/>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034B919B" w14:textId="77777777" w:rsidR="0037489D"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37489D">
        <w:rPr>
          <w:rFonts w:ascii="Verdana" w:hAnsi="Verdana" w:cstheme="minorHAnsi"/>
          <w:b/>
          <w:sz w:val="28"/>
          <w:szCs w:val="28"/>
          <w:u w:val="single"/>
        </w:rPr>
        <w:t>služby</w:t>
      </w:r>
      <w:r w:rsidR="001F39B2" w:rsidRPr="002507FA">
        <w:rPr>
          <w:rFonts w:ascii="Verdana" w:hAnsi="Verdana" w:cstheme="minorHAnsi"/>
          <w:b/>
          <w:sz w:val="28"/>
          <w:szCs w:val="28"/>
          <w:u w:val="single"/>
        </w:rPr>
        <w:t xml:space="preserve"> </w:t>
      </w:r>
    </w:p>
    <w:p w14:paraId="051DA833" w14:textId="77777777" w:rsidR="001F39B2" w:rsidRPr="00E746F8" w:rsidRDefault="001F39B2"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w:t>
      </w:r>
      <w:r w:rsidR="0037489D" w:rsidRPr="0037489D">
        <w:rPr>
          <w:rFonts w:ascii="Verdana" w:hAnsi="Verdana" w:cstheme="minorHAnsi"/>
          <w:b/>
          <w:sz w:val="28"/>
          <w:szCs w:val="28"/>
          <w:u w:val="single"/>
        </w:rPr>
        <w:t>Pravidelné servisní revize, prohlídk</w:t>
      </w:r>
      <w:r w:rsidR="0037489D">
        <w:rPr>
          <w:rFonts w:ascii="Verdana" w:hAnsi="Verdana" w:cstheme="minorHAnsi"/>
          <w:b/>
          <w:sz w:val="28"/>
          <w:szCs w:val="28"/>
          <w:u w:val="single"/>
        </w:rPr>
        <w:t xml:space="preserve">y, periodické a hlavní opravy, </w:t>
      </w:r>
      <w:r w:rsidR="0037489D" w:rsidRPr="0037489D">
        <w:rPr>
          <w:rFonts w:ascii="Verdana" w:hAnsi="Verdana" w:cstheme="minorHAnsi"/>
          <w:b/>
          <w:sz w:val="28"/>
          <w:szCs w:val="28"/>
          <w:u w:val="single"/>
        </w:rPr>
        <w:t>specializovaná údržba speciálních hnacích vozidel MUV 74.1, 74.2, 75</w:t>
      </w:r>
      <w:r w:rsidRPr="002507FA">
        <w:rPr>
          <w:rFonts w:ascii="Verdana" w:hAnsi="Verdana" w:cstheme="minorHAnsi"/>
          <w:b/>
          <w:sz w:val="28"/>
          <w:szCs w:val="28"/>
          <w:u w:val="single"/>
        </w:rPr>
        <w:t>“</w:t>
      </w:r>
    </w:p>
    <w:p w14:paraId="5DCA6B8B"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398C9B1D"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62277A1B" w14:textId="77777777" w:rsidR="000878CB" w:rsidRPr="002507FA" w:rsidRDefault="000878CB" w:rsidP="002507FA">
      <w:pPr>
        <w:spacing w:before="240" w:after="120"/>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r w:rsidRPr="002507FA">
        <w:rPr>
          <w:rFonts w:ascii="Verdana" w:hAnsi="Verdana" w:cstheme="minorHAnsi"/>
          <w:sz w:val="18"/>
          <w:szCs w:val="18"/>
        </w:rPr>
        <w:b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p>
    <w:p w14:paraId="1F843E18"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2F4EE1DB"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003B5ED0"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00B0F349"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1F71E0F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6ECFEA02"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39514D6E" w14:textId="77777777" w:rsidR="000878CB" w:rsidRPr="002507FA" w:rsidRDefault="000878CB" w:rsidP="00D10D72">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D10D72">
        <w:rPr>
          <w:rFonts w:ascii="Verdana" w:hAnsi="Verdana" w:cstheme="minorHAnsi"/>
          <w:sz w:val="18"/>
          <w:szCs w:val="18"/>
        </w:rPr>
        <w:t>:</w:t>
      </w:r>
      <w:r w:rsidR="00D10D72">
        <w:rPr>
          <w:rFonts w:ascii="Verdana" w:hAnsi="Verdana" w:cstheme="minorHAnsi"/>
          <w:sz w:val="18"/>
          <w:szCs w:val="18"/>
        </w:rPr>
        <w:tab/>
      </w:r>
      <w:r w:rsidR="0037489D" w:rsidRPr="0037489D">
        <w:rPr>
          <w:rFonts w:ascii="Verdana" w:hAnsi="Verdana" w:cstheme="minorHAnsi"/>
          <w:b/>
          <w:sz w:val="18"/>
          <w:szCs w:val="18"/>
        </w:rPr>
        <w:t xml:space="preserve">Ing. Vladimírem Filipem, ředitelem Oblastního </w:t>
      </w:r>
      <w:r w:rsidR="0037489D" w:rsidRPr="00215DA7">
        <w:rPr>
          <w:rFonts w:ascii="Verdana" w:hAnsi="Verdana" w:cstheme="minorHAnsi"/>
          <w:b/>
          <w:sz w:val="18"/>
          <w:szCs w:val="18"/>
        </w:rPr>
        <w:t>ředitelství Praha</w:t>
      </w:r>
      <w:r w:rsidR="00D10D72" w:rsidRPr="00215DA7">
        <w:rPr>
          <w:rFonts w:ascii="Verdana" w:hAnsi="Verdana" w:cstheme="minorHAnsi"/>
          <w:b/>
          <w:sz w:val="18"/>
          <w:szCs w:val="18"/>
        </w:rPr>
        <w:t xml:space="preserve">, </w:t>
      </w:r>
      <w:r w:rsidR="00215DA7" w:rsidRPr="00215DA7">
        <w:rPr>
          <w:rFonts w:ascii="Verdana" w:hAnsi="Verdana" w:cstheme="minorHAnsi"/>
          <w:b/>
          <w:sz w:val="18"/>
          <w:szCs w:val="18"/>
        </w:rPr>
        <w:t>na základě pověření č. 3057 ze dne 24</w:t>
      </w:r>
      <w:r w:rsidR="00D10D72" w:rsidRPr="00215DA7">
        <w:rPr>
          <w:rFonts w:ascii="Verdana" w:hAnsi="Verdana" w:cstheme="minorHAnsi"/>
          <w:b/>
          <w:sz w:val="18"/>
          <w:szCs w:val="18"/>
        </w:rPr>
        <w:t xml:space="preserve">. </w:t>
      </w:r>
      <w:r w:rsidR="00215DA7" w:rsidRPr="00215DA7">
        <w:rPr>
          <w:rFonts w:ascii="Verdana" w:hAnsi="Verdana" w:cstheme="minorHAnsi"/>
          <w:b/>
          <w:sz w:val="18"/>
          <w:szCs w:val="18"/>
        </w:rPr>
        <w:t>03. 2021</w:t>
      </w:r>
    </w:p>
    <w:p w14:paraId="7F1454CA" w14:textId="77777777" w:rsidR="00D10D72" w:rsidRPr="008C1810" w:rsidRDefault="00D10D72" w:rsidP="00D10D72">
      <w:pPr>
        <w:pStyle w:val="acnormal"/>
        <w:keepNext/>
        <w:keepLines/>
        <w:spacing w:after="0"/>
        <w:jc w:val="left"/>
        <w:rPr>
          <w:rFonts w:ascii="Verdana" w:hAnsi="Verdana" w:cstheme="minorHAnsi"/>
          <w:b/>
          <w:sz w:val="18"/>
          <w:szCs w:val="18"/>
        </w:rPr>
      </w:pPr>
      <w:r w:rsidRPr="008C1810">
        <w:rPr>
          <w:rFonts w:ascii="Verdana" w:hAnsi="Verdana" w:cstheme="minorHAnsi"/>
          <w:b/>
          <w:iCs/>
          <w:sz w:val="18"/>
          <w:szCs w:val="18"/>
        </w:rPr>
        <w:t xml:space="preserve">Korespondenční adresa: </w:t>
      </w:r>
    </w:p>
    <w:p w14:paraId="4A05D5CC" w14:textId="77777777" w:rsidR="00D10D72" w:rsidRPr="008C1810" w:rsidRDefault="00D10D72" w:rsidP="00D10D72">
      <w:pPr>
        <w:pStyle w:val="acnormal"/>
        <w:keepNext/>
        <w:keepLines/>
        <w:spacing w:before="0" w:after="0"/>
        <w:jc w:val="left"/>
        <w:rPr>
          <w:rFonts w:ascii="Verdana" w:hAnsi="Verdana" w:cstheme="minorHAnsi"/>
          <w:sz w:val="18"/>
          <w:szCs w:val="18"/>
        </w:rPr>
      </w:pPr>
      <w:r w:rsidRPr="008C1810">
        <w:rPr>
          <w:rFonts w:ascii="Verdana" w:hAnsi="Verdana" w:cstheme="minorHAnsi"/>
          <w:sz w:val="18"/>
          <w:szCs w:val="18"/>
        </w:rPr>
        <w:t>Správa železnic, státní organizace</w:t>
      </w:r>
    </w:p>
    <w:p w14:paraId="5CE7DC3B" w14:textId="77777777" w:rsidR="00D10D72" w:rsidRPr="008C1810" w:rsidRDefault="00D10D72" w:rsidP="00D10D72">
      <w:pPr>
        <w:pStyle w:val="acnormal"/>
        <w:keepNext/>
        <w:keepLines/>
        <w:spacing w:before="0" w:after="0"/>
        <w:jc w:val="left"/>
        <w:rPr>
          <w:rFonts w:ascii="Verdana" w:hAnsi="Verdana" w:cstheme="minorHAnsi"/>
          <w:sz w:val="18"/>
          <w:szCs w:val="18"/>
        </w:rPr>
      </w:pPr>
      <w:r w:rsidRPr="008C1810">
        <w:rPr>
          <w:rFonts w:ascii="Verdana" w:hAnsi="Verdana" w:cstheme="minorHAnsi"/>
          <w:sz w:val="18"/>
          <w:szCs w:val="18"/>
        </w:rPr>
        <w:t xml:space="preserve">Oblastní ředitelství Praha </w:t>
      </w:r>
    </w:p>
    <w:p w14:paraId="45F8BD91" w14:textId="77777777" w:rsidR="00D10D72" w:rsidRPr="008C1810" w:rsidRDefault="00D10D72" w:rsidP="00D10D72">
      <w:pPr>
        <w:pStyle w:val="acnormal"/>
        <w:keepNext/>
        <w:keepLines/>
        <w:spacing w:before="0"/>
        <w:jc w:val="left"/>
        <w:rPr>
          <w:rFonts w:ascii="Verdana" w:hAnsi="Verdana" w:cstheme="minorHAnsi"/>
          <w:sz w:val="18"/>
          <w:szCs w:val="18"/>
        </w:rPr>
      </w:pPr>
      <w:r w:rsidRPr="008C1810">
        <w:rPr>
          <w:rFonts w:ascii="Verdana" w:hAnsi="Verdana" w:cstheme="minorHAnsi"/>
          <w:sz w:val="18"/>
          <w:szCs w:val="18"/>
        </w:rPr>
        <w:t>Partyzánská 24, 170 00 Praha 7</w:t>
      </w:r>
    </w:p>
    <w:p w14:paraId="728D405C" w14:textId="77777777" w:rsidR="00D10D72" w:rsidRPr="008C1810" w:rsidRDefault="00D10D72" w:rsidP="00D10D72">
      <w:pPr>
        <w:pStyle w:val="acnormal"/>
        <w:keepNext/>
        <w:keepLines/>
        <w:spacing w:after="0"/>
        <w:jc w:val="left"/>
        <w:rPr>
          <w:rFonts w:ascii="Verdana" w:hAnsi="Verdana" w:cstheme="minorHAnsi"/>
          <w:b/>
          <w:sz w:val="18"/>
          <w:szCs w:val="18"/>
        </w:rPr>
      </w:pPr>
      <w:r w:rsidRPr="008C1810">
        <w:rPr>
          <w:rFonts w:ascii="Verdana" w:hAnsi="Verdana" w:cstheme="minorHAnsi"/>
          <w:b/>
          <w:sz w:val="18"/>
          <w:szCs w:val="18"/>
        </w:rPr>
        <w:t>Fakturační adresa:</w:t>
      </w:r>
    </w:p>
    <w:p w14:paraId="2FEAFDB6" w14:textId="77777777" w:rsidR="00D10D72" w:rsidRPr="008C1810" w:rsidRDefault="00D10D72" w:rsidP="00D10D72">
      <w:pPr>
        <w:pStyle w:val="acnormal"/>
        <w:keepNext/>
        <w:keepLines/>
        <w:spacing w:before="0" w:after="0"/>
        <w:jc w:val="left"/>
        <w:rPr>
          <w:rFonts w:ascii="Verdana" w:hAnsi="Verdana" w:cstheme="minorHAnsi"/>
          <w:sz w:val="18"/>
          <w:szCs w:val="18"/>
        </w:rPr>
      </w:pPr>
      <w:r w:rsidRPr="008C1810">
        <w:rPr>
          <w:rFonts w:ascii="Verdana" w:hAnsi="Verdana" w:cstheme="minorHAnsi"/>
          <w:sz w:val="18"/>
          <w:szCs w:val="18"/>
        </w:rPr>
        <w:t>Správa železnic, státní organizace</w:t>
      </w:r>
    </w:p>
    <w:p w14:paraId="6514055C" w14:textId="77777777" w:rsidR="00D10D72" w:rsidRPr="008C1810" w:rsidRDefault="00D10D72" w:rsidP="00D10D72">
      <w:pPr>
        <w:pStyle w:val="acnormal"/>
        <w:keepNext/>
        <w:keepLines/>
        <w:spacing w:before="0" w:after="0"/>
        <w:jc w:val="left"/>
        <w:rPr>
          <w:rFonts w:ascii="Verdana" w:hAnsi="Verdana" w:cstheme="minorHAnsi"/>
          <w:sz w:val="18"/>
          <w:szCs w:val="18"/>
        </w:rPr>
      </w:pPr>
      <w:r w:rsidRPr="008C1810">
        <w:rPr>
          <w:rFonts w:ascii="Verdana" w:hAnsi="Verdana" w:cstheme="minorHAnsi"/>
          <w:sz w:val="18"/>
          <w:szCs w:val="18"/>
        </w:rPr>
        <w:t>Centrální finanční účtárna Čechy</w:t>
      </w:r>
    </w:p>
    <w:p w14:paraId="4C1E76E2" w14:textId="77777777" w:rsidR="00D10D72" w:rsidRPr="008C1810" w:rsidRDefault="00D10D72" w:rsidP="00D10D72">
      <w:pPr>
        <w:pStyle w:val="acnormal"/>
        <w:keepNext/>
        <w:keepLines/>
        <w:spacing w:before="0" w:after="0"/>
        <w:jc w:val="left"/>
        <w:rPr>
          <w:rFonts w:ascii="Verdana" w:hAnsi="Verdana" w:cstheme="minorHAnsi"/>
          <w:sz w:val="18"/>
          <w:szCs w:val="18"/>
        </w:rPr>
      </w:pPr>
      <w:r w:rsidRPr="008C1810">
        <w:rPr>
          <w:rFonts w:ascii="Verdana" w:hAnsi="Verdana" w:cstheme="minorHAnsi"/>
          <w:sz w:val="18"/>
          <w:szCs w:val="18"/>
        </w:rPr>
        <w:t>Náměstí Jana Pernera 217</w:t>
      </w:r>
    </w:p>
    <w:p w14:paraId="47C39B7C" w14:textId="77777777" w:rsidR="00D10D72" w:rsidRPr="008C1810" w:rsidRDefault="00D10D72" w:rsidP="00D10D72">
      <w:pPr>
        <w:pStyle w:val="acnormal"/>
        <w:keepNext/>
        <w:keepLines/>
        <w:spacing w:before="0"/>
        <w:jc w:val="left"/>
        <w:rPr>
          <w:rFonts w:ascii="Verdana" w:hAnsi="Verdana" w:cstheme="minorHAnsi"/>
          <w:sz w:val="18"/>
          <w:szCs w:val="18"/>
        </w:rPr>
      </w:pPr>
      <w:r w:rsidRPr="008C1810">
        <w:rPr>
          <w:rFonts w:ascii="Verdana" w:hAnsi="Verdana" w:cstheme="minorHAnsi"/>
          <w:sz w:val="18"/>
          <w:szCs w:val="18"/>
        </w:rPr>
        <w:t>530 02 Pardubice</w:t>
      </w:r>
    </w:p>
    <w:p w14:paraId="3630C6A7" w14:textId="77777777" w:rsidR="00D10D72" w:rsidRPr="008C1810" w:rsidRDefault="00D10D72" w:rsidP="00D10D72">
      <w:pPr>
        <w:pStyle w:val="acnormal"/>
        <w:keepNext/>
        <w:keepLines/>
        <w:jc w:val="left"/>
        <w:rPr>
          <w:rFonts w:ascii="Verdana" w:hAnsi="Verdana" w:cstheme="minorHAnsi"/>
          <w:sz w:val="18"/>
          <w:szCs w:val="18"/>
        </w:rPr>
      </w:pPr>
      <w:r w:rsidRPr="008C1810">
        <w:rPr>
          <w:rFonts w:ascii="Verdana" w:hAnsi="Verdana" w:cstheme="minorHAnsi"/>
          <w:sz w:val="18"/>
          <w:szCs w:val="18"/>
        </w:rPr>
        <w:t xml:space="preserve">Nebo ve formátu PDF e-mailem na: </w:t>
      </w:r>
      <w:hyperlink r:id="rId10" w:history="1">
        <w:r w:rsidRPr="008C1810">
          <w:rPr>
            <w:rStyle w:val="Hypertextovodkaz"/>
            <w:rFonts w:ascii="Verdana" w:hAnsi="Verdana" w:cstheme="minorHAnsi"/>
            <w:sz w:val="18"/>
            <w:szCs w:val="18"/>
          </w:rPr>
          <w:t>ePodatelnaCFUCechy@spravazeleznic.cz</w:t>
        </w:r>
      </w:hyperlink>
      <w:r w:rsidRPr="008C1810">
        <w:rPr>
          <w:rFonts w:ascii="Verdana" w:hAnsi="Verdana" w:cstheme="minorHAnsi"/>
          <w:sz w:val="18"/>
          <w:szCs w:val="18"/>
        </w:rPr>
        <w:t xml:space="preserve"> </w:t>
      </w:r>
    </w:p>
    <w:p w14:paraId="0841D002" w14:textId="77777777" w:rsidR="00D10D72" w:rsidRPr="008C1810" w:rsidRDefault="00D10D72" w:rsidP="00D10D72">
      <w:pPr>
        <w:pStyle w:val="acnormal"/>
        <w:keepNext/>
        <w:keepLines/>
        <w:jc w:val="left"/>
        <w:rPr>
          <w:rFonts w:ascii="Verdana" w:hAnsi="Verdana" w:cstheme="minorHAnsi"/>
          <w:sz w:val="18"/>
          <w:szCs w:val="18"/>
        </w:rPr>
      </w:pPr>
      <w:r w:rsidRPr="008C1810">
        <w:rPr>
          <w:rFonts w:ascii="Verdana" w:hAnsi="Verdana" w:cstheme="minorHAnsi"/>
          <w:sz w:val="18"/>
          <w:szCs w:val="18"/>
        </w:rPr>
        <w:t>Preferovaný způsob doručování je na výše uvedenou emailovou adresu.</w:t>
      </w:r>
    </w:p>
    <w:p w14:paraId="5FD5A0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2173F0C2"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a </w:t>
      </w:r>
    </w:p>
    <w:p w14:paraId="77E81831"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1DF50837"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5C48D58F"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135B5E6"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3490286C"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196B986B"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4FC30AE6"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8860515"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187D9CD8"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5F6D65F"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098AD46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7208236D" w14:textId="7B96DCEA" w:rsidR="00F832D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3D440190" w14:textId="151B74E1" w:rsidR="003706CB" w:rsidRPr="002507FA"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w:t>
      </w:r>
      <w:r w:rsidRPr="00A66A86">
        <w:rPr>
          <w:rFonts w:ascii="Verdana" w:hAnsi="Verdana" w:cstheme="minorHAnsi"/>
          <w:sz w:val="18"/>
          <w:szCs w:val="18"/>
        </w:rPr>
        <w:t xml:space="preserve">uzavřena na základě výsledků zadávacího řízení </w:t>
      </w:r>
      <w:r w:rsidR="00161E4D" w:rsidRPr="00A66A86">
        <w:rPr>
          <w:rFonts w:ascii="Verdana" w:hAnsi="Verdana" w:cstheme="minorHAnsi"/>
          <w:sz w:val="18"/>
          <w:szCs w:val="18"/>
        </w:rPr>
        <w:t xml:space="preserve">na uzavření </w:t>
      </w:r>
      <w:r w:rsidR="00BC50EA" w:rsidRPr="00A66A86">
        <w:rPr>
          <w:rFonts w:ascii="Verdana" w:hAnsi="Verdana" w:cstheme="minorHAnsi"/>
          <w:sz w:val="18"/>
          <w:szCs w:val="18"/>
        </w:rPr>
        <w:t xml:space="preserve">Rámcové </w:t>
      </w:r>
      <w:r w:rsidR="00161E4D" w:rsidRPr="00A66A86">
        <w:rPr>
          <w:rFonts w:ascii="Verdana" w:hAnsi="Verdana" w:cstheme="minorHAnsi"/>
          <w:sz w:val="18"/>
          <w:szCs w:val="18"/>
        </w:rPr>
        <w:t xml:space="preserve">dohody odpovídající  </w:t>
      </w:r>
      <w:r w:rsidR="00D45DCA" w:rsidRPr="00A66A86">
        <w:rPr>
          <w:rFonts w:ascii="Verdana" w:hAnsi="Verdana" w:cstheme="minorHAnsi"/>
          <w:sz w:val="18"/>
          <w:szCs w:val="18"/>
        </w:rPr>
        <w:t>nadlimitní (</w:t>
      </w:r>
      <w:r w:rsidR="00D45DCA" w:rsidRPr="00A66A86">
        <w:rPr>
          <w:rFonts w:ascii="Verdana" w:hAnsi="Verdana" w:cstheme="minorHAnsi"/>
          <w:i/>
          <w:sz w:val="18"/>
          <w:szCs w:val="18"/>
        </w:rPr>
        <w:t xml:space="preserve">sektorové) </w:t>
      </w:r>
      <w:r w:rsidR="00D45DCA" w:rsidRPr="00A66A86">
        <w:rPr>
          <w:rFonts w:ascii="Verdana" w:hAnsi="Verdana" w:cstheme="minorHAnsi"/>
          <w:sz w:val="18"/>
          <w:szCs w:val="18"/>
        </w:rPr>
        <w:t>veřejné zakáz</w:t>
      </w:r>
      <w:r w:rsidR="00161E4D" w:rsidRPr="00A66A86">
        <w:rPr>
          <w:rFonts w:ascii="Verdana" w:hAnsi="Verdana" w:cstheme="minorHAnsi"/>
          <w:sz w:val="18"/>
          <w:szCs w:val="18"/>
        </w:rPr>
        <w:t>ce</w:t>
      </w:r>
      <w:r w:rsidR="00A66A86" w:rsidRPr="00A66A86">
        <w:rPr>
          <w:rFonts w:ascii="Verdana" w:hAnsi="Verdana" w:cstheme="minorHAnsi"/>
          <w:sz w:val="18"/>
          <w:szCs w:val="18"/>
        </w:rPr>
        <w:t xml:space="preserve"> zadávané v režimu zákona</w:t>
      </w:r>
      <w:r w:rsidRPr="002507FA">
        <w:rPr>
          <w:rFonts w:ascii="Verdana" w:hAnsi="Verdana" w:cstheme="minorHAnsi"/>
          <w:sz w:val="18"/>
          <w:szCs w:val="18"/>
        </w:rPr>
        <w:t xml:space="preserve"> s názvem </w:t>
      </w:r>
      <w:r w:rsidR="00A66A86" w:rsidRPr="00A66A86">
        <w:rPr>
          <w:rFonts w:ascii="Verdana" w:hAnsi="Verdana" w:cstheme="minorHAnsi"/>
          <w:b/>
          <w:sz w:val="18"/>
          <w:szCs w:val="18"/>
        </w:rPr>
        <w:t>„Pravidelné servisní revize, prohlídky, periodické a hlavní opravy, specializovaná údržba speciálních hnacích vozidel MUV 74.1, 74.2, 75“</w:t>
      </w:r>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4B1B53" w:rsidRPr="004B1B53">
        <w:rPr>
          <w:rFonts w:ascii="Verdana" w:hAnsi="Verdana" w:cstheme="minorHAnsi"/>
          <w:sz w:val="18"/>
          <w:szCs w:val="18"/>
        </w:rPr>
        <w:t>10158/2021-SŽ-OŘ PHA-OVZ</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74FCB99E" w14:textId="77777777" w:rsidR="00CC5257" w:rsidRPr="002507FA" w:rsidRDefault="002507FA" w:rsidP="00F46C39">
      <w:pPr>
        <w:pStyle w:val="acnormal"/>
        <w:numPr>
          <w:ilvl w:val="0"/>
          <w:numId w:val="9"/>
        </w:numPr>
        <w:spacing w:before="36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1E69C71B"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5B080F14" w14:textId="6B63DAF6" w:rsidR="00A66A86" w:rsidRPr="00A66A86" w:rsidRDefault="00161E4D" w:rsidP="00A66A86">
      <w:pPr>
        <w:pStyle w:val="Odstavecseseznamem"/>
        <w:numPr>
          <w:ilvl w:val="1"/>
          <w:numId w:val="19"/>
        </w:numPr>
        <w:spacing w:before="120" w:after="120"/>
        <w:jc w:val="both"/>
        <w:rPr>
          <w:rFonts w:ascii="Verdana" w:hAnsi="Verdana" w:cstheme="minorHAnsi"/>
          <w:sz w:val="18"/>
          <w:szCs w:val="18"/>
        </w:rPr>
      </w:pPr>
      <w:r w:rsidRPr="002507FA">
        <w:rPr>
          <w:rFonts w:ascii="Verdana" w:hAnsi="Verdana" w:cstheme="minorHAnsi"/>
          <w:sz w:val="18"/>
          <w:szCs w:val="18"/>
        </w:rPr>
        <w:t>Předmětem dílčích veřej</w:t>
      </w:r>
      <w:r w:rsidR="00A66A86">
        <w:rPr>
          <w:rFonts w:ascii="Verdana" w:hAnsi="Verdana" w:cstheme="minorHAnsi"/>
          <w:sz w:val="18"/>
          <w:szCs w:val="18"/>
        </w:rPr>
        <w:t>ných zakázek bude realizace služeb</w:t>
      </w:r>
      <w:r w:rsidRPr="002507FA">
        <w:rPr>
          <w:rFonts w:ascii="Verdana" w:hAnsi="Verdana" w:cstheme="minorHAnsi"/>
          <w:sz w:val="18"/>
          <w:szCs w:val="18"/>
        </w:rPr>
        <w:t xml:space="preserve">, </w:t>
      </w:r>
      <w:r w:rsidR="00A66A86" w:rsidRPr="00A66A86">
        <w:rPr>
          <w:rFonts w:ascii="Verdana" w:hAnsi="Verdana" w:cstheme="minorHAnsi"/>
          <w:sz w:val="18"/>
          <w:szCs w:val="18"/>
        </w:rPr>
        <w:t xml:space="preserve">které jsou obecně specifikovány v </w:t>
      </w:r>
      <w:r w:rsidR="00A66A86" w:rsidRPr="00F46C39">
        <w:rPr>
          <w:rFonts w:ascii="Verdana" w:hAnsi="Verdana" w:cstheme="minorHAnsi"/>
          <w:sz w:val="18"/>
          <w:szCs w:val="18"/>
        </w:rPr>
        <w:t>Jednotkovém ceníku, který je příloho</w:t>
      </w:r>
      <w:r w:rsidR="00F46C39" w:rsidRPr="00F46C39">
        <w:rPr>
          <w:rFonts w:ascii="Verdana" w:hAnsi="Verdana" w:cstheme="minorHAnsi"/>
          <w:sz w:val="18"/>
          <w:szCs w:val="18"/>
        </w:rPr>
        <w:t>u č. 3 této Rámcové dohody a Technické specifikaci</w:t>
      </w:r>
      <w:r w:rsidR="00A66A86" w:rsidRPr="00F46C39">
        <w:rPr>
          <w:rFonts w:ascii="Verdana" w:hAnsi="Verdana" w:cstheme="minorHAnsi"/>
          <w:sz w:val="18"/>
          <w:szCs w:val="18"/>
        </w:rPr>
        <w:t>, která je přílohou č. 2 této Rámcové dohody.</w:t>
      </w:r>
    </w:p>
    <w:p w14:paraId="5F375BE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69CDFE31"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1E9D8401"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lastRenderedPageBreak/>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„objednávka“)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Smluvní strany určily následující kontaktní emailové adresy pro zasílání veškerých písemností dle tohoto článku Rámcové dohody:</w:t>
      </w:r>
    </w:p>
    <w:p w14:paraId="1BDDEAEA" w14:textId="77777777"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hyperlink r:id="rId11" w:history="1">
        <w:r w:rsidR="00D10D72" w:rsidRPr="00E12D6B">
          <w:rPr>
            <w:rStyle w:val="Hypertextovodkaz"/>
            <w:rFonts w:ascii="Verdana" w:hAnsi="Verdana"/>
            <w:sz w:val="18"/>
            <w:szCs w:val="18"/>
          </w:rPr>
          <w:t>Strecha@spravazeleznic.cz</w:t>
        </w:r>
      </w:hyperlink>
      <w:r w:rsidR="00A66A86">
        <w:rPr>
          <w:rFonts w:ascii="Verdana" w:hAnsi="Verdana"/>
          <w:sz w:val="18"/>
          <w:szCs w:val="18"/>
        </w:rPr>
        <w:t xml:space="preserve"> </w:t>
      </w:r>
    </w:p>
    <w:p w14:paraId="2B89D09A"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61146342"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6630C779"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78614764"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46FCD0BF"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6BE10E52" w14:textId="77777777" w:rsidR="0038779C" w:rsidRPr="002507FA" w:rsidRDefault="000C4990" w:rsidP="0038779C">
      <w:pPr>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specifikaci požadované Služby</w:t>
      </w:r>
      <w:r w:rsidR="0038779C" w:rsidRPr="002507FA">
        <w:rPr>
          <w:rFonts w:ascii="Verdana" w:hAnsi="Verdana" w:cstheme="minorHAnsi"/>
          <w:sz w:val="18"/>
          <w:szCs w:val="18"/>
        </w:rPr>
        <w:t>,</w:t>
      </w:r>
    </w:p>
    <w:p w14:paraId="33EF3EF3" w14:textId="77777777"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7C4EBE20" w14:textId="77777777" w:rsidR="0038779C" w:rsidRPr="000C4990"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C4990">
        <w:rPr>
          <w:rFonts w:ascii="Verdana" w:hAnsi="Verdana" w:cstheme="minorHAnsi"/>
          <w:sz w:val="18"/>
          <w:szCs w:val="18"/>
        </w:rPr>
        <w:t xml:space="preserve">cenu za plnění dílčí smlouvy vypočtenou dle jednotkových cen v příloze č. </w:t>
      </w:r>
      <w:r w:rsidR="0085363C" w:rsidRPr="000C4990">
        <w:rPr>
          <w:rFonts w:ascii="Verdana" w:hAnsi="Verdana" w:cstheme="minorHAnsi"/>
          <w:sz w:val="18"/>
          <w:szCs w:val="18"/>
        </w:rPr>
        <w:t xml:space="preserve">3 </w:t>
      </w:r>
      <w:r w:rsidR="00E413C5" w:rsidRPr="000C4990">
        <w:rPr>
          <w:rFonts w:ascii="Verdana" w:hAnsi="Verdana" w:cstheme="minorHAnsi"/>
          <w:sz w:val="18"/>
          <w:szCs w:val="18"/>
        </w:rPr>
        <w:t xml:space="preserve">této </w:t>
      </w:r>
      <w:r w:rsidR="00AD2EC8" w:rsidRPr="000C4990">
        <w:rPr>
          <w:rFonts w:ascii="Verdana" w:hAnsi="Verdana" w:cstheme="minorHAnsi"/>
          <w:sz w:val="18"/>
          <w:szCs w:val="18"/>
        </w:rPr>
        <w:t xml:space="preserve">Rámcové </w:t>
      </w:r>
      <w:r w:rsidR="00E413C5" w:rsidRPr="000C4990">
        <w:rPr>
          <w:rFonts w:ascii="Verdana" w:hAnsi="Verdana" w:cstheme="minorHAnsi"/>
          <w:sz w:val="18"/>
          <w:szCs w:val="18"/>
        </w:rPr>
        <w:t>dohody</w:t>
      </w:r>
      <w:r w:rsidRPr="000C4990">
        <w:rPr>
          <w:rFonts w:ascii="Verdana" w:hAnsi="Verdana" w:cstheme="minorHAnsi"/>
          <w:sz w:val="18"/>
          <w:szCs w:val="18"/>
        </w:rPr>
        <w:t xml:space="preserve">, pokud je možné s ohledem na </w:t>
      </w:r>
      <w:r w:rsidR="00E413C5" w:rsidRPr="000C4990">
        <w:rPr>
          <w:rFonts w:ascii="Verdana" w:hAnsi="Verdana" w:cstheme="minorHAnsi"/>
          <w:sz w:val="18"/>
          <w:szCs w:val="18"/>
        </w:rPr>
        <w:t xml:space="preserve">povahu </w:t>
      </w:r>
      <w:r w:rsidR="00AD2EC8" w:rsidRPr="000C4990">
        <w:rPr>
          <w:rFonts w:ascii="Verdana" w:hAnsi="Verdana" w:cstheme="minorHAnsi"/>
          <w:sz w:val="18"/>
          <w:szCs w:val="18"/>
        </w:rPr>
        <w:t xml:space="preserve">Díla </w:t>
      </w:r>
      <w:r w:rsidR="00E413C5" w:rsidRPr="000C4990">
        <w:rPr>
          <w:rFonts w:ascii="Verdana" w:hAnsi="Verdana" w:cstheme="minorHAnsi"/>
          <w:sz w:val="18"/>
          <w:szCs w:val="18"/>
        </w:rPr>
        <w:t xml:space="preserve">a obsah přílohy č. </w:t>
      </w:r>
      <w:r w:rsidR="0085363C" w:rsidRPr="000C4990">
        <w:rPr>
          <w:rFonts w:ascii="Verdana" w:hAnsi="Verdana" w:cstheme="minorHAnsi"/>
          <w:sz w:val="18"/>
          <w:szCs w:val="18"/>
        </w:rPr>
        <w:t xml:space="preserve">3 </w:t>
      </w:r>
      <w:r w:rsidR="00E413C5" w:rsidRPr="000C4990">
        <w:rPr>
          <w:rFonts w:ascii="Verdana" w:hAnsi="Verdana" w:cstheme="minorHAnsi"/>
          <w:sz w:val="18"/>
          <w:szCs w:val="18"/>
        </w:rPr>
        <w:t xml:space="preserve">této </w:t>
      </w:r>
      <w:r w:rsidR="00AD2EC8" w:rsidRPr="000C4990">
        <w:rPr>
          <w:rFonts w:ascii="Verdana" w:hAnsi="Verdana" w:cstheme="minorHAnsi"/>
          <w:sz w:val="18"/>
          <w:szCs w:val="18"/>
        </w:rPr>
        <w:t xml:space="preserve">Rámcové </w:t>
      </w:r>
      <w:r w:rsidR="00E413C5" w:rsidRPr="000C4990">
        <w:rPr>
          <w:rFonts w:ascii="Verdana" w:hAnsi="Verdana" w:cstheme="minorHAnsi"/>
          <w:sz w:val="18"/>
          <w:szCs w:val="18"/>
        </w:rPr>
        <w:t xml:space="preserve">dohody cenu za zhotovení </w:t>
      </w:r>
      <w:r w:rsidR="00AD2EC8" w:rsidRPr="000C4990">
        <w:rPr>
          <w:rFonts w:ascii="Verdana" w:hAnsi="Verdana" w:cstheme="minorHAnsi"/>
          <w:sz w:val="18"/>
          <w:szCs w:val="18"/>
        </w:rPr>
        <w:t xml:space="preserve">Díla </w:t>
      </w:r>
      <w:r w:rsidR="00E413C5" w:rsidRPr="000C4990">
        <w:rPr>
          <w:rFonts w:ascii="Verdana" w:hAnsi="Verdana" w:cstheme="minorHAnsi"/>
          <w:sz w:val="18"/>
          <w:szCs w:val="18"/>
        </w:rPr>
        <w:t xml:space="preserve">předem v </w:t>
      </w:r>
      <w:r w:rsidRPr="000C4990">
        <w:rPr>
          <w:rFonts w:ascii="Verdana" w:hAnsi="Verdana" w:cstheme="minorHAnsi"/>
          <w:sz w:val="18"/>
          <w:szCs w:val="18"/>
        </w:rPr>
        <w:t>objednávce přesně stanovit,</w:t>
      </w:r>
    </w:p>
    <w:p w14:paraId="73E0C742" w14:textId="77777777" w:rsidR="007C1216" w:rsidRPr="002507FA"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0C4990">
        <w:rPr>
          <w:rFonts w:ascii="Verdana" w:hAnsi="Verdana" w:cstheme="minorHAnsi"/>
          <w:sz w:val="18"/>
          <w:szCs w:val="18"/>
        </w:rPr>
        <w:t>zahájení plnění</w:t>
      </w:r>
      <w:r w:rsidRPr="002507FA">
        <w:rPr>
          <w:rFonts w:ascii="Verdana" w:hAnsi="Verdana" w:cstheme="minorHAnsi"/>
          <w:sz w:val="18"/>
          <w:szCs w:val="18"/>
        </w:rPr>
        <w:t>,</w:t>
      </w:r>
    </w:p>
    <w:p w14:paraId="11493613"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0C4990">
        <w:rPr>
          <w:rFonts w:ascii="Verdana" w:hAnsi="Verdana" w:cstheme="minorHAnsi"/>
          <w:sz w:val="18"/>
          <w:szCs w:val="18"/>
        </w:rPr>
        <w:t>dokončení a předání protokolu</w:t>
      </w:r>
      <w:r w:rsidRPr="002507FA">
        <w:rPr>
          <w:rFonts w:ascii="Verdana" w:hAnsi="Verdana" w:cstheme="minorHAnsi"/>
          <w:sz w:val="18"/>
          <w:szCs w:val="18"/>
        </w:rPr>
        <w:t>,</w:t>
      </w:r>
    </w:p>
    <w:p w14:paraId="40AC3D8F" w14:textId="77777777"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AC27BCE" w14:textId="77777777"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0214540C"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0E90B67" w14:textId="77777777"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 xml:space="preserve">Zhotovitel je povinen na objednávku Objednatele reagovat písemně na 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0C4990">
        <w:rPr>
          <w:rFonts w:ascii="Verdana" w:hAnsi="Verdana" w:cstheme="minorHAnsi"/>
          <w:sz w:val="18"/>
          <w:szCs w:val="18"/>
        </w:rPr>
        <w:t xml:space="preserve">do </w:t>
      </w:r>
      <w:r w:rsidR="00D10D72">
        <w:rPr>
          <w:rFonts w:ascii="Verdana" w:hAnsi="Verdana" w:cstheme="minorHAnsi"/>
          <w:sz w:val="18"/>
          <w:szCs w:val="18"/>
        </w:rPr>
        <w:t>3</w:t>
      </w:r>
      <w:r w:rsidR="00562B90" w:rsidRPr="000C4990">
        <w:rPr>
          <w:rFonts w:ascii="Verdana" w:hAnsi="Verdana" w:cstheme="minorHAnsi"/>
          <w:sz w:val="18"/>
          <w:szCs w:val="18"/>
        </w:rPr>
        <w:t xml:space="preserve"> </w:t>
      </w:r>
      <w:r w:rsidRPr="000C4990">
        <w:rPr>
          <w:rFonts w:ascii="Verdana" w:hAnsi="Verdana" w:cstheme="minorHAnsi"/>
          <w:sz w:val="18"/>
          <w:szCs w:val="18"/>
        </w:rPr>
        <w:t>pracovních</w:t>
      </w:r>
      <w:r w:rsidRPr="002507FA">
        <w:rPr>
          <w:rFonts w:ascii="Verdana" w:hAnsi="Verdana" w:cstheme="minorHAnsi"/>
          <w:sz w:val="18"/>
          <w:szCs w:val="18"/>
        </w:rPr>
        <w:t xml:space="preserve">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67674D5A" w14:textId="77777777" w:rsidR="00E413C5" w:rsidRPr="000C4990" w:rsidRDefault="00D85996" w:rsidP="004A0D5B">
      <w:pPr>
        <w:pStyle w:val="Odstavecseseznamem"/>
        <w:numPr>
          <w:ilvl w:val="0"/>
          <w:numId w:val="5"/>
        </w:numPr>
        <w:jc w:val="both"/>
        <w:rPr>
          <w:rFonts w:ascii="Verdana" w:hAnsi="Verdana" w:cstheme="minorHAnsi"/>
          <w:sz w:val="18"/>
          <w:szCs w:val="18"/>
        </w:rPr>
      </w:pPr>
      <w:r w:rsidRPr="000C499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w:t>
      </w:r>
      <w:r w:rsidRPr="000C4990">
        <w:rPr>
          <w:rFonts w:ascii="Verdana" w:hAnsi="Verdana" w:cstheme="minorHAnsi"/>
          <w:sz w:val="18"/>
          <w:szCs w:val="18"/>
        </w:rPr>
        <w:lastRenderedPageBreak/>
        <w:t>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w:t>
      </w:r>
      <w:r w:rsidR="000C4990" w:rsidRPr="000C4990">
        <w:rPr>
          <w:rFonts w:ascii="Verdana" w:hAnsi="Verdana" w:cstheme="minorHAnsi"/>
          <w:sz w:val="18"/>
          <w:szCs w:val="18"/>
        </w:rPr>
        <w:t xml:space="preserve"> smluvní pokutu ve výši 1</w:t>
      </w:r>
      <w:r w:rsidRPr="000C4990">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0C4990">
        <w:rPr>
          <w:rFonts w:ascii="Verdana" w:hAnsi="Verdana" w:cstheme="minorHAnsi"/>
          <w:sz w:val="18"/>
          <w:szCs w:val="18"/>
        </w:rPr>
        <w:t xml:space="preserve"> </w:t>
      </w:r>
    </w:p>
    <w:p w14:paraId="010F6BDD"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47A99B8E" w14:textId="77777777" w:rsidR="003276C2" w:rsidRPr="002507F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000C4990">
        <w:rPr>
          <w:rFonts w:ascii="Verdana" w:eastAsiaTheme="majorEastAsia" w:hAnsi="Verdana" w:cstheme="minorHAnsi"/>
          <w:bCs/>
          <w:sz w:val="18"/>
          <w:szCs w:val="18"/>
        </w:rPr>
        <w:t xml:space="preserve">dohoda je uzavírána od nabytí její účinnosti uveřejněním v Registru smluv do 15. 12. 2023. </w:t>
      </w:r>
    </w:p>
    <w:p w14:paraId="50C17F1D" w14:textId="1D285B72" w:rsidR="00235018" w:rsidRPr="00F73C6C" w:rsidRDefault="009C5F7B" w:rsidP="00DD2D34">
      <w:pPr>
        <w:pStyle w:val="acnormalbulleted"/>
        <w:rPr>
          <w:rFonts w:ascii="Verdana" w:hAnsi="Verdana" w:cstheme="minorHAnsi"/>
          <w:sz w:val="18"/>
          <w:szCs w:val="18"/>
        </w:rPr>
      </w:pPr>
      <w:r w:rsidRPr="00F73C6C">
        <w:rPr>
          <w:rFonts w:ascii="Verdana" w:hAnsi="Verdana" w:cstheme="minorHAnsi"/>
          <w:sz w:val="18"/>
          <w:szCs w:val="18"/>
        </w:rPr>
        <w:t>Míst</w:t>
      </w:r>
      <w:r w:rsidR="0085363C" w:rsidRPr="00F73C6C">
        <w:rPr>
          <w:rFonts w:ascii="Verdana" w:hAnsi="Verdana" w:cstheme="minorHAnsi"/>
          <w:sz w:val="18"/>
          <w:szCs w:val="18"/>
        </w:rPr>
        <w:t>o</w:t>
      </w:r>
      <w:r w:rsidRPr="00F73C6C">
        <w:rPr>
          <w:rFonts w:ascii="Verdana" w:hAnsi="Verdana" w:cstheme="minorHAnsi"/>
          <w:sz w:val="18"/>
          <w:szCs w:val="18"/>
        </w:rPr>
        <w:t xml:space="preserve"> plnění </w:t>
      </w:r>
      <w:r w:rsidR="00EA41F0" w:rsidRPr="00F73C6C">
        <w:rPr>
          <w:rFonts w:ascii="Verdana" w:hAnsi="Verdana" w:cstheme="minorHAnsi"/>
          <w:sz w:val="18"/>
          <w:szCs w:val="18"/>
        </w:rPr>
        <w:t>dílčích smluv</w:t>
      </w:r>
      <w:r w:rsidRPr="00F73C6C">
        <w:rPr>
          <w:rFonts w:ascii="Verdana" w:hAnsi="Verdana" w:cstheme="minorHAnsi"/>
          <w:sz w:val="18"/>
          <w:szCs w:val="18"/>
        </w:rPr>
        <w:t xml:space="preserve"> je </w:t>
      </w:r>
      <w:r w:rsidR="00EA41F0" w:rsidRPr="00F73C6C">
        <w:rPr>
          <w:rFonts w:ascii="Verdana" w:hAnsi="Verdana" w:cstheme="minorHAnsi"/>
          <w:sz w:val="18"/>
          <w:szCs w:val="18"/>
        </w:rPr>
        <w:t xml:space="preserve">zpravidla uvedeno v dílčí smlouvě. </w:t>
      </w:r>
      <w:r w:rsidR="00F93851" w:rsidRPr="00F73C6C">
        <w:rPr>
          <w:rFonts w:ascii="Verdana" w:hAnsi="Verdana" w:cstheme="minorHAnsi"/>
          <w:sz w:val="18"/>
          <w:szCs w:val="18"/>
        </w:rPr>
        <w:t xml:space="preserve">Dopravu do a </w:t>
      </w:r>
      <w:r w:rsidR="002C4982" w:rsidRPr="00F73C6C">
        <w:rPr>
          <w:rFonts w:ascii="Verdana" w:hAnsi="Verdana" w:cstheme="minorHAnsi"/>
          <w:sz w:val="18"/>
          <w:szCs w:val="18"/>
        </w:rPr>
        <w:t xml:space="preserve">z místa plnění zajišťuje </w:t>
      </w:r>
      <w:r w:rsidR="0074613C">
        <w:rPr>
          <w:rFonts w:ascii="Verdana" w:hAnsi="Verdana" w:cstheme="minorHAnsi"/>
          <w:sz w:val="18"/>
          <w:szCs w:val="18"/>
        </w:rPr>
        <w:t>Objednatel</w:t>
      </w:r>
      <w:r w:rsidR="002C4982" w:rsidRPr="00F73C6C">
        <w:rPr>
          <w:rFonts w:ascii="Verdana" w:hAnsi="Verdana" w:cstheme="minorHAnsi"/>
          <w:sz w:val="18"/>
          <w:szCs w:val="18"/>
        </w:rPr>
        <w:t>.</w:t>
      </w:r>
    </w:p>
    <w:p w14:paraId="1902340F" w14:textId="77777777" w:rsidR="00F73C6C" w:rsidRPr="00F73C6C" w:rsidRDefault="00F73C6C" w:rsidP="00F73C6C">
      <w:pPr>
        <w:pStyle w:val="acnormal"/>
        <w:ind w:left="360"/>
        <w:rPr>
          <w:rFonts w:ascii="Verdana" w:hAnsi="Verdana"/>
          <w:sz w:val="18"/>
        </w:rPr>
      </w:pPr>
      <w:r w:rsidRPr="00F73C6C">
        <w:rPr>
          <w:rFonts w:ascii="Verdana" w:hAnsi="Verdana"/>
          <w:sz w:val="18"/>
        </w:rPr>
        <w:t>Objednatel se zavazuje dopravit vozy pouze v rámci ČR. V případě zahraničního dodavatele bude předávací místo pohraniční přechodová stanice se zemí, v níž se nachází opravna dodavatele.</w:t>
      </w:r>
    </w:p>
    <w:p w14:paraId="60DB1AD7" w14:textId="43A4CAC5" w:rsidR="00F73C6C" w:rsidRPr="00F73C6C" w:rsidRDefault="0074613C" w:rsidP="00F73C6C">
      <w:pPr>
        <w:pStyle w:val="acnormal"/>
        <w:ind w:left="360"/>
        <w:rPr>
          <w:rFonts w:ascii="Verdana" w:hAnsi="Verdana"/>
          <w:sz w:val="18"/>
          <w:highlight w:val="yellow"/>
        </w:rPr>
      </w:pPr>
      <w:r>
        <w:rPr>
          <w:rFonts w:ascii="Verdana" w:hAnsi="Verdana"/>
          <w:sz w:val="18"/>
        </w:rPr>
        <w:t>Objednatel převezme vozy MUV</w:t>
      </w:r>
      <w:r w:rsidR="00F73C6C" w:rsidRPr="00F73C6C">
        <w:rPr>
          <w:rFonts w:ascii="Verdana" w:hAnsi="Verdana"/>
          <w:sz w:val="18"/>
        </w:rPr>
        <w:t xml:space="preserve"> od zahraničního dodavatele zpět v režimu, ve kterém je předával.</w:t>
      </w:r>
    </w:p>
    <w:p w14:paraId="2A364963"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7FAA2A3C" w14:textId="77777777"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w:t>
      </w:r>
      <w:r w:rsidR="00780CF7" w:rsidRPr="000C4990">
        <w:rPr>
          <w:rFonts w:ascii="Verdana" w:hAnsi="Verdana" w:cstheme="minorHAnsi"/>
          <w:sz w:val="18"/>
          <w:szCs w:val="18"/>
        </w:rPr>
        <w:t xml:space="preserve">čase </w:t>
      </w:r>
      <w:r w:rsidR="000C4990" w:rsidRPr="000C4990">
        <w:rPr>
          <w:rFonts w:ascii="Verdana" w:hAnsi="Verdana" w:cstheme="minorHAnsi"/>
          <w:sz w:val="18"/>
          <w:szCs w:val="18"/>
        </w:rPr>
        <w:t>7:00 – 15:00</w:t>
      </w:r>
      <w:r w:rsidR="00780CF7" w:rsidRPr="000C4990">
        <w:rPr>
          <w:rFonts w:ascii="Verdana" w:hAnsi="Verdana" w:cstheme="minorHAnsi"/>
          <w:sz w:val="18"/>
          <w:szCs w:val="18"/>
        </w:rPr>
        <w:t xml:space="preserve"> hod.). </w:t>
      </w:r>
      <w:r w:rsidR="00DD2D34" w:rsidRPr="000C4990">
        <w:rPr>
          <w:rFonts w:ascii="Verdana" w:hAnsi="Verdana" w:cstheme="minorHAnsi"/>
          <w:sz w:val="18"/>
          <w:szCs w:val="18"/>
        </w:rPr>
        <w:t>Převzetí plnění</w:t>
      </w:r>
      <w:r w:rsidR="0040600D" w:rsidRPr="000C4990">
        <w:rPr>
          <w:rFonts w:ascii="Verdana" w:hAnsi="Verdana" w:cstheme="minorHAnsi"/>
          <w:sz w:val="18"/>
          <w:szCs w:val="18"/>
        </w:rPr>
        <w:t xml:space="preserve"> </w:t>
      </w:r>
      <w:r w:rsidR="00CC5257" w:rsidRPr="000C4990">
        <w:rPr>
          <w:rFonts w:ascii="Verdana" w:hAnsi="Verdana" w:cstheme="minorHAnsi"/>
          <w:sz w:val="18"/>
          <w:szCs w:val="18"/>
        </w:rPr>
        <w:t xml:space="preserve">potvrdí </w:t>
      </w:r>
      <w:r w:rsidR="00986E6F" w:rsidRPr="000C4990">
        <w:rPr>
          <w:rFonts w:ascii="Verdana" w:hAnsi="Verdana" w:cstheme="minorHAnsi"/>
          <w:sz w:val="18"/>
          <w:szCs w:val="18"/>
        </w:rPr>
        <w:t>Obj</w:t>
      </w:r>
      <w:r w:rsidR="00D97787" w:rsidRPr="000C4990">
        <w:rPr>
          <w:rFonts w:ascii="Verdana" w:hAnsi="Verdana" w:cstheme="minorHAnsi"/>
          <w:sz w:val="18"/>
          <w:szCs w:val="18"/>
        </w:rPr>
        <w:t>ednatel</w:t>
      </w:r>
      <w:r w:rsidR="00B37744" w:rsidRPr="000C4990">
        <w:rPr>
          <w:rFonts w:ascii="Verdana" w:hAnsi="Verdana" w:cstheme="minorHAnsi"/>
          <w:sz w:val="18"/>
          <w:szCs w:val="18"/>
        </w:rPr>
        <w:t xml:space="preserve"> </w:t>
      </w:r>
      <w:r w:rsidR="00780CF7" w:rsidRPr="000C4990">
        <w:rPr>
          <w:rFonts w:ascii="Verdana" w:hAnsi="Verdana" w:cstheme="minorHAnsi"/>
          <w:sz w:val="18"/>
          <w:szCs w:val="18"/>
        </w:rPr>
        <w:t>v Předávacím protokolu</w:t>
      </w:r>
      <w:r w:rsidR="00CC5257" w:rsidRPr="000C4990">
        <w:rPr>
          <w:rFonts w:ascii="Verdana" w:hAnsi="Verdana" w:cstheme="minorHAnsi"/>
          <w:sz w:val="18"/>
          <w:szCs w:val="18"/>
        </w:rPr>
        <w:t>.</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E2346BE"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A5DC61B" w14:textId="77777777" w:rsidR="00DC4AD5" w:rsidRPr="000C4990"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0C4990">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0C4990">
        <w:rPr>
          <w:rFonts w:ascii="Verdana" w:hAnsi="Verdana" w:cstheme="minorHAnsi"/>
          <w:sz w:val="18"/>
          <w:szCs w:val="18"/>
        </w:rPr>
        <w:t xml:space="preserve">3 </w:t>
      </w:r>
      <w:r w:rsidRPr="000C4990">
        <w:rPr>
          <w:rFonts w:ascii="Verdana" w:hAnsi="Verdana" w:cstheme="minorHAnsi"/>
          <w:sz w:val="18"/>
          <w:szCs w:val="18"/>
        </w:rPr>
        <w:t xml:space="preserve">této </w:t>
      </w:r>
      <w:r w:rsidR="00AD2EC8" w:rsidRPr="000C4990">
        <w:rPr>
          <w:rFonts w:ascii="Verdana" w:hAnsi="Verdana" w:cstheme="minorHAnsi"/>
          <w:sz w:val="18"/>
          <w:szCs w:val="18"/>
        </w:rPr>
        <w:t xml:space="preserve">Rámcové </w:t>
      </w:r>
      <w:r w:rsidRPr="000C4990">
        <w:rPr>
          <w:rFonts w:ascii="Verdana" w:hAnsi="Verdana" w:cstheme="minorHAnsi"/>
          <w:sz w:val="18"/>
          <w:szCs w:val="18"/>
        </w:rPr>
        <w:t xml:space="preserve">dohody a množství skutečně realizovaných jednotkových položek v příloze č. </w:t>
      </w:r>
      <w:r w:rsidR="00F17B92" w:rsidRPr="000C4990">
        <w:rPr>
          <w:rFonts w:ascii="Verdana" w:hAnsi="Verdana" w:cstheme="minorHAnsi"/>
          <w:sz w:val="18"/>
          <w:szCs w:val="18"/>
        </w:rPr>
        <w:t xml:space="preserve">3 </w:t>
      </w:r>
      <w:r w:rsidRPr="000C4990">
        <w:rPr>
          <w:rFonts w:ascii="Verdana" w:hAnsi="Verdana" w:cstheme="minorHAnsi"/>
          <w:sz w:val="18"/>
          <w:szCs w:val="18"/>
        </w:rPr>
        <w:t xml:space="preserve">této </w:t>
      </w:r>
      <w:r w:rsidR="00AD2EC8" w:rsidRPr="000C4990">
        <w:rPr>
          <w:rFonts w:ascii="Verdana" w:hAnsi="Verdana" w:cstheme="minorHAnsi"/>
          <w:sz w:val="18"/>
          <w:szCs w:val="18"/>
        </w:rPr>
        <w:t xml:space="preserve">Rámcové </w:t>
      </w:r>
      <w:r w:rsidRPr="000C4990">
        <w:rPr>
          <w:rFonts w:ascii="Verdana" w:hAnsi="Verdana" w:cstheme="minorHAnsi"/>
          <w:sz w:val="18"/>
          <w:szCs w:val="18"/>
        </w:rPr>
        <w:t xml:space="preserve">dohody Zhotovitelem při zhotovení díla odsouhlasených Objednatelem na základě Zhotovitelem předloženého </w:t>
      </w:r>
      <w:r w:rsidR="00002574" w:rsidRPr="000C4990">
        <w:rPr>
          <w:rFonts w:ascii="Verdana" w:hAnsi="Verdana" w:cstheme="minorHAnsi"/>
          <w:sz w:val="18"/>
          <w:szCs w:val="18"/>
        </w:rPr>
        <w:t>Předávacího protokolu</w:t>
      </w:r>
      <w:r w:rsidRPr="000C4990">
        <w:rPr>
          <w:rFonts w:ascii="Verdana" w:hAnsi="Verdana" w:cstheme="minorHAnsi"/>
          <w:sz w:val="18"/>
          <w:szCs w:val="18"/>
        </w:rPr>
        <w:t>.</w:t>
      </w:r>
      <w:r w:rsidR="00276548" w:rsidRPr="000C4990">
        <w:rPr>
          <w:rFonts w:ascii="Verdana" w:hAnsi="Verdana" w:cstheme="minorHAnsi"/>
          <w:sz w:val="18"/>
          <w:szCs w:val="18"/>
        </w:rPr>
        <w:t xml:space="preserve"> </w:t>
      </w:r>
    </w:p>
    <w:p w14:paraId="2A85E6E8" w14:textId="77777777" w:rsidR="00CC5257" w:rsidRPr="002507FA"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00D10D72">
        <w:rPr>
          <w:rFonts w:ascii="Verdana" w:hAnsi="Verdana" w:cstheme="minorHAnsi"/>
          <w:sz w:val="18"/>
          <w:szCs w:val="18"/>
        </w:rPr>
        <w:t xml:space="preserve">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6DF817BD" w14:textId="77777777" w:rsidR="00276548" w:rsidRPr="000C4990" w:rsidRDefault="00870DF7" w:rsidP="00870DF7">
      <w:pPr>
        <w:pStyle w:val="Odstavecseseznamem"/>
        <w:numPr>
          <w:ilvl w:val="0"/>
          <w:numId w:val="2"/>
        </w:numPr>
        <w:contextualSpacing w:val="0"/>
        <w:jc w:val="both"/>
        <w:rPr>
          <w:rFonts w:ascii="Verdana" w:hAnsi="Verdana" w:cstheme="minorHAnsi"/>
          <w:sz w:val="18"/>
          <w:szCs w:val="18"/>
        </w:rPr>
      </w:pPr>
      <w:r w:rsidRPr="000C4990">
        <w:rPr>
          <w:rFonts w:ascii="Verdana" w:hAnsi="Verdana" w:cstheme="minorHAnsi"/>
          <w:sz w:val="18"/>
          <w:szCs w:val="18"/>
        </w:rPr>
        <w:t xml:space="preserve">Jednotkové ceny za plnění </w:t>
      </w:r>
      <w:r w:rsidR="00322F6C" w:rsidRPr="000C4990">
        <w:rPr>
          <w:rFonts w:ascii="Verdana" w:hAnsi="Verdana" w:cstheme="minorHAnsi"/>
          <w:sz w:val="18"/>
          <w:szCs w:val="18"/>
        </w:rPr>
        <w:t xml:space="preserve">Díla </w:t>
      </w:r>
      <w:r w:rsidRPr="000C4990">
        <w:rPr>
          <w:rFonts w:ascii="Verdana" w:hAnsi="Verdana" w:cstheme="minorHAnsi"/>
          <w:sz w:val="18"/>
          <w:szCs w:val="18"/>
        </w:rPr>
        <w:t>jsou sjednány smluvními stranami v</w:t>
      </w:r>
      <w:r w:rsidR="00276548" w:rsidRPr="000C4990">
        <w:rPr>
          <w:rFonts w:ascii="Verdana" w:hAnsi="Verdana" w:cstheme="minorHAnsi"/>
          <w:sz w:val="18"/>
          <w:szCs w:val="18"/>
        </w:rPr>
        <w:t xml:space="preserve"> přílo</w:t>
      </w:r>
      <w:r w:rsidRPr="000C4990">
        <w:rPr>
          <w:rFonts w:ascii="Verdana" w:hAnsi="Verdana" w:cstheme="minorHAnsi"/>
          <w:sz w:val="18"/>
          <w:szCs w:val="18"/>
        </w:rPr>
        <w:t>ze</w:t>
      </w:r>
      <w:r w:rsidR="00276548" w:rsidRPr="000C4990">
        <w:rPr>
          <w:rFonts w:ascii="Verdana" w:hAnsi="Verdana" w:cstheme="minorHAnsi"/>
          <w:sz w:val="18"/>
          <w:szCs w:val="18"/>
        </w:rPr>
        <w:t xml:space="preserve"> č</w:t>
      </w:r>
      <w:r w:rsidR="00F17B92" w:rsidRPr="000C4990">
        <w:rPr>
          <w:rFonts w:ascii="Verdana" w:hAnsi="Verdana" w:cstheme="minorHAnsi"/>
          <w:sz w:val="18"/>
          <w:szCs w:val="18"/>
        </w:rPr>
        <w:t xml:space="preserve">. 3 </w:t>
      </w:r>
      <w:r w:rsidR="00276548" w:rsidRPr="000C4990">
        <w:rPr>
          <w:rFonts w:ascii="Verdana" w:hAnsi="Verdana" w:cstheme="minorHAnsi"/>
          <w:sz w:val="18"/>
          <w:szCs w:val="18"/>
        </w:rPr>
        <w:t xml:space="preserve">této </w:t>
      </w:r>
      <w:r w:rsidR="00322F6C" w:rsidRPr="000C4990">
        <w:rPr>
          <w:rFonts w:ascii="Verdana" w:hAnsi="Verdana" w:cstheme="minorHAnsi"/>
          <w:sz w:val="18"/>
          <w:szCs w:val="18"/>
        </w:rPr>
        <w:t xml:space="preserve">Rámcové </w:t>
      </w:r>
      <w:r w:rsidR="00276548" w:rsidRPr="000C4990">
        <w:rPr>
          <w:rFonts w:ascii="Verdana" w:hAnsi="Verdana" w:cstheme="minorHAnsi"/>
          <w:sz w:val="18"/>
          <w:szCs w:val="18"/>
        </w:rPr>
        <w:t>dohody.</w:t>
      </w:r>
    </w:p>
    <w:p w14:paraId="61B3961C" w14:textId="77777777"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0C4990">
        <w:rPr>
          <w:rFonts w:ascii="Verdana" w:hAnsi="Verdana" w:cstheme="minorHAnsi"/>
          <w:sz w:val="18"/>
          <w:szCs w:val="18"/>
        </w:rPr>
        <w:lastRenderedPageBreak/>
        <w:t xml:space="preserve">Faktura musí mít náležitosti daňového dokladu, její přílohou musí být stejnopis schváleného </w:t>
      </w:r>
      <w:r w:rsidR="00276548" w:rsidRPr="000C4990">
        <w:rPr>
          <w:rFonts w:ascii="Verdana" w:hAnsi="Verdana" w:cstheme="minorHAnsi"/>
          <w:sz w:val="18"/>
          <w:szCs w:val="18"/>
        </w:rPr>
        <w:t>Předávacího protokolu</w:t>
      </w:r>
      <w:r w:rsidRPr="000C4990">
        <w:rPr>
          <w:rFonts w:ascii="Verdana" w:hAnsi="Verdana" w:cstheme="minorHAnsi"/>
          <w:sz w:val="18"/>
          <w:szCs w:val="18"/>
        </w:rPr>
        <w:t xml:space="preserve"> s potvrzením</w:t>
      </w:r>
      <w:r w:rsidRPr="002507FA">
        <w:rPr>
          <w:rFonts w:ascii="Verdana" w:hAnsi="Verdana" w:cstheme="minorHAnsi"/>
          <w:sz w:val="18"/>
          <w:szCs w:val="18"/>
        </w:rPr>
        <w:t xml:space="preserve">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4192921A" w14:textId="77777777" w:rsidR="00CC5257"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2EFBD8CC"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0EB8CC6D" w14:textId="77777777" w:rsidR="000A2855" w:rsidRPr="000C4990"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0C4990">
        <w:rPr>
          <w:rFonts w:ascii="Verdana" w:hAnsi="Verdana" w:cstheme="minorHAnsi"/>
          <w:sz w:val="18"/>
          <w:szCs w:val="18"/>
        </w:rPr>
        <w:t xml:space="preserve">Rámcové </w:t>
      </w:r>
      <w:r w:rsidR="00775184" w:rsidRPr="000C4990">
        <w:rPr>
          <w:rFonts w:ascii="Verdana" w:hAnsi="Verdana" w:cstheme="minorHAnsi"/>
          <w:sz w:val="18"/>
          <w:szCs w:val="18"/>
        </w:rPr>
        <w:t xml:space="preserve">dohody </w:t>
      </w:r>
      <w:r w:rsidR="000A2855" w:rsidRPr="000C4990">
        <w:rPr>
          <w:rFonts w:ascii="Verdana" w:hAnsi="Verdana" w:cstheme="minorHAnsi"/>
          <w:sz w:val="18"/>
          <w:szCs w:val="18"/>
        </w:rPr>
        <w:t>na svůj náklad a na své nebezpečí.</w:t>
      </w:r>
    </w:p>
    <w:p w14:paraId="62871B8E" w14:textId="77777777" w:rsidR="000C4990" w:rsidRPr="00215DA7" w:rsidRDefault="000C4990" w:rsidP="000C4990">
      <w:pPr>
        <w:pStyle w:val="acnormal"/>
        <w:numPr>
          <w:ilvl w:val="0"/>
          <w:numId w:val="23"/>
        </w:numPr>
        <w:ind w:left="425" w:hanging="425"/>
        <w:rPr>
          <w:rFonts w:ascii="Verdana" w:hAnsi="Verdana" w:cstheme="minorHAnsi"/>
          <w:sz w:val="18"/>
          <w:szCs w:val="18"/>
        </w:rPr>
      </w:pPr>
      <w:r w:rsidRPr="00215DA7">
        <w:rPr>
          <w:rFonts w:ascii="Verdana" w:hAnsi="Verdana" w:cstheme="minorHAnsi"/>
          <w:sz w:val="18"/>
          <w:szCs w:val="18"/>
        </w:rPr>
        <w:t>Zhotovitel ručí za provedené dílo po dobu 24 měsíců na dodaný materiál či zřízení ode dne předání a převzetí dokončené opravy objednatelem, v případě že dodané zařízení je nové.</w:t>
      </w:r>
    </w:p>
    <w:p w14:paraId="74390BFF" w14:textId="77777777" w:rsidR="000C4990" w:rsidRPr="00215DA7" w:rsidRDefault="000C4990" w:rsidP="000C4990">
      <w:pPr>
        <w:pStyle w:val="acnormal"/>
        <w:ind w:left="425"/>
        <w:rPr>
          <w:rFonts w:ascii="Verdana" w:hAnsi="Verdana" w:cstheme="minorHAnsi"/>
          <w:sz w:val="18"/>
          <w:szCs w:val="18"/>
        </w:rPr>
      </w:pPr>
      <w:r w:rsidRPr="00215DA7">
        <w:rPr>
          <w:rFonts w:ascii="Verdana" w:hAnsi="Verdana" w:cstheme="minorHAnsi"/>
          <w:sz w:val="18"/>
          <w:szCs w:val="18"/>
        </w:rPr>
        <w:t>Zhotovitel ručí za provedené dílo po dobu 6 měsíců na dodaný materiál či zřízení ode dne předání a převzetí dokončené opravy objednatelem, v případě že dodané zařízení je repasované.</w:t>
      </w:r>
    </w:p>
    <w:p w14:paraId="4B8E27AD"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2795035F"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1AAF2017"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0871FA79" w14:textId="55E38A15" w:rsidR="009B1322" w:rsidRPr="004B1B53" w:rsidRDefault="00CD0FED" w:rsidP="004B1B53">
      <w:pPr>
        <w:pStyle w:val="acnormal"/>
        <w:numPr>
          <w:ilvl w:val="0"/>
          <w:numId w:val="54"/>
        </w:numPr>
        <w:rPr>
          <w:rFonts w:ascii="Verdana" w:hAnsi="Verdana" w:cstheme="minorHAnsi"/>
          <w:sz w:val="18"/>
          <w:szCs w:val="18"/>
        </w:rPr>
      </w:pPr>
      <w:r w:rsidRPr="002507FA">
        <w:rPr>
          <w:rFonts w:ascii="Verdana" w:hAnsi="Verdana" w:cstheme="minorHAnsi"/>
          <w:sz w:val="18"/>
          <w:szCs w:val="18"/>
        </w:rPr>
        <w:t>Pojištění odpovědnosti za škodu způsobenou Zhotovitelem při výkonu podnikatelské činnosti třetím osobám minim</w:t>
      </w:r>
      <w:r w:rsidRPr="00F73C6C">
        <w:rPr>
          <w:rFonts w:ascii="Verdana" w:hAnsi="Verdana" w:cstheme="minorHAnsi"/>
          <w:sz w:val="18"/>
          <w:szCs w:val="18"/>
        </w:rPr>
        <w:t xml:space="preserve">ální výší pojistného minimálně </w:t>
      </w:r>
      <w:r w:rsidR="00F73C6C" w:rsidRPr="00F73C6C">
        <w:rPr>
          <w:rFonts w:ascii="Verdana" w:hAnsi="Verdana" w:cstheme="minorHAnsi"/>
          <w:sz w:val="18"/>
          <w:szCs w:val="18"/>
        </w:rPr>
        <w:t>2</w:t>
      </w:r>
      <w:r w:rsidRPr="00F73C6C">
        <w:rPr>
          <w:rFonts w:ascii="Verdana" w:hAnsi="Verdana" w:cstheme="minorHAnsi"/>
          <w:sz w:val="18"/>
          <w:szCs w:val="18"/>
        </w:rPr>
        <w:t xml:space="preserve"> mil. Kč na jednu pojistnou událost a </w:t>
      </w:r>
      <w:r w:rsidR="00F73C6C" w:rsidRPr="00F73C6C">
        <w:rPr>
          <w:rFonts w:ascii="Verdana" w:hAnsi="Verdana" w:cstheme="minorHAnsi"/>
          <w:sz w:val="18"/>
          <w:szCs w:val="18"/>
        </w:rPr>
        <w:t>2</w:t>
      </w:r>
      <w:r w:rsidR="009B1322" w:rsidRPr="00F73C6C">
        <w:rPr>
          <w:rFonts w:ascii="Verdana" w:hAnsi="Verdana" w:cstheme="minorHAnsi"/>
          <w:sz w:val="18"/>
          <w:szCs w:val="18"/>
        </w:rPr>
        <w:t>0</w:t>
      </w:r>
      <w:r w:rsidRPr="00F73C6C">
        <w:rPr>
          <w:rFonts w:ascii="Verdana" w:hAnsi="Verdana" w:cstheme="minorHAnsi"/>
          <w:sz w:val="18"/>
          <w:szCs w:val="18"/>
        </w:rPr>
        <w:t xml:space="preserve"> mil. Kč v úhrnu</w:t>
      </w:r>
      <w:r w:rsidRPr="002507FA">
        <w:rPr>
          <w:rFonts w:ascii="Verdana" w:hAnsi="Verdana" w:cstheme="minorHAnsi"/>
          <w:sz w:val="18"/>
          <w:szCs w:val="18"/>
        </w:rPr>
        <w:t xml:space="preserve"> za rok.</w:t>
      </w:r>
    </w:p>
    <w:p w14:paraId="17A2A2F1"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551A6C1"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38772496"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4DC36C9A"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5D2A2F2D"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lastRenderedPageBreak/>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3660CC61"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3A8D88D2" w14:textId="77777777"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2C6A320"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796CDD5C" w14:textId="77777777" w:rsidR="005345B6" w:rsidRPr="00A31B72" w:rsidRDefault="005345B6" w:rsidP="005345B6">
      <w:pPr>
        <w:pStyle w:val="acnormal"/>
        <w:numPr>
          <w:ilvl w:val="0"/>
          <w:numId w:val="9"/>
        </w:numPr>
        <w:spacing w:before="240"/>
        <w:jc w:val="left"/>
        <w:rPr>
          <w:rFonts w:ascii="Verdana" w:hAnsi="Verdana" w:cstheme="minorHAnsi"/>
          <w:b/>
          <w:sz w:val="22"/>
        </w:rPr>
      </w:pPr>
      <w:r w:rsidRPr="00A31B72">
        <w:rPr>
          <w:rFonts w:ascii="Verdana" w:hAnsi="Verdana" w:cstheme="minorHAnsi"/>
          <w:b/>
          <w:sz w:val="22"/>
        </w:rPr>
        <w:t>ODPOVĚDNÉ ZADÁVÁNÍ</w:t>
      </w:r>
    </w:p>
    <w:p w14:paraId="60751159" w14:textId="77777777" w:rsidR="005345B6" w:rsidRPr="00A31B72" w:rsidRDefault="005345B6" w:rsidP="005345B6">
      <w:pPr>
        <w:pStyle w:val="acnormal"/>
        <w:numPr>
          <w:ilvl w:val="0"/>
          <w:numId w:val="55"/>
        </w:numPr>
        <w:rPr>
          <w:rFonts w:ascii="Verdana" w:hAnsi="Verdana" w:cstheme="minorHAnsi"/>
          <w:sz w:val="18"/>
          <w:szCs w:val="18"/>
        </w:rPr>
      </w:pPr>
      <w:r w:rsidRPr="00A31B72">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06277826" w14:textId="77777777" w:rsidR="005345B6" w:rsidRPr="00A31B72" w:rsidRDefault="005345B6" w:rsidP="000C4990">
      <w:pPr>
        <w:pStyle w:val="acnormal"/>
        <w:numPr>
          <w:ilvl w:val="0"/>
          <w:numId w:val="55"/>
        </w:numPr>
        <w:rPr>
          <w:rFonts w:ascii="Verdana" w:hAnsi="Verdana"/>
          <w:sz w:val="18"/>
          <w:szCs w:val="18"/>
        </w:rPr>
      </w:pPr>
      <w:r w:rsidRPr="00A31B72">
        <w:rPr>
          <w:rFonts w:ascii="Verdana" w:hAnsi="Verdana" w:cstheme="minorHAnsi"/>
          <w:sz w:val="18"/>
          <w:szCs w:val="18"/>
        </w:rPr>
        <w:t xml:space="preserve">Objednatel </w:t>
      </w:r>
      <w:r w:rsidR="000C4990" w:rsidRPr="00A31B72">
        <w:rPr>
          <w:rFonts w:ascii="Verdana" w:hAnsi="Verdana" w:cstheme="minorHAnsi"/>
          <w:sz w:val="18"/>
          <w:szCs w:val="18"/>
        </w:rPr>
        <w:t>požaduje, aby Zhotovitel při realizaci Díla pro Objednatele zajistil rovnocenné platební podmínky, jako má sjednány Zhotovitel s Objednatelem, a to následovně:</w:t>
      </w:r>
    </w:p>
    <w:p w14:paraId="3339041A" w14:textId="77777777" w:rsidR="000C4990" w:rsidRPr="000C4990" w:rsidRDefault="000C4990" w:rsidP="000C4990">
      <w:pPr>
        <w:pStyle w:val="acnormal"/>
        <w:ind w:left="360"/>
        <w:rPr>
          <w:rFonts w:ascii="Verdana" w:hAnsi="Verdana"/>
          <w:sz w:val="18"/>
          <w:szCs w:val="18"/>
        </w:rPr>
      </w:pPr>
      <w:r w:rsidRPr="00A31B72">
        <w:rPr>
          <w:rFonts w:ascii="Verdana" w:hAnsi="Verdana"/>
          <w:sz w:val="18"/>
          <w:szCs w:val="18"/>
        </w:rPr>
        <w:lastRenderedPageBreak/>
        <w:t>Zhotovitel se zavazuje</w:t>
      </w:r>
      <w:r w:rsidRPr="000C4990">
        <w:rPr>
          <w:rFonts w:ascii="Verdana" w:hAnsi="Verdana"/>
          <w:sz w:val="18"/>
          <w:szCs w:val="18"/>
        </w:rPr>
        <w:t xml:space="preserv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2D5F1910" w14:textId="77777777" w:rsidR="000C4990" w:rsidRPr="007845D2" w:rsidRDefault="000C4990" w:rsidP="000C4990">
      <w:pPr>
        <w:pStyle w:val="acnormal"/>
        <w:ind w:left="360"/>
        <w:rPr>
          <w:rFonts w:ascii="Verdana" w:hAnsi="Verdana"/>
          <w:sz w:val="18"/>
          <w:szCs w:val="18"/>
          <w:highlight w:val="green"/>
        </w:rPr>
      </w:pPr>
      <w:r w:rsidRPr="000C4990">
        <w:rPr>
          <w:rFonts w:ascii="Verdana" w:hAnsi="Verdana"/>
          <w:sz w:val="18"/>
          <w:szCs w:val="18"/>
        </w:rP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34513675" w14:textId="77777777" w:rsidR="000A2855"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2AA2F076" w14:textId="77777777" w:rsidR="00870DF7" w:rsidRPr="002507FA" w:rsidRDefault="00870DF7" w:rsidP="00870DF7">
      <w:pPr>
        <w:pStyle w:val="acnormal"/>
        <w:numPr>
          <w:ilvl w:val="0"/>
          <w:numId w:val="38"/>
        </w:numPr>
        <w:tabs>
          <w:tab w:val="left" w:pos="709"/>
        </w:tabs>
        <w:spacing w:before="0" w:after="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vlastnoruční podpisy.</w:t>
      </w:r>
    </w:p>
    <w:p w14:paraId="47EF9D0F" w14:textId="77777777"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0C4990">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4E691925" w14:textId="2D749371"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71CE4">
        <w:rPr>
          <w:rFonts w:ascii="Verdana" w:hAnsi="Verdana" w:cstheme="minorHAnsi"/>
          <w:sz w:val="18"/>
          <w:szCs w:val="18"/>
        </w:rPr>
        <w:t xml:space="preserve"> s výjimkou přílohy č. 7</w:t>
      </w:r>
      <w:r w:rsidR="00C123B0">
        <w:rPr>
          <w:rFonts w:ascii="Verdana" w:hAnsi="Verdana" w:cstheme="minorHAnsi"/>
          <w:sz w:val="18"/>
          <w:szCs w:val="18"/>
        </w:rPr>
        <w:t xml:space="preserve">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71CE4">
        <w:rPr>
          <w:rFonts w:ascii="Verdana" w:hAnsi="Verdana" w:cstheme="minorHAnsi"/>
          <w:sz w:val="18"/>
          <w:szCs w:val="18"/>
        </w:rPr>
        <w:t xml:space="preserve"> uvedené v příloze č. 7</w:t>
      </w:r>
      <w:r w:rsidR="00C123B0">
        <w:rPr>
          <w:rFonts w:ascii="Verdana" w:hAnsi="Verdana" w:cstheme="minorHAnsi"/>
          <w:sz w:val="18"/>
          <w:szCs w:val="18"/>
        </w:rPr>
        <w:t xml:space="preserve">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0F69255"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7E58A450"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29A47E4F" w14:textId="77777777" w:rsidR="008135F0" w:rsidRPr="002507FA" w:rsidRDefault="00951424" w:rsidP="00A31B72">
      <w:pPr>
        <w:numPr>
          <w:ilvl w:val="0"/>
          <w:numId w:val="38"/>
        </w:numPr>
        <w:spacing w:before="120" w:after="120"/>
        <w:jc w:val="both"/>
        <w:rPr>
          <w:rFonts w:ascii="Verdana" w:hAnsi="Verdana" w:cstheme="minorHAnsi"/>
          <w:sz w:val="18"/>
          <w:szCs w:val="18"/>
        </w:rPr>
      </w:pPr>
      <w:r w:rsidRPr="00A31B72">
        <w:rPr>
          <w:rFonts w:ascii="Verdana" w:hAnsi="Verdana" w:cstheme="minorHAnsi"/>
          <w:sz w:val="18"/>
          <w:szCs w:val="18"/>
        </w:rPr>
        <w:t xml:space="preserve">Tato Rámcová dohoda </w:t>
      </w:r>
      <w:r w:rsidR="00A31B72" w:rsidRPr="00A31B72">
        <w:rPr>
          <w:rFonts w:ascii="Verdana" w:hAnsi="Verdana" w:cstheme="minorHAnsi"/>
          <w:sz w:val="18"/>
          <w:szCs w:val="18"/>
        </w:rPr>
        <w:t xml:space="preserve">je vyhotovena ve </w:t>
      </w:r>
      <w:r w:rsidR="00A31B72" w:rsidRPr="00A31B72">
        <w:rPr>
          <w:rFonts w:ascii="Verdana" w:hAnsi="Verdana" w:cstheme="minorHAnsi"/>
          <w:sz w:val="18"/>
          <w:szCs w:val="18"/>
          <w:highlight w:val="yellow"/>
        </w:rPr>
        <w:t>třech</w:t>
      </w:r>
      <w:r w:rsidR="00A31B72" w:rsidRPr="00A31B72">
        <w:rPr>
          <w:rFonts w:ascii="Verdana" w:hAnsi="Verdana" w:cstheme="minorHAnsi"/>
          <w:sz w:val="18"/>
          <w:szCs w:val="18"/>
        </w:rPr>
        <w:t xml:space="preserve"> stejnopisech s platností originálu, přičemž Objednatel obdrží dva stejnopisy, Zhotovitel obdrží </w:t>
      </w:r>
      <w:r w:rsidR="00A31B72" w:rsidRPr="00A31B72">
        <w:rPr>
          <w:rFonts w:ascii="Verdana" w:hAnsi="Verdana" w:cstheme="minorHAnsi"/>
          <w:sz w:val="18"/>
          <w:szCs w:val="18"/>
          <w:highlight w:val="yellow"/>
        </w:rPr>
        <w:t>jeden</w:t>
      </w:r>
      <w:r w:rsidR="00A31B72" w:rsidRPr="00A31B72">
        <w:rPr>
          <w:rFonts w:ascii="Verdana" w:hAnsi="Verdana" w:cstheme="minorHAnsi"/>
          <w:sz w:val="18"/>
          <w:szCs w:val="18"/>
        </w:rPr>
        <w:t xml:space="preserve"> stejnopis.</w:t>
      </w:r>
    </w:p>
    <w:p w14:paraId="268E703F" w14:textId="77777777" w:rsidR="008135F0" w:rsidRPr="002507FA" w:rsidRDefault="00F37200" w:rsidP="00521D9E">
      <w:pPr>
        <w:numPr>
          <w:ilvl w:val="0"/>
          <w:numId w:val="38"/>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lastRenderedPageBreak/>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4174E8AB"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3D0EC269"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7A450B43" w14:textId="77777777" w:rsidR="00D30AD6" w:rsidRPr="00A31B72" w:rsidRDefault="000770E5" w:rsidP="000770E5">
      <w:pPr>
        <w:pStyle w:val="Odstavecseseznamem"/>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45CDF05E"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088B16B3"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5AF28E9E" w14:textId="1E834309" w:rsidR="0045754A" w:rsidRPr="002507FA" w:rsidRDefault="00C16FD1" w:rsidP="003F0F9F">
      <w:pPr>
        <w:pStyle w:val="Zkladntext21"/>
        <w:spacing w:line="276" w:lineRule="auto"/>
        <w:ind w:right="-22"/>
        <w:jc w:val="left"/>
        <w:rPr>
          <w:rFonts w:ascii="Verdana" w:hAnsi="Verdana" w:cstheme="minorHAnsi"/>
          <w:sz w:val="18"/>
          <w:szCs w:val="18"/>
        </w:rPr>
      </w:pPr>
      <w:r w:rsidRPr="002C6ACF">
        <w:rPr>
          <w:rFonts w:ascii="Verdana" w:hAnsi="Verdana" w:cstheme="minorHAnsi"/>
          <w:sz w:val="18"/>
          <w:szCs w:val="18"/>
        </w:rPr>
        <w:t xml:space="preserve">Příloha č. </w:t>
      </w:r>
      <w:r w:rsidR="007A2C38" w:rsidRPr="002C6ACF">
        <w:rPr>
          <w:rFonts w:ascii="Verdana" w:hAnsi="Verdana" w:cstheme="minorHAnsi"/>
          <w:sz w:val="18"/>
          <w:szCs w:val="18"/>
        </w:rPr>
        <w:t>2</w:t>
      </w:r>
      <w:r w:rsidR="0045754A" w:rsidRPr="002C6ACF">
        <w:rPr>
          <w:rFonts w:ascii="Verdana" w:hAnsi="Verdana" w:cstheme="minorHAnsi"/>
          <w:sz w:val="18"/>
          <w:szCs w:val="18"/>
        </w:rPr>
        <w:t xml:space="preserve"> – </w:t>
      </w:r>
      <w:r w:rsidR="00F46C39">
        <w:rPr>
          <w:rFonts w:ascii="Verdana" w:hAnsi="Verdana" w:cstheme="minorHAnsi"/>
          <w:sz w:val="18"/>
          <w:szCs w:val="18"/>
        </w:rPr>
        <w:t>Technická specifikace</w:t>
      </w:r>
    </w:p>
    <w:p w14:paraId="26562914" w14:textId="77777777" w:rsidR="00F06B6C" w:rsidRPr="002507FA" w:rsidRDefault="00F06B6C" w:rsidP="00F06B6C">
      <w:pPr>
        <w:pStyle w:val="Zkladntext21"/>
        <w:spacing w:line="276" w:lineRule="auto"/>
        <w:ind w:right="-22"/>
        <w:jc w:val="left"/>
        <w:rPr>
          <w:rFonts w:ascii="Verdana" w:hAnsi="Verdana" w:cstheme="minorHAnsi"/>
          <w:sz w:val="18"/>
          <w:szCs w:val="18"/>
        </w:rPr>
      </w:pPr>
      <w:r w:rsidRPr="00A31B72">
        <w:rPr>
          <w:rFonts w:ascii="Verdana" w:hAnsi="Verdana" w:cstheme="minorHAnsi"/>
          <w:sz w:val="18"/>
          <w:szCs w:val="18"/>
        </w:rPr>
        <w:t xml:space="preserve">Příloha č. 3 – Jednotkový ceník </w:t>
      </w:r>
    </w:p>
    <w:p w14:paraId="5272AA66"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5D42B93" w14:textId="77777777" w:rsidR="00C71CE4" w:rsidRPr="00C71CE4" w:rsidRDefault="00C71CE4" w:rsidP="00C71CE4">
      <w:pPr>
        <w:keepNext/>
        <w:keepLines/>
        <w:suppressAutoHyphens/>
        <w:spacing w:after="0"/>
        <w:ind w:right="-22"/>
        <w:rPr>
          <w:rFonts w:ascii="Verdana" w:eastAsia="Times New Roman" w:hAnsi="Verdana" w:cstheme="minorHAnsi"/>
          <w:sz w:val="18"/>
          <w:szCs w:val="18"/>
          <w:lang w:eastAsia="ar-SA"/>
        </w:rPr>
      </w:pPr>
      <w:r w:rsidRPr="00C71CE4">
        <w:rPr>
          <w:rFonts w:ascii="Verdana" w:eastAsia="Times New Roman" w:hAnsi="Verdana" w:cstheme="minorHAnsi"/>
          <w:sz w:val="18"/>
          <w:szCs w:val="18"/>
          <w:lang w:eastAsia="ar-SA"/>
        </w:rPr>
        <w:t>Příloha č. 5 – Nález podezřelého předmětu</w:t>
      </w:r>
    </w:p>
    <w:p w14:paraId="47988E2E" w14:textId="77777777" w:rsidR="00C71CE4" w:rsidRPr="00C71CE4" w:rsidRDefault="00C71CE4" w:rsidP="00C71CE4">
      <w:pPr>
        <w:keepNext/>
        <w:keepLines/>
        <w:suppressAutoHyphens/>
        <w:spacing w:after="0"/>
        <w:ind w:right="-22"/>
        <w:rPr>
          <w:rFonts w:ascii="Verdana" w:eastAsia="Times New Roman" w:hAnsi="Verdana" w:cstheme="minorHAnsi"/>
          <w:sz w:val="18"/>
          <w:szCs w:val="18"/>
          <w:lang w:eastAsia="ar-SA"/>
        </w:rPr>
      </w:pPr>
      <w:r w:rsidRPr="00C71CE4">
        <w:rPr>
          <w:rFonts w:ascii="Verdana" w:eastAsia="Times New Roman" w:hAnsi="Verdana" w:cstheme="minorHAnsi"/>
          <w:sz w:val="18"/>
          <w:szCs w:val="18"/>
          <w:lang w:eastAsia="ar-SA"/>
        </w:rPr>
        <w:t>Příloha č. 6 – Analýza nebezpečí a hodnocení rizik</w:t>
      </w:r>
    </w:p>
    <w:p w14:paraId="5B13F5D4" w14:textId="736D9CB6" w:rsidR="009B1322" w:rsidRPr="00C71CE4" w:rsidRDefault="00C71CE4" w:rsidP="00C71CE4">
      <w:pPr>
        <w:keepNext/>
        <w:keepLines/>
        <w:suppressAutoHyphens/>
        <w:spacing w:after="240"/>
        <w:ind w:right="-23"/>
        <w:rPr>
          <w:rFonts w:ascii="Verdana" w:eastAsia="Times New Roman" w:hAnsi="Verdana" w:cstheme="minorHAnsi"/>
          <w:sz w:val="18"/>
          <w:szCs w:val="18"/>
          <w:lang w:eastAsia="ar-SA"/>
        </w:rPr>
      </w:pPr>
      <w:r w:rsidRPr="00C71CE4">
        <w:rPr>
          <w:rFonts w:ascii="Verdana" w:eastAsia="Times New Roman" w:hAnsi="Verdana" w:cstheme="minorHAnsi"/>
          <w:sz w:val="18"/>
          <w:szCs w:val="18"/>
          <w:lang w:eastAsia="ar-SA"/>
        </w:rPr>
        <w:t>Příloha č. 7 – Oprávněné osoby</w:t>
      </w:r>
    </w:p>
    <w:p w14:paraId="27CAA4CD" w14:textId="77777777" w:rsidR="009B1322" w:rsidRDefault="009B1322" w:rsidP="00A31B72">
      <w:pPr>
        <w:pStyle w:val="acnormalbold"/>
        <w:keepNext/>
        <w:keepLines/>
        <w:spacing w:before="0"/>
        <w:rPr>
          <w:rFonts w:ascii="Verdana" w:hAnsi="Verdana" w:cstheme="minorHAnsi"/>
          <w:b w:val="0"/>
          <w:sz w:val="18"/>
          <w:szCs w:val="18"/>
        </w:rPr>
      </w:pPr>
    </w:p>
    <w:p w14:paraId="24211DB2" w14:textId="77777777" w:rsidR="00A31B72" w:rsidRPr="00184A8D" w:rsidRDefault="00A31B72" w:rsidP="00A31B72">
      <w:pPr>
        <w:pStyle w:val="acnormalbold"/>
        <w:keepNext/>
        <w:keepLines/>
        <w:spacing w:before="0"/>
        <w:rPr>
          <w:rFonts w:ascii="Verdana" w:hAnsi="Verdana" w:cstheme="minorHAnsi"/>
          <w:b w:val="0"/>
          <w:sz w:val="18"/>
          <w:szCs w:val="18"/>
        </w:rPr>
      </w:pPr>
      <w:r w:rsidRPr="002507FA">
        <w:rPr>
          <w:rFonts w:ascii="Verdana" w:hAnsi="Verdana" w:cstheme="minorHAnsi"/>
          <w:b w:val="0"/>
          <w:sz w:val="18"/>
          <w:szCs w:val="18"/>
        </w:rPr>
        <w:t>V Praze, dne</w:t>
      </w:r>
      <w:r>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V…………………</w:t>
      </w:r>
      <w:r>
        <w:rPr>
          <w:rFonts w:ascii="Verdana" w:hAnsi="Verdana" w:cstheme="minorHAnsi"/>
          <w:b w:val="0"/>
          <w:sz w:val="18"/>
          <w:szCs w:val="18"/>
        </w:rPr>
        <w:t xml:space="preserve"> dne:…………</w:t>
      </w:r>
    </w:p>
    <w:p w14:paraId="257D0B9C" w14:textId="77777777" w:rsidR="00A31B72" w:rsidRPr="002507FA" w:rsidRDefault="00A31B72" w:rsidP="00A31B72">
      <w:pPr>
        <w:pStyle w:val="acnormalbold"/>
        <w:keepNext/>
        <w:keepLines/>
        <w:spacing w:before="0" w:after="0"/>
        <w:rPr>
          <w:rFonts w:ascii="Verdana" w:hAnsi="Verdana" w:cstheme="minorHAnsi"/>
          <w:b w:val="0"/>
          <w:sz w:val="18"/>
          <w:szCs w:val="18"/>
        </w:rPr>
      </w:pPr>
    </w:p>
    <w:p w14:paraId="49332043" w14:textId="77777777" w:rsidR="00A31B72" w:rsidRDefault="00A31B72" w:rsidP="00A31B72">
      <w:pPr>
        <w:pStyle w:val="acnormalbold"/>
        <w:keepNext/>
        <w:keepLines/>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496973D8" w14:textId="77777777" w:rsidR="00A31B72" w:rsidRDefault="00A31B72" w:rsidP="00A31B72">
      <w:pPr>
        <w:pStyle w:val="acnormalbold"/>
        <w:keepNext/>
        <w:keepLines/>
        <w:spacing w:before="0" w:after="0"/>
        <w:rPr>
          <w:rFonts w:ascii="Verdana" w:hAnsi="Verdana" w:cstheme="minorHAnsi"/>
          <w:b w:val="0"/>
          <w:sz w:val="18"/>
          <w:szCs w:val="18"/>
        </w:rPr>
      </w:pPr>
    </w:p>
    <w:p w14:paraId="6D8E0693" w14:textId="77777777" w:rsidR="00A31B72" w:rsidRPr="00CF5179" w:rsidRDefault="00A31B72" w:rsidP="00A31B72">
      <w:pPr>
        <w:keepNext/>
        <w:keepLines/>
        <w:spacing w:before="120" w:after="120"/>
        <w:jc w:val="both"/>
        <w:rPr>
          <w:rFonts w:ascii="Verdana" w:hAnsi="Verdana"/>
          <w:sz w:val="18"/>
          <w:szCs w:val="18"/>
        </w:rPr>
      </w:pPr>
      <w:r w:rsidRPr="00CF5179">
        <w:rPr>
          <w:rFonts w:ascii="Verdana" w:hAnsi="Verdana"/>
          <w:sz w:val="18"/>
          <w:szCs w:val="18"/>
        </w:rPr>
        <w:t>…………………………………………</w:t>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t>…………………………………………………</w:t>
      </w:r>
    </w:p>
    <w:p w14:paraId="7C9F1ED3" w14:textId="77777777" w:rsidR="00A31B72" w:rsidRPr="00CF5179" w:rsidRDefault="00A31B72" w:rsidP="00A31B72">
      <w:pPr>
        <w:keepNext/>
        <w:keepLines/>
        <w:spacing w:after="120"/>
        <w:ind w:left="4961" w:hanging="4961"/>
        <w:jc w:val="both"/>
        <w:rPr>
          <w:rFonts w:ascii="Verdana" w:hAnsi="Verdana" w:cstheme="minorHAnsi"/>
          <w:b/>
          <w:sz w:val="18"/>
          <w:szCs w:val="18"/>
        </w:rPr>
      </w:pPr>
      <w:r w:rsidRPr="00CF5179">
        <w:rPr>
          <w:rFonts w:ascii="Verdana" w:hAnsi="Verdana" w:cstheme="minorHAnsi"/>
          <w:b/>
          <w:sz w:val="18"/>
          <w:szCs w:val="18"/>
        </w:rPr>
        <w:t>Ing. Vladimír Filip</w:t>
      </w:r>
    </w:p>
    <w:p w14:paraId="7F6E745E" w14:textId="08035304" w:rsidR="00A31B72" w:rsidRPr="00A31B72" w:rsidRDefault="003929C3" w:rsidP="00A31B72">
      <w:pPr>
        <w:keepNext/>
        <w:keepLines/>
        <w:spacing w:after="0"/>
        <w:jc w:val="both"/>
        <w:rPr>
          <w:rFonts w:ascii="Verdana" w:hAnsi="Verdana" w:cstheme="minorHAnsi"/>
          <w:sz w:val="18"/>
          <w:szCs w:val="18"/>
        </w:rPr>
      </w:pPr>
      <w:r>
        <w:rPr>
          <w:rFonts w:ascii="Verdana" w:hAnsi="Verdana" w:cstheme="minorHAnsi"/>
          <w:sz w:val="18"/>
          <w:szCs w:val="18"/>
        </w:rPr>
        <w:t>ř</w:t>
      </w:r>
      <w:r w:rsidR="00A31B72" w:rsidRPr="00A31B72">
        <w:rPr>
          <w:rFonts w:ascii="Verdana" w:hAnsi="Verdana" w:cstheme="minorHAnsi"/>
          <w:sz w:val="18"/>
          <w:szCs w:val="18"/>
        </w:rPr>
        <w:t>editel Oblastního ředitelství Praha</w:t>
      </w:r>
    </w:p>
    <w:p w14:paraId="4B7333C2" w14:textId="77777777" w:rsidR="00A31B72" w:rsidRPr="00A31B72" w:rsidRDefault="00A31B72" w:rsidP="00A31B72">
      <w:pPr>
        <w:keepNext/>
        <w:keepLines/>
        <w:spacing w:after="0"/>
        <w:jc w:val="both"/>
        <w:rPr>
          <w:rFonts w:ascii="Verdana" w:hAnsi="Verdana" w:cstheme="minorHAnsi"/>
          <w:sz w:val="18"/>
          <w:szCs w:val="18"/>
        </w:rPr>
      </w:pPr>
      <w:r w:rsidRPr="00A31B72">
        <w:rPr>
          <w:rFonts w:ascii="Verdana" w:hAnsi="Verdana" w:cstheme="minorHAnsi"/>
          <w:sz w:val="18"/>
          <w:szCs w:val="18"/>
        </w:rPr>
        <w:t>Správa železnic, státní organizace</w:t>
      </w:r>
    </w:p>
    <w:p w14:paraId="1D956BD3" w14:textId="44E87133" w:rsidR="00A31B72" w:rsidRPr="00360938" w:rsidRDefault="00A31B72" w:rsidP="00A31B72">
      <w:pPr>
        <w:keepNext/>
        <w:keepLines/>
        <w:spacing w:after="120"/>
        <w:jc w:val="both"/>
        <w:rPr>
          <w:sz w:val="16"/>
        </w:rPr>
      </w:pP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p>
    <w:p w14:paraId="08564909" w14:textId="77777777" w:rsidR="00A31B72" w:rsidRDefault="00A31B72" w:rsidP="00A31B72">
      <w:pPr>
        <w:pStyle w:val="acnormalbold"/>
        <w:keepNext/>
        <w:keepLines/>
        <w:rPr>
          <w:rFonts w:ascii="Verdana" w:hAnsi="Verdana" w:cstheme="minorHAnsi"/>
          <w:b w:val="0"/>
          <w:sz w:val="18"/>
          <w:szCs w:val="18"/>
        </w:rPr>
      </w:pPr>
    </w:p>
    <w:p w14:paraId="713C8767" w14:textId="77777777" w:rsidR="009B1322" w:rsidRDefault="009B1322" w:rsidP="00A31B72">
      <w:pPr>
        <w:pStyle w:val="acnormal"/>
        <w:spacing w:before="0"/>
        <w:ind w:left="4962" w:hanging="4962"/>
        <w:rPr>
          <w:rFonts w:ascii="Verdana" w:hAnsi="Verdana" w:cstheme="minorHAnsi"/>
          <w:sz w:val="18"/>
          <w:szCs w:val="18"/>
        </w:rPr>
      </w:pPr>
    </w:p>
    <w:p w14:paraId="3A236FE8" w14:textId="77777777" w:rsidR="009B1322" w:rsidRDefault="009B1322" w:rsidP="00A31B72">
      <w:pPr>
        <w:pStyle w:val="acnormal"/>
        <w:spacing w:before="0"/>
        <w:ind w:left="4962" w:hanging="4962"/>
        <w:rPr>
          <w:rFonts w:ascii="Verdana" w:hAnsi="Verdana" w:cstheme="minorHAnsi"/>
          <w:sz w:val="18"/>
          <w:szCs w:val="18"/>
        </w:rPr>
      </w:pPr>
    </w:p>
    <w:p w14:paraId="7C88E9EC" w14:textId="77777777" w:rsidR="00E47AA7" w:rsidRPr="00A31B72" w:rsidRDefault="00A31B72" w:rsidP="00A31B72">
      <w:pPr>
        <w:pStyle w:val="acnormal"/>
        <w:spacing w:before="0"/>
        <w:ind w:left="4962" w:hanging="4962"/>
        <w:rPr>
          <w:rFonts w:ascii="Verdana" w:hAnsi="Verdana" w:cstheme="minorHAnsi"/>
          <w:sz w:val="18"/>
          <w:szCs w:val="18"/>
        </w:rPr>
      </w:pPr>
      <w:r w:rsidRPr="002507FA">
        <w:rPr>
          <w:rFonts w:ascii="Verdana" w:hAnsi="Verdana" w:cstheme="minorHAnsi"/>
          <w:sz w:val="18"/>
          <w:szCs w:val="18"/>
        </w:rPr>
        <w:t xml:space="preserve">Tato Rámcová dohoda byla uveřejněna prostřednictvím registru smluv dne ……………   </w:t>
      </w:r>
      <w:r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2B83105A" w14:textId="2F9D8F96" w:rsidR="0090270E" w:rsidRPr="009B1322" w:rsidRDefault="0090270E" w:rsidP="009B1322">
      <w:pPr>
        <w:pStyle w:val="acnormal"/>
        <w:ind w:left="3540"/>
        <w:rPr>
          <w:rFonts w:ascii="Verdana" w:hAnsi="Verdana" w:cstheme="minorHAnsi"/>
          <w:b/>
          <w:sz w:val="22"/>
        </w:rPr>
      </w:pPr>
      <w:r w:rsidRPr="002507FA">
        <w:rPr>
          <w:rFonts w:ascii="Verdana" w:hAnsi="Verdana" w:cstheme="minorHAnsi"/>
          <w:sz w:val="18"/>
          <w:szCs w:val="18"/>
        </w:rPr>
        <w:br w:type="page"/>
      </w:r>
      <w:r w:rsidR="009B1322">
        <w:rPr>
          <w:rFonts w:ascii="Verdana" w:hAnsi="Verdana" w:cstheme="minorHAnsi"/>
          <w:sz w:val="18"/>
          <w:szCs w:val="18"/>
        </w:rPr>
        <w:lastRenderedPageBreak/>
        <w:t xml:space="preserve">     </w:t>
      </w:r>
      <w:r w:rsidR="00C71CE4">
        <w:rPr>
          <w:rFonts w:ascii="Verdana" w:hAnsi="Verdana" w:cstheme="minorHAnsi"/>
          <w:b/>
          <w:sz w:val="24"/>
        </w:rPr>
        <w:t>Příloha č. 7</w:t>
      </w:r>
    </w:p>
    <w:p w14:paraId="5E170BDC"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52ED57B"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0C0B25D"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66A64" w:rsidRPr="00E746F8" w14:paraId="45003325" w14:textId="77777777" w:rsidTr="004F3A2A">
        <w:tc>
          <w:tcPr>
            <w:tcW w:w="2206" w:type="dxa"/>
            <w:vAlign w:val="center"/>
          </w:tcPr>
          <w:p w14:paraId="5B877C17" w14:textId="77777777" w:rsidR="00666A64" w:rsidRPr="00E746F8" w:rsidRDefault="00666A64" w:rsidP="00666A64">
            <w:pPr>
              <w:pStyle w:val="RLTextlnkuslovan"/>
              <w:keepNext/>
              <w:keepLines/>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77B0642E" w14:textId="77777777" w:rsidR="00666A64" w:rsidRPr="00E746F8" w:rsidRDefault="00666A64" w:rsidP="00666A64">
            <w:pPr>
              <w:pStyle w:val="RLTextlnkuslovan"/>
              <w:keepNext/>
              <w:keepLines/>
              <w:numPr>
                <w:ilvl w:val="0"/>
                <w:numId w:val="0"/>
              </w:numPr>
              <w:jc w:val="left"/>
              <w:rPr>
                <w:rFonts w:ascii="Verdana" w:hAnsi="Verdana" w:cstheme="minorHAnsi"/>
                <w:highlight w:val="green"/>
              </w:rPr>
            </w:pPr>
            <w:r w:rsidRPr="00F42C50">
              <w:rPr>
                <w:rFonts w:ascii="Verdana" w:hAnsi="Verdana"/>
              </w:rPr>
              <w:t>Ing. Pavel Stejskal</w:t>
            </w:r>
          </w:p>
        </w:tc>
      </w:tr>
      <w:tr w:rsidR="00666A64" w:rsidRPr="00E746F8" w14:paraId="1B1BDC57" w14:textId="77777777" w:rsidTr="004F3A2A">
        <w:tc>
          <w:tcPr>
            <w:tcW w:w="2206" w:type="dxa"/>
            <w:vAlign w:val="center"/>
          </w:tcPr>
          <w:p w14:paraId="33B6E4CA" w14:textId="77777777" w:rsidR="00666A64" w:rsidRPr="00E746F8" w:rsidRDefault="00666A64" w:rsidP="00666A64">
            <w:pPr>
              <w:pStyle w:val="RLTextlnkuslovan"/>
              <w:keepNext/>
              <w:keepLines/>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0A73E4C4" w14:textId="77777777" w:rsidR="00666A64" w:rsidRPr="00E746F8" w:rsidRDefault="00850494" w:rsidP="00666A64">
            <w:pPr>
              <w:pStyle w:val="RLTextlnkuslovan"/>
              <w:keepNext/>
              <w:keepLines/>
              <w:numPr>
                <w:ilvl w:val="0"/>
                <w:numId w:val="0"/>
              </w:numPr>
              <w:jc w:val="left"/>
              <w:rPr>
                <w:rFonts w:ascii="Verdana" w:hAnsi="Verdana" w:cstheme="minorHAnsi"/>
                <w:highlight w:val="green"/>
              </w:rPr>
            </w:pPr>
            <w:hyperlink r:id="rId13" w:history="1">
              <w:r w:rsidR="00666A64" w:rsidRPr="00F42C50">
                <w:rPr>
                  <w:rStyle w:val="Hypertextovodkaz"/>
                  <w:rFonts w:ascii="Verdana" w:hAnsi="Verdana" w:cstheme="minorHAnsi"/>
                </w:rPr>
                <w:t>StejskalPa@spravazeleznic.cz</w:t>
              </w:r>
            </w:hyperlink>
          </w:p>
        </w:tc>
      </w:tr>
      <w:tr w:rsidR="00666A64" w:rsidRPr="00E746F8" w14:paraId="2C377105" w14:textId="77777777" w:rsidTr="004F3A2A">
        <w:tc>
          <w:tcPr>
            <w:tcW w:w="2206" w:type="dxa"/>
            <w:vAlign w:val="center"/>
          </w:tcPr>
          <w:p w14:paraId="16E0C4BC" w14:textId="77777777" w:rsidR="00666A64" w:rsidRPr="00E746F8" w:rsidRDefault="00666A64" w:rsidP="00666A64">
            <w:pPr>
              <w:pStyle w:val="RLTextlnkuslovan"/>
              <w:keepNext/>
              <w:keepLines/>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47E80C94" w14:textId="77777777" w:rsidR="00666A64" w:rsidRPr="00E746F8" w:rsidRDefault="00666A64" w:rsidP="00666A64">
            <w:pPr>
              <w:pStyle w:val="RLTextlnkuslovan"/>
              <w:keepNext/>
              <w:keepLines/>
              <w:numPr>
                <w:ilvl w:val="0"/>
                <w:numId w:val="0"/>
              </w:numPr>
              <w:jc w:val="left"/>
              <w:rPr>
                <w:rFonts w:ascii="Verdana" w:hAnsi="Verdana" w:cstheme="minorHAnsi"/>
                <w:highlight w:val="green"/>
              </w:rPr>
            </w:pPr>
            <w:r w:rsidRPr="00232C3D">
              <w:rPr>
                <w:rFonts w:ascii="Verdana" w:hAnsi="Verdana" w:cstheme="minorHAnsi"/>
              </w:rPr>
              <w:t>+420 601 367 927</w:t>
            </w:r>
          </w:p>
        </w:tc>
      </w:tr>
    </w:tbl>
    <w:p w14:paraId="65F78BD4" w14:textId="77777777" w:rsidR="0090270E" w:rsidRPr="00E746F8" w:rsidRDefault="0090270E" w:rsidP="0090270E">
      <w:pPr>
        <w:rPr>
          <w:rFonts w:ascii="Verdana" w:hAnsi="Verdana" w:cstheme="minorHAnsi"/>
        </w:rPr>
      </w:pPr>
    </w:p>
    <w:p w14:paraId="64BC3B00"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27A3C7C1" w14:textId="77777777" w:rsidTr="004F3A2A">
        <w:tc>
          <w:tcPr>
            <w:tcW w:w="2206" w:type="dxa"/>
            <w:vAlign w:val="center"/>
          </w:tcPr>
          <w:p w14:paraId="243059ED"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6DF6944A" w14:textId="77777777" w:rsidR="0090270E" w:rsidRPr="00E746F8" w:rsidRDefault="00666A64" w:rsidP="004F3A2A">
            <w:pPr>
              <w:pStyle w:val="RLTextlnkuslovan"/>
              <w:numPr>
                <w:ilvl w:val="0"/>
                <w:numId w:val="0"/>
              </w:numPr>
              <w:jc w:val="left"/>
              <w:rPr>
                <w:rFonts w:ascii="Verdana" w:hAnsi="Verdana" w:cstheme="minorHAnsi"/>
                <w:highlight w:val="green"/>
              </w:rPr>
            </w:pPr>
            <w:r w:rsidRPr="00666A64">
              <w:rPr>
                <w:rFonts w:ascii="Verdana" w:hAnsi="Verdana" w:cstheme="minorHAnsi"/>
              </w:rPr>
              <w:t>František Klíma</w:t>
            </w:r>
          </w:p>
        </w:tc>
      </w:tr>
      <w:tr w:rsidR="0090270E" w:rsidRPr="00E746F8" w14:paraId="5609489B" w14:textId="77777777" w:rsidTr="004F3A2A">
        <w:tc>
          <w:tcPr>
            <w:tcW w:w="2206" w:type="dxa"/>
            <w:vAlign w:val="center"/>
          </w:tcPr>
          <w:p w14:paraId="51330E1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2EB0F73A" w14:textId="77777777" w:rsidR="0090270E" w:rsidRPr="00E746F8" w:rsidRDefault="00666A64" w:rsidP="004F3A2A">
            <w:pPr>
              <w:pStyle w:val="RLTextlnkuslovan"/>
              <w:numPr>
                <w:ilvl w:val="0"/>
                <w:numId w:val="0"/>
              </w:numPr>
              <w:jc w:val="left"/>
              <w:rPr>
                <w:rFonts w:ascii="Verdana" w:hAnsi="Verdana" w:cstheme="minorHAnsi"/>
                <w:highlight w:val="green"/>
              </w:rPr>
            </w:pPr>
            <w:r w:rsidRPr="00666A64">
              <w:rPr>
                <w:rFonts w:ascii="Verdana" w:hAnsi="Verdana" w:cstheme="minorHAnsi"/>
              </w:rPr>
              <w:t>KlimaF@spravazeleznic.cz</w:t>
            </w:r>
          </w:p>
        </w:tc>
      </w:tr>
      <w:tr w:rsidR="0090270E" w:rsidRPr="00E746F8" w14:paraId="44BFE873" w14:textId="77777777" w:rsidTr="004F3A2A">
        <w:tc>
          <w:tcPr>
            <w:tcW w:w="2206" w:type="dxa"/>
            <w:vAlign w:val="center"/>
          </w:tcPr>
          <w:p w14:paraId="3D3348A9"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37759E0" w14:textId="77777777" w:rsidR="0090270E" w:rsidRPr="00E746F8" w:rsidRDefault="00666A64" w:rsidP="004F3A2A">
            <w:pPr>
              <w:pStyle w:val="RLTextlnkuslovan"/>
              <w:numPr>
                <w:ilvl w:val="0"/>
                <w:numId w:val="0"/>
              </w:numPr>
              <w:jc w:val="left"/>
              <w:rPr>
                <w:rFonts w:ascii="Verdana" w:hAnsi="Verdana" w:cstheme="minorHAnsi"/>
                <w:highlight w:val="green"/>
              </w:rPr>
            </w:pPr>
            <w:r w:rsidRPr="00666A64">
              <w:rPr>
                <w:rFonts w:ascii="Verdana" w:hAnsi="Verdana" w:cstheme="minorHAnsi"/>
              </w:rPr>
              <w:t>+420 723 468 318</w:t>
            </w:r>
          </w:p>
        </w:tc>
      </w:tr>
    </w:tbl>
    <w:p w14:paraId="11456A35" w14:textId="77777777" w:rsidR="00666A64" w:rsidRPr="00666A64" w:rsidRDefault="00666A64" w:rsidP="00666A64">
      <w:pPr>
        <w:pStyle w:val="Nadpis9"/>
        <w:keepNext w:val="0"/>
        <w:keepLines w:val="0"/>
        <w:tabs>
          <w:tab w:val="left" w:pos="4395"/>
        </w:tabs>
        <w:spacing w:before="0" w:after="120" w:line="280" w:lineRule="atLeast"/>
        <w:ind w:left="4395"/>
        <w:jc w:val="both"/>
        <w:rPr>
          <w:rFonts w:ascii="Verdana" w:hAnsi="Verdana" w:cstheme="minorHAnsi"/>
          <w:b/>
          <w:bCs/>
          <w:i w:val="0"/>
          <w:iCs w:val="0"/>
        </w:rPr>
      </w:pPr>
    </w:p>
    <w:p w14:paraId="2F083258" w14:textId="77777777" w:rsidR="00666A64" w:rsidRPr="00E746F8" w:rsidRDefault="00666A64" w:rsidP="00666A64">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66A64" w:rsidRPr="00E746F8" w14:paraId="4EEDA4AE" w14:textId="77777777" w:rsidTr="00CC19AC">
        <w:tc>
          <w:tcPr>
            <w:tcW w:w="2206" w:type="dxa"/>
            <w:vAlign w:val="center"/>
          </w:tcPr>
          <w:p w14:paraId="6880318F" w14:textId="77777777" w:rsidR="00666A64" w:rsidRPr="00E746F8" w:rsidRDefault="00666A64" w:rsidP="00CC19AC">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18FA21C1" w14:textId="77777777" w:rsidR="00666A64" w:rsidRPr="00E746F8" w:rsidRDefault="00666A64" w:rsidP="00CC19AC">
            <w:pPr>
              <w:pStyle w:val="RLTextlnkuslovan"/>
              <w:numPr>
                <w:ilvl w:val="0"/>
                <w:numId w:val="0"/>
              </w:numPr>
              <w:jc w:val="left"/>
              <w:rPr>
                <w:rFonts w:ascii="Verdana" w:hAnsi="Verdana" w:cstheme="minorHAnsi"/>
                <w:highlight w:val="green"/>
              </w:rPr>
            </w:pPr>
            <w:r>
              <w:rPr>
                <w:rFonts w:ascii="Verdana" w:hAnsi="Verdana" w:cstheme="minorHAnsi"/>
              </w:rPr>
              <w:t xml:space="preserve">Ing. Miloš Veselý </w:t>
            </w:r>
          </w:p>
        </w:tc>
      </w:tr>
      <w:tr w:rsidR="00666A64" w:rsidRPr="00E746F8" w14:paraId="0BCE1874" w14:textId="77777777" w:rsidTr="00CC19AC">
        <w:tc>
          <w:tcPr>
            <w:tcW w:w="2206" w:type="dxa"/>
            <w:vAlign w:val="center"/>
          </w:tcPr>
          <w:p w14:paraId="0DD39090" w14:textId="77777777" w:rsidR="00666A64" w:rsidRPr="00E746F8" w:rsidRDefault="00666A64" w:rsidP="00CC19AC">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085DA6A1" w14:textId="77777777" w:rsidR="00666A64" w:rsidRPr="00E746F8" w:rsidRDefault="00666A64" w:rsidP="00CC19AC">
            <w:pPr>
              <w:pStyle w:val="RLTextlnkuslovan"/>
              <w:numPr>
                <w:ilvl w:val="0"/>
                <w:numId w:val="0"/>
              </w:numPr>
              <w:jc w:val="left"/>
              <w:rPr>
                <w:rFonts w:ascii="Verdana" w:hAnsi="Verdana" w:cstheme="minorHAnsi"/>
                <w:highlight w:val="green"/>
              </w:rPr>
            </w:pPr>
            <w:r w:rsidRPr="00666A64">
              <w:rPr>
                <w:rFonts w:ascii="Verdana" w:hAnsi="Verdana" w:cstheme="minorHAnsi"/>
              </w:rPr>
              <w:t>VeselyMilos@spravazeleznic.cz</w:t>
            </w:r>
          </w:p>
        </w:tc>
      </w:tr>
      <w:tr w:rsidR="00666A64" w:rsidRPr="00E746F8" w14:paraId="0B7613D4" w14:textId="77777777" w:rsidTr="00CC19AC">
        <w:tc>
          <w:tcPr>
            <w:tcW w:w="2206" w:type="dxa"/>
            <w:vAlign w:val="center"/>
          </w:tcPr>
          <w:p w14:paraId="7C8CC2D3" w14:textId="77777777" w:rsidR="00666A64" w:rsidRPr="00E746F8" w:rsidRDefault="00666A64" w:rsidP="00CC19AC">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F1B0AB2" w14:textId="77777777" w:rsidR="00666A64" w:rsidRPr="00E746F8" w:rsidRDefault="00666A64" w:rsidP="00CC19AC">
            <w:pPr>
              <w:pStyle w:val="RLTextlnkuslovan"/>
              <w:numPr>
                <w:ilvl w:val="0"/>
                <w:numId w:val="0"/>
              </w:numPr>
              <w:jc w:val="left"/>
              <w:rPr>
                <w:rFonts w:ascii="Verdana" w:hAnsi="Verdana" w:cstheme="minorHAnsi"/>
                <w:highlight w:val="green"/>
              </w:rPr>
            </w:pPr>
            <w:r w:rsidRPr="00666A64">
              <w:rPr>
                <w:rFonts w:ascii="Verdana" w:hAnsi="Verdana" w:cstheme="minorHAnsi"/>
              </w:rPr>
              <w:t>+420 607 278 417</w:t>
            </w:r>
          </w:p>
        </w:tc>
      </w:tr>
    </w:tbl>
    <w:p w14:paraId="4BE3523B"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6AD66D55"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3F2D5628"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6FEBA236" w14:textId="77777777" w:rsidTr="004F3A2A">
        <w:tc>
          <w:tcPr>
            <w:tcW w:w="2206" w:type="dxa"/>
            <w:vAlign w:val="center"/>
          </w:tcPr>
          <w:p w14:paraId="494F152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79EC0E4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0B788A37" w14:textId="77777777" w:rsidTr="004F3A2A">
        <w:tc>
          <w:tcPr>
            <w:tcW w:w="2206" w:type="dxa"/>
            <w:vAlign w:val="center"/>
          </w:tcPr>
          <w:p w14:paraId="3DBAE049"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453B354C"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4E7BBAE" w14:textId="77777777" w:rsidTr="004F3A2A">
        <w:tc>
          <w:tcPr>
            <w:tcW w:w="2206" w:type="dxa"/>
            <w:vAlign w:val="center"/>
          </w:tcPr>
          <w:p w14:paraId="2A5B1F26"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04C6AD01"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02CDA9BB" w14:textId="77777777" w:rsidTr="004F3A2A">
        <w:tc>
          <w:tcPr>
            <w:tcW w:w="2206" w:type="dxa"/>
            <w:vAlign w:val="center"/>
          </w:tcPr>
          <w:p w14:paraId="5917E48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04A681C9"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26F516C5" w14:textId="77777777"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484E5F44" w14:textId="77777777" w:rsidTr="004F3A2A">
        <w:tc>
          <w:tcPr>
            <w:tcW w:w="2206" w:type="dxa"/>
            <w:vAlign w:val="center"/>
          </w:tcPr>
          <w:p w14:paraId="2377410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3105D879"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03A30708" w14:textId="77777777" w:rsidTr="004F3A2A">
        <w:tc>
          <w:tcPr>
            <w:tcW w:w="2206" w:type="dxa"/>
            <w:vAlign w:val="center"/>
          </w:tcPr>
          <w:p w14:paraId="01A98E3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lastRenderedPageBreak/>
              <w:t>Adresa</w:t>
            </w:r>
          </w:p>
        </w:tc>
        <w:tc>
          <w:tcPr>
            <w:tcW w:w="6343" w:type="dxa"/>
            <w:vAlign w:val="center"/>
          </w:tcPr>
          <w:p w14:paraId="60C1BE01"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E6DB61E" w14:textId="77777777" w:rsidTr="004F3A2A">
        <w:tc>
          <w:tcPr>
            <w:tcW w:w="2206" w:type="dxa"/>
            <w:vAlign w:val="center"/>
          </w:tcPr>
          <w:p w14:paraId="2051749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6FF328B6"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33CF21B6" w14:textId="77777777" w:rsidTr="004F3A2A">
        <w:tc>
          <w:tcPr>
            <w:tcW w:w="2206" w:type="dxa"/>
            <w:vAlign w:val="center"/>
          </w:tcPr>
          <w:p w14:paraId="31F07B3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1B47A9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2C4D0189" w14:textId="77777777" w:rsidR="0090270E" w:rsidRPr="00E746F8" w:rsidRDefault="0090270E" w:rsidP="0090270E">
      <w:pPr>
        <w:ind w:left="426"/>
        <w:rPr>
          <w:rFonts w:ascii="Verdana" w:hAnsi="Verdana" w:cstheme="minorHAnsi"/>
        </w:rPr>
      </w:pPr>
    </w:p>
    <w:p w14:paraId="2140A403"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47E0C641"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15228A2D" w14:textId="77777777" w:rsidR="0090270E" w:rsidRPr="00E746F8" w:rsidRDefault="0090270E" w:rsidP="00521D9E">
      <w:pPr>
        <w:pStyle w:val="acnormal"/>
        <w:rPr>
          <w:rFonts w:ascii="Verdana" w:hAnsi="Verdana" w:cstheme="minorHAnsi"/>
          <w:b/>
        </w:rPr>
      </w:pPr>
    </w:p>
    <w:sectPr w:rsidR="0090270E" w:rsidRPr="00E746F8" w:rsidSect="003F5A9F">
      <w:footerReference w:type="default" r:id="rId14"/>
      <w:headerReference w:type="first" r:id="rId15"/>
      <w:footerReference w:type="first" r:id="rId16"/>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561DA7" w14:textId="77777777" w:rsidR="00D20778" w:rsidRDefault="00D20778" w:rsidP="003706CB">
      <w:pPr>
        <w:spacing w:after="0" w:line="240" w:lineRule="auto"/>
      </w:pPr>
      <w:r>
        <w:separator/>
      </w:r>
    </w:p>
  </w:endnote>
  <w:endnote w:type="continuationSeparator" w:id="0">
    <w:p w14:paraId="04A4635D" w14:textId="77777777" w:rsidR="00D20778" w:rsidRDefault="00D20778" w:rsidP="003706CB">
      <w:pPr>
        <w:spacing w:after="0" w:line="240" w:lineRule="auto"/>
      </w:pPr>
      <w:r>
        <w:continuationSeparator/>
      </w:r>
    </w:p>
  </w:endnote>
  <w:endnote w:type="continuationNotice" w:id="1">
    <w:p w14:paraId="44336FA3" w14:textId="77777777" w:rsidR="00D20778" w:rsidRDefault="00D207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002230" w14:textId="6A49DDAF"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850494">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850494">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p w14:paraId="5E2C7875"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247D20BB" w14:textId="77777777" w:rsidTr="00F71A98">
      <w:tc>
        <w:tcPr>
          <w:tcW w:w="1361" w:type="dxa"/>
          <w:tcMar>
            <w:left w:w="0" w:type="dxa"/>
            <w:right w:w="0" w:type="dxa"/>
          </w:tcMar>
          <w:vAlign w:val="bottom"/>
        </w:tcPr>
        <w:p w14:paraId="748CCCFE" w14:textId="5A96F292"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850494" w:rsidRPr="00850494">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850494" w:rsidRPr="00850494">
            <w:rPr>
              <w:noProof/>
              <w:color w:val="FF5200"/>
              <w:szCs w:val="22"/>
            </w:rPr>
            <w:t>9</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58A12DAC"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3A62140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5FA608C8"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7FABD71D"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7E687A67" w14:textId="244B9C3A"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www.s</w:t>
          </w:r>
          <w:r w:rsidR="00F34970">
            <w:rPr>
              <w:rFonts w:ascii="Verdana" w:eastAsia="Verdana" w:hAnsi="Verdana"/>
              <w:sz w:val="12"/>
            </w:rPr>
            <w:t>pravazeleznic</w:t>
          </w:r>
          <w:r w:rsidRPr="00A94233">
            <w:rPr>
              <w:rFonts w:ascii="Verdana" w:eastAsia="Verdana" w:hAnsi="Verdana"/>
              <w:sz w:val="12"/>
            </w:rPr>
            <w:t>.cz</w:t>
          </w:r>
        </w:p>
      </w:tc>
      <w:tc>
        <w:tcPr>
          <w:tcW w:w="2921" w:type="dxa"/>
        </w:tcPr>
        <w:p w14:paraId="092CBFD3" w14:textId="77777777" w:rsidR="0037489D" w:rsidRPr="009E176C" w:rsidRDefault="0037489D" w:rsidP="0037489D">
          <w:pPr>
            <w:tabs>
              <w:tab w:val="center" w:pos="4536"/>
              <w:tab w:val="right" w:pos="9072"/>
            </w:tabs>
            <w:rPr>
              <w:rFonts w:ascii="Verdana" w:eastAsia="Verdana" w:hAnsi="Verdana"/>
              <w:sz w:val="12"/>
            </w:rPr>
          </w:pPr>
          <w:r w:rsidRPr="009E176C">
            <w:rPr>
              <w:rFonts w:ascii="Verdana" w:eastAsia="Verdana" w:hAnsi="Verdana"/>
              <w:sz w:val="12"/>
            </w:rPr>
            <w:t>Oblastní ředitelství Praha</w:t>
          </w:r>
        </w:p>
        <w:p w14:paraId="14C7C59E" w14:textId="77777777" w:rsidR="0037489D" w:rsidRPr="009E176C" w:rsidRDefault="0037489D" w:rsidP="0037489D">
          <w:pPr>
            <w:tabs>
              <w:tab w:val="center" w:pos="4536"/>
              <w:tab w:val="right" w:pos="9072"/>
            </w:tabs>
            <w:rPr>
              <w:rFonts w:ascii="Verdana" w:eastAsia="Verdana" w:hAnsi="Verdana"/>
              <w:sz w:val="12"/>
            </w:rPr>
          </w:pPr>
          <w:r w:rsidRPr="009E176C">
            <w:rPr>
              <w:rFonts w:ascii="Verdana" w:eastAsia="Verdana" w:hAnsi="Verdana"/>
              <w:sz w:val="12"/>
            </w:rPr>
            <w:t>Partyzánská 24</w:t>
          </w:r>
        </w:p>
        <w:p w14:paraId="4EF4E835" w14:textId="77777777" w:rsidR="00DE3792" w:rsidRPr="00A94233" w:rsidRDefault="0037489D" w:rsidP="0037489D">
          <w:pPr>
            <w:tabs>
              <w:tab w:val="center" w:pos="4536"/>
              <w:tab w:val="right" w:pos="9072"/>
            </w:tabs>
            <w:rPr>
              <w:rFonts w:ascii="Verdana" w:eastAsia="Verdana" w:hAnsi="Verdana"/>
              <w:sz w:val="12"/>
            </w:rPr>
          </w:pPr>
          <w:r w:rsidRPr="009E176C">
            <w:rPr>
              <w:rFonts w:ascii="Verdana" w:eastAsia="Verdana" w:hAnsi="Verdana"/>
              <w:sz w:val="12"/>
            </w:rPr>
            <w:t>170 00 Praha 7</w:t>
          </w:r>
        </w:p>
      </w:tc>
    </w:tr>
  </w:tbl>
  <w:p w14:paraId="6F5D79DA"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4B3EF3" w14:textId="77777777" w:rsidR="00D20778" w:rsidRDefault="00D20778" w:rsidP="003706CB">
      <w:pPr>
        <w:spacing w:after="0" w:line="240" w:lineRule="auto"/>
      </w:pPr>
      <w:r>
        <w:separator/>
      </w:r>
    </w:p>
  </w:footnote>
  <w:footnote w:type="continuationSeparator" w:id="0">
    <w:p w14:paraId="02667ED8" w14:textId="77777777" w:rsidR="00D20778" w:rsidRDefault="00D20778" w:rsidP="003706CB">
      <w:pPr>
        <w:spacing w:after="0" w:line="240" w:lineRule="auto"/>
      </w:pPr>
      <w:r>
        <w:continuationSeparator/>
      </w:r>
    </w:p>
  </w:footnote>
  <w:footnote w:type="continuationNotice" w:id="1">
    <w:p w14:paraId="3AB1EF4C" w14:textId="77777777" w:rsidR="00D20778" w:rsidRDefault="00D2077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D860A1" w14:textId="7ABEF574" w:rsidR="00DE3792" w:rsidRPr="008512E5" w:rsidRDefault="008512E5" w:rsidP="008512E5">
    <w:pPr>
      <w:pStyle w:val="Zhlav"/>
      <w:jc w:val="right"/>
      <w:rPr>
        <w:rFonts w:ascii="Verdana" w:hAnsi="Verdana"/>
      </w:rPr>
    </w:pPr>
    <w:r w:rsidRPr="008512E5">
      <w:rPr>
        <w:rFonts w:ascii="Verdana" w:hAnsi="Verdana"/>
      </w:rPr>
      <w:t xml:space="preserve">Č.j.: </w:t>
    </w:r>
    <w:r w:rsidR="004B1B53" w:rsidRPr="004B1B53">
      <w:rPr>
        <w:rFonts w:ascii="Verdana" w:hAnsi="Verdana"/>
      </w:rPr>
      <w:t>10158/2021-SŽ-OŘ PHA-OVZ</w:t>
    </w:r>
    <w:r w:rsidR="003F5A9F">
      <w:rPr>
        <w:noProof/>
        <w:lang w:eastAsia="cs-CZ"/>
      </w:rPr>
      <w:drawing>
        <wp:anchor distT="0" distB="0" distL="114300" distR="114300" simplePos="0" relativeHeight="251659264" behindDoc="0" locked="1" layoutInCell="1" allowOverlap="1" wp14:anchorId="227B8A66" wp14:editId="78791D07">
          <wp:simplePos x="0" y="0"/>
          <wp:positionH relativeFrom="page">
            <wp:posOffset>584200</wp:posOffset>
          </wp:positionH>
          <wp:positionV relativeFrom="page">
            <wp:posOffset>421005</wp:posOffset>
          </wp:positionV>
          <wp:extent cx="1727835" cy="640715"/>
          <wp:effectExtent l="0" t="0" r="0"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3ED47AB"/>
    <w:multiLevelType w:val="hybridMultilevel"/>
    <w:tmpl w:val="C0621BEE"/>
    <w:lvl w:ilvl="0" w:tplc="DAE041C0">
      <w:start w:val="10"/>
      <w:numFmt w:val="bullet"/>
      <w:lvlText w:val="-"/>
      <w:lvlJc w:val="left"/>
      <w:pPr>
        <w:ind w:left="720" w:hanging="360"/>
      </w:pPr>
      <w:rPr>
        <w:rFonts w:ascii="Verdana" w:eastAsia="Times New Roman" w:hAnsi="Verdana" w:cs="Calibri"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1"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4"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6"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8"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9"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0"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4"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6"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7"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39"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2"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4"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7"/>
  </w:num>
  <w:num w:numId="2">
    <w:abstractNumId w:val="45"/>
  </w:num>
  <w:num w:numId="3">
    <w:abstractNumId w:val="47"/>
  </w:num>
  <w:num w:numId="4">
    <w:abstractNumId w:val="36"/>
  </w:num>
  <w:num w:numId="5">
    <w:abstractNumId w:val="27"/>
  </w:num>
  <w:num w:numId="6">
    <w:abstractNumId w:val="33"/>
  </w:num>
  <w:num w:numId="7">
    <w:abstractNumId w:val="31"/>
  </w:num>
  <w:num w:numId="8">
    <w:abstractNumId w:val="32"/>
  </w:num>
  <w:num w:numId="9">
    <w:abstractNumId w:val="4"/>
  </w:num>
  <w:num w:numId="10">
    <w:abstractNumId w:val="38"/>
  </w:num>
  <w:num w:numId="11">
    <w:abstractNumId w:val="23"/>
  </w:num>
  <w:num w:numId="12">
    <w:abstractNumId w:val="26"/>
  </w:num>
  <w:num w:numId="13">
    <w:abstractNumId w:val="14"/>
  </w:num>
  <w:num w:numId="14">
    <w:abstractNumId w:val="33"/>
  </w:num>
  <w:num w:numId="15">
    <w:abstractNumId w:val="33"/>
  </w:num>
  <w:num w:numId="16">
    <w:abstractNumId w:val="43"/>
  </w:num>
  <w:num w:numId="17">
    <w:abstractNumId w:val="28"/>
  </w:num>
  <w:num w:numId="18">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5"/>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8"/>
  </w:num>
  <w:num w:numId="27">
    <w:abstractNumId w:val="41"/>
  </w:num>
  <w:num w:numId="28">
    <w:abstractNumId w:val="5"/>
  </w:num>
  <w:num w:numId="29">
    <w:abstractNumId w:val="10"/>
  </w:num>
  <w:num w:numId="30">
    <w:abstractNumId w:val="42"/>
  </w:num>
  <w:num w:numId="31">
    <w:abstractNumId w:val="34"/>
  </w:num>
  <w:num w:numId="32">
    <w:abstractNumId w:val="44"/>
  </w:num>
  <w:num w:numId="33">
    <w:abstractNumId w:val="39"/>
  </w:num>
  <w:num w:numId="34">
    <w:abstractNumId w:val="7"/>
  </w:num>
  <w:num w:numId="35">
    <w:abstractNumId w:val="18"/>
  </w:num>
  <w:num w:numId="36">
    <w:abstractNumId w:val="30"/>
  </w:num>
  <w:num w:numId="37">
    <w:abstractNumId w:val="33"/>
  </w:num>
  <w:num w:numId="38">
    <w:abstractNumId w:val="13"/>
  </w:num>
  <w:num w:numId="39">
    <w:abstractNumId w:val="12"/>
  </w:num>
  <w:num w:numId="40">
    <w:abstractNumId w:val="46"/>
  </w:num>
  <w:num w:numId="41">
    <w:abstractNumId w:val="11"/>
  </w:num>
  <w:num w:numId="42">
    <w:abstractNumId w:val="33"/>
  </w:num>
  <w:num w:numId="43">
    <w:abstractNumId w:val="6"/>
  </w:num>
  <w:num w:numId="44">
    <w:abstractNumId w:val="22"/>
  </w:num>
  <w:num w:numId="45">
    <w:abstractNumId w:val="33"/>
  </w:num>
  <w:num w:numId="46">
    <w:abstractNumId w:val="33"/>
  </w:num>
  <w:num w:numId="47">
    <w:abstractNumId w:val="33"/>
  </w:num>
  <w:num w:numId="48">
    <w:abstractNumId w:val="37"/>
  </w:num>
  <w:num w:numId="49">
    <w:abstractNumId w:val="1"/>
  </w:num>
  <w:num w:numId="50">
    <w:abstractNumId w:val="19"/>
  </w:num>
  <w:num w:numId="51">
    <w:abstractNumId w:val="40"/>
  </w:num>
  <w:num w:numId="52">
    <w:abstractNumId w:val="21"/>
  </w:num>
  <w:num w:numId="53">
    <w:abstractNumId w:val="0"/>
  </w:num>
  <w:num w:numId="54">
    <w:abstractNumId w:val="25"/>
  </w:num>
  <w:num w:numId="55">
    <w:abstractNumId w:val="9"/>
  </w:num>
  <w:num w:numId="56">
    <w:abstractNumId w:val="16"/>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27CDD"/>
    <w:rsid w:val="0003023B"/>
    <w:rsid w:val="00042298"/>
    <w:rsid w:val="00042832"/>
    <w:rsid w:val="000466BF"/>
    <w:rsid w:val="00046EB9"/>
    <w:rsid w:val="00050CB8"/>
    <w:rsid w:val="00053B1E"/>
    <w:rsid w:val="0006027E"/>
    <w:rsid w:val="00066FAC"/>
    <w:rsid w:val="000770E5"/>
    <w:rsid w:val="00081334"/>
    <w:rsid w:val="00082657"/>
    <w:rsid w:val="000826F9"/>
    <w:rsid w:val="000878CB"/>
    <w:rsid w:val="00096BA4"/>
    <w:rsid w:val="00097BF7"/>
    <w:rsid w:val="000A1CAB"/>
    <w:rsid w:val="000A2855"/>
    <w:rsid w:val="000A6CD6"/>
    <w:rsid w:val="000C4990"/>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61E4D"/>
    <w:rsid w:val="00163528"/>
    <w:rsid w:val="001667B2"/>
    <w:rsid w:val="00166C41"/>
    <w:rsid w:val="00173841"/>
    <w:rsid w:val="00173E08"/>
    <w:rsid w:val="00174612"/>
    <w:rsid w:val="00176CA0"/>
    <w:rsid w:val="0017765F"/>
    <w:rsid w:val="00190A1B"/>
    <w:rsid w:val="001937F5"/>
    <w:rsid w:val="001A3204"/>
    <w:rsid w:val="001A3DB4"/>
    <w:rsid w:val="001A487E"/>
    <w:rsid w:val="001B04D3"/>
    <w:rsid w:val="001B2DC9"/>
    <w:rsid w:val="001C7FC3"/>
    <w:rsid w:val="001D2DB5"/>
    <w:rsid w:val="001D65ED"/>
    <w:rsid w:val="001E4EEF"/>
    <w:rsid w:val="001F39B2"/>
    <w:rsid w:val="002045B1"/>
    <w:rsid w:val="00204750"/>
    <w:rsid w:val="00211202"/>
    <w:rsid w:val="00215DA7"/>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6ACF"/>
    <w:rsid w:val="002C7320"/>
    <w:rsid w:val="002D4B8D"/>
    <w:rsid w:val="002D5EE8"/>
    <w:rsid w:val="002E0587"/>
    <w:rsid w:val="002E6229"/>
    <w:rsid w:val="002E7681"/>
    <w:rsid w:val="002F78E1"/>
    <w:rsid w:val="002F7905"/>
    <w:rsid w:val="0030498A"/>
    <w:rsid w:val="0031122A"/>
    <w:rsid w:val="003120FE"/>
    <w:rsid w:val="00322F6C"/>
    <w:rsid w:val="003276C2"/>
    <w:rsid w:val="00332559"/>
    <w:rsid w:val="00335DD4"/>
    <w:rsid w:val="0034378E"/>
    <w:rsid w:val="00344BF2"/>
    <w:rsid w:val="003509D2"/>
    <w:rsid w:val="003706CB"/>
    <w:rsid w:val="0037489D"/>
    <w:rsid w:val="00380192"/>
    <w:rsid w:val="003847FF"/>
    <w:rsid w:val="003862BB"/>
    <w:rsid w:val="0038779C"/>
    <w:rsid w:val="003929C3"/>
    <w:rsid w:val="00395493"/>
    <w:rsid w:val="003A20C5"/>
    <w:rsid w:val="003A26D5"/>
    <w:rsid w:val="003A695E"/>
    <w:rsid w:val="003B191D"/>
    <w:rsid w:val="003B5AF4"/>
    <w:rsid w:val="003B6379"/>
    <w:rsid w:val="003B65F4"/>
    <w:rsid w:val="003D2F85"/>
    <w:rsid w:val="003D42FC"/>
    <w:rsid w:val="003E0E6B"/>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54B2D"/>
    <w:rsid w:val="0045586A"/>
    <w:rsid w:val="00456711"/>
    <w:rsid w:val="0045754A"/>
    <w:rsid w:val="0046631B"/>
    <w:rsid w:val="0047043C"/>
    <w:rsid w:val="00481FBA"/>
    <w:rsid w:val="00483564"/>
    <w:rsid w:val="00490DD5"/>
    <w:rsid w:val="004A0D5B"/>
    <w:rsid w:val="004A0F48"/>
    <w:rsid w:val="004B0429"/>
    <w:rsid w:val="004B17F3"/>
    <w:rsid w:val="004B1B53"/>
    <w:rsid w:val="004B71BA"/>
    <w:rsid w:val="004B744D"/>
    <w:rsid w:val="004C28AD"/>
    <w:rsid w:val="004D235B"/>
    <w:rsid w:val="004D3F5F"/>
    <w:rsid w:val="004D47B7"/>
    <w:rsid w:val="004F08D8"/>
    <w:rsid w:val="004F14F3"/>
    <w:rsid w:val="004F194C"/>
    <w:rsid w:val="004F22C3"/>
    <w:rsid w:val="004F7C35"/>
    <w:rsid w:val="0050249A"/>
    <w:rsid w:val="005030F6"/>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4E1A"/>
    <w:rsid w:val="005C0CA5"/>
    <w:rsid w:val="005C2EC2"/>
    <w:rsid w:val="005C776A"/>
    <w:rsid w:val="005C7CE7"/>
    <w:rsid w:val="005D4748"/>
    <w:rsid w:val="005D4FDA"/>
    <w:rsid w:val="005D6921"/>
    <w:rsid w:val="005D7C2C"/>
    <w:rsid w:val="005E3788"/>
    <w:rsid w:val="005F6869"/>
    <w:rsid w:val="00606BB7"/>
    <w:rsid w:val="006073B6"/>
    <w:rsid w:val="00613B66"/>
    <w:rsid w:val="00616498"/>
    <w:rsid w:val="006343DA"/>
    <w:rsid w:val="00634660"/>
    <w:rsid w:val="00643CE5"/>
    <w:rsid w:val="006452A8"/>
    <w:rsid w:val="00646FD3"/>
    <w:rsid w:val="00650C78"/>
    <w:rsid w:val="006653C8"/>
    <w:rsid w:val="00666A64"/>
    <w:rsid w:val="00680163"/>
    <w:rsid w:val="0068231E"/>
    <w:rsid w:val="006848CF"/>
    <w:rsid w:val="00691A74"/>
    <w:rsid w:val="00694A38"/>
    <w:rsid w:val="00696B10"/>
    <w:rsid w:val="0069787C"/>
    <w:rsid w:val="006A0501"/>
    <w:rsid w:val="006A0D45"/>
    <w:rsid w:val="006B0D7E"/>
    <w:rsid w:val="006B230C"/>
    <w:rsid w:val="006C21B2"/>
    <w:rsid w:val="006D13CC"/>
    <w:rsid w:val="006D1ACE"/>
    <w:rsid w:val="006D2F28"/>
    <w:rsid w:val="006E381A"/>
    <w:rsid w:val="006F373D"/>
    <w:rsid w:val="006F5E55"/>
    <w:rsid w:val="00701354"/>
    <w:rsid w:val="00704284"/>
    <w:rsid w:val="00704546"/>
    <w:rsid w:val="0070488A"/>
    <w:rsid w:val="0071081E"/>
    <w:rsid w:val="00712561"/>
    <w:rsid w:val="00714260"/>
    <w:rsid w:val="00715EC9"/>
    <w:rsid w:val="00732164"/>
    <w:rsid w:val="0074181E"/>
    <w:rsid w:val="0074613C"/>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11354"/>
    <w:rsid w:val="0081183E"/>
    <w:rsid w:val="008135F0"/>
    <w:rsid w:val="00815E99"/>
    <w:rsid w:val="00835B2F"/>
    <w:rsid w:val="0083798C"/>
    <w:rsid w:val="00844542"/>
    <w:rsid w:val="0084459D"/>
    <w:rsid w:val="00846710"/>
    <w:rsid w:val="00850494"/>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D7572"/>
    <w:rsid w:val="008E4B8A"/>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322"/>
    <w:rsid w:val="009B1696"/>
    <w:rsid w:val="009B348A"/>
    <w:rsid w:val="009B7A3E"/>
    <w:rsid w:val="009C1FB5"/>
    <w:rsid w:val="009C5F7B"/>
    <w:rsid w:val="009F00BF"/>
    <w:rsid w:val="00A02B02"/>
    <w:rsid w:val="00A107ED"/>
    <w:rsid w:val="00A1363F"/>
    <w:rsid w:val="00A27CD9"/>
    <w:rsid w:val="00A316C8"/>
    <w:rsid w:val="00A31B72"/>
    <w:rsid w:val="00A34B1D"/>
    <w:rsid w:val="00A448C4"/>
    <w:rsid w:val="00A46AAE"/>
    <w:rsid w:val="00A5266B"/>
    <w:rsid w:val="00A57C20"/>
    <w:rsid w:val="00A65FE9"/>
    <w:rsid w:val="00A66A86"/>
    <w:rsid w:val="00A73C6F"/>
    <w:rsid w:val="00A77CA7"/>
    <w:rsid w:val="00A82F4A"/>
    <w:rsid w:val="00A91377"/>
    <w:rsid w:val="00A976F4"/>
    <w:rsid w:val="00A97771"/>
    <w:rsid w:val="00AA2A2D"/>
    <w:rsid w:val="00AA2FDB"/>
    <w:rsid w:val="00AA425D"/>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3F9B"/>
    <w:rsid w:val="00B702D2"/>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71CE4"/>
    <w:rsid w:val="00C80C78"/>
    <w:rsid w:val="00C87E72"/>
    <w:rsid w:val="00C9036A"/>
    <w:rsid w:val="00C928F9"/>
    <w:rsid w:val="00CA4342"/>
    <w:rsid w:val="00CA5E7B"/>
    <w:rsid w:val="00CB6B7E"/>
    <w:rsid w:val="00CC2D9E"/>
    <w:rsid w:val="00CC5257"/>
    <w:rsid w:val="00CC76B6"/>
    <w:rsid w:val="00CD0CE0"/>
    <w:rsid w:val="00CD0FED"/>
    <w:rsid w:val="00CD14C0"/>
    <w:rsid w:val="00CE0374"/>
    <w:rsid w:val="00CE410E"/>
    <w:rsid w:val="00CE4489"/>
    <w:rsid w:val="00CE7DF9"/>
    <w:rsid w:val="00CF1282"/>
    <w:rsid w:val="00CF1DB7"/>
    <w:rsid w:val="00CF4A71"/>
    <w:rsid w:val="00D04FD1"/>
    <w:rsid w:val="00D10D72"/>
    <w:rsid w:val="00D13D04"/>
    <w:rsid w:val="00D149FB"/>
    <w:rsid w:val="00D15BD0"/>
    <w:rsid w:val="00D20778"/>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7E80"/>
    <w:rsid w:val="00F0448F"/>
    <w:rsid w:val="00F04558"/>
    <w:rsid w:val="00F04A6E"/>
    <w:rsid w:val="00F06B6C"/>
    <w:rsid w:val="00F117E6"/>
    <w:rsid w:val="00F17B92"/>
    <w:rsid w:val="00F22E45"/>
    <w:rsid w:val="00F265E8"/>
    <w:rsid w:val="00F26AEA"/>
    <w:rsid w:val="00F312C6"/>
    <w:rsid w:val="00F34970"/>
    <w:rsid w:val="00F37200"/>
    <w:rsid w:val="00F46C39"/>
    <w:rsid w:val="00F50F24"/>
    <w:rsid w:val="00F545E5"/>
    <w:rsid w:val="00F5705D"/>
    <w:rsid w:val="00F57C05"/>
    <w:rsid w:val="00F64E0B"/>
    <w:rsid w:val="00F72785"/>
    <w:rsid w:val="00F73C6C"/>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2A6FA7FE"/>
  <w15:docId w15:val="{CC8C874D-FDE7-46DF-A84B-FD4469611F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6">
    <w:name w:val="Style6"/>
    <w:basedOn w:val="Normln"/>
    <w:uiPriority w:val="99"/>
    <w:rsid w:val="000C4990"/>
    <w:pPr>
      <w:widowControl w:val="0"/>
      <w:autoSpaceDE w:val="0"/>
      <w:autoSpaceDN w:val="0"/>
      <w:adjustRightInd w:val="0"/>
      <w:spacing w:after="0" w:line="270" w:lineRule="exact"/>
    </w:pPr>
    <w:rPr>
      <w:rFonts w:ascii="Arial" w:eastAsia="Times New Roman"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tejskalPa@spravazeleznic.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spravazeleznic.cz/o-nas/nazadouci-jednani-a-boj-s-korupci"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trecha@spravazeleznic.cz"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file:///C:\Users\Danielkova\AppData\Local\Microsoft\Windows\INetCache\Content.Outlook\Y4B3Q3VD\ePodatelnaCFUCechy@spravazeleznic.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F1BDF0C1-B800-4817-8F28-F251C591D8F5}">
  <ds:schemaRefs>
    <ds:schemaRef ds:uri="http://schemas.microsoft.com/sharepoint/v3/contenttype/forms"/>
  </ds:schemaRefs>
</ds:datastoreItem>
</file>

<file path=customXml/itemProps3.xml><?xml version="1.0" encoding="utf-8"?>
<ds:datastoreItem xmlns:ds="http://schemas.openxmlformats.org/officeDocument/2006/customXml" ds:itemID="{CF3FBA08-AD9B-4D8C-A9F5-108D24F85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3301</Words>
  <Characters>19481</Characters>
  <Application>Microsoft Office Word</Application>
  <DocSecurity>4</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Danielková Barbora</cp:lastModifiedBy>
  <cp:revision>2</cp:revision>
  <cp:lastPrinted>2021-04-08T11:40:00Z</cp:lastPrinted>
  <dcterms:created xsi:type="dcterms:W3CDTF">2021-04-08T11:40:00Z</dcterms:created>
  <dcterms:modified xsi:type="dcterms:W3CDTF">2021-04-08T11:40:00Z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