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A0323C">
        <w:rPr>
          <w:rFonts w:ascii="Verdana" w:hAnsi="Verdana"/>
          <w:b/>
          <w:sz w:val="18"/>
          <w:szCs w:val="18"/>
        </w:rPr>
        <w:t>„</w:t>
      </w:r>
      <w:r w:rsidR="007C5B16" w:rsidRPr="007C5B16">
        <w:rPr>
          <w:rFonts w:ascii="Verdana" w:hAnsi="Verdana"/>
          <w:b/>
          <w:sz w:val="18"/>
          <w:szCs w:val="18"/>
        </w:rPr>
        <w:t>Odstraňování postradatelných objektů SŽ - odstranění technologických objektů za hranicí životnosti (v obvodu OŘ Praha)</w:t>
      </w:r>
      <w:bookmarkStart w:id="0" w:name="_GoBack"/>
      <w:bookmarkEnd w:id="0"/>
      <w:r w:rsidR="00AF2031" w:rsidRPr="00A0323C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C85" w:rsidRDefault="007A6C85">
      <w:r>
        <w:separator/>
      </w:r>
    </w:p>
  </w:endnote>
  <w:endnote w:type="continuationSeparator" w:id="0">
    <w:p w:rsidR="007A6C85" w:rsidRDefault="007A6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C5B1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C5B16" w:rsidRPr="007C5B1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C85" w:rsidRDefault="007A6C85">
      <w:r>
        <w:separator/>
      </w:r>
    </w:p>
  </w:footnote>
  <w:footnote w:type="continuationSeparator" w:id="0">
    <w:p w:rsidR="007A6C85" w:rsidRDefault="007A6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A6C85"/>
    <w:rsid w:val="007B55B1"/>
    <w:rsid w:val="007C5B16"/>
    <w:rsid w:val="007E4088"/>
    <w:rsid w:val="00800E4D"/>
    <w:rsid w:val="00822137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1D28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3C"/>
    <w:rsid w:val="00A0552D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F040006-50DA-4153-9688-396B69527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F6FC1"/>
    <w:rsid w:val="0010604C"/>
    <w:rsid w:val="00247A8D"/>
    <w:rsid w:val="00482B79"/>
    <w:rsid w:val="004A5424"/>
    <w:rsid w:val="004D3FFA"/>
    <w:rsid w:val="00573D4E"/>
    <w:rsid w:val="0060482F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454041-BA96-486C-82DD-754B89096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115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5</cp:revision>
  <cp:lastPrinted>2021-04-14T05:16:00Z</cp:lastPrinted>
  <dcterms:created xsi:type="dcterms:W3CDTF">2021-03-16T12:21:00Z</dcterms:created>
  <dcterms:modified xsi:type="dcterms:W3CDTF">2021-04-14T05:22:00Z</dcterms:modified>
</cp:coreProperties>
</file>