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FB66615DBBA44E18383E9B670FFD03C"/>
        </w:placeholder>
        <w:text/>
      </w:sdtPr>
      <w:sdtEndPr>
        <w:rPr>
          <w:rStyle w:val="Nzevakce"/>
        </w:rPr>
      </w:sdtEndPr>
      <w:sdtContent>
        <w:p w:rsidR="00CF0EF4" w:rsidRDefault="00BA1B9B" w:rsidP="00CF0EF4">
          <w:pPr>
            <w:pStyle w:val="Tituldatum"/>
          </w:pPr>
          <w:r w:rsidRPr="00BA1B9B">
            <w:rPr>
              <w:rStyle w:val="Nzevakce"/>
            </w:rPr>
            <w:t>„Rekonstrukce nástupišť v žst. Adamov“</w:t>
          </w:r>
        </w:p>
      </w:sdtContent>
    </w:sdt>
    <w:p w:rsidR="00826B7B" w:rsidRPr="006C2343" w:rsidRDefault="00826B7B" w:rsidP="00BA1B9B">
      <w:pPr>
        <w:pStyle w:val="Titul2"/>
        <w:jc w:val="center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</w:t>
      </w:r>
      <w:r w:rsidRPr="00BA1B9B">
        <w:t xml:space="preserve">vydání: </w:t>
      </w:r>
      <w:r w:rsidRPr="00BA1B9B">
        <w:tab/>
      </w:r>
      <w:r w:rsidR="00BA1B9B" w:rsidRPr="00BA1B9B">
        <w:t>23</w:t>
      </w:r>
      <w:r w:rsidRPr="00BA1B9B">
        <w:t xml:space="preserve">. </w:t>
      </w:r>
      <w:r w:rsidR="00BA1B9B" w:rsidRPr="00BA1B9B">
        <w:t>3</w:t>
      </w:r>
      <w:r w:rsidRPr="00BA1B9B">
        <w:t>. 20</w:t>
      </w:r>
      <w:r w:rsidR="00A616BE" w:rsidRPr="00BA1B9B">
        <w:t>2</w:t>
      </w:r>
      <w:r w:rsidR="002D26A6" w:rsidRPr="00BA1B9B">
        <w:t>1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bookmarkStart w:id="0" w:name="_GoBack"/>
    <w:bookmarkEnd w:id="0"/>
    <w:p w:rsidR="008E486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8183654" w:history="1">
        <w:r w:rsidR="008E4861" w:rsidRPr="00AB2DFF">
          <w:rPr>
            <w:rStyle w:val="Hypertextovodkaz"/>
          </w:rPr>
          <w:t>SEZNAM ZKRATEK</w:t>
        </w:r>
        <w:r w:rsidR="008E4861">
          <w:rPr>
            <w:noProof/>
            <w:webHidden/>
          </w:rPr>
          <w:tab/>
        </w:r>
        <w:r w:rsidR="008E4861">
          <w:rPr>
            <w:noProof/>
            <w:webHidden/>
          </w:rPr>
          <w:fldChar w:fldCharType="begin"/>
        </w:r>
        <w:r w:rsidR="008E4861">
          <w:rPr>
            <w:noProof/>
            <w:webHidden/>
          </w:rPr>
          <w:instrText xml:space="preserve"> PAGEREF _Toc68183654 \h </w:instrText>
        </w:r>
        <w:r w:rsidR="008E4861">
          <w:rPr>
            <w:noProof/>
            <w:webHidden/>
          </w:rPr>
        </w:r>
        <w:r w:rsidR="008E4861">
          <w:rPr>
            <w:noProof/>
            <w:webHidden/>
          </w:rPr>
          <w:fldChar w:fldCharType="separate"/>
        </w:r>
        <w:r w:rsidR="008E4861">
          <w:rPr>
            <w:noProof/>
            <w:webHidden/>
          </w:rPr>
          <w:t>2</w:t>
        </w:r>
        <w:r w:rsidR="008E4861">
          <w:rPr>
            <w:noProof/>
            <w:webHidden/>
          </w:rPr>
          <w:fldChar w:fldCharType="end"/>
        </w:r>
      </w:hyperlink>
    </w:p>
    <w:p w:rsidR="008E4861" w:rsidRDefault="008E48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183655" w:history="1">
        <w:r w:rsidRPr="00AB2DFF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B2DFF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_Toc68183655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4861" w:rsidRDefault="008E48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183656" w:history="1">
        <w:r w:rsidRPr="00AB2DFF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B2DFF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_Toc68183656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4861" w:rsidRDefault="008E48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183657" w:history="1">
        <w:r w:rsidRPr="00AB2DFF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B2DFF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_Toc68183657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4861" w:rsidRDefault="008E48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183658" w:history="1">
        <w:r w:rsidRPr="00AB2DFF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B2DFF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_Toc68183658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4861" w:rsidRDefault="008E48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183659" w:history="1">
        <w:r w:rsidRPr="00AB2DFF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B2DFF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_Toc68183659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4861" w:rsidRDefault="008E48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183660" w:history="1">
        <w:r w:rsidRPr="00AB2DFF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B2DFF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_Toc68183660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E4861" w:rsidRDefault="008E48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183661" w:history="1">
        <w:r w:rsidRPr="00AB2DFF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B2DFF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_Toc68183661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8183654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68183655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8183656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8183657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8183658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8183659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BA1B9B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BA1B9B">
        <w:t>XDC).</w:t>
      </w:r>
    </w:p>
    <w:p w:rsidR="008E62BB" w:rsidRDefault="00CF676E" w:rsidP="008E62BB">
      <w:pPr>
        <w:pStyle w:val="Text2-1"/>
      </w:pPr>
      <w:r>
        <w:t>Soupisy prací vybraných SO/PS nebudou oceňovány. Jedná se o:</w:t>
      </w:r>
    </w:p>
    <w:p w:rsidR="00CF676E" w:rsidRDefault="00CF676E" w:rsidP="00CF676E">
      <w:pPr>
        <w:pStyle w:val="Text2-1"/>
        <w:numPr>
          <w:ilvl w:val="0"/>
          <w:numId w:val="47"/>
        </w:numPr>
        <w:ind w:left="993" w:hanging="142"/>
      </w:pPr>
      <w:r>
        <w:t>SO 15-14-02 Žst. Adamov, ochrana sdělovacích kabelů ČD-T</w:t>
      </w:r>
    </w:p>
    <w:p w:rsidR="00CF676E" w:rsidRDefault="00CF676E" w:rsidP="00CF676E">
      <w:pPr>
        <w:pStyle w:val="Text2-1"/>
        <w:numPr>
          <w:ilvl w:val="0"/>
          <w:numId w:val="48"/>
        </w:numPr>
        <w:ind w:left="993" w:hanging="142"/>
      </w:pPr>
      <w:r>
        <w:t>SO 15-14-03 Žst. Adamov, ochrana sdělovacích kabelů cizích operátorů - CETIN</w:t>
      </w:r>
    </w:p>
    <w:p w:rsidR="00CF676E" w:rsidRDefault="00CF676E" w:rsidP="00CF676E">
      <w:pPr>
        <w:pStyle w:val="Text2-1"/>
        <w:numPr>
          <w:ilvl w:val="0"/>
          <w:numId w:val="48"/>
        </w:numPr>
        <w:ind w:left="993" w:hanging="142"/>
      </w:pPr>
      <w:r>
        <w:t>SO 15-14-04 Žst. Adamov, ochrana sdělovacích kabelů cizích operátorů – Vodafone</w:t>
      </w:r>
    </w:p>
    <w:p w:rsidR="00CF676E" w:rsidRDefault="00CF676E" w:rsidP="00CF676E">
      <w:pPr>
        <w:pStyle w:val="Text2-1"/>
        <w:numPr>
          <w:ilvl w:val="0"/>
          <w:numId w:val="48"/>
        </w:numPr>
        <w:ind w:left="993" w:hanging="142"/>
      </w:pPr>
      <w:r>
        <w:t xml:space="preserve">PS 15-14-08 </w:t>
      </w:r>
      <w:r w:rsidRPr="00C621A7">
        <w:t>Žst. Adamov, úprava DOK ČD-T</w:t>
      </w:r>
    </w:p>
    <w:p w:rsidR="00CF676E" w:rsidRDefault="00CF676E" w:rsidP="00CF676E">
      <w:pPr>
        <w:pStyle w:val="Text2-1"/>
        <w:numPr>
          <w:ilvl w:val="0"/>
          <w:numId w:val="48"/>
        </w:numPr>
        <w:ind w:left="993" w:hanging="142"/>
      </w:pPr>
      <w:r w:rsidRPr="00C621A7">
        <w:t>SO 15-12-21</w:t>
      </w:r>
      <w:r>
        <w:t xml:space="preserve"> </w:t>
      </w:r>
      <w:r w:rsidRPr="00C621A7">
        <w:t>Žst. Adamov, přeložka kabelů vn E.ON</w:t>
      </w:r>
    </w:p>
    <w:p w:rsidR="005E07BA" w:rsidRDefault="005E07BA" w:rsidP="005E07BA">
      <w:pPr>
        <w:pStyle w:val="Nadpis2-1"/>
      </w:pPr>
      <w:bookmarkStart w:id="11" w:name="_Toc68183660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8183661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B9B" w:rsidRDefault="00BA1B9B" w:rsidP="00962258">
      <w:pPr>
        <w:spacing w:after="0" w:line="240" w:lineRule="auto"/>
      </w:pPr>
      <w:r>
        <w:separator/>
      </w:r>
    </w:p>
  </w:endnote>
  <w:endnote w:type="continuationSeparator" w:id="0">
    <w:p w:rsidR="00BA1B9B" w:rsidRDefault="00BA1B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48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486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E4861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E4861">
            <w:rPr>
              <w:b/>
              <w:bCs/>
              <w:noProof/>
            </w:rPr>
            <w:t xml:space="preserve">„Rekonstrukce </w:t>
          </w:r>
          <w:r>
            <w:rPr>
              <w:noProof/>
            </w:rPr>
            <w:t>nástupišť v žst. Adamov“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E4861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E4861">
            <w:rPr>
              <w:b/>
              <w:bCs/>
              <w:noProof/>
            </w:rPr>
            <w:t xml:space="preserve">„Rekonstrukce </w:t>
          </w:r>
          <w:r>
            <w:rPr>
              <w:noProof/>
            </w:rPr>
            <w:t>nástupišť v žst. Adamov“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486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486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8E4861" w:rsidP="00CF0EF4">
    <w:pPr>
      <w:pStyle w:val="Zpat"/>
      <w:rPr>
        <w:rFonts w:cs="Calibri"/>
        <w:sz w:val="12"/>
        <w:szCs w:val="12"/>
      </w:rPr>
    </w:pPr>
    <w:r>
      <w:rPr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78796394" r:id="rId2"/>
      </w:object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B9B" w:rsidRDefault="00BA1B9B" w:rsidP="00962258">
      <w:pPr>
        <w:spacing w:after="0" w:line="240" w:lineRule="auto"/>
      </w:pPr>
      <w:r>
        <w:separator/>
      </w:r>
    </w:p>
  </w:footnote>
  <w:footnote w:type="continuationSeparator" w:id="0">
    <w:p w:rsidR="00BA1B9B" w:rsidRDefault="00BA1B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28F52A9"/>
    <w:multiLevelType w:val="hybridMultilevel"/>
    <w:tmpl w:val="B7363904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ED664C"/>
    <w:multiLevelType w:val="hybridMultilevel"/>
    <w:tmpl w:val="9710B6FA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4"/>
  </w:num>
  <w:num w:numId="5">
    <w:abstractNumId w:val="12"/>
  </w:num>
  <w:num w:numId="6">
    <w:abstractNumId w:val="6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9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1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9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1"/>
  </w:num>
  <w:num w:numId="46">
    <w:abstractNumId w:val="11"/>
  </w:num>
  <w:num w:numId="47">
    <w:abstractNumId w:val="8"/>
  </w:num>
  <w:num w:numId="48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B9B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C33F2"/>
    <w:rsid w:val="003D756E"/>
    <w:rsid w:val="003E420D"/>
    <w:rsid w:val="003E4C13"/>
    <w:rsid w:val="004078F3"/>
    <w:rsid w:val="00427794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B78CD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E4861"/>
    <w:rsid w:val="008E62BB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A1B9B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CF676E"/>
    <w:rsid w:val="00D01996"/>
    <w:rsid w:val="00D034A0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  <w15:docId w15:val="{046082B5-9219-486B-90C0-B3D121E4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FB66615DBBA44E18383E9B670FFD0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E9956-BFEC-4E87-BB40-35D0E87D08A6}"/>
      </w:docPartPr>
      <w:docPartBody>
        <w:p w:rsidR="009A3D56" w:rsidRDefault="009A3D56">
          <w:pPr>
            <w:pStyle w:val="AFB66615DBBA44E18383E9B670FFD03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56"/>
    <w:rsid w:val="009A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FB66615DBBA44E18383E9B670FFD03C">
    <w:name w:val="AFB66615DBBA44E18383E9B670FFD0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0F0FEE-EF79-4FD4-A2B7-E1ED0EDA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1887</Words>
  <Characters>11136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Klimeš Jaroslav, JUDr.</dc:creator>
  <cp:lastModifiedBy>Klimeš Jaroslav, JUDr.</cp:lastModifiedBy>
  <cp:revision>3</cp:revision>
  <cp:lastPrinted>2019-03-13T10:28:00Z</cp:lastPrinted>
  <dcterms:created xsi:type="dcterms:W3CDTF">2021-04-01T12:14:00Z</dcterms:created>
  <dcterms:modified xsi:type="dcterms:W3CDTF">2021-04-01T13:34:00Z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