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7C3175" w:rsidP="00D3236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7C3175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>Oprava povrchu nákladiště v dopravně Halenkov</w:t>
            </w:r>
            <w:bookmarkStart w:id="0" w:name="_GoBack"/>
            <w:bookmarkEnd w:id="0"/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D3236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807D61" w:rsidRDefault="00D3236D" w:rsidP="00D3236D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5B4181" w:rsidRPr="00807D61" w:rsidRDefault="005B4181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807D61" w:rsidRDefault="00D77399" w:rsidP="005B4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-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5B4181" w:rsidRPr="00523A61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bCs/>
                <w:sz w:val="20"/>
                <w:szCs w:val="20"/>
              </w:rPr>
              <w:t xml:space="preserve"> </w:t>
            </w:r>
            <w:r w:rsidRPr="00807D61">
              <w:rPr>
                <w:b/>
                <w:bCs/>
                <w:sz w:val="20"/>
                <w:szCs w:val="20"/>
              </w:rPr>
              <w:t>pozemní stavbě</w:t>
            </w:r>
            <w:r w:rsidRPr="00807D61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2807"/>
        <w:gridCol w:w="2893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811" w:type="dxa"/>
            <w:tcBorders>
              <w:lef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281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33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807D61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266" w:type="dxa"/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Ředitel Oblastního ředitelství Olomouc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5B4181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1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1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1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1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B4181" w:rsidP="00460660">
          <w:pPr>
            <w:pStyle w:val="Zpat"/>
          </w:pPr>
          <w:r>
            <w:t>Oblastní ředitelství Olomouc</w:t>
          </w:r>
        </w:p>
        <w:p w:rsidR="005B4181" w:rsidRDefault="005B4181" w:rsidP="00460660">
          <w:pPr>
            <w:pStyle w:val="Zpat"/>
          </w:pPr>
          <w:r>
            <w:t>Nerudova 1</w:t>
          </w:r>
        </w:p>
        <w:p w:rsidR="005B4181" w:rsidRDefault="005B4181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1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75"/>
    <w:rsid w:val="007C589B"/>
    <w:rsid w:val="007E4A6E"/>
    <w:rsid w:val="007F56A7"/>
    <w:rsid w:val="00807D61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B202D-098B-4B87-8556-3592BF38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715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4</cp:revision>
  <cp:lastPrinted>2017-11-28T17:18:00Z</cp:lastPrinted>
  <dcterms:created xsi:type="dcterms:W3CDTF">2021-02-16T09:09:00Z</dcterms:created>
  <dcterms:modified xsi:type="dcterms:W3CDTF">2021-02-26T13:09:00Z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