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0503" w:rsidRDefault="005B0503" w:rsidP="005B0503">
      <w:pPr>
        <w:pStyle w:val="Nadpis3"/>
        <w:spacing w:after="0"/>
        <w:rPr>
          <w:noProof/>
        </w:rPr>
      </w:pPr>
      <w:r>
        <w:rPr>
          <w:noProof/>
        </w:rPr>
        <w:t>Opravná a údržbová akce ST Zlín:</w:t>
      </w:r>
    </w:p>
    <w:p w:rsidR="005B0503" w:rsidRDefault="00474B16" w:rsidP="006B6CC6">
      <w:pPr>
        <w:pStyle w:val="Nadpis1"/>
        <w:spacing w:before="0" w:after="0"/>
        <w:jc w:val="left"/>
      </w:pPr>
      <w:r w:rsidRPr="00474B16">
        <w:t>Oprava trati v úseku Valašská Polanka - Horní Lideč</w:t>
      </w:r>
    </w:p>
    <w:p w:rsidR="00197F32" w:rsidRDefault="00197F32" w:rsidP="005B0503">
      <w:pPr>
        <w:pStyle w:val="Nadpis3"/>
        <w:tabs>
          <w:tab w:val="center" w:pos="4351"/>
          <w:tab w:val="left" w:pos="7377"/>
        </w:tabs>
        <w:spacing w:before="0" w:after="0" w:line="276" w:lineRule="auto"/>
        <w:rPr>
          <w:color w:val="FF5200" w:themeColor="accent2"/>
        </w:rPr>
      </w:pPr>
    </w:p>
    <w:p w:rsidR="005B0503" w:rsidRPr="005B0503" w:rsidRDefault="005B0503" w:rsidP="005B0503">
      <w:pPr>
        <w:pStyle w:val="Nadpis3"/>
        <w:tabs>
          <w:tab w:val="center" w:pos="4351"/>
          <w:tab w:val="left" w:pos="7377"/>
        </w:tabs>
        <w:spacing w:before="0" w:after="0" w:line="276" w:lineRule="auto"/>
        <w:rPr>
          <w:color w:val="FF5200" w:themeColor="accent2"/>
        </w:rPr>
      </w:pPr>
      <w:r w:rsidRPr="005B0503">
        <w:rPr>
          <w:color w:val="FF5200" w:themeColor="accent2"/>
        </w:rPr>
        <w:t>Technická zpráva</w:t>
      </w:r>
    </w:p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/>
    <w:p w:rsidR="005B0503" w:rsidRDefault="005B0503" w:rsidP="005B0503">
      <w:bookmarkStart w:id="0" w:name="_GoBack"/>
      <w:bookmarkEnd w:id="0"/>
    </w:p>
    <w:p w:rsidR="005B0503" w:rsidRDefault="005B0503" w:rsidP="005B0503"/>
    <w:p w:rsidR="005B0503" w:rsidRDefault="005B0503" w:rsidP="005B0503"/>
    <w:p w:rsidR="005B0503" w:rsidRPr="005B0503" w:rsidRDefault="005B0503" w:rsidP="005B0503"/>
    <w:p w:rsidR="005B0503" w:rsidRDefault="005B0503" w:rsidP="005B0503">
      <w:pPr>
        <w:spacing w:after="0"/>
        <w:jc w:val="right"/>
      </w:pPr>
      <w:r>
        <w:t xml:space="preserve">Olomouc, </w:t>
      </w:r>
      <w:r>
        <w:fldChar w:fldCharType="begin"/>
      </w:r>
      <w:r>
        <w:instrText xml:space="preserve"> TIME \@ "d. MMMM yyyy" </w:instrText>
      </w:r>
      <w:r>
        <w:fldChar w:fldCharType="separate"/>
      </w:r>
      <w:r w:rsidR="00197F32">
        <w:rPr>
          <w:noProof/>
        </w:rPr>
        <w:t>17. března 2021</w:t>
      </w:r>
      <w:r>
        <w:fldChar w:fldCharType="end"/>
      </w:r>
      <w:r>
        <w:t xml:space="preserve">  </w:t>
      </w:r>
    </w:p>
    <w:p w:rsidR="005B0503" w:rsidRDefault="005B0503">
      <w:r>
        <w:br w:type="page"/>
      </w:r>
    </w:p>
    <w:p w:rsidR="005B0503" w:rsidRDefault="005B0503" w:rsidP="005B0503">
      <w:pPr>
        <w:pStyle w:val="Nadpis2"/>
      </w:pPr>
      <w:r>
        <w:lastRenderedPageBreak/>
        <w:t>Identifikační údaje</w:t>
      </w:r>
    </w:p>
    <w:p w:rsidR="005B0503" w:rsidRDefault="005B0503" w:rsidP="005B0503">
      <w:pPr>
        <w:pStyle w:val="Nadpis3"/>
      </w:pPr>
      <w:r>
        <w:t>Objednatel:</w:t>
      </w:r>
    </w:p>
    <w:p w:rsidR="005B0503" w:rsidRDefault="005B0503" w:rsidP="005B0503">
      <w:pPr>
        <w:spacing w:after="0"/>
      </w:pPr>
      <w:r w:rsidRPr="00D67092">
        <w:t xml:space="preserve">Správa železnic, státní organizace, </w:t>
      </w:r>
    </w:p>
    <w:p w:rsidR="005B0503" w:rsidRDefault="005B0503" w:rsidP="005B0503">
      <w:pPr>
        <w:spacing w:after="0"/>
      </w:pPr>
      <w:r w:rsidRPr="00D67092">
        <w:t xml:space="preserve">IČ: 709 94 234, </w:t>
      </w:r>
    </w:p>
    <w:p w:rsidR="005B0503" w:rsidRDefault="005B0503" w:rsidP="005B0503">
      <w:pPr>
        <w:spacing w:after="0"/>
      </w:pPr>
      <w:r w:rsidRPr="00D67092">
        <w:t>se sídlem Praha 1 - Nové Měs</w:t>
      </w:r>
      <w:r>
        <w:t>to, Dlážděná 1003/7, PSČ 110 00</w:t>
      </w:r>
    </w:p>
    <w:p w:rsidR="005B0503" w:rsidRDefault="005B0503" w:rsidP="005B0503">
      <w:pPr>
        <w:spacing w:after="0"/>
      </w:pPr>
    </w:p>
    <w:p w:rsidR="005B0503" w:rsidRDefault="005B0503" w:rsidP="005B0503">
      <w:pPr>
        <w:spacing w:after="0"/>
      </w:pPr>
      <w:r>
        <w:t>Oblastní ředitelství Olomouc</w:t>
      </w:r>
      <w:r w:rsidR="00192341">
        <w:t>,</w:t>
      </w:r>
    </w:p>
    <w:p w:rsidR="005B0503" w:rsidRDefault="005B0503" w:rsidP="005B0503">
      <w:pPr>
        <w:spacing w:after="0"/>
      </w:pPr>
      <w:r>
        <w:t>Správa tratí Zlín</w:t>
      </w:r>
      <w:r w:rsidR="00192341">
        <w:t>,</w:t>
      </w:r>
    </w:p>
    <w:p w:rsidR="005B0503" w:rsidRDefault="005B0503" w:rsidP="005B0503">
      <w:pPr>
        <w:spacing w:after="0"/>
      </w:pPr>
      <w:r w:rsidRPr="00D67092">
        <w:t xml:space="preserve">se sídlem </w:t>
      </w:r>
      <w:r>
        <w:t>Olomouc, Nerudova 1, PSČ 779 00</w:t>
      </w:r>
    </w:p>
    <w:p w:rsidR="005B0503" w:rsidRDefault="005B0503" w:rsidP="005B0503">
      <w:pPr>
        <w:pStyle w:val="Nadpis3"/>
      </w:pPr>
      <w:r>
        <w:t>Zakázka:</w:t>
      </w:r>
    </w:p>
    <w:p w:rsidR="00170F61" w:rsidRDefault="004F3F8D" w:rsidP="005B0503">
      <w:pPr>
        <w:spacing w:after="0"/>
        <w:rPr>
          <w:rStyle w:val="Siln"/>
        </w:rPr>
      </w:pPr>
      <w:r w:rsidRPr="004F3F8D">
        <w:rPr>
          <w:rStyle w:val="Siln"/>
        </w:rPr>
        <w:t>Oprava trati v úseku Valašská Polanka - Horní Lideč</w:t>
      </w:r>
    </w:p>
    <w:p w:rsidR="005B0503" w:rsidRDefault="005B0503" w:rsidP="005B0503">
      <w:pPr>
        <w:spacing w:after="0"/>
        <w:rPr>
          <w:rStyle w:val="Siln"/>
        </w:rPr>
      </w:pPr>
      <w:r>
        <w:rPr>
          <w:rStyle w:val="Siln"/>
        </w:rPr>
        <w:t>PA</w:t>
      </w:r>
      <w:r w:rsidR="00A1069D">
        <w:rPr>
          <w:rStyle w:val="Siln"/>
        </w:rPr>
        <w:t xml:space="preserve"> </w:t>
      </w:r>
      <w:r w:rsidR="00170F61" w:rsidRPr="00170F61">
        <w:rPr>
          <w:rStyle w:val="Siln"/>
        </w:rPr>
        <w:t>633200043</w:t>
      </w:r>
    </w:p>
    <w:p w:rsidR="005B0503" w:rsidRPr="00474294" w:rsidRDefault="005B0503" w:rsidP="005B0503">
      <w:pPr>
        <w:rPr>
          <w:rStyle w:val="Siln"/>
        </w:rPr>
      </w:pPr>
      <w:r>
        <w:rPr>
          <w:rStyle w:val="Siln"/>
        </w:rPr>
        <w:t>A</w:t>
      </w:r>
      <w:r w:rsidR="00CA654C">
        <w:rPr>
          <w:rStyle w:val="Siln"/>
        </w:rPr>
        <w:t xml:space="preserve"> 25</w:t>
      </w:r>
    </w:p>
    <w:p w:rsidR="005B0503" w:rsidRPr="00224750" w:rsidRDefault="005B0503" w:rsidP="005B0503">
      <w:pPr>
        <w:pStyle w:val="Nadpis3"/>
      </w:pPr>
      <w:r w:rsidRPr="00224750">
        <w:t xml:space="preserve">Místo plnění </w:t>
      </w:r>
      <w:r w:rsidRPr="00224750">
        <w:rPr>
          <w:rStyle w:val="Nadpis3Char"/>
          <w:b/>
        </w:rPr>
        <w:t>zakázky</w:t>
      </w:r>
      <w:r w:rsidRPr="00224750">
        <w:t>:</w:t>
      </w:r>
    </w:p>
    <w:p w:rsidR="005B0503" w:rsidRDefault="005B0503" w:rsidP="005B0503">
      <w:pPr>
        <w:spacing w:after="0"/>
      </w:pPr>
      <w:r>
        <w:t>Obvod ST Zlín:</w:t>
      </w:r>
      <w:r>
        <w:tab/>
        <w:t xml:space="preserve"> </w:t>
      </w:r>
    </w:p>
    <w:p w:rsidR="00746A9F" w:rsidRDefault="00746A9F" w:rsidP="00746A9F">
      <w:pPr>
        <w:pStyle w:val="Odstavecseseznamem"/>
        <w:numPr>
          <w:ilvl w:val="0"/>
          <w:numId w:val="36"/>
        </w:numPr>
        <w:spacing w:after="0"/>
      </w:pPr>
      <w:r>
        <w:t xml:space="preserve">TO Horní Lideč </w:t>
      </w:r>
    </w:p>
    <w:p w:rsidR="00746A9F" w:rsidRDefault="00746A9F" w:rsidP="00746A9F">
      <w:pPr>
        <w:pStyle w:val="Odstavecseseznamem"/>
        <w:numPr>
          <w:ilvl w:val="1"/>
          <w:numId w:val="36"/>
        </w:numPr>
        <w:spacing w:after="0"/>
      </w:pPr>
      <w:r>
        <w:t>TU Valašská Polanka - Horní Lideč</w:t>
      </w:r>
    </w:p>
    <w:p w:rsidR="00746A9F" w:rsidRDefault="00746A9F" w:rsidP="00746A9F">
      <w:pPr>
        <w:pStyle w:val="Odstavecseseznamem"/>
        <w:numPr>
          <w:ilvl w:val="2"/>
          <w:numId w:val="36"/>
        </w:numPr>
        <w:spacing w:after="0"/>
      </w:pPr>
      <w:r>
        <w:t>Kolej č. 1  - Km 23,005 – 24,860</w:t>
      </w:r>
    </w:p>
    <w:p w:rsidR="00746A9F" w:rsidRDefault="00746A9F" w:rsidP="00746A9F">
      <w:pPr>
        <w:pStyle w:val="Odstavecseseznamem"/>
        <w:numPr>
          <w:ilvl w:val="2"/>
          <w:numId w:val="36"/>
        </w:numPr>
        <w:spacing w:after="0"/>
      </w:pPr>
      <w:r>
        <w:t>Kolej č. 2  - km 23,070 – 26,725</w:t>
      </w:r>
    </w:p>
    <w:p w:rsidR="004465BB" w:rsidRPr="00224750" w:rsidRDefault="004465BB" w:rsidP="004465BB">
      <w:pPr>
        <w:pStyle w:val="Nadpis3"/>
      </w:pPr>
      <w:r>
        <w:t>Termín</w:t>
      </w:r>
      <w:r w:rsidRPr="00224750">
        <w:t xml:space="preserve"> plnění </w:t>
      </w:r>
      <w:r w:rsidRPr="00224750">
        <w:rPr>
          <w:rStyle w:val="Nadpis3Char"/>
          <w:b/>
        </w:rPr>
        <w:t>zakázky</w:t>
      </w:r>
      <w:r w:rsidRPr="00224750">
        <w:t>:</w:t>
      </w:r>
    </w:p>
    <w:p w:rsidR="004465BB" w:rsidRPr="00FF24BE" w:rsidRDefault="004465BB" w:rsidP="004465BB">
      <w:pPr>
        <w:spacing w:after="0"/>
      </w:pPr>
      <w:r w:rsidRPr="00FF24BE">
        <w:t>Výluka:</w:t>
      </w:r>
    </w:p>
    <w:p w:rsidR="004465BB" w:rsidRPr="00FF24BE" w:rsidRDefault="004465BB" w:rsidP="004465BB">
      <w:pPr>
        <w:pStyle w:val="Odstavecseseznamem"/>
        <w:numPr>
          <w:ilvl w:val="0"/>
          <w:numId w:val="46"/>
        </w:numPr>
        <w:rPr>
          <w:rFonts w:ascii="Verdana" w:hAnsi="Verdana"/>
          <w:color w:val="000000"/>
        </w:rPr>
      </w:pPr>
      <w:proofErr w:type="gramStart"/>
      <w:r w:rsidRPr="00FF24BE">
        <w:rPr>
          <w:rFonts w:ascii="Verdana" w:hAnsi="Verdana"/>
          <w:color w:val="000000"/>
        </w:rPr>
        <w:t>2.TK</w:t>
      </w:r>
      <w:proofErr w:type="gramEnd"/>
      <w:r w:rsidRPr="00FF24BE">
        <w:rPr>
          <w:rFonts w:ascii="Verdana" w:hAnsi="Verdana"/>
          <w:color w:val="000000"/>
        </w:rPr>
        <w:t xml:space="preserve"> a výluka napětí TV Horní Lideč-Val. Polanka; </w:t>
      </w:r>
      <w:r w:rsidRPr="00FF24BE">
        <w:rPr>
          <w:rFonts w:ascii="Verdana" w:hAnsi="Verdana"/>
          <w:b/>
          <w:bCs/>
          <w:color w:val="000000"/>
        </w:rPr>
        <w:t xml:space="preserve">23.8. - </w:t>
      </w:r>
      <w:proofErr w:type="gramStart"/>
      <w:r w:rsidRPr="00FF24BE">
        <w:rPr>
          <w:rFonts w:ascii="Verdana" w:hAnsi="Verdana"/>
          <w:b/>
          <w:bCs/>
          <w:color w:val="000000"/>
        </w:rPr>
        <w:t>11.9.2021</w:t>
      </w:r>
      <w:proofErr w:type="gramEnd"/>
      <w:r w:rsidRPr="00FF24BE">
        <w:rPr>
          <w:rFonts w:ascii="Verdana" w:hAnsi="Verdana"/>
          <w:b/>
          <w:bCs/>
          <w:color w:val="000000"/>
        </w:rPr>
        <w:t xml:space="preserve"> = 20N</w:t>
      </w:r>
    </w:p>
    <w:p w:rsidR="00FF24BE" w:rsidRDefault="004465BB" w:rsidP="004465BB">
      <w:pPr>
        <w:pStyle w:val="Odstavecseseznamem"/>
        <w:numPr>
          <w:ilvl w:val="0"/>
          <w:numId w:val="46"/>
        </w:numPr>
        <w:rPr>
          <w:rFonts w:ascii="Verdana" w:hAnsi="Verdana"/>
          <w:b/>
          <w:bCs/>
          <w:color w:val="000000"/>
        </w:rPr>
      </w:pPr>
      <w:proofErr w:type="gramStart"/>
      <w:r w:rsidRPr="00FF24BE">
        <w:rPr>
          <w:rFonts w:ascii="Verdana" w:hAnsi="Verdana"/>
          <w:color w:val="000000"/>
        </w:rPr>
        <w:t>1.TK</w:t>
      </w:r>
      <w:proofErr w:type="gramEnd"/>
      <w:r w:rsidRPr="00FF24BE">
        <w:rPr>
          <w:rFonts w:ascii="Verdana" w:hAnsi="Verdana"/>
          <w:color w:val="000000"/>
        </w:rPr>
        <w:t xml:space="preserve"> a výluka napětí TV Horní Lideč – Val. Polanka  a </w:t>
      </w:r>
    </w:p>
    <w:p w:rsidR="004465BB" w:rsidRPr="00FF24BE" w:rsidRDefault="00FF24BE" w:rsidP="00FF24BE">
      <w:pPr>
        <w:pStyle w:val="Odstavecseseznamem"/>
        <w:rPr>
          <w:rFonts w:ascii="Verdana" w:hAnsi="Verdana"/>
          <w:b/>
          <w:bCs/>
          <w:color w:val="000000"/>
        </w:rPr>
      </w:pPr>
      <w:r w:rsidRPr="00FF24BE">
        <w:rPr>
          <w:rFonts w:ascii="Verdana" w:hAnsi="Verdana"/>
          <w:color w:val="000000"/>
        </w:rPr>
        <w:t>výluka spínací stanice Lidečko</w:t>
      </w:r>
      <w:r w:rsidRPr="00FF24BE">
        <w:rPr>
          <w:rFonts w:ascii="Verdana" w:hAnsi="Verdana"/>
          <w:b/>
          <w:bCs/>
          <w:color w:val="000000"/>
        </w:rPr>
        <w:t xml:space="preserve"> </w:t>
      </w:r>
      <w:r w:rsidR="004465BB" w:rsidRPr="00FF24BE">
        <w:rPr>
          <w:rFonts w:ascii="Verdana" w:hAnsi="Verdana"/>
          <w:b/>
          <w:bCs/>
          <w:color w:val="000000"/>
        </w:rPr>
        <w:t xml:space="preserve">12.9. - </w:t>
      </w:r>
      <w:proofErr w:type="gramStart"/>
      <w:r w:rsidR="004465BB" w:rsidRPr="00FF24BE">
        <w:rPr>
          <w:rFonts w:ascii="Verdana" w:hAnsi="Verdana"/>
          <w:b/>
          <w:bCs/>
          <w:color w:val="000000"/>
        </w:rPr>
        <w:t>30.9.2021</w:t>
      </w:r>
      <w:proofErr w:type="gramEnd"/>
      <w:r w:rsidR="004465BB" w:rsidRPr="00FF24BE">
        <w:rPr>
          <w:rFonts w:ascii="Verdana" w:hAnsi="Verdana"/>
          <w:b/>
          <w:bCs/>
          <w:color w:val="000000"/>
        </w:rPr>
        <w:t xml:space="preserve"> = 19N </w:t>
      </w:r>
    </w:p>
    <w:p w:rsidR="004465BB" w:rsidRPr="006B273C" w:rsidRDefault="004465BB" w:rsidP="004465BB">
      <w:pPr>
        <w:pStyle w:val="Odstavecseseznamem"/>
        <w:numPr>
          <w:ilvl w:val="2"/>
          <w:numId w:val="36"/>
        </w:numPr>
        <w:spacing w:after="0"/>
      </w:pPr>
    </w:p>
    <w:p w:rsidR="004465BB" w:rsidRPr="006B273C" w:rsidRDefault="004465BB" w:rsidP="004465BB">
      <w:pPr>
        <w:spacing w:after="0"/>
      </w:pPr>
    </w:p>
    <w:p w:rsidR="004465BB" w:rsidRPr="004465BB" w:rsidRDefault="005B0503" w:rsidP="004465BB">
      <w:pPr>
        <w:pStyle w:val="Nadpis2"/>
      </w:pPr>
      <w:r>
        <w:t>Místní popis</w:t>
      </w:r>
    </w:p>
    <w:p w:rsidR="00A1069D" w:rsidRDefault="00A1069D" w:rsidP="00A1069D">
      <w:r>
        <w:t xml:space="preserve">Celostátní dvoukolejná elektrizovaná trať Střelná st. hranice – Hranice na Moravě zahrnutá do sítě TEN-T. Traťová rychlost v dotčeném úseku 80 km/h. Poslední obnova provedena v 80. letech. </w:t>
      </w:r>
    </w:p>
    <w:p w:rsidR="00777623" w:rsidRDefault="00777623">
      <w:pPr>
        <w:jc w:val="left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>
        <w:br w:type="page"/>
      </w:r>
    </w:p>
    <w:p w:rsidR="004258DA" w:rsidRDefault="005B0503" w:rsidP="004258DA">
      <w:pPr>
        <w:pStyle w:val="Nadpis2"/>
        <w:ind w:left="1410" w:hanging="1410"/>
      </w:pPr>
      <w:r>
        <w:lastRenderedPageBreak/>
        <w:t xml:space="preserve">SO 01 – </w:t>
      </w:r>
      <w:r w:rsidR="00B33EFD" w:rsidRPr="00B33EFD">
        <w:t>Čištění kolejového lože - 2. kolej - Lužná u Vsetína</w:t>
      </w:r>
    </w:p>
    <w:p w:rsidR="005B0503" w:rsidRDefault="005B0503" w:rsidP="004258DA">
      <w:pPr>
        <w:pStyle w:val="Nadpis2"/>
        <w:ind w:left="1410" w:hanging="1410"/>
      </w:pPr>
      <w:r>
        <w:t>Stávající stav</w:t>
      </w:r>
    </w:p>
    <w:p w:rsidR="00A1069D" w:rsidRDefault="00A1069D" w:rsidP="00A1069D">
      <w:pPr>
        <w:pStyle w:val="Nadpis4"/>
      </w:pPr>
      <w:r>
        <w:t>Železniční svršek:</w:t>
      </w:r>
    </w:p>
    <w:p w:rsidR="00A1069D" w:rsidRDefault="00A1069D" w:rsidP="00A1069D">
      <w:r>
        <w:t xml:space="preserve">Kolejnice </w:t>
      </w:r>
      <w:proofErr w:type="spellStart"/>
      <w:r>
        <w:t>tv</w:t>
      </w:r>
      <w:proofErr w:type="spellEnd"/>
      <w:r>
        <w:t>. S49, dře</w:t>
      </w:r>
      <w:r w:rsidR="006B273C">
        <w:t>věné pražce a betonové pražce SB6</w:t>
      </w:r>
      <w:r>
        <w:t>, žebrové podkladnice, svěrky</w:t>
      </w:r>
      <w:r w:rsidR="006B273C">
        <w:t xml:space="preserve"> ŽS4</w:t>
      </w:r>
      <w:r w:rsidRPr="001F6CAE">
        <w:t>.</w:t>
      </w:r>
      <w:r w:rsidRPr="00022706">
        <w:t xml:space="preserve"> </w:t>
      </w:r>
      <w:r>
        <w:t xml:space="preserve">V místech se zaneseným KL dochází k pravidelnému rozpadu GPK a vzniku blátivých míst. </w:t>
      </w:r>
    </w:p>
    <w:p w:rsidR="00A1069D" w:rsidRDefault="00A1069D" w:rsidP="00A1069D">
      <w:pPr>
        <w:pStyle w:val="Nadpis4"/>
      </w:pPr>
      <w:r>
        <w:t>Železniční spodek:</w:t>
      </w:r>
    </w:p>
    <w:p w:rsidR="00A1069D" w:rsidRDefault="00A1069D" w:rsidP="00A1069D">
      <w:r>
        <w:t>V úseku se nachází zanesené příko</w:t>
      </w:r>
      <w:r w:rsidR="006B273C">
        <w:t>py naplněné vodou, v km 26</w:t>
      </w:r>
      <w:r>
        <w:t>,</w:t>
      </w:r>
      <w:r w:rsidR="006B273C">
        <w:t>486 - 26,840</w:t>
      </w:r>
      <w:r>
        <w:t xml:space="preserve">. </w:t>
      </w:r>
    </w:p>
    <w:p w:rsidR="00A1069D" w:rsidRDefault="00A1069D" w:rsidP="00A1069D">
      <w:r>
        <w:t xml:space="preserve">V km </w:t>
      </w:r>
      <w:r w:rsidR="006B273C">
        <w:t>26,070</w:t>
      </w:r>
      <w:r>
        <w:t xml:space="preserve"> – </w:t>
      </w:r>
      <w:r w:rsidR="006B273C">
        <w:t>26</w:t>
      </w:r>
      <w:r>
        <w:t>,</w:t>
      </w:r>
      <w:r w:rsidR="006B273C">
        <w:t xml:space="preserve">150 </w:t>
      </w:r>
      <w:r>
        <w:t>se nachází</w:t>
      </w:r>
      <w:r w:rsidR="00574EC6">
        <w:t xml:space="preserve"> bývalé</w:t>
      </w:r>
      <w:r>
        <w:t xml:space="preserve"> výsypky štěrkových zbytků z</w:t>
      </w:r>
      <w:r w:rsidR="00574EC6">
        <w:t xml:space="preserve"> předchozích </w:t>
      </w:r>
      <w:r>
        <w:t xml:space="preserve">čištění KL, které mají vliv na vznik blátivých míst. </w:t>
      </w:r>
    </w:p>
    <w:p w:rsidR="005B0503" w:rsidRPr="00474294" w:rsidRDefault="00A1069D" w:rsidP="005B0503">
      <w:r>
        <w:t>V celém úseku jsou pak svahy zemního tělesa porosteny náletovou vegetací, především pak křovinami a nízkými stromy.</w:t>
      </w:r>
    </w:p>
    <w:p w:rsidR="005B0503" w:rsidRDefault="005B0503" w:rsidP="005B0503">
      <w:pPr>
        <w:pStyle w:val="Nadpis3"/>
      </w:pPr>
      <w:r>
        <w:t>Nový stav</w:t>
      </w:r>
    </w:p>
    <w:p w:rsidR="00A1069D" w:rsidRDefault="00A1069D" w:rsidP="00A1069D">
      <w:pPr>
        <w:pStyle w:val="Nadpis4"/>
      </w:pPr>
      <w:r>
        <w:t>Souvislé strojní čištění KL:</w:t>
      </w:r>
    </w:p>
    <w:p w:rsidR="00A1069D" w:rsidRDefault="00A1069D" w:rsidP="00A1069D">
      <w:r>
        <w:t xml:space="preserve">V traťové </w:t>
      </w:r>
      <w:r w:rsidRPr="00F54B48">
        <w:t>koleji</w:t>
      </w:r>
      <w:r w:rsidRPr="00F54B48">
        <w:rPr>
          <w:b/>
        </w:rPr>
        <w:t xml:space="preserve"> č. </w:t>
      </w:r>
      <w:r>
        <w:rPr>
          <w:b/>
        </w:rPr>
        <w:t>2</w:t>
      </w:r>
      <w:r w:rsidRPr="00F54B48">
        <w:rPr>
          <w:b/>
        </w:rPr>
        <w:t xml:space="preserve"> </w:t>
      </w:r>
      <w:r>
        <w:t xml:space="preserve">bude provedeno strojní čištění KL. </w:t>
      </w:r>
      <w:r w:rsidR="00C24CF1">
        <w:t>Odpad z</w:t>
      </w:r>
      <w:r>
        <w:t xml:space="preserve"> celého úseku bude odvezen a uložen na pozemek správy železnic v  km </w:t>
      </w:r>
      <w:r w:rsidR="006B273C">
        <w:t>23,5</w:t>
      </w:r>
      <w:r w:rsidR="00B67167">
        <w:t xml:space="preserve"> u koleje </w:t>
      </w:r>
      <w:proofErr w:type="gramStart"/>
      <w:r w:rsidR="00B67167">
        <w:t>č.2</w:t>
      </w:r>
      <w:r>
        <w:t>. KL</w:t>
      </w:r>
      <w:proofErr w:type="gramEnd"/>
      <w:r>
        <w:t xml:space="preserve"> bude doplněno novým kamenivem min tř. BI. Předpokládá se, že bude potřeba doplnit 1/3 čištěného objemu kameniva.</w:t>
      </w:r>
    </w:p>
    <w:p w:rsidR="00A1069D" w:rsidRDefault="00A1069D" w:rsidP="00A1069D">
      <w:pPr>
        <w:pStyle w:val="Bezmezer"/>
      </w:pPr>
      <w:r>
        <w:t>Čistění KL strojně:</w:t>
      </w:r>
    </w:p>
    <w:p w:rsidR="00A1069D" w:rsidRDefault="00A1069D" w:rsidP="00A1069D">
      <w:pPr>
        <w:pStyle w:val="Odstavecseseznamem"/>
        <w:numPr>
          <w:ilvl w:val="0"/>
          <w:numId w:val="38"/>
        </w:numPr>
      </w:pPr>
      <w:r>
        <w:t xml:space="preserve">km </w:t>
      </w:r>
      <w:r w:rsidR="00B67167">
        <w:t>25,985 – 26,</w:t>
      </w:r>
      <w:r w:rsidR="00132287">
        <w:t>725</w:t>
      </w:r>
      <w:r>
        <w:t xml:space="preserve"> </w:t>
      </w:r>
      <w:r>
        <w:tab/>
        <w:t>– betonové</w:t>
      </w:r>
      <w:r w:rsidR="00B67167">
        <w:t xml:space="preserve"> pražce rozdělení „e“</w:t>
      </w:r>
      <w:r w:rsidR="00B67167">
        <w:tab/>
        <w:t xml:space="preserve">délka </w:t>
      </w:r>
      <w:r w:rsidR="00B67167">
        <w:tab/>
      </w:r>
      <w:r w:rsidR="00132287">
        <w:t>740</w:t>
      </w:r>
      <w:r>
        <w:t xml:space="preserve"> m</w:t>
      </w:r>
    </w:p>
    <w:p w:rsidR="00A1069D" w:rsidRDefault="00A1069D" w:rsidP="00A1069D">
      <w:pPr>
        <w:pStyle w:val="Bezmezer"/>
        <w:ind w:firstLine="708"/>
      </w:pPr>
      <w:r>
        <w:t>Celkem délka čištění KL: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132287">
        <w:t>740</w:t>
      </w:r>
      <w:r>
        <w:t xml:space="preserve"> m</w:t>
      </w:r>
    </w:p>
    <w:p w:rsidR="00397052" w:rsidRDefault="00397052" w:rsidP="00A1069D">
      <w:pPr>
        <w:pStyle w:val="Bezmezer"/>
      </w:pPr>
    </w:p>
    <w:p w:rsidR="00A1069D" w:rsidRDefault="00A1069D" w:rsidP="00A1069D">
      <w:pPr>
        <w:pStyle w:val="Bezmezer"/>
      </w:pPr>
      <w:r>
        <w:t>Zahloubení těžícího zařízení:</w:t>
      </w:r>
    </w:p>
    <w:p w:rsidR="00A1069D" w:rsidRDefault="00B67167" w:rsidP="00A1069D">
      <w:pPr>
        <w:pStyle w:val="Odstavecseseznamem"/>
        <w:numPr>
          <w:ilvl w:val="0"/>
          <w:numId w:val="40"/>
        </w:numPr>
      </w:pPr>
      <w:r>
        <w:t>km 26,</w:t>
      </w:r>
      <w:r w:rsidR="00132287">
        <w:t>725</w:t>
      </w:r>
      <w:r w:rsidR="00A1069D">
        <w:tab/>
      </w:r>
      <w:r w:rsidR="00A1069D">
        <w:tab/>
        <w:t xml:space="preserve">– </w:t>
      </w:r>
      <w:r w:rsidR="00A1069D">
        <w:tab/>
        <w:t>započetí práce SČ</w:t>
      </w:r>
    </w:p>
    <w:p w:rsidR="006B65CC" w:rsidRDefault="006B65CC" w:rsidP="006B65CC">
      <w:r>
        <w:t>V oblasti nástupiště km 26,277 – 26,417 dojde k bočnímu odsunutí koleje pro průjezd SČ.</w:t>
      </w:r>
    </w:p>
    <w:p w:rsidR="006B65CC" w:rsidRDefault="00427BEA" w:rsidP="006B65CC">
      <w:r>
        <w:t>Odpad ze SČ bude uložen</w:t>
      </w:r>
      <w:r w:rsidRPr="0002788B">
        <w:t xml:space="preserve"> </w:t>
      </w:r>
      <w:r>
        <w:t xml:space="preserve">v  km 23,500 u koleje </w:t>
      </w:r>
      <w:proofErr w:type="gramStart"/>
      <w:r>
        <w:t>č.2 na</w:t>
      </w:r>
      <w:proofErr w:type="gramEnd"/>
      <w:r>
        <w:t xml:space="preserve"> pozemky Správy železnic .</w:t>
      </w:r>
    </w:p>
    <w:p w:rsidR="00A1069D" w:rsidRDefault="00A1069D" w:rsidP="00A1069D">
      <w:pPr>
        <w:pStyle w:val="Nadpis4"/>
      </w:pPr>
      <w:r>
        <w:t>Oprava GPK metodou přesnou:</w:t>
      </w:r>
    </w:p>
    <w:p w:rsidR="00A1069D" w:rsidRDefault="00A1069D" w:rsidP="00A1069D">
      <w:r>
        <w:t xml:space="preserve">Po provedení čištění KL bude v úsecích čištění KL doplněno kamenivo, bude opravena GPK a bude upraven tvar KL do předepsaného tvaru včetně případného </w:t>
      </w:r>
      <w:r w:rsidR="00C24CF1">
        <w:t>rozšíř</w:t>
      </w:r>
      <w:r>
        <w:t xml:space="preserve">ení </w:t>
      </w:r>
      <w:r w:rsidR="00F12BDF">
        <w:t xml:space="preserve">profilu KL </w:t>
      </w:r>
      <w:r>
        <w:t>v obloucích. Úprava GPK bude probíhat podle zaměřeného projektu APK a zajišťovacích značek.</w:t>
      </w:r>
      <w:r w:rsidR="00C161D9">
        <w:t xml:space="preserve"> V km 25,985 dojde pro umožnění podbíjení ASP k dočasné demontáži pojistných úhelníků před mostem.</w:t>
      </w:r>
    </w:p>
    <w:p w:rsidR="00A1069D" w:rsidRPr="00AF2810" w:rsidRDefault="00A1069D" w:rsidP="00A1069D">
      <w:pPr>
        <w:pStyle w:val="Bezmezer"/>
      </w:pPr>
      <w:r>
        <w:t>Oprava GPK metodou přesnou pomocí ASP:</w:t>
      </w:r>
    </w:p>
    <w:p w:rsidR="00A1069D" w:rsidRDefault="00132287" w:rsidP="00A1069D">
      <w:pPr>
        <w:pStyle w:val="Odstavecseseznamem"/>
        <w:numPr>
          <w:ilvl w:val="0"/>
          <w:numId w:val="39"/>
        </w:numPr>
      </w:pPr>
      <w:r>
        <w:t>km 25,985 – 26,7</w:t>
      </w:r>
      <w:r w:rsidR="00C161D9">
        <w:t>85</w:t>
      </w:r>
      <w:r w:rsidR="00A1069D">
        <w:tab/>
        <w:t>– betonové pražce rozdělení „e“</w:t>
      </w:r>
      <w:r w:rsidR="00A1069D">
        <w:tab/>
        <w:t xml:space="preserve">délka </w:t>
      </w:r>
      <w:r w:rsidR="00A1069D">
        <w:tab/>
      </w:r>
      <w:r>
        <w:t>0,8</w:t>
      </w:r>
      <w:r w:rsidR="00C161D9">
        <w:t>00</w:t>
      </w:r>
      <w:r w:rsidR="00A1069D">
        <w:t xml:space="preserve"> km</w:t>
      </w:r>
    </w:p>
    <w:p w:rsidR="00A1069D" w:rsidRPr="00C24CF1" w:rsidRDefault="00A1069D" w:rsidP="00A1069D">
      <w:pPr>
        <w:pStyle w:val="Bezmezer"/>
        <w:rPr>
          <w:b/>
        </w:rPr>
      </w:pPr>
      <w:r w:rsidRPr="00C24CF1">
        <w:rPr>
          <w:b/>
        </w:rPr>
        <w:t>Pozn. položka Souvislé čištění KL strojně obsahuje i úpravu GPK, proto je v soupisu prací uvedena pouze výměra výběhů podbíjení před a za úseky strojního čištění KL.</w:t>
      </w:r>
    </w:p>
    <w:p w:rsidR="00A1069D" w:rsidRDefault="00A1069D" w:rsidP="00B67167">
      <w:pPr>
        <w:pStyle w:val="Odstavecseseznamem"/>
        <w:pBdr>
          <w:bottom w:val="single" w:sz="4" w:space="1" w:color="auto"/>
        </w:pBdr>
        <w:spacing w:after="0"/>
      </w:pPr>
    </w:p>
    <w:p w:rsidR="00A1069D" w:rsidRDefault="00A1069D" w:rsidP="00A1069D">
      <w:pPr>
        <w:pStyle w:val="Nadpis4"/>
      </w:pPr>
      <w:r>
        <w:t>Úprava drážního tělesa:</w:t>
      </w:r>
    </w:p>
    <w:p w:rsidR="00A1069D" w:rsidRDefault="00A1069D" w:rsidP="00A1069D">
      <w:r>
        <w:t xml:space="preserve">V </w:t>
      </w:r>
      <w:r w:rsidRPr="0002788B">
        <w:t xml:space="preserve">km </w:t>
      </w:r>
      <w:r w:rsidR="00777623">
        <w:t xml:space="preserve">26,070 – 26,150 </w:t>
      </w:r>
      <w:r>
        <w:t>dojde</w:t>
      </w:r>
      <w:r w:rsidRPr="0002788B">
        <w:t xml:space="preserve"> </w:t>
      </w:r>
      <w:r>
        <w:t xml:space="preserve">k </w:t>
      </w:r>
      <w:r w:rsidRPr="0002788B">
        <w:t>odt</w:t>
      </w:r>
      <w:r w:rsidR="00F12BDF">
        <w:t xml:space="preserve">ěžení starých štěrkových zbytků </w:t>
      </w:r>
      <w:r>
        <w:t>uložených</w:t>
      </w:r>
      <w:r w:rsidR="00777623">
        <w:t xml:space="preserve"> na svahu</w:t>
      </w:r>
      <w:r>
        <w:t>. Vytěžený materiál bude odvezen a uložen v</w:t>
      </w:r>
      <w:r w:rsidRPr="00B37164">
        <w:t xml:space="preserve"> km </w:t>
      </w:r>
      <w:r w:rsidR="00777623">
        <w:t>23,500</w:t>
      </w:r>
      <w:r>
        <w:t>.</w:t>
      </w:r>
    </w:p>
    <w:p w:rsidR="00A1069D" w:rsidRDefault="00A1069D" w:rsidP="00A1069D">
      <w:pPr>
        <w:rPr>
          <w:vertAlign w:val="superscript"/>
        </w:rPr>
      </w:pPr>
      <w:r>
        <w:t xml:space="preserve">V celém úseku </w:t>
      </w:r>
      <w:r w:rsidR="001B5FAC">
        <w:t xml:space="preserve">čištění KL </w:t>
      </w:r>
      <w:r>
        <w:t xml:space="preserve">bude upraven sklon a povrch drážní stezky a tvar koruny zemního tělesa tak, aby byl zajištěn přirozený odtok vody z KL.  </w:t>
      </w:r>
    </w:p>
    <w:p w:rsidR="00777623" w:rsidRDefault="00777623" w:rsidP="00777623">
      <w:pPr>
        <w:pStyle w:val="Nadpis4"/>
      </w:pPr>
      <w:r>
        <w:t>Demontáž nástupiště pro umožnění průjezdu SČ:</w:t>
      </w:r>
    </w:p>
    <w:p w:rsidR="00777623" w:rsidRDefault="002903CB" w:rsidP="00777623">
      <w:r>
        <w:t>Nástupiště v</w:t>
      </w:r>
      <w:r w:rsidR="00777623">
        <w:t xml:space="preserve"> km </w:t>
      </w:r>
      <w:r>
        <w:t>26,277 – 26,485 je tvořeno z nástupištních desek typu SUDOP</w:t>
      </w:r>
      <w:r w:rsidR="00C1039A">
        <w:t xml:space="preserve"> z roku 1980</w:t>
      </w:r>
      <w:r>
        <w:t xml:space="preserve"> uložených na tvárnicích </w:t>
      </w:r>
      <w:proofErr w:type="spellStart"/>
      <w:r>
        <w:t>Tisher</w:t>
      </w:r>
      <w:proofErr w:type="spellEnd"/>
      <w:r>
        <w:t xml:space="preserve"> v délce 208 metrů.</w:t>
      </w:r>
      <w:r w:rsidR="00777623">
        <w:t xml:space="preserve"> </w:t>
      </w:r>
      <w:r>
        <w:t xml:space="preserve">Z důvodu projetí SČ je nutné demontovat panely SUDOP. V délce 140 metrů (km 26,277 – 26,417) dojde k demontáži panelů SUDOP, v délce 68metrů (v km 26,417 – 26,488) dojde k úplnému zrušení nástupiště. </w:t>
      </w:r>
    </w:p>
    <w:p w:rsidR="002903CB" w:rsidRDefault="002903CB" w:rsidP="00777623">
      <w:r>
        <w:t xml:space="preserve">Pro provedení strojního čištění dojde k montáži nových konzolových desek </w:t>
      </w:r>
      <w:r w:rsidR="00C1039A">
        <w:t xml:space="preserve">„KS 145Z“ na stávající tvárnice </w:t>
      </w:r>
      <w:proofErr w:type="spellStart"/>
      <w:r w:rsidR="00C1039A">
        <w:t>Tisher</w:t>
      </w:r>
      <w:proofErr w:type="spellEnd"/>
      <w:r w:rsidR="00C1039A">
        <w:t>, a to  v km 26,277-26,417 v délce 140 metrů.</w:t>
      </w:r>
    </w:p>
    <w:p w:rsidR="002903CB" w:rsidRDefault="00C1039A" w:rsidP="00777623">
      <w:r>
        <w:t xml:space="preserve">Použité desky budou převezeny do zastávky Lidečko, vytřízeny, dobré desky budou použity na opravu nástupiště v zastávce Lidečko. </w:t>
      </w:r>
    </w:p>
    <w:p w:rsidR="00A1069D" w:rsidRDefault="00A1069D" w:rsidP="00A1069D">
      <w:pPr>
        <w:pStyle w:val="Nadpis4"/>
      </w:pPr>
      <w:r>
        <w:t>Likvidace vegetace na svazích:</w:t>
      </w:r>
    </w:p>
    <w:p w:rsidR="00A1069D" w:rsidRDefault="00A1069D" w:rsidP="00A1069D">
      <w:r>
        <w:t>Před započetím oprav bude zlikvidována vegetace v okolí geodetických značek a v prostorech rozhledů pro umožnění geodetických prací. Následně budou strojně vysečeny svahy drážního tělesa u koleje č. 2</w:t>
      </w:r>
      <w:r w:rsidR="00D43149">
        <w:t xml:space="preserve"> porostlé převážně nízkými křovinami.</w:t>
      </w:r>
    </w:p>
    <w:p w:rsidR="00A1069D" w:rsidRDefault="00A1069D" w:rsidP="00A1069D">
      <w:pPr>
        <w:pStyle w:val="Nadpis4"/>
      </w:pPr>
      <w:r>
        <w:t>Zařízení SEE a SSZT</w:t>
      </w:r>
    </w:p>
    <w:p w:rsidR="00A1069D" w:rsidRDefault="00A1069D" w:rsidP="00A1069D">
      <w:r>
        <w:t>Před započetím prací SČ a ASP budou odmontována všechna zařízení SSZT a SEE, která budou po ukončení prací opět namontována na původní místo, zprovozněna a pokud to zařízení vyžadují, tak přezkoušena. Kabely jdoucí pod kolejnicemi podél pražců budou k těmto pražcům přichycena, aby nedošlo k poškození kabelů při následné práci ASP.</w:t>
      </w:r>
    </w:p>
    <w:p w:rsidR="00A1069D" w:rsidRDefault="00A1069D" w:rsidP="00A1069D">
      <w:pPr>
        <w:pStyle w:val="Bezmezer"/>
      </w:pPr>
      <w:r>
        <w:t>Demontáže, montáže a zprovoznění zařízení:</w:t>
      </w:r>
    </w:p>
    <w:p w:rsidR="00A1069D" w:rsidRPr="00034B0A" w:rsidRDefault="00A1069D" w:rsidP="00777623">
      <w:pPr>
        <w:pStyle w:val="Odstavecseseznamem"/>
        <w:numPr>
          <w:ilvl w:val="0"/>
          <w:numId w:val="44"/>
        </w:numPr>
      </w:pPr>
      <w:r w:rsidRPr="00034B0A">
        <w:t xml:space="preserve">km </w:t>
      </w:r>
      <w:r w:rsidR="00777623" w:rsidRPr="00777623">
        <w:t>25,985 – 26,985</w:t>
      </w:r>
      <w:r>
        <w:tab/>
      </w:r>
      <w:r w:rsidRPr="00034B0A">
        <w:t xml:space="preserve">– </w:t>
      </w:r>
      <w:r w:rsidR="00777623">
        <w:tab/>
        <w:t>16</w:t>
      </w:r>
      <w:r>
        <w:t xml:space="preserve"> ks </w:t>
      </w:r>
      <w:proofErr w:type="spellStart"/>
      <w:r>
        <w:t>ukolejnění</w:t>
      </w:r>
      <w:proofErr w:type="spellEnd"/>
    </w:p>
    <w:p w:rsidR="00A1069D" w:rsidRDefault="00A1069D" w:rsidP="00A1069D">
      <w:pPr>
        <w:pStyle w:val="Odstavecseseznamem"/>
        <w:numPr>
          <w:ilvl w:val="0"/>
          <w:numId w:val="44"/>
        </w:numPr>
      </w:pPr>
      <w:r>
        <w:t xml:space="preserve">km </w:t>
      </w:r>
      <w:r w:rsidR="00777623">
        <w:t>26,260</w:t>
      </w:r>
      <w:r>
        <w:tab/>
      </w:r>
      <w:r>
        <w:tab/>
      </w:r>
      <w:r w:rsidRPr="00034B0A">
        <w:t>–</w:t>
      </w:r>
      <w:r>
        <w:tab/>
      </w:r>
      <w:r w:rsidR="00777623">
        <w:t xml:space="preserve">2 </w:t>
      </w:r>
      <w:r>
        <w:t xml:space="preserve">ks LIS se stykovým transformátorem </w:t>
      </w:r>
    </w:p>
    <w:p w:rsidR="00777623" w:rsidRDefault="00777623">
      <w:pPr>
        <w:jc w:val="left"/>
      </w:pPr>
    </w:p>
    <w:p w:rsidR="00777623" w:rsidRPr="00777623" w:rsidRDefault="00777623" w:rsidP="00777623">
      <w:pPr>
        <w:keepNext/>
        <w:keepLines/>
        <w:pBdr>
          <w:top w:val="single" w:sz="4" w:space="1" w:color="00A1E0" w:themeColor="accent3"/>
        </w:pBdr>
        <w:spacing w:before="240" w:after="60"/>
        <w:ind w:left="1410" w:hanging="1410"/>
        <w:outlineLvl w:val="1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SO 0</w:t>
      </w:r>
      <w:r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2</w:t>
      </w: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 xml:space="preserve"> – </w:t>
      </w:r>
      <w:r w:rsidR="00B33EFD" w:rsidRP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Čištění kolejového lože - 2. kolej - Lidečko</w:t>
      </w:r>
    </w:p>
    <w:p w:rsidR="00777623" w:rsidRPr="00777623" w:rsidRDefault="00777623" w:rsidP="00777623">
      <w:pPr>
        <w:keepNext/>
        <w:keepLines/>
        <w:pBdr>
          <w:top w:val="single" w:sz="4" w:space="1" w:color="00A1E0" w:themeColor="accent3"/>
        </w:pBdr>
        <w:spacing w:before="240" w:after="60"/>
        <w:ind w:left="1410" w:hanging="1410"/>
        <w:outlineLvl w:val="1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Stávající stav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Železniční svršek:</w:t>
      </w:r>
    </w:p>
    <w:p w:rsidR="00777623" w:rsidRPr="00777623" w:rsidRDefault="00777623" w:rsidP="00777623">
      <w:r w:rsidRPr="00777623">
        <w:t xml:space="preserve">Kolejnice </w:t>
      </w:r>
      <w:proofErr w:type="spellStart"/>
      <w:r w:rsidRPr="00777623">
        <w:t>tv</w:t>
      </w:r>
      <w:proofErr w:type="spellEnd"/>
      <w:r w:rsidRPr="00777623">
        <w:t xml:space="preserve">. S49, dřevěné pražce a betonové pražce SB6, žebrové podkladnice, svěrky ŽS4. V místech se zaneseným KL dochází k pravidelnému rozpadu GPK a vzniku blátivých míst. 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Železniční spodek:</w:t>
      </w:r>
    </w:p>
    <w:p w:rsidR="00777623" w:rsidRPr="00777623" w:rsidRDefault="00777623" w:rsidP="00777623">
      <w:r w:rsidRPr="00777623">
        <w:t xml:space="preserve">V úseku se nachází zanesené příkopy naplněné vodou, v km </w:t>
      </w:r>
      <w:r w:rsidR="00C1039A">
        <w:t>24,200 – 24,800</w:t>
      </w:r>
      <w:r w:rsidRPr="00777623">
        <w:t xml:space="preserve">. </w:t>
      </w:r>
    </w:p>
    <w:p w:rsidR="00777623" w:rsidRPr="00777623" w:rsidRDefault="00777623" w:rsidP="00777623">
      <w:r w:rsidRPr="00777623">
        <w:t>V km 2</w:t>
      </w:r>
      <w:r w:rsidR="00C1039A">
        <w:t>4</w:t>
      </w:r>
      <w:r w:rsidRPr="00777623">
        <w:t>,</w:t>
      </w:r>
      <w:r w:rsidR="00C1039A">
        <w:t>300</w:t>
      </w:r>
      <w:r w:rsidRPr="00777623">
        <w:t xml:space="preserve"> – 2</w:t>
      </w:r>
      <w:r w:rsidR="00C1039A">
        <w:t>4</w:t>
      </w:r>
      <w:r w:rsidRPr="00777623">
        <w:t>,</w:t>
      </w:r>
      <w:r w:rsidR="00C1039A">
        <w:t>800</w:t>
      </w:r>
      <w:r w:rsidRPr="00777623">
        <w:t xml:space="preserve"> se </w:t>
      </w:r>
      <w:r w:rsidR="00C1039A">
        <w:t xml:space="preserve">na svahu </w:t>
      </w:r>
      <w:r w:rsidRPr="00777623">
        <w:t xml:space="preserve">nachází bývalé výsypky štěrkových zbytků z předchozích čištění KL, které mají vliv na vznik blátivých míst. </w:t>
      </w:r>
    </w:p>
    <w:p w:rsidR="00777623" w:rsidRPr="00777623" w:rsidRDefault="00777623" w:rsidP="00777623">
      <w:r w:rsidRPr="00777623">
        <w:t>V celém úseku jsou pak svahy zemního tělesa porosteny náletovou vegetací, především pak křovinami a nízkými stromy.</w:t>
      </w:r>
    </w:p>
    <w:p w:rsidR="00777623" w:rsidRPr="00777623" w:rsidRDefault="00777623" w:rsidP="00777623">
      <w:pPr>
        <w:keepNext/>
        <w:keepLines/>
        <w:spacing w:before="240" w:after="60"/>
        <w:outlineLvl w:val="2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Nový stav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Souvislé strojní čištění KL:</w:t>
      </w:r>
    </w:p>
    <w:p w:rsidR="00777623" w:rsidRPr="00777623" w:rsidRDefault="00777623" w:rsidP="00777623">
      <w:r w:rsidRPr="00777623">
        <w:t>V traťové koleji</w:t>
      </w:r>
      <w:r w:rsidRPr="00777623">
        <w:rPr>
          <w:b/>
        </w:rPr>
        <w:t xml:space="preserve"> č. 2 </w:t>
      </w:r>
      <w:r w:rsidRPr="00777623">
        <w:t xml:space="preserve">bude provedeno strojní čištění KL. Odpad z celého úseku bude odvezen a uložen na pozemek správy železnic v  km 23,5 u koleje </w:t>
      </w:r>
      <w:proofErr w:type="gramStart"/>
      <w:r w:rsidRPr="00777623">
        <w:t>č.2. KL</w:t>
      </w:r>
      <w:proofErr w:type="gramEnd"/>
      <w:r w:rsidRPr="00777623">
        <w:t xml:space="preserve"> bude doplněno novým kamenivem min tř. BI. Předpokládá se, že bude potřeba doplnit 1/3 čištěného objemu kameniva.</w:t>
      </w:r>
    </w:p>
    <w:p w:rsidR="00777623" w:rsidRPr="00777623" w:rsidRDefault="00777623" w:rsidP="00777623">
      <w:pPr>
        <w:spacing w:after="0"/>
        <w:jc w:val="left"/>
      </w:pPr>
      <w:r w:rsidRPr="00777623">
        <w:t>Čistění KL strojně:</w:t>
      </w:r>
    </w:p>
    <w:p w:rsidR="003D4CF2" w:rsidRDefault="003D4CF2" w:rsidP="003D4CF2">
      <w:pPr>
        <w:numPr>
          <w:ilvl w:val="0"/>
          <w:numId w:val="38"/>
        </w:numPr>
        <w:contextualSpacing/>
      </w:pPr>
      <w:r w:rsidRPr="00777623">
        <w:t>km 2</w:t>
      </w:r>
      <w:r>
        <w:t>3</w:t>
      </w:r>
      <w:r w:rsidRPr="00777623">
        <w:t>,</w:t>
      </w:r>
      <w:r>
        <w:t>570 – 23</w:t>
      </w:r>
      <w:r w:rsidRPr="00777623">
        <w:t>,</w:t>
      </w:r>
      <w:r>
        <w:t>800</w:t>
      </w:r>
      <w:r w:rsidRPr="00777623">
        <w:t xml:space="preserve"> </w:t>
      </w:r>
      <w:r w:rsidRPr="00777623">
        <w:tab/>
        <w:t>– betonové pražce</w:t>
      </w:r>
      <w:r>
        <w:t>, rozdělení „e“</w:t>
      </w:r>
      <w:r>
        <w:tab/>
        <w:t xml:space="preserve">délka </w:t>
      </w:r>
      <w:r>
        <w:tab/>
        <w:t>0,230</w:t>
      </w:r>
      <w:r w:rsidRPr="00777623">
        <w:t xml:space="preserve"> </w:t>
      </w:r>
      <w:r>
        <w:t>k</w:t>
      </w:r>
      <w:r w:rsidRPr="00777623">
        <w:t>m</w:t>
      </w:r>
    </w:p>
    <w:p w:rsidR="006B65CC" w:rsidRPr="00777623" w:rsidRDefault="006B65CC" w:rsidP="006B65CC">
      <w:pPr>
        <w:numPr>
          <w:ilvl w:val="0"/>
          <w:numId w:val="38"/>
        </w:numPr>
        <w:contextualSpacing/>
      </w:pPr>
      <w:r w:rsidRPr="00777623">
        <w:t>km 2</w:t>
      </w:r>
      <w:r>
        <w:t>3</w:t>
      </w:r>
      <w:r w:rsidRPr="00777623">
        <w:t>,</w:t>
      </w:r>
      <w:r w:rsidR="003D4CF2">
        <w:t>800</w:t>
      </w:r>
      <w:r>
        <w:t xml:space="preserve"> – 24</w:t>
      </w:r>
      <w:r w:rsidRPr="00777623">
        <w:t>,</w:t>
      </w:r>
      <w:r>
        <w:t xml:space="preserve">135 </w:t>
      </w:r>
      <w:r>
        <w:tab/>
        <w:t>– dřevěné</w:t>
      </w:r>
      <w:r w:rsidRPr="00777623">
        <w:t xml:space="preserve"> pražce</w:t>
      </w:r>
      <w:r>
        <w:t>,</w:t>
      </w:r>
      <w:r w:rsidRPr="00777623">
        <w:t xml:space="preserve"> rozdělení „e“</w:t>
      </w:r>
      <w:r w:rsidRPr="00777623">
        <w:tab/>
        <w:t xml:space="preserve">délka </w:t>
      </w:r>
      <w:r w:rsidRPr="00777623">
        <w:tab/>
      </w:r>
      <w:r>
        <w:t>0,</w:t>
      </w:r>
      <w:r w:rsidR="003D4CF2">
        <w:t>33</w:t>
      </w:r>
      <w:r w:rsidR="00AA19D4">
        <w:t>5</w:t>
      </w:r>
      <w:r w:rsidRPr="00777623">
        <w:t xml:space="preserve"> </w:t>
      </w:r>
      <w:r>
        <w:t>k</w:t>
      </w:r>
      <w:r w:rsidRPr="00777623">
        <w:t>m</w:t>
      </w:r>
    </w:p>
    <w:p w:rsidR="00777623" w:rsidRDefault="00777623" w:rsidP="00777623">
      <w:pPr>
        <w:numPr>
          <w:ilvl w:val="0"/>
          <w:numId w:val="38"/>
        </w:numPr>
        <w:contextualSpacing/>
      </w:pPr>
      <w:r w:rsidRPr="00777623">
        <w:t>km 2</w:t>
      </w:r>
      <w:r w:rsidR="00C1039A">
        <w:t>4</w:t>
      </w:r>
      <w:r w:rsidRPr="00777623">
        <w:t>,</w:t>
      </w:r>
      <w:r w:rsidR="00C1039A">
        <w:t>135 – 24</w:t>
      </w:r>
      <w:r w:rsidRPr="00777623">
        <w:t>,</w:t>
      </w:r>
      <w:r w:rsidR="00AA19D4">
        <w:t>795</w:t>
      </w:r>
      <w:r w:rsidRPr="00777623">
        <w:t xml:space="preserve"> </w:t>
      </w:r>
      <w:r w:rsidRPr="00777623">
        <w:tab/>
        <w:t>– betonové pražce</w:t>
      </w:r>
      <w:r w:rsidR="00C1039A">
        <w:t>, rozdělení „e“</w:t>
      </w:r>
      <w:r w:rsidR="00C1039A">
        <w:tab/>
        <w:t xml:space="preserve">délka </w:t>
      </w:r>
      <w:r w:rsidR="00C1039A">
        <w:tab/>
      </w:r>
      <w:r w:rsidR="006B65CC">
        <w:t>0,66</w:t>
      </w:r>
      <w:r w:rsidR="00AA19D4">
        <w:t>0</w:t>
      </w:r>
      <w:r w:rsidRPr="00777623">
        <w:t xml:space="preserve"> </w:t>
      </w:r>
      <w:r w:rsidR="006B65CC">
        <w:t>k</w:t>
      </w:r>
      <w:r w:rsidRPr="00777623">
        <w:t>m</w:t>
      </w:r>
    </w:p>
    <w:p w:rsidR="00C1039A" w:rsidRPr="00777623" w:rsidRDefault="00C1039A" w:rsidP="00C1039A">
      <w:pPr>
        <w:ind w:left="720"/>
        <w:contextualSpacing/>
      </w:pPr>
    </w:p>
    <w:p w:rsidR="00777623" w:rsidRPr="00777623" w:rsidRDefault="00777623" w:rsidP="00777623">
      <w:pPr>
        <w:spacing w:after="0"/>
        <w:ind w:firstLine="708"/>
        <w:jc w:val="left"/>
      </w:pPr>
      <w:r w:rsidRPr="00777623">
        <w:t>Celkem délka čištění KL:</w:t>
      </w:r>
      <w:r w:rsidRPr="00777623">
        <w:tab/>
      </w:r>
      <w:r w:rsidRPr="00777623">
        <w:tab/>
      </w:r>
      <w:r w:rsidRPr="00777623">
        <w:tab/>
      </w:r>
      <w:r w:rsidRPr="00777623">
        <w:tab/>
      </w:r>
      <w:r w:rsidRPr="00777623">
        <w:tab/>
      </w:r>
      <w:r w:rsidRPr="00777623">
        <w:tab/>
      </w:r>
      <w:r w:rsidR="00AA19D4">
        <w:t>1225</w:t>
      </w:r>
      <w:r w:rsidRPr="00777623">
        <w:t xml:space="preserve"> m</w:t>
      </w:r>
    </w:p>
    <w:p w:rsidR="00777623" w:rsidRPr="00777623" w:rsidRDefault="00777623" w:rsidP="00777623">
      <w:pPr>
        <w:spacing w:after="0"/>
        <w:jc w:val="left"/>
      </w:pPr>
      <w:r w:rsidRPr="00777623">
        <w:t>Zahloubení těžícího zařízení:</w:t>
      </w:r>
    </w:p>
    <w:p w:rsidR="00777623" w:rsidRDefault="00C1039A" w:rsidP="00777623">
      <w:pPr>
        <w:numPr>
          <w:ilvl w:val="0"/>
          <w:numId w:val="40"/>
        </w:numPr>
        <w:contextualSpacing/>
      </w:pPr>
      <w:r>
        <w:t>km 24</w:t>
      </w:r>
      <w:r w:rsidR="003D4CF2">
        <w:t>,795</w:t>
      </w:r>
      <w:r w:rsidR="00777623" w:rsidRPr="00777623">
        <w:tab/>
      </w:r>
      <w:r w:rsidR="00777623" w:rsidRPr="00777623">
        <w:tab/>
        <w:t xml:space="preserve">– </w:t>
      </w:r>
      <w:r w:rsidR="00777623" w:rsidRPr="00777623">
        <w:tab/>
        <w:t>započetí práce SČ</w:t>
      </w:r>
    </w:p>
    <w:p w:rsidR="00C1039A" w:rsidRDefault="00C1039A" w:rsidP="00C1039A">
      <w:pPr>
        <w:contextualSpacing/>
      </w:pPr>
    </w:p>
    <w:p w:rsidR="00427BEA" w:rsidRDefault="00C1039A" w:rsidP="00C1039A">
      <w:pPr>
        <w:contextualSpacing/>
      </w:pPr>
      <w:r>
        <w:t>V oblasti nástupiště km 23,924 – 24,064 dojde k bočnímu odsunutí koleje pro průjezd SČ.</w:t>
      </w:r>
      <w:r w:rsidR="00427BEA" w:rsidRPr="00427BEA">
        <w:t xml:space="preserve"> </w:t>
      </w:r>
    </w:p>
    <w:p w:rsidR="00C1039A" w:rsidRDefault="00427BEA" w:rsidP="00C1039A">
      <w:pPr>
        <w:contextualSpacing/>
      </w:pPr>
      <w:r w:rsidRPr="00777623">
        <w:t xml:space="preserve">Odpad ze SČ bude uložen v  km 23,500 u koleje </w:t>
      </w:r>
      <w:proofErr w:type="gramStart"/>
      <w:r w:rsidRPr="00777623">
        <w:t>č.2 na</w:t>
      </w:r>
      <w:proofErr w:type="gramEnd"/>
      <w:r w:rsidRPr="00777623">
        <w:t xml:space="preserve"> pozemky Správy železnic .</w:t>
      </w:r>
    </w:p>
    <w:p w:rsidR="00C1039A" w:rsidRPr="00777623" w:rsidRDefault="00C1039A" w:rsidP="00C1039A">
      <w:pPr>
        <w:ind w:left="720"/>
        <w:contextualSpacing/>
      </w:pP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Oprava GPK metodou přesnou:</w:t>
      </w:r>
    </w:p>
    <w:p w:rsidR="00777623" w:rsidRPr="00777623" w:rsidRDefault="00777623" w:rsidP="00777623">
      <w:r w:rsidRPr="00777623">
        <w:t xml:space="preserve">Po provedení čištění KL bude v úsecích čištění KL doplněno kamenivo, bude opravena GPK a bude upraven tvar KL do předepsaného tvaru včetně případného rozšíření profilu KL v obloucích. Úprava GPK bude probíhat podle zaměřeného projektu APK a zajišťovacích značek. </w:t>
      </w:r>
    </w:p>
    <w:p w:rsidR="00777623" w:rsidRPr="00777623" w:rsidRDefault="00777623" w:rsidP="00777623">
      <w:pPr>
        <w:spacing w:after="0"/>
        <w:jc w:val="left"/>
      </w:pPr>
      <w:r w:rsidRPr="00777623">
        <w:t>Oprava GPK metodou přesnou pomocí ASP:</w:t>
      </w:r>
    </w:p>
    <w:p w:rsidR="003D4CF2" w:rsidRPr="00777623" w:rsidRDefault="003D4CF2" w:rsidP="003D4CF2">
      <w:pPr>
        <w:numPr>
          <w:ilvl w:val="0"/>
          <w:numId w:val="39"/>
        </w:numPr>
        <w:contextualSpacing/>
      </w:pPr>
      <w:r>
        <w:t xml:space="preserve">km 23,520 </w:t>
      </w:r>
      <w:r w:rsidRPr="00777623">
        <w:t xml:space="preserve">– </w:t>
      </w:r>
      <w:r>
        <w:t>23,800</w:t>
      </w:r>
      <w:r w:rsidRPr="00777623">
        <w:tab/>
        <w:t>– betonové pražce rozdělení „e“</w:t>
      </w:r>
      <w:r w:rsidRPr="00777623">
        <w:tab/>
        <w:t xml:space="preserve">délka </w:t>
      </w:r>
      <w:r w:rsidRPr="00777623">
        <w:tab/>
      </w:r>
      <w:r>
        <w:t>0,280</w:t>
      </w:r>
      <w:r w:rsidRPr="00777623">
        <w:t xml:space="preserve"> km</w:t>
      </w:r>
    </w:p>
    <w:p w:rsidR="00777623" w:rsidRDefault="00777623" w:rsidP="00777623">
      <w:pPr>
        <w:numPr>
          <w:ilvl w:val="0"/>
          <w:numId w:val="39"/>
        </w:numPr>
        <w:contextualSpacing/>
      </w:pPr>
      <w:r w:rsidRPr="00777623">
        <w:t>km 2</w:t>
      </w:r>
      <w:r w:rsidR="006B65CC">
        <w:t>3</w:t>
      </w:r>
      <w:r w:rsidRPr="00777623">
        <w:t>,</w:t>
      </w:r>
      <w:r w:rsidR="003D4CF2">
        <w:t>800</w:t>
      </w:r>
      <w:r w:rsidRPr="00777623">
        <w:t xml:space="preserve"> – </w:t>
      </w:r>
      <w:r w:rsidR="006B65CC">
        <w:t>24,135</w:t>
      </w:r>
      <w:r w:rsidRPr="00777623">
        <w:tab/>
        <w:t xml:space="preserve">– </w:t>
      </w:r>
      <w:r w:rsidR="006B65CC">
        <w:t>dřevěné</w:t>
      </w:r>
      <w:r w:rsidRPr="00777623">
        <w:t xml:space="preserve"> pražce rozdělení „e“</w:t>
      </w:r>
      <w:r w:rsidR="006B65CC">
        <w:tab/>
      </w:r>
      <w:r w:rsidRPr="00777623">
        <w:tab/>
        <w:t xml:space="preserve">délka </w:t>
      </w:r>
      <w:r w:rsidRPr="00777623">
        <w:tab/>
      </w:r>
      <w:r w:rsidR="003D4CF2">
        <w:t>0,335</w:t>
      </w:r>
      <w:r w:rsidR="006B65CC">
        <w:t xml:space="preserve"> </w:t>
      </w:r>
      <w:r w:rsidRPr="00777623">
        <w:t>km</w:t>
      </w:r>
    </w:p>
    <w:p w:rsidR="006B65CC" w:rsidRDefault="006B65CC" w:rsidP="006B65CC">
      <w:pPr>
        <w:numPr>
          <w:ilvl w:val="0"/>
          <w:numId w:val="39"/>
        </w:numPr>
        <w:contextualSpacing/>
      </w:pPr>
      <w:r>
        <w:t>km 24,135</w:t>
      </w:r>
      <w:r w:rsidRPr="00777623">
        <w:t xml:space="preserve"> – 2</w:t>
      </w:r>
      <w:r w:rsidR="003D4CF2">
        <w:t>4,845</w:t>
      </w:r>
      <w:r w:rsidRPr="00777623">
        <w:tab/>
        <w:t>– betonové pražce rozdělení „e“</w:t>
      </w:r>
      <w:r w:rsidRPr="00777623">
        <w:tab/>
        <w:t xml:space="preserve">délka </w:t>
      </w:r>
      <w:r w:rsidRPr="00777623">
        <w:tab/>
      </w:r>
      <w:r w:rsidR="003D4CF2">
        <w:t>0,710</w:t>
      </w:r>
      <w:r w:rsidRPr="00777623">
        <w:t xml:space="preserve"> km</w:t>
      </w:r>
    </w:p>
    <w:p w:rsidR="003D4CF2" w:rsidRDefault="003D4CF2" w:rsidP="003D4CF2">
      <w:pPr>
        <w:contextualSpacing/>
      </w:pPr>
    </w:p>
    <w:p w:rsidR="003D4CF2" w:rsidRPr="00777623" w:rsidRDefault="003D4CF2" w:rsidP="003D4CF2">
      <w:pPr>
        <w:spacing w:after="0"/>
        <w:ind w:firstLine="708"/>
        <w:jc w:val="left"/>
      </w:pPr>
      <w:r w:rsidRPr="00777623">
        <w:t>Celkem délka GPK metodou přesnou pomocí ASP:</w:t>
      </w:r>
      <w:r w:rsidRPr="00777623">
        <w:tab/>
      </w:r>
      <w:r w:rsidRPr="00777623">
        <w:tab/>
      </w:r>
      <w:r w:rsidRPr="00777623">
        <w:tab/>
      </w:r>
      <w:r>
        <w:t>1325</w:t>
      </w:r>
      <w:r w:rsidRPr="00777623">
        <w:t xml:space="preserve"> m</w:t>
      </w:r>
    </w:p>
    <w:p w:rsidR="003D4CF2" w:rsidRPr="00777623" w:rsidRDefault="003D4CF2" w:rsidP="003D4CF2">
      <w:pPr>
        <w:contextualSpacing/>
      </w:pPr>
    </w:p>
    <w:p w:rsidR="00777623" w:rsidRPr="00777623" w:rsidRDefault="00777623" w:rsidP="00777623">
      <w:pPr>
        <w:spacing w:after="0"/>
        <w:jc w:val="left"/>
        <w:rPr>
          <w:b/>
        </w:rPr>
      </w:pPr>
      <w:r w:rsidRPr="00777623">
        <w:rPr>
          <w:b/>
        </w:rPr>
        <w:t>Pozn. položka Souvislé čištění KL strojně obsahuje i úpravu GPK, proto je v soupisu prací uvedena pouze výměra výběhů podbíjení před a za úseky strojního čištění KL.</w:t>
      </w:r>
    </w:p>
    <w:p w:rsidR="00777623" w:rsidRPr="00777623" w:rsidRDefault="00777623" w:rsidP="00777623">
      <w:pPr>
        <w:pBdr>
          <w:bottom w:val="single" w:sz="4" w:space="1" w:color="auto"/>
        </w:pBdr>
        <w:spacing w:after="0"/>
        <w:ind w:left="720"/>
        <w:contextualSpacing/>
      </w:pP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Úprava drážního tělesa:</w:t>
      </w:r>
    </w:p>
    <w:p w:rsidR="00777623" w:rsidRPr="00777623" w:rsidRDefault="00777623" w:rsidP="00777623"/>
    <w:p w:rsidR="00777623" w:rsidRPr="00777623" w:rsidRDefault="00777623" w:rsidP="00777623">
      <w:r w:rsidRPr="00777623">
        <w:t xml:space="preserve">V km </w:t>
      </w:r>
      <w:r w:rsidR="006B65CC" w:rsidRPr="006B65CC">
        <w:t xml:space="preserve">24,300 – </w:t>
      </w:r>
      <w:proofErr w:type="gramStart"/>
      <w:r w:rsidR="006B65CC" w:rsidRPr="006B65CC">
        <w:t xml:space="preserve">24,800 </w:t>
      </w:r>
      <w:r w:rsidRPr="00777623">
        <w:t xml:space="preserve"> dojde</w:t>
      </w:r>
      <w:proofErr w:type="gramEnd"/>
      <w:r w:rsidRPr="00777623">
        <w:t xml:space="preserve"> k odtěžení starých štěrkových zbytků uložených na svahu. Vytěžený materiál bude odvezen a uložen v km 23,500.</w:t>
      </w:r>
    </w:p>
    <w:p w:rsidR="00777623" w:rsidRDefault="00777623" w:rsidP="00777623">
      <w:r w:rsidRPr="00777623">
        <w:t xml:space="preserve">V celém úseku čištění KL bude upraven sklon a povrch drážní stezky a tvar koruny zemního tělesa tak, aby byl zajištěn přirozený odtok vody z KL.  </w:t>
      </w:r>
    </w:p>
    <w:p w:rsidR="00C1039A" w:rsidRDefault="00C1039A" w:rsidP="00C1039A">
      <w:pPr>
        <w:pStyle w:val="Nadpis4"/>
      </w:pPr>
      <w:r>
        <w:t>Demontáž nástupiště pro umožnění průjezdu SČ:</w:t>
      </w:r>
    </w:p>
    <w:p w:rsidR="00C1039A" w:rsidRDefault="00C1039A" w:rsidP="00C1039A">
      <w:r>
        <w:t xml:space="preserve">Nástupiště v km </w:t>
      </w:r>
      <w:r w:rsidR="006B65CC">
        <w:t>23,924 - 24,134</w:t>
      </w:r>
      <w:r>
        <w:t xml:space="preserve"> je tvořeno z nástupištních desek typu SUDOP z roku 1980 uložených na tvárnicích </w:t>
      </w:r>
      <w:proofErr w:type="spellStart"/>
      <w:r>
        <w:t>Tisher</w:t>
      </w:r>
      <w:proofErr w:type="spellEnd"/>
      <w:r>
        <w:t xml:space="preserve"> v délce </w:t>
      </w:r>
      <w:r w:rsidR="006B65CC">
        <w:t>210</w:t>
      </w:r>
      <w:r>
        <w:t xml:space="preserve"> metrů. Z důvodu projetí SČ je nutné demontovat panely SUDOP. V délce 140 metrů (</w:t>
      </w:r>
      <w:r w:rsidR="006B65CC">
        <w:t>km 23</w:t>
      </w:r>
      <w:r>
        <w:t>,</w:t>
      </w:r>
      <w:r w:rsidR="006B65CC">
        <w:t>924</w:t>
      </w:r>
      <w:r>
        <w:t xml:space="preserve"> –</w:t>
      </w:r>
      <w:r w:rsidR="006B65CC">
        <w:t xml:space="preserve"> 24</w:t>
      </w:r>
      <w:r>
        <w:t>,</w:t>
      </w:r>
      <w:r w:rsidR="006B65CC">
        <w:t>064</w:t>
      </w:r>
      <w:r>
        <w:t xml:space="preserve">) dojde k demontáži panelů SUDOP, v délce </w:t>
      </w:r>
      <w:r w:rsidR="006B65CC">
        <w:t>70</w:t>
      </w:r>
      <w:r>
        <w:t>metrů (v km 2</w:t>
      </w:r>
      <w:r w:rsidR="006B65CC">
        <w:t>4</w:t>
      </w:r>
      <w:r>
        <w:t>,</w:t>
      </w:r>
      <w:r w:rsidR="00CE3757">
        <w:t>064</w:t>
      </w:r>
      <w:r>
        <w:t xml:space="preserve"> – 2</w:t>
      </w:r>
      <w:r w:rsidR="00CE3757">
        <w:t>4</w:t>
      </w:r>
      <w:r>
        <w:t>,</w:t>
      </w:r>
      <w:r w:rsidR="00CE3757">
        <w:t>134</w:t>
      </w:r>
      <w:r>
        <w:t xml:space="preserve">) dojde k úplnému zrušení nástupiště. </w:t>
      </w:r>
      <w:r w:rsidR="00CE3757">
        <w:t>Desky budou vytřízeny, bude vybráno 140 kusů desek v nejlepším stavu pro zpětnou montáž, v případě potřeby budou použity desky dovezené ze zastávky Lužná.</w:t>
      </w:r>
    </w:p>
    <w:p w:rsidR="00C1039A" w:rsidRDefault="00C1039A" w:rsidP="00C1039A">
      <w:r>
        <w:t xml:space="preserve">Pro provedení strojního čištění dojde k montáži </w:t>
      </w:r>
      <w:r w:rsidR="00CE3757">
        <w:t>původních</w:t>
      </w:r>
      <w:r>
        <w:t xml:space="preserve"> konzolových de</w:t>
      </w:r>
      <w:r w:rsidR="00CE3757">
        <w:t>sek „K 150</w:t>
      </w:r>
      <w:r>
        <w:t xml:space="preserve">“ na stávající tvárnice </w:t>
      </w:r>
      <w:proofErr w:type="spellStart"/>
      <w:r>
        <w:t>Tisher</w:t>
      </w:r>
      <w:proofErr w:type="spellEnd"/>
      <w:r>
        <w:t xml:space="preserve">, a to  v km </w:t>
      </w:r>
      <w:r w:rsidR="00684880">
        <w:t>23,924 – 24,064</w:t>
      </w:r>
      <w:r>
        <w:t xml:space="preserve"> v délce 140 metrů.</w:t>
      </w:r>
      <w:r w:rsidR="00CE3757">
        <w:t xml:space="preserve"> 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Likvidace vegetace na svazích:</w:t>
      </w:r>
    </w:p>
    <w:p w:rsidR="00777623" w:rsidRPr="00777623" w:rsidRDefault="00777623" w:rsidP="00777623">
      <w:r w:rsidRPr="00777623">
        <w:t>Před započetím oprav bude zlikvidována vegetace v okolí geodetických značek a v prostorech rozhledů pro umožnění geodetických prací. Následně budou strojně vysečeny svahy drážního tělesa u koleje č. 2 porostlé převážně nízkými křovinami.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Zařízení SEE a SSZT</w:t>
      </w:r>
    </w:p>
    <w:p w:rsidR="00777623" w:rsidRPr="00777623" w:rsidRDefault="00777623" w:rsidP="00777623">
      <w:r w:rsidRPr="00777623">
        <w:t>Před započetím prací SČ a ASP budou odmontována všechna zařízení SSZT a SEE, která budou po ukončení prací opět namontována na původní místo, zprovozněna a pokud to zařízení vyžadují, tak přezkoušena. Kabely jdoucí pod kolejnicemi podél pražců budou k těmto pražcům přichycena, aby nedošlo k poškození kabelů při následné práci ASP.</w:t>
      </w:r>
    </w:p>
    <w:p w:rsidR="00777623" w:rsidRPr="00777623" w:rsidRDefault="00777623" w:rsidP="00777623">
      <w:pPr>
        <w:spacing w:after="0"/>
        <w:jc w:val="left"/>
      </w:pPr>
      <w:r w:rsidRPr="00777623">
        <w:t>Demontáže, montáže a zprovoznění zařízení:</w:t>
      </w:r>
    </w:p>
    <w:p w:rsidR="00777623" w:rsidRPr="00777623" w:rsidRDefault="00CE3757" w:rsidP="00334E91">
      <w:pPr>
        <w:numPr>
          <w:ilvl w:val="0"/>
          <w:numId w:val="44"/>
        </w:numPr>
        <w:contextualSpacing/>
      </w:pPr>
      <w:r>
        <w:t xml:space="preserve">km </w:t>
      </w:r>
      <w:r w:rsidR="00684880" w:rsidRPr="00777623">
        <w:t>2</w:t>
      </w:r>
      <w:r w:rsidR="00684880">
        <w:t>3</w:t>
      </w:r>
      <w:r w:rsidR="00684880" w:rsidRPr="00777623">
        <w:t>,</w:t>
      </w:r>
      <w:r w:rsidR="003D4CF2">
        <w:t>520</w:t>
      </w:r>
      <w:r w:rsidR="00684880" w:rsidRPr="00777623">
        <w:t xml:space="preserve"> </w:t>
      </w:r>
      <w:r w:rsidR="00684880">
        <w:t xml:space="preserve"> - </w:t>
      </w:r>
      <w:r w:rsidR="00684880" w:rsidRPr="00777623">
        <w:t>2</w:t>
      </w:r>
      <w:r w:rsidR="003D4CF2">
        <w:t>4,845</w:t>
      </w:r>
      <w:r>
        <w:tab/>
        <w:t xml:space="preserve">– </w:t>
      </w:r>
      <w:r>
        <w:tab/>
      </w:r>
      <w:r w:rsidR="003D4CF2">
        <w:t>30</w:t>
      </w:r>
      <w:r w:rsidR="00777623" w:rsidRPr="00777623">
        <w:t xml:space="preserve"> ks </w:t>
      </w:r>
      <w:proofErr w:type="spellStart"/>
      <w:r w:rsidR="00777623" w:rsidRPr="00777623">
        <w:t>ukolejnění</w:t>
      </w:r>
      <w:proofErr w:type="spellEnd"/>
    </w:p>
    <w:p w:rsidR="00777623" w:rsidRDefault="00684880" w:rsidP="00777623">
      <w:pPr>
        <w:numPr>
          <w:ilvl w:val="0"/>
          <w:numId w:val="44"/>
        </w:numPr>
        <w:contextualSpacing/>
      </w:pPr>
      <w:r>
        <w:t>km 2</w:t>
      </w:r>
      <w:r w:rsidR="003D4CF2">
        <w:t>3</w:t>
      </w:r>
      <w:r>
        <w:t>,</w:t>
      </w:r>
      <w:r w:rsidR="003D4CF2">
        <w:t>660; 24,810</w:t>
      </w:r>
      <w:r w:rsidR="00777623" w:rsidRPr="00777623">
        <w:tab/>
        <w:t>–</w:t>
      </w:r>
      <w:r w:rsidR="00777623" w:rsidRPr="00777623">
        <w:tab/>
      </w:r>
      <w:r w:rsidR="003D4CF2">
        <w:t>4</w:t>
      </w:r>
      <w:r w:rsidR="00777623" w:rsidRPr="00777623">
        <w:t xml:space="preserve">ks LIS se stykovým transformátorem </w:t>
      </w:r>
    </w:p>
    <w:p w:rsidR="00CE3757" w:rsidRDefault="00CE3757" w:rsidP="00CE3757">
      <w:pPr>
        <w:contextualSpacing/>
      </w:pPr>
    </w:p>
    <w:p w:rsidR="00CE3757" w:rsidRPr="00777623" w:rsidRDefault="00CE3757" w:rsidP="00CE3757">
      <w:pPr>
        <w:contextualSpacing/>
      </w:pPr>
      <w:r>
        <w:t xml:space="preserve">Vzhledem k návaznosti prací na 2. koleji </w:t>
      </w:r>
      <w:r w:rsidR="00427BEA">
        <w:t xml:space="preserve">v jedné výluce </w:t>
      </w:r>
      <w:r>
        <w:t xml:space="preserve">jsou </w:t>
      </w:r>
      <w:r w:rsidR="00B33EFD">
        <w:t>započítány přepravy strojů pro oba stavební objekty ve stavebním objektu SO01.</w:t>
      </w:r>
    </w:p>
    <w:p w:rsidR="00397052" w:rsidRDefault="00397052" w:rsidP="00777623">
      <w:pPr>
        <w:jc w:val="left"/>
      </w:pPr>
    </w:p>
    <w:p w:rsidR="00777623" w:rsidRPr="00777623" w:rsidRDefault="00777623" w:rsidP="00777623">
      <w:pPr>
        <w:keepNext/>
        <w:keepLines/>
        <w:pBdr>
          <w:top w:val="single" w:sz="4" w:space="1" w:color="00A1E0" w:themeColor="accent3"/>
        </w:pBdr>
        <w:spacing w:before="240" w:after="60"/>
        <w:ind w:left="1410" w:hanging="1410"/>
        <w:outlineLvl w:val="1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SO 0</w:t>
      </w:r>
      <w:r w:rsid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3 – Č</w:t>
      </w:r>
      <w:r w:rsidR="00B33EFD" w:rsidRP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ištění kolejového lože - 1. kolej - Lidečko</w:t>
      </w:r>
    </w:p>
    <w:p w:rsidR="00777623" w:rsidRPr="00777623" w:rsidRDefault="00777623" w:rsidP="00777623">
      <w:pPr>
        <w:keepNext/>
        <w:keepLines/>
        <w:pBdr>
          <w:top w:val="single" w:sz="4" w:space="1" w:color="00A1E0" w:themeColor="accent3"/>
        </w:pBdr>
        <w:spacing w:before="240" w:after="60"/>
        <w:ind w:left="1410" w:hanging="1410"/>
        <w:outlineLvl w:val="1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Stávající stav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Železniční svršek:</w:t>
      </w:r>
    </w:p>
    <w:p w:rsidR="00777623" w:rsidRPr="00777623" w:rsidRDefault="00777623" w:rsidP="00777623">
      <w:r w:rsidRPr="00777623">
        <w:t xml:space="preserve">Kolejnice </w:t>
      </w:r>
      <w:proofErr w:type="spellStart"/>
      <w:r w:rsidRPr="00777623">
        <w:t>tv</w:t>
      </w:r>
      <w:proofErr w:type="spellEnd"/>
      <w:r w:rsidRPr="00777623">
        <w:t xml:space="preserve">. S49, dřevěné pražce a betonové pražce SB6, žebrové podkladnice, svěrky ŽS4. V místech se zaneseným KL dochází k pravidelnému rozpadu GPK a vzniku blátivých míst. 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Železniční spodek:</w:t>
      </w:r>
    </w:p>
    <w:p w:rsidR="00777623" w:rsidRPr="00777623" w:rsidRDefault="00777623" w:rsidP="00777623">
      <w:r w:rsidRPr="00777623">
        <w:t xml:space="preserve">V úseku se nachází zanesené příkopy naplněné vodou, v km </w:t>
      </w:r>
      <w:r w:rsidR="00D650D7">
        <w:t>24,400</w:t>
      </w:r>
      <w:r w:rsidRPr="00777623">
        <w:t xml:space="preserve"> </w:t>
      </w:r>
      <w:r w:rsidR="00D650D7">
        <w:t>–</w:t>
      </w:r>
      <w:r w:rsidRPr="00777623">
        <w:t xml:space="preserve"> 2</w:t>
      </w:r>
      <w:r w:rsidR="00D650D7">
        <w:t>4,60</w:t>
      </w:r>
      <w:r w:rsidRPr="00777623">
        <w:t xml:space="preserve">0. </w:t>
      </w:r>
    </w:p>
    <w:p w:rsidR="00D650D7" w:rsidRPr="00777623" w:rsidRDefault="00D650D7" w:rsidP="00D650D7">
      <w:r w:rsidRPr="00777623">
        <w:t>V km 2</w:t>
      </w:r>
      <w:r>
        <w:t>4</w:t>
      </w:r>
      <w:r w:rsidRPr="00777623">
        <w:t>,</w:t>
      </w:r>
      <w:r>
        <w:t>400</w:t>
      </w:r>
      <w:r w:rsidRPr="00777623">
        <w:t xml:space="preserve"> – 2</w:t>
      </w:r>
      <w:r>
        <w:t>4</w:t>
      </w:r>
      <w:r w:rsidRPr="00777623">
        <w:t>,</w:t>
      </w:r>
      <w:r>
        <w:t>600</w:t>
      </w:r>
      <w:r w:rsidRPr="00777623">
        <w:t xml:space="preserve"> se </w:t>
      </w:r>
      <w:r>
        <w:t xml:space="preserve">na svahu </w:t>
      </w:r>
      <w:r w:rsidRPr="00777623">
        <w:t xml:space="preserve">nachází bývalé výsypky štěrkových zbytků z předchozích čištění KL, které mají vliv na vznik blátivých míst. </w:t>
      </w:r>
    </w:p>
    <w:p w:rsidR="00777623" w:rsidRPr="00777623" w:rsidRDefault="00777623" w:rsidP="00777623">
      <w:r w:rsidRPr="00777623">
        <w:t>V celém úseku jsou pak svahy zemního tělesa porosteny náletovou vegetací, především pak křovinami a nízkými stromy.</w:t>
      </w:r>
    </w:p>
    <w:p w:rsidR="00777623" w:rsidRPr="00777623" w:rsidRDefault="00777623" w:rsidP="00777623">
      <w:pPr>
        <w:keepNext/>
        <w:keepLines/>
        <w:spacing w:before="240" w:after="60"/>
        <w:outlineLvl w:val="2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Nový stav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Souvislé strojní čištění KL:</w:t>
      </w:r>
    </w:p>
    <w:p w:rsidR="00777623" w:rsidRPr="00777623" w:rsidRDefault="00777623" w:rsidP="00777623">
      <w:r w:rsidRPr="00777623">
        <w:t>V traťové koleji</w:t>
      </w:r>
      <w:r w:rsidR="00D650D7">
        <w:rPr>
          <w:b/>
        </w:rPr>
        <w:t xml:space="preserve"> č. 1</w:t>
      </w:r>
      <w:r w:rsidRPr="00777623">
        <w:rPr>
          <w:b/>
        </w:rPr>
        <w:t xml:space="preserve"> </w:t>
      </w:r>
      <w:r w:rsidRPr="00777623">
        <w:t xml:space="preserve">bude provedeno strojní čištění KL. Odpad z celého úseku bude odvezen a uložen na pozemek správy železnic v  km 23,5 u koleje </w:t>
      </w:r>
      <w:proofErr w:type="gramStart"/>
      <w:r w:rsidRPr="00777623">
        <w:t>č.2. KL</w:t>
      </w:r>
      <w:proofErr w:type="gramEnd"/>
      <w:r w:rsidRPr="00777623">
        <w:t xml:space="preserve"> bude doplněno novým kamenivem min tř. BI. Předpokládá se, že bude potřeba doplnit 1/3 čištěného objemu kameniva.</w:t>
      </w:r>
    </w:p>
    <w:p w:rsidR="00777623" w:rsidRPr="00777623" w:rsidRDefault="00777623" w:rsidP="00777623">
      <w:pPr>
        <w:spacing w:after="0"/>
        <w:jc w:val="left"/>
      </w:pPr>
      <w:r w:rsidRPr="00777623">
        <w:t>Čistění KL strojně:</w:t>
      </w:r>
    </w:p>
    <w:p w:rsidR="00D650D7" w:rsidRPr="00777623" w:rsidRDefault="00D650D7" w:rsidP="00D650D7">
      <w:pPr>
        <w:numPr>
          <w:ilvl w:val="0"/>
          <w:numId w:val="38"/>
        </w:numPr>
        <w:contextualSpacing/>
      </w:pPr>
      <w:r w:rsidRPr="00777623">
        <w:t>km 2</w:t>
      </w:r>
      <w:r>
        <w:t>3</w:t>
      </w:r>
      <w:r w:rsidRPr="00777623">
        <w:t>,</w:t>
      </w:r>
      <w:r>
        <w:t>5</w:t>
      </w:r>
      <w:r w:rsidR="00A814A3">
        <w:t>7</w:t>
      </w:r>
      <w:r>
        <w:t>0 – 24</w:t>
      </w:r>
      <w:r w:rsidRPr="00777623">
        <w:t>,</w:t>
      </w:r>
      <w:r>
        <w:t xml:space="preserve">070 </w:t>
      </w:r>
      <w:r>
        <w:tab/>
        <w:t>– dřevěné</w:t>
      </w:r>
      <w:r w:rsidRPr="00777623">
        <w:t xml:space="preserve"> pražce</w:t>
      </w:r>
      <w:r>
        <w:t>,</w:t>
      </w:r>
      <w:r w:rsidRPr="00777623">
        <w:t xml:space="preserve"> rozdělení „e“</w:t>
      </w:r>
      <w:r w:rsidRPr="00777623">
        <w:tab/>
        <w:t xml:space="preserve">délka </w:t>
      </w:r>
      <w:r w:rsidRPr="00777623">
        <w:tab/>
      </w:r>
      <w:r w:rsidR="00A814A3">
        <w:t>0,50</w:t>
      </w:r>
      <w:r>
        <w:t>0</w:t>
      </w:r>
      <w:r w:rsidRPr="00777623">
        <w:t xml:space="preserve"> </w:t>
      </w:r>
      <w:r>
        <w:t>k</w:t>
      </w:r>
      <w:r w:rsidRPr="00777623">
        <w:t>m</w:t>
      </w:r>
    </w:p>
    <w:p w:rsidR="00777623" w:rsidRPr="00777623" w:rsidRDefault="00D650D7" w:rsidP="00D650D7">
      <w:pPr>
        <w:numPr>
          <w:ilvl w:val="0"/>
          <w:numId w:val="38"/>
        </w:numPr>
        <w:contextualSpacing/>
      </w:pPr>
      <w:r w:rsidRPr="00777623">
        <w:t>km 2</w:t>
      </w:r>
      <w:r>
        <w:t>4</w:t>
      </w:r>
      <w:r w:rsidRPr="00777623">
        <w:t>,</w:t>
      </w:r>
      <w:r>
        <w:t>070– 24</w:t>
      </w:r>
      <w:r w:rsidRPr="00777623">
        <w:t>,8</w:t>
      </w:r>
      <w:r w:rsidR="00A814A3">
        <w:t>1</w:t>
      </w:r>
      <w:r w:rsidRPr="00777623">
        <w:t xml:space="preserve">0 </w:t>
      </w:r>
      <w:r w:rsidRPr="00777623">
        <w:tab/>
        <w:t>– betonové pražce</w:t>
      </w:r>
      <w:r>
        <w:t>, rozdělení „e“</w:t>
      </w:r>
      <w:r>
        <w:tab/>
        <w:t>dé</w:t>
      </w:r>
      <w:r w:rsidR="00A814A3">
        <w:t xml:space="preserve">lka </w:t>
      </w:r>
      <w:r w:rsidR="00A814A3">
        <w:tab/>
        <w:t>0,74</w:t>
      </w:r>
      <w:r>
        <w:t>0</w:t>
      </w:r>
      <w:r w:rsidRPr="00777623">
        <w:t xml:space="preserve"> </w:t>
      </w:r>
      <w:r>
        <w:t>k</w:t>
      </w:r>
      <w:r w:rsidRPr="00777623">
        <w:t>m</w:t>
      </w:r>
    </w:p>
    <w:p w:rsidR="00777623" w:rsidRPr="00777623" w:rsidRDefault="00777623" w:rsidP="00777623">
      <w:pPr>
        <w:spacing w:after="0"/>
        <w:ind w:firstLine="708"/>
        <w:jc w:val="left"/>
      </w:pPr>
      <w:r w:rsidRPr="00777623">
        <w:t>C</w:t>
      </w:r>
      <w:r w:rsidR="00D650D7">
        <w:t>elkem délka čištění KL:</w:t>
      </w:r>
      <w:r w:rsidR="00D650D7">
        <w:tab/>
      </w:r>
      <w:r w:rsidR="00D650D7">
        <w:tab/>
      </w:r>
      <w:r w:rsidR="00D650D7">
        <w:tab/>
      </w:r>
      <w:r w:rsidR="00D650D7">
        <w:tab/>
      </w:r>
      <w:r w:rsidR="00D650D7">
        <w:tab/>
      </w:r>
      <w:r w:rsidR="00D650D7">
        <w:tab/>
        <w:t>1</w:t>
      </w:r>
      <w:r w:rsidR="00A814A3">
        <w:t>240</w:t>
      </w:r>
      <w:r w:rsidRPr="00777623">
        <w:t xml:space="preserve"> m</w:t>
      </w:r>
    </w:p>
    <w:p w:rsidR="00777623" w:rsidRPr="00777623" w:rsidRDefault="00777623" w:rsidP="00777623">
      <w:pPr>
        <w:spacing w:after="0"/>
        <w:jc w:val="left"/>
      </w:pPr>
      <w:r w:rsidRPr="00777623">
        <w:t>Zahloubení těžícího zařízení:</w:t>
      </w:r>
    </w:p>
    <w:p w:rsidR="00777623" w:rsidRPr="00777623" w:rsidRDefault="00777623" w:rsidP="00777623">
      <w:pPr>
        <w:numPr>
          <w:ilvl w:val="0"/>
          <w:numId w:val="40"/>
        </w:numPr>
        <w:contextualSpacing/>
      </w:pPr>
      <w:r w:rsidRPr="00777623">
        <w:t>km 2</w:t>
      </w:r>
      <w:r w:rsidR="00A814A3">
        <w:t>4,81</w:t>
      </w:r>
      <w:r w:rsidR="00D650D7">
        <w:t>0</w:t>
      </w:r>
      <w:r w:rsidRPr="00777623">
        <w:tab/>
      </w:r>
      <w:r w:rsidRPr="00777623">
        <w:tab/>
        <w:t xml:space="preserve">– </w:t>
      </w:r>
      <w:r w:rsidRPr="00777623">
        <w:tab/>
        <w:t>započetí práce SČ</w:t>
      </w:r>
    </w:p>
    <w:p w:rsidR="00B33EFD" w:rsidRDefault="00B33EFD" w:rsidP="00B33EFD">
      <w:pPr>
        <w:pStyle w:val="Nadpis4"/>
      </w:pPr>
      <w:r>
        <w:t>Demontáž nástupiště pro umožnění průjezdu SČ:</w:t>
      </w:r>
    </w:p>
    <w:p w:rsidR="00B33EFD" w:rsidRDefault="00B33EFD" w:rsidP="00B33EFD">
      <w:r>
        <w:t xml:space="preserve">Nástupiště v km </w:t>
      </w:r>
      <w:r w:rsidR="00D650D7">
        <w:t>23,857 - 24,062</w:t>
      </w:r>
      <w:r>
        <w:t xml:space="preserve"> je tvořeno z nástupištních desek typu SUDOP z roku 1980 uložených na tvárnicích </w:t>
      </w:r>
      <w:proofErr w:type="spellStart"/>
      <w:r>
        <w:t>Tisher</w:t>
      </w:r>
      <w:proofErr w:type="spellEnd"/>
      <w:r>
        <w:t xml:space="preserve"> v délce </w:t>
      </w:r>
      <w:r w:rsidR="00D650D7">
        <w:t>2</w:t>
      </w:r>
      <w:r>
        <w:t>0</w:t>
      </w:r>
      <w:r w:rsidR="00D650D7">
        <w:t>5</w:t>
      </w:r>
      <w:r>
        <w:t xml:space="preserve"> metrů. Z důvodu projetí SČ je nutné demontovat panely SUDOP. V délce 140 metrů (km 23,</w:t>
      </w:r>
      <w:r w:rsidR="00D650D7">
        <w:t>857</w:t>
      </w:r>
      <w:r>
        <w:t xml:space="preserve"> –</w:t>
      </w:r>
      <w:r w:rsidR="00D650D7">
        <w:t xml:space="preserve"> 23</w:t>
      </w:r>
      <w:r>
        <w:t>,</w:t>
      </w:r>
      <w:r w:rsidR="00D650D7">
        <w:t>997</w:t>
      </w:r>
      <w:r>
        <w:t xml:space="preserve">) dojde k demontáži panelů SUDOP, v délce </w:t>
      </w:r>
      <w:r w:rsidR="00D650D7">
        <w:t>65 metrů (v km 23,997</w:t>
      </w:r>
      <w:r>
        <w:t xml:space="preserve"> – 24,</w:t>
      </w:r>
      <w:r w:rsidR="00D650D7">
        <w:t>062</w:t>
      </w:r>
      <w:r>
        <w:t>) dojde k úplnému zrušení nástupiště. Desky budou vytřízeny, bude vybráno 140 kusů desek v nejlepším stavu pro zpětnou montáž, v případě potřeby budou použity desky dovezené ze zastávky Lužná.</w:t>
      </w:r>
    </w:p>
    <w:p w:rsidR="00B33EFD" w:rsidRDefault="00B33EFD" w:rsidP="00B33EFD">
      <w:r>
        <w:t xml:space="preserve">Pro provedení strojního čištění dojde k montáži původních konzolových desek „K 150“ na stávající tvárnice </w:t>
      </w:r>
      <w:proofErr w:type="spellStart"/>
      <w:r>
        <w:t>Tisher</w:t>
      </w:r>
      <w:proofErr w:type="spellEnd"/>
      <w:r>
        <w:t xml:space="preserve">, a to </w:t>
      </w:r>
      <w:r w:rsidR="00D650D7">
        <w:t xml:space="preserve">km 23,857 – 23,997 </w:t>
      </w:r>
      <w:r>
        <w:t xml:space="preserve">v délce 140 metrů. 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Oprava GPK metodou přesnou:</w:t>
      </w:r>
    </w:p>
    <w:p w:rsidR="00777623" w:rsidRPr="00777623" w:rsidRDefault="00777623" w:rsidP="00777623">
      <w:r w:rsidRPr="00777623">
        <w:t>Po provedení čištění KL bude v úsecích čištění KL doplněno kamenivo, bude opravena GPK a bude upraven tvar KL do předepsaného tvaru včetně případného rozšíření profilu KL v obloucích. Úprava GPK bude probíhat podle zaměřeného projektu APK a zajišťovacích značek. V km 25,985 dojde pro umožnění podbíjení ASP k dočasné demontáži pojistných úhelníků před mostem.</w:t>
      </w:r>
    </w:p>
    <w:p w:rsidR="00777623" w:rsidRPr="00777623" w:rsidRDefault="00777623" w:rsidP="00777623">
      <w:pPr>
        <w:spacing w:after="0"/>
        <w:jc w:val="left"/>
      </w:pPr>
      <w:r w:rsidRPr="00777623">
        <w:t>Oprava GPK metodou přesnou pomocí ASP:</w:t>
      </w:r>
    </w:p>
    <w:p w:rsidR="00777623" w:rsidRDefault="00777623" w:rsidP="00777623">
      <w:pPr>
        <w:numPr>
          <w:ilvl w:val="0"/>
          <w:numId w:val="39"/>
        </w:numPr>
        <w:contextualSpacing/>
      </w:pPr>
      <w:r w:rsidRPr="00777623">
        <w:t xml:space="preserve">km </w:t>
      </w:r>
      <w:r w:rsidR="00A814A3">
        <w:t>23,520</w:t>
      </w:r>
      <w:r w:rsidR="00D650D7">
        <w:t xml:space="preserve"> – 24,070</w:t>
      </w:r>
      <w:r w:rsidRPr="00777623">
        <w:tab/>
        <w:t xml:space="preserve">– </w:t>
      </w:r>
      <w:r w:rsidR="00D650D7">
        <w:t>dřevěné</w:t>
      </w:r>
      <w:r w:rsidRPr="00777623">
        <w:t xml:space="preserve"> pražce rozdělení „e“</w:t>
      </w:r>
      <w:r w:rsidRPr="00777623">
        <w:tab/>
      </w:r>
      <w:r w:rsidR="00D650D7">
        <w:tab/>
      </w:r>
      <w:r w:rsidRPr="00777623">
        <w:t xml:space="preserve">délka </w:t>
      </w:r>
      <w:r w:rsidRPr="00777623">
        <w:tab/>
      </w:r>
      <w:r w:rsidR="00A814A3">
        <w:t>0,55</w:t>
      </w:r>
      <w:r w:rsidR="00D650D7">
        <w:t>0</w:t>
      </w:r>
      <w:r w:rsidRPr="00777623">
        <w:t xml:space="preserve"> km</w:t>
      </w:r>
    </w:p>
    <w:p w:rsidR="00D650D7" w:rsidRDefault="00D650D7" w:rsidP="00D650D7">
      <w:pPr>
        <w:numPr>
          <w:ilvl w:val="0"/>
          <w:numId w:val="39"/>
        </w:numPr>
        <w:contextualSpacing/>
      </w:pPr>
      <w:r w:rsidRPr="00777623">
        <w:t xml:space="preserve">km </w:t>
      </w:r>
      <w:r>
        <w:t>24,070</w:t>
      </w:r>
      <w:r w:rsidRPr="00777623">
        <w:t xml:space="preserve"> – </w:t>
      </w:r>
      <w:r w:rsidR="00A814A3">
        <w:t>24,86</w:t>
      </w:r>
      <w:r>
        <w:t>0</w:t>
      </w:r>
      <w:r w:rsidRPr="00777623">
        <w:tab/>
        <w:t>– betonové pražce rozdělení „e“</w:t>
      </w:r>
      <w:r w:rsidRPr="00777623">
        <w:tab/>
        <w:t xml:space="preserve">délka </w:t>
      </w:r>
      <w:r w:rsidRPr="00777623">
        <w:tab/>
      </w:r>
      <w:r w:rsidR="00A814A3">
        <w:t>0,79</w:t>
      </w:r>
      <w:r>
        <w:t>0</w:t>
      </w:r>
      <w:r w:rsidRPr="00777623">
        <w:t xml:space="preserve"> km</w:t>
      </w:r>
    </w:p>
    <w:p w:rsidR="00A814A3" w:rsidRDefault="00A814A3" w:rsidP="00A814A3">
      <w:pPr>
        <w:contextualSpacing/>
      </w:pPr>
    </w:p>
    <w:p w:rsidR="00A814A3" w:rsidRPr="00777623" w:rsidRDefault="00A814A3" w:rsidP="00A814A3">
      <w:pPr>
        <w:ind w:firstLine="708"/>
        <w:contextualSpacing/>
      </w:pPr>
      <w:r w:rsidRPr="00777623">
        <w:t>C</w:t>
      </w:r>
      <w:r>
        <w:t>elkem o</w:t>
      </w:r>
      <w:r w:rsidRPr="00777623">
        <w:t>prava GPK</w:t>
      </w:r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1,340</w:t>
      </w:r>
      <w:r w:rsidRPr="00777623">
        <w:t xml:space="preserve"> </w:t>
      </w:r>
      <w:r>
        <w:t>k</w:t>
      </w:r>
      <w:r w:rsidRPr="00777623">
        <w:t>m</w:t>
      </w:r>
    </w:p>
    <w:p w:rsidR="00D650D7" w:rsidRPr="00777623" w:rsidRDefault="00D650D7" w:rsidP="00D650D7">
      <w:pPr>
        <w:ind w:left="720"/>
        <w:contextualSpacing/>
      </w:pPr>
    </w:p>
    <w:p w:rsidR="00777623" w:rsidRPr="00777623" w:rsidRDefault="00777623" w:rsidP="00777623">
      <w:pPr>
        <w:spacing w:after="0"/>
        <w:jc w:val="left"/>
        <w:rPr>
          <w:b/>
        </w:rPr>
      </w:pPr>
      <w:r w:rsidRPr="00777623">
        <w:rPr>
          <w:b/>
        </w:rPr>
        <w:t>Pozn. položka Souvislé čištění KL strojně obsahuje i úpravu GPK, proto je v soupisu prací uvedena pouze výměra výběhů podbíjení před a za úseky strojního čištění KL.</w:t>
      </w:r>
    </w:p>
    <w:p w:rsidR="00777623" w:rsidRPr="00777623" w:rsidRDefault="00777623" w:rsidP="00777623">
      <w:pPr>
        <w:pBdr>
          <w:bottom w:val="single" w:sz="4" w:space="1" w:color="auto"/>
        </w:pBdr>
        <w:spacing w:after="0"/>
        <w:ind w:left="720"/>
        <w:contextualSpacing/>
      </w:pP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Úprava drážního tělesa:</w:t>
      </w:r>
    </w:p>
    <w:p w:rsidR="00777623" w:rsidRPr="00777623" w:rsidRDefault="00777623" w:rsidP="00777623">
      <w:r w:rsidRPr="00777623">
        <w:t>Odpad ze SČ bude uložen v  km 23,</w:t>
      </w:r>
      <w:r w:rsidR="002517E9">
        <w:t>600 - 23,7</w:t>
      </w:r>
      <w:r w:rsidRPr="00777623">
        <w:t xml:space="preserve">00 u koleje </w:t>
      </w:r>
      <w:proofErr w:type="gramStart"/>
      <w:r w:rsidRPr="00777623">
        <w:t>č.</w:t>
      </w:r>
      <w:r w:rsidR="00D650D7">
        <w:t>1</w:t>
      </w:r>
      <w:r w:rsidRPr="00777623">
        <w:t xml:space="preserve"> na</w:t>
      </w:r>
      <w:proofErr w:type="gramEnd"/>
      <w:r w:rsidRPr="00777623">
        <w:t xml:space="preserve"> pozemky Správy železnic . </w:t>
      </w:r>
    </w:p>
    <w:p w:rsidR="00777623" w:rsidRPr="00777623" w:rsidRDefault="00777623" w:rsidP="00777623">
      <w:r w:rsidRPr="00777623">
        <w:t xml:space="preserve">V </w:t>
      </w:r>
      <w:proofErr w:type="gramStart"/>
      <w:r w:rsidRPr="00777623">
        <w:t xml:space="preserve">km </w:t>
      </w:r>
      <w:r w:rsidR="002517E9" w:rsidRPr="002517E9">
        <w:t xml:space="preserve"> 24,400</w:t>
      </w:r>
      <w:proofErr w:type="gramEnd"/>
      <w:r w:rsidR="002517E9" w:rsidRPr="002517E9">
        <w:t xml:space="preserve"> – 24,600</w:t>
      </w:r>
      <w:r w:rsidRPr="00777623">
        <w:t xml:space="preserve"> dojde k odtěžení starých štěrkových zbytků uložených na svahu. Vytěžený materiál</w:t>
      </w:r>
      <w:r w:rsidR="002517E9">
        <w:t xml:space="preserve"> bude odvezen a uložen v km 23,6</w:t>
      </w:r>
      <w:r w:rsidRPr="00777623">
        <w:t>00</w:t>
      </w:r>
      <w:r w:rsidR="002517E9">
        <w:t xml:space="preserve"> – 23,700</w:t>
      </w:r>
      <w:r w:rsidRPr="00777623">
        <w:t>.</w:t>
      </w:r>
    </w:p>
    <w:p w:rsidR="00777623" w:rsidRPr="00777623" w:rsidRDefault="00777623" w:rsidP="00777623">
      <w:pPr>
        <w:rPr>
          <w:vertAlign w:val="superscript"/>
        </w:rPr>
      </w:pPr>
      <w:r w:rsidRPr="00777623">
        <w:t xml:space="preserve">V celém úseku čištění KL bude upraven sklon a povrch drážní stezky a tvar koruny zemního tělesa tak, aby byl zajištěn přirozený odtok vody z KL.  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Likvidace vegetace na svazích:</w:t>
      </w:r>
    </w:p>
    <w:p w:rsidR="00777623" w:rsidRPr="00777623" w:rsidRDefault="00777623" w:rsidP="00777623">
      <w:r w:rsidRPr="00777623">
        <w:t xml:space="preserve">Před započetím oprav bude zlikvidována vegetace v okolí geodetických značek a v prostorech rozhledů pro umožnění geodetických prací. Následně budou strojně vysečeny svahy drážního tělesa u koleje č. </w:t>
      </w:r>
      <w:r w:rsidR="002517E9">
        <w:t>1</w:t>
      </w:r>
      <w:r w:rsidRPr="00777623">
        <w:t xml:space="preserve"> porostlé převážně nízkými křovinami.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Zařízení SEE a SSZT</w:t>
      </w:r>
    </w:p>
    <w:p w:rsidR="00777623" w:rsidRPr="00777623" w:rsidRDefault="00777623" w:rsidP="00777623">
      <w:r w:rsidRPr="00777623">
        <w:t>Před započetím prací SČ a ASP budou odmontována všechna zařízení SSZT a SEE, která budou po ukončení prací opět namontována na původní místo, zprovozněna a pokud to zařízení vyžadují, tak přezkoušena. Kabely jdoucí pod kolejnicemi podél pražců budou k těmto pražcům přichycena, aby nedošlo k poškození kabelů při následné práci ASP.</w:t>
      </w:r>
    </w:p>
    <w:p w:rsidR="00777623" w:rsidRPr="00777623" w:rsidRDefault="00777623" w:rsidP="00777623">
      <w:pPr>
        <w:spacing w:after="0"/>
        <w:jc w:val="left"/>
      </w:pPr>
      <w:r w:rsidRPr="00777623">
        <w:t>Demontáže, montáže a zprovoznění zařízení:</w:t>
      </w:r>
    </w:p>
    <w:p w:rsidR="00777623" w:rsidRPr="00777623" w:rsidRDefault="002517E9" w:rsidP="00777623">
      <w:pPr>
        <w:numPr>
          <w:ilvl w:val="0"/>
          <w:numId w:val="44"/>
        </w:numPr>
        <w:contextualSpacing/>
      </w:pPr>
      <w:r>
        <w:t>km 23</w:t>
      </w:r>
      <w:r w:rsidR="00777623" w:rsidRPr="00777623">
        <w:t>,</w:t>
      </w:r>
      <w:r>
        <w:t>450</w:t>
      </w:r>
      <w:r w:rsidR="00777623" w:rsidRPr="00777623">
        <w:t xml:space="preserve"> – 2</w:t>
      </w:r>
      <w:r>
        <w:t>4</w:t>
      </w:r>
      <w:r w:rsidR="00777623" w:rsidRPr="00777623">
        <w:t>,</w:t>
      </w:r>
      <w:r w:rsidR="00A814A3">
        <w:t>86</w:t>
      </w:r>
      <w:r>
        <w:t>0</w:t>
      </w:r>
      <w:r w:rsidR="00777623" w:rsidRPr="00777623">
        <w:tab/>
      </w:r>
      <w:r w:rsidR="00A814A3">
        <w:t>31</w:t>
      </w:r>
      <w:r w:rsidR="00777623" w:rsidRPr="00777623">
        <w:t xml:space="preserve"> ks </w:t>
      </w:r>
      <w:r>
        <w:tab/>
      </w:r>
      <w:proofErr w:type="spellStart"/>
      <w:r w:rsidR="00777623" w:rsidRPr="00777623">
        <w:t>ukolejnění</w:t>
      </w:r>
      <w:proofErr w:type="spellEnd"/>
    </w:p>
    <w:p w:rsidR="00777623" w:rsidRDefault="00777623" w:rsidP="005E3F1F">
      <w:pPr>
        <w:numPr>
          <w:ilvl w:val="0"/>
          <w:numId w:val="44"/>
        </w:numPr>
        <w:contextualSpacing/>
      </w:pPr>
      <w:r w:rsidRPr="00777623">
        <w:t>km 2</w:t>
      </w:r>
      <w:r w:rsidR="002517E9">
        <w:t>4</w:t>
      </w:r>
      <w:r w:rsidRPr="00777623">
        <w:t>,</w:t>
      </w:r>
      <w:r w:rsidR="00A814A3">
        <w:t>795</w:t>
      </w:r>
      <w:r w:rsidR="00A814A3">
        <w:tab/>
      </w:r>
      <w:r w:rsidR="00A814A3">
        <w:tab/>
        <w:t xml:space="preserve">  2</w:t>
      </w:r>
      <w:r w:rsidR="002517E9" w:rsidRPr="00777623">
        <w:t xml:space="preserve"> ks </w:t>
      </w:r>
      <w:r w:rsidR="002517E9">
        <w:tab/>
      </w:r>
      <w:r w:rsidR="005E3F1F">
        <w:t>LIS se stykovým transformátore</w:t>
      </w:r>
      <w:r w:rsidR="00397052">
        <w:t>m</w:t>
      </w:r>
      <w:r w:rsidR="00193F16">
        <w:t xml:space="preserve"> spínací</w:t>
      </w:r>
      <w:r w:rsidR="002517E9">
        <w:t xml:space="preserve"> stanice Lidečko</w:t>
      </w:r>
      <w:r w:rsidRPr="00777623">
        <w:t xml:space="preserve"> </w:t>
      </w:r>
    </w:p>
    <w:p w:rsidR="002517E9" w:rsidRPr="00777623" w:rsidRDefault="00A814A3" w:rsidP="00D650D7">
      <w:pPr>
        <w:numPr>
          <w:ilvl w:val="0"/>
          <w:numId w:val="44"/>
        </w:numPr>
        <w:contextualSpacing/>
      </w:pPr>
      <w:r>
        <w:t>km 23,660</w:t>
      </w:r>
      <w:r>
        <w:tab/>
      </w:r>
      <w:r>
        <w:tab/>
        <w:t xml:space="preserve">  2</w:t>
      </w:r>
      <w:r w:rsidR="002517E9">
        <w:t xml:space="preserve"> ks </w:t>
      </w:r>
      <w:r w:rsidR="002517E9">
        <w:tab/>
        <w:t xml:space="preserve">LIS </w:t>
      </w:r>
      <w:r w:rsidR="002517E9" w:rsidRPr="00777623">
        <w:t>se stykovým transformátorem</w:t>
      </w:r>
    </w:p>
    <w:p w:rsidR="00C930BC" w:rsidRDefault="00C930BC" w:rsidP="00C930BC">
      <w:pPr>
        <w:contextualSpacing/>
        <w:jc w:val="left"/>
      </w:pPr>
    </w:p>
    <w:p w:rsidR="00777623" w:rsidRPr="00777623" w:rsidRDefault="00777623" w:rsidP="00777623">
      <w:pPr>
        <w:keepNext/>
        <w:keepLines/>
        <w:pBdr>
          <w:top w:val="single" w:sz="4" w:space="1" w:color="00A1E0" w:themeColor="accent3"/>
        </w:pBdr>
        <w:spacing w:before="240" w:after="60"/>
        <w:ind w:left="1410" w:hanging="1410"/>
        <w:outlineLvl w:val="1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SO 0</w:t>
      </w:r>
      <w:r w:rsid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 xml:space="preserve">4 – </w:t>
      </w:r>
      <w:r w:rsidR="00B33EFD" w:rsidRP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 xml:space="preserve">Souvislá výměna kolejnic kol. </w:t>
      </w:r>
      <w:proofErr w:type="gramStart"/>
      <w:r w:rsidR="00B33EFD" w:rsidRP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č.</w:t>
      </w:r>
      <w:proofErr w:type="gramEnd"/>
      <w:r w:rsid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 xml:space="preserve"> </w:t>
      </w:r>
      <w:r w:rsidR="00B33EFD" w:rsidRP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1 a č.</w:t>
      </w:r>
      <w:r w:rsid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 xml:space="preserve"> </w:t>
      </w:r>
      <w:r w:rsidR="00B33EFD" w:rsidRPr="00B33EFD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2</w:t>
      </w:r>
    </w:p>
    <w:p w:rsidR="00777623" w:rsidRPr="00777623" w:rsidRDefault="00777623" w:rsidP="00777623">
      <w:pPr>
        <w:keepNext/>
        <w:keepLines/>
        <w:pBdr>
          <w:top w:val="single" w:sz="4" w:space="1" w:color="00A1E0" w:themeColor="accent3"/>
        </w:pBdr>
        <w:spacing w:before="240" w:after="60"/>
        <w:ind w:left="1410" w:hanging="1410"/>
        <w:outlineLvl w:val="1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Stávající stav</w:t>
      </w:r>
    </w:p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Železniční svršek:</w:t>
      </w:r>
    </w:p>
    <w:p w:rsidR="00777623" w:rsidRPr="00777623" w:rsidRDefault="00777623" w:rsidP="00777623">
      <w:r w:rsidRPr="00777623">
        <w:t xml:space="preserve">Kolejnice </w:t>
      </w:r>
      <w:proofErr w:type="spellStart"/>
      <w:r w:rsidRPr="00777623">
        <w:t>tv</w:t>
      </w:r>
      <w:proofErr w:type="spellEnd"/>
      <w:r w:rsidRPr="00777623">
        <w:t>. S49, betonové pražce SB6, žebrové podkladnice, svěrky ŽS4</w:t>
      </w:r>
      <w:r w:rsidR="002517E9">
        <w:t>.</w:t>
      </w:r>
      <w:r w:rsidRPr="00777623">
        <w:t xml:space="preserve"> </w:t>
      </w:r>
    </w:p>
    <w:p w:rsidR="00777623" w:rsidRPr="00777623" w:rsidRDefault="00777623" w:rsidP="00777623">
      <w:pPr>
        <w:keepNext/>
        <w:keepLines/>
        <w:spacing w:before="240" w:after="60"/>
        <w:outlineLvl w:val="2"/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</w:pPr>
      <w:r w:rsidRPr="00777623">
        <w:rPr>
          <w:rFonts w:asciiTheme="majorHAnsi" w:eastAsiaTheme="majorEastAsia" w:hAnsiTheme="majorHAnsi" w:cstheme="majorBidi"/>
          <w:b/>
          <w:color w:val="00A1E0" w:themeColor="accent3"/>
          <w:sz w:val="24"/>
          <w:szCs w:val="24"/>
        </w:rPr>
        <w:t>Nový stav</w:t>
      </w:r>
    </w:p>
    <w:p w:rsid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Souvisl</w:t>
      </w:r>
      <w:r w:rsidR="003A5EAD">
        <w:rPr>
          <w:rFonts w:asciiTheme="majorHAnsi" w:eastAsiaTheme="majorEastAsia" w:hAnsiTheme="majorHAnsi" w:cstheme="majorBidi"/>
          <w:b/>
          <w:iCs/>
        </w:rPr>
        <w:t>á výměna</w:t>
      </w:r>
      <w:r w:rsidRPr="00777623">
        <w:rPr>
          <w:rFonts w:asciiTheme="majorHAnsi" w:eastAsiaTheme="majorEastAsia" w:hAnsiTheme="majorHAnsi" w:cstheme="majorBidi"/>
          <w:b/>
          <w:iCs/>
        </w:rPr>
        <w:t xml:space="preserve"> </w:t>
      </w:r>
      <w:r w:rsidR="003A5EAD">
        <w:rPr>
          <w:rFonts w:asciiTheme="majorHAnsi" w:eastAsiaTheme="majorEastAsia" w:hAnsiTheme="majorHAnsi" w:cstheme="majorBidi"/>
          <w:b/>
          <w:iCs/>
        </w:rPr>
        <w:t>kolejnic</w:t>
      </w:r>
      <w:r w:rsidRPr="00777623">
        <w:rPr>
          <w:rFonts w:asciiTheme="majorHAnsi" w:eastAsiaTheme="majorEastAsia" w:hAnsiTheme="majorHAnsi" w:cstheme="majorBidi"/>
          <w:b/>
          <w:iCs/>
        </w:rPr>
        <w:t>:</w:t>
      </w:r>
    </w:p>
    <w:p w:rsidR="00684880" w:rsidRDefault="00684880" w:rsidP="00684880">
      <w:r>
        <w:t xml:space="preserve">V </w:t>
      </w:r>
      <w:r w:rsidRPr="00777623">
        <w:t> traťové koleji</w:t>
      </w:r>
      <w:r w:rsidRPr="00777623">
        <w:rPr>
          <w:b/>
        </w:rPr>
        <w:t xml:space="preserve"> </w:t>
      </w:r>
      <w:r>
        <w:rPr>
          <w:b/>
        </w:rPr>
        <w:t xml:space="preserve">č. 1 a </w:t>
      </w:r>
      <w:r w:rsidRPr="00777623">
        <w:rPr>
          <w:b/>
        </w:rPr>
        <w:t xml:space="preserve">č. 2 </w:t>
      </w:r>
      <w:r>
        <w:t xml:space="preserve">budou v obou kolejnicových pasech vyměněny kolejnice </w:t>
      </w:r>
      <w:proofErr w:type="spellStart"/>
      <w:r>
        <w:t>tv</w:t>
      </w:r>
      <w:proofErr w:type="spellEnd"/>
      <w:r>
        <w:t xml:space="preserve">. 49E1 za nové dodané v délkách 75 m. </w:t>
      </w:r>
    </w:p>
    <w:p w:rsidR="00684880" w:rsidRDefault="00684880" w:rsidP="00684880">
      <w:r>
        <w:t xml:space="preserve">Svařování kolejnic do dlouhých kolejnicových pasů proběhne technologií stykového svařování s odtavením. Následně proběhne zřízení BK. </w:t>
      </w:r>
    </w:p>
    <w:p w:rsidR="003A5EAD" w:rsidRPr="00777623" w:rsidRDefault="003A5EAD" w:rsidP="00777623">
      <w:r>
        <w:t>U</w:t>
      </w:r>
      <w:r w:rsidR="00684880">
        <w:t>žité kolejnice budou děle</w:t>
      </w:r>
      <w:r>
        <w:t xml:space="preserve">ny na délky cca 25 metrů. </w:t>
      </w:r>
    </w:p>
    <w:p w:rsidR="00777623" w:rsidRDefault="003A5EAD" w:rsidP="00777623">
      <w:pPr>
        <w:spacing w:after="0"/>
        <w:jc w:val="left"/>
      </w:pPr>
      <w:r>
        <w:t>Souvislá výměna kolejnic</w:t>
      </w:r>
      <w:r w:rsidR="00777623" w:rsidRPr="00777623">
        <w:t>:</w:t>
      </w:r>
    </w:p>
    <w:p w:rsidR="003A5EAD" w:rsidRPr="00777623" w:rsidRDefault="003A5EAD" w:rsidP="00777623">
      <w:pPr>
        <w:spacing w:after="0"/>
        <w:jc w:val="left"/>
      </w:pPr>
      <w:r>
        <w:t>Kolej č. 1:</w:t>
      </w:r>
    </w:p>
    <w:p w:rsidR="00777623" w:rsidRDefault="00777623" w:rsidP="00777623">
      <w:pPr>
        <w:numPr>
          <w:ilvl w:val="0"/>
          <w:numId w:val="38"/>
        </w:numPr>
        <w:contextualSpacing/>
      </w:pPr>
      <w:r w:rsidRPr="00777623">
        <w:t>km 2</w:t>
      </w:r>
      <w:r w:rsidR="00397052">
        <w:t>3</w:t>
      </w:r>
      <w:r w:rsidRPr="00777623">
        <w:t>,</w:t>
      </w:r>
      <w:r w:rsidR="00397052">
        <w:t>00</w:t>
      </w:r>
      <w:r w:rsidR="002517E9">
        <w:t>5 – 23</w:t>
      </w:r>
      <w:r w:rsidRPr="00777623">
        <w:t>,</w:t>
      </w:r>
      <w:r w:rsidR="002517E9">
        <w:t>5</w:t>
      </w:r>
      <w:r w:rsidR="00397052">
        <w:t>3</w:t>
      </w:r>
      <w:r w:rsidR="002517E9">
        <w:t>0</w:t>
      </w:r>
      <w:r w:rsidRPr="00777623">
        <w:t xml:space="preserve"> </w:t>
      </w:r>
      <w:r w:rsidRPr="00777623">
        <w:tab/>
        <w:t>– betonové pražce rozdělení „e“</w:t>
      </w:r>
      <w:r w:rsidRPr="00777623">
        <w:tab/>
        <w:t xml:space="preserve">délka </w:t>
      </w:r>
      <w:r w:rsidRPr="00777623">
        <w:tab/>
      </w:r>
      <w:r w:rsidR="00684880">
        <w:t>5</w:t>
      </w:r>
      <w:r w:rsidR="002517E9">
        <w:t>25</w:t>
      </w:r>
      <w:r w:rsidRPr="00777623">
        <w:t xml:space="preserve"> m</w:t>
      </w:r>
    </w:p>
    <w:p w:rsidR="003A5EAD" w:rsidRPr="00777623" w:rsidRDefault="003A5EAD" w:rsidP="003A5EAD">
      <w:pPr>
        <w:spacing w:after="0"/>
        <w:jc w:val="left"/>
      </w:pPr>
      <w:r>
        <w:t>Kolej č. 2:</w:t>
      </w:r>
    </w:p>
    <w:p w:rsidR="003A5EAD" w:rsidRPr="00777623" w:rsidRDefault="003A5EAD" w:rsidP="003A5EAD">
      <w:pPr>
        <w:numPr>
          <w:ilvl w:val="0"/>
          <w:numId w:val="38"/>
        </w:numPr>
        <w:contextualSpacing/>
      </w:pPr>
      <w:r w:rsidRPr="00777623">
        <w:t>km 2</w:t>
      </w:r>
      <w:r w:rsidR="00397052">
        <w:t>3</w:t>
      </w:r>
      <w:r w:rsidRPr="00777623">
        <w:t>,</w:t>
      </w:r>
      <w:r w:rsidR="00397052">
        <w:t>0</w:t>
      </w:r>
      <w:r w:rsidR="002517E9">
        <w:t>7</w:t>
      </w:r>
      <w:r w:rsidR="00397052">
        <w:t>0</w:t>
      </w:r>
      <w:r w:rsidR="002517E9">
        <w:t xml:space="preserve"> – 23,5</w:t>
      </w:r>
      <w:r w:rsidR="00397052">
        <w:t>95</w:t>
      </w:r>
      <w:r w:rsidRPr="00777623">
        <w:t xml:space="preserve"> </w:t>
      </w:r>
      <w:r w:rsidRPr="00777623">
        <w:tab/>
        <w:t>– betonov</w:t>
      </w:r>
      <w:r w:rsidR="00684880">
        <w:t>é pražce rozdělení „e“</w:t>
      </w:r>
      <w:r w:rsidR="00684880">
        <w:tab/>
        <w:t xml:space="preserve">délka </w:t>
      </w:r>
      <w:r w:rsidR="00684880">
        <w:tab/>
        <w:t>5</w:t>
      </w:r>
      <w:r w:rsidR="002517E9">
        <w:t>25</w:t>
      </w:r>
      <w:r w:rsidRPr="00777623">
        <w:t xml:space="preserve"> m</w:t>
      </w:r>
    </w:p>
    <w:p w:rsidR="00C930BC" w:rsidRDefault="00C930BC" w:rsidP="00777623">
      <w:pPr>
        <w:spacing w:after="0"/>
        <w:ind w:firstLine="708"/>
        <w:jc w:val="left"/>
      </w:pPr>
    </w:p>
    <w:p w:rsidR="00777623" w:rsidRPr="00777623" w:rsidRDefault="00777623" w:rsidP="00777623">
      <w:pPr>
        <w:spacing w:after="0"/>
        <w:ind w:firstLine="708"/>
        <w:jc w:val="left"/>
      </w:pPr>
      <w:r w:rsidRPr="00777623">
        <w:t xml:space="preserve">Celkem délka </w:t>
      </w:r>
      <w:r w:rsidR="00684880">
        <w:t>souvislé výměny kolejnic</w:t>
      </w:r>
      <w:r w:rsidRPr="00777623">
        <w:t>:</w:t>
      </w:r>
      <w:r w:rsidRPr="00777623">
        <w:tab/>
      </w:r>
      <w:r w:rsidRPr="00777623">
        <w:tab/>
      </w:r>
      <w:r w:rsidRPr="00777623">
        <w:tab/>
      </w:r>
      <w:r w:rsidRPr="00777623">
        <w:tab/>
      </w:r>
      <w:r w:rsidR="00684880">
        <w:t>1</w:t>
      </w:r>
      <w:r w:rsidR="002517E9">
        <w:t>05</w:t>
      </w:r>
      <w:r w:rsidR="00684880">
        <w:t>0</w:t>
      </w:r>
      <w:r w:rsidRPr="00777623">
        <w:t xml:space="preserve"> m</w:t>
      </w:r>
    </w:p>
    <w:p w:rsidR="003A5EAD" w:rsidRPr="00777623" w:rsidRDefault="003A5EAD" w:rsidP="003A5EAD">
      <w:pPr>
        <w:contextualSpacing/>
      </w:pPr>
    </w:p>
    <w:p w:rsidR="002517E9" w:rsidRPr="00777623" w:rsidRDefault="002517E9" w:rsidP="002517E9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>
        <w:rPr>
          <w:rFonts w:asciiTheme="majorHAnsi" w:eastAsiaTheme="majorEastAsia" w:hAnsiTheme="majorHAnsi" w:cstheme="majorBidi"/>
          <w:b/>
          <w:iCs/>
        </w:rPr>
        <w:t>Vyvezení kolejnic</w:t>
      </w:r>
    </w:p>
    <w:p w:rsidR="002517E9" w:rsidRPr="0041309F" w:rsidRDefault="002517E9" w:rsidP="002517E9">
      <w:r>
        <w:t xml:space="preserve">Zhotovitel zajistí vyvezení a složení </w:t>
      </w:r>
      <w:r w:rsidR="003B1197">
        <w:t>42</w:t>
      </w:r>
      <w:r w:rsidR="00427BEA">
        <w:t xml:space="preserve"> </w:t>
      </w:r>
      <w:r w:rsidRPr="00380D1D">
        <w:t>ks</w:t>
      </w:r>
      <w:r>
        <w:t xml:space="preserve"> kolejnicových pásů v délkách 75</w:t>
      </w:r>
      <w:r w:rsidR="00193F16">
        <w:t xml:space="preserve"> </w:t>
      </w:r>
      <w:r>
        <w:t xml:space="preserve">metrů ze stanice Horní </w:t>
      </w:r>
      <w:r w:rsidRPr="0041309F">
        <w:t>Lideč a jejich složení na trati.</w:t>
      </w:r>
    </w:p>
    <w:p w:rsidR="00746A9F" w:rsidRPr="0041309F" w:rsidRDefault="00746A9F" w:rsidP="00746A9F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41309F">
        <w:rPr>
          <w:rFonts w:asciiTheme="majorHAnsi" w:eastAsiaTheme="majorEastAsia" w:hAnsiTheme="majorHAnsi" w:cstheme="majorBidi"/>
          <w:b/>
          <w:iCs/>
        </w:rPr>
        <w:t>Oprava GPK metodou přesnou:</w:t>
      </w:r>
    </w:p>
    <w:p w:rsidR="00746A9F" w:rsidRPr="00746A9F" w:rsidRDefault="00746A9F" w:rsidP="00746A9F">
      <w:pPr>
        <w:rPr>
          <w:highlight w:val="yellow"/>
        </w:rPr>
      </w:pPr>
      <w:r w:rsidRPr="0041309F">
        <w:t>Po provedení čištění KL bude v úsecích čištění KL doplněno kamenivo, bude opravena GPK a bude upraven tvar KL do předepsaného tvaru včetně případného rozšíření profilu KL v obloucích. Úprava GPK bude probíhat podle zaměřeného projektu APK a zajišťovacích značek</w:t>
      </w:r>
      <w:r w:rsidR="00881539">
        <w:t xml:space="preserve"> v km dle požadavku VPI.</w:t>
      </w:r>
    </w:p>
    <w:p w:rsidR="00746A9F" w:rsidRPr="0041309F" w:rsidRDefault="00746A9F" w:rsidP="0041309F">
      <w:pPr>
        <w:spacing w:after="0"/>
        <w:jc w:val="left"/>
        <w:rPr>
          <w:highlight w:val="yellow"/>
        </w:rPr>
      </w:pPr>
      <w:r w:rsidRPr="00881539">
        <w:t>Oprava</w:t>
      </w:r>
      <w:r w:rsidR="0041309F" w:rsidRPr="00881539">
        <w:t xml:space="preserve"> GPK metodou přesnou </w:t>
      </w:r>
      <w:r w:rsidR="00881539" w:rsidRPr="00881539">
        <w:t>v celkové délce</w:t>
      </w:r>
      <w:r w:rsidR="00881539" w:rsidRPr="00881539">
        <w:tab/>
      </w:r>
      <w:r w:rsidR="00881539" w:rsidRPr="00881539">
        <w:tab/>
      </w:r>
      <w:r w:rsidR="00881539" w:rsidRPr="00881539">
        <w:tab/>
      </w:r>
      <w:r w:rsidR="00881539" w:rsidRPr="00881539">
        <w:tab/>
      </w:r>
      <w:r w:rsidR="00881539" w:rsidRPr="00881539">
        <w:tab/>
        <w:t>2,00</w:t>
      </w:r>
      <w:r w:rsidRPr="00881539">
        <w:t>0 km</w:t>
      </w:r>
    </w:p>
    <w:p w:rsidR="00746A9F" w:rsidRPr="00777623" w:rsidRDefault="00746A9F" w:rsidP="002517E9"/>
    <w:p w:rsidR="00777623" w:rsidRPr="00777623" w:rsidRDefault="00777623" w:rsidP="00777623">
      <w:pPr>
        <w:keepNext/>
        <w:keepLines/>
        <w:spacing w:before="240" w:after="0"/>
        <w:outlineLvl w:val="3"/>
        <w:rPr>
          <w:rFonts w:asciiTheme="majorHAnsi" w:eastAsiaTheme="majorEastAsia" w:hAnsiTheme="majorHAnsi" w:cstheme="majorBidi"/>
          <w:b/>
          <w:iCs/>
        </w:rPr>
      </w:pPr>
      <w:r w:rsidRPr="00777623">
        <w:rPr>
          <w:rFonts w:asciiTheme="majorHAnsi" w:eastAsiaTheme="majorEastAsia" w:hAnsiTheme="majorHAnsi" w:cstheme="majorBidi"/>
          <w:b/>
          <w:iCs/>
        </w:rPr>
        <w:t>Zařízení SEE a SSZT</w:t>
      </w:r>
    </w:p>
    <w:p w:rsidR="00777623" w:rsidRPr="00777623" w:rsidRDefault="00777623" w:rsidP="00777623">
      <w:r w:rsidRPr="00777623">
        <w:t>Před započetím prací SČ a ASP budou odmontována všechna zařízení SSZT a SEE, která budou po ukončení prací opět namontována na původní místo, zprovozněna a pokud to zařízení vyžadují, tak přezkoušena. Kabely jdoucí pod kolejnicemi podél pražců budou k těmto pražcům přichycena, aby nedošlo k poškození kabelů při následné práci ASP.</w:t>
      </w:r>
    </w:p>
    <w:p w:rsidR="00777623" w:rsidRPr="00777623" w:rsidRDefault="00777623" w:rsidP="00777623">
      <w:pPr>
        <w:spacing w:after="0"/>
        <w:jc w:val="left"/>
      </w:pPr>
      <w:r w:rsidRPr="00777623">
        <w:t>Demontáže, montáže a zprovoznění zařízení:</w:t>
      </w:r>
    </w:p>
    <w:p w:rsidR="00777623" w:rsidRDefault="00193F16" w:rsidP="00777623">
      <w:pPr>
        <w:numPr>
          <w:ilvl w:val="0"/>
          <w:numId w:val="44"/>
        </w:numPr>
        <w:contextualSpacing/>
      </w:pPr>
      <w:r>
        <w:t>km 22,975 – 23,500</w:t>
      </w:r>
      <w:r>
        <w:tab/>
        <w:t xml:space="preserve">– </w:t>
      </w:r>
      <w:r>
        <w:tab/>
        <w:t>22</w:t>
      </w:r>
      <w:r w:rsidR="00777623" w:rsidRPr="00777623">
        <w:t xml:space="preserve"> ks </w:t>
      </w:r>
      <w:proofErr w:type="spellStart"/>
      <w:r w:rsidR="00777623" w:rsidRPr="00777623">
        <w:t>ukolejnění</w:t>
      </w:r>
      <w:proofErr w:type="spellEnd"/>
      <w:r>
        <w:t xml:space="preserve"> trakčních stožárů v 1. a 2. koleji</w:t>
      </w:r>
    </w:p>
    <w:p w:rsidR="00BE5E3E" w:rsidRDefault="00BE5E3E" w:rsidP="00BE5E3E">
      <w:pPr>
        <w:contextualSpacing/>
      </w:pPr>
    </w:p>
    <w:p w:rsidR="00427BEA" w:rsidRPr="00881539" w:rsidRDefault="00BE5E3E" w:rsidP="00427BEA">
      <w:pPr>
        <w:contextualSpacing/>
        <w:rPr>
          <w:b/>
        </w:rPr>
      </w:pPr>
      <w:r w:rsidRPr="00881539">
        <w:rPr>
          <w:b/>
        </w:rPr>
        <w:t>Přeprava s</w:t>
      </w:r>
      <w:r w:rsidR="00881539" w:rsidRPr="00881539">
        <w:rPr>
          <w:b/>
        </w:rPr>
        <w:t>t</w:t>
      </w:r>
      <w:r w:rsidRPr="00881539">
        <w:rPr>
          <w:b/>
        </w:rPr>
        <w:t>rojů:</w:t>
      </w:r>
      <w:r w:rsidR="00427BEA" w:rsidRPr="00881539">
        <w:rPr>
          <w:b/>
        </w:rPr>
        <w:t xml:space="preserve"> </w:t>
      </w:r>
    </w:p>
    <w:p w:rsidR="00881539" w:rsidRDefault="00881539" w:rsidP="00427BEA">
      <w:pPr>
        <w:contextualSpacing/>
      </w:pPr>
      <w:r>
        <w:t xml:space="preserve">Vzhledem k návaznosti prací se ve výluce koleje </w:t>
      </w:r>
      <w:proofErr w:type="gramStart"/>
      <w:r>
        <w:t>č.1 použijí</w:t>
      </w:r>
      <w:proofErr w:type="gramEnd"/>
      <w:r>
        <w:t xml:space="preserve"> stroje (např. ASP, PUŠL, HMS..), jejíž doprava je kalkulována v SO0</w:t>
      </w:r>
      <w:r w:rsidR="00C930BC">
        <w:t>3</w:t>
      </w:r>
      <w:r>
        <w:t xml:space="preserve"> a </w:t>
      </w:r>
      <w:r w:rsidR="00C930BC">
        <w:t>SO04</w:t>
      </w:r>
      <w:r>
        <w:t xml:space="preserve"> dle potřeby </w:t>
      </w:r>
      <w:r w:rsidR="00C930BC">
        <w:t xml:space="preserve">navzájem </w:t>
      </w:r>
      <w:r>
        <w:t>pro</w:t>
      </w:r>
      <w:r w:rsidR="00C930BC">
        <w:t xml:space="preserve"> stavební objekty: </w:t>
      </w:r>
      <w:r>
        <w:t xml:space="preserve"> SO0</w:t>
      </w:r>
      <w:r w:rsidR="00C930BC">
        <w:t>3</w:t>
      </w:r>
      <w:r>
        <w:t xml:space="preserve"> a pro SO04.</w:t>
      </w:r>
    </w:p>
    <w:p w:rsidR="00C930BC" w:rsidRDefault="00C930BC" w:rsidP="00C930BC">
      <w:pPr>
        <w:contextualSpacing/>
      </w:pPr>
      <w:r>
        <w:t xml:space="preserve">Vzhledem k návaznosti prací se ve výluce koleje </w:t>
      </w:r>
      <w:proofErr w:type="gramStart"/>
      <w:r>
        <w:t>č.2 použijí</w:t>
      </w:r>
      <w:proofErr w:type="gramEnd"/>
      <w:r>
        <w:t xml:space="preserve"> stroje (např. ASP, PUŠL, HMS..), jejíž doprava je kalkulována v SO01 a SO04 dle potřeby pro stavební objekty:  SO01, SO02 a pro SO04.</w:t>
      </w:r>
    </w:p>
    <w:p w:rsidR="00881539" w:rsidRDefault="00881539" w:rsidP="00427BEA">
      <w:pPr>
        <w:contextualSpacing/>
      </w:pPr>
    </w:p>
    <w:p w:rsidR="00A1069D" w:rsidRDefault="00A1069D" w:rsidP="00A1069D">
      <w:pPr>
        <w:pStyle w:val="Nadpis3"/>
      </w:pPr>
      <w:r>
        <w:t>Rozsah prací</w:t>
      </w:r>
      <w:r w:rsidRPr="00C176BF">
        <w:t xml:space="preserve"> </w:t>
      </w:r>
      <w:r>
        <w:t>a rozpis materiálu</w:t>
      </w:r>
    </w:p>
    <w:p w:rsidR="005B0503" w:rsidRPr="00A1069D" w:rsidRDefault="00A1069D" w:rsidP="00A1069D">
      <w:r>
        <w:t>Rozsah prací a materiálu včetně výpočtu ve výkazu výměr je uveden v Soupisu prací a materiálu.</w:t>
      </w:r>
    </w:p>
    <w:p w:rsidR="005B0503" w:rsidRDefault="005B0503" w:rsidP="005B0503">
      <w:pPr>
        <w:pStyle w:val="Nadpis2"/>
      </w:pPr>
      <w:r>
        <w:t>VON – Vedlejší a ostatní náklady</w:t>
      </w:r>
    </w:p>
    <w:p w:rsidR="005B0503" w:rsidRDefault="005B0503" w:rsidP="005B0503">
      <w:r>
        <w:t>VON jsou v soupisu prací a materiálu uvedeny jako zvláštní díl a zadávají se společně pro celou zakázku. VON obsahují položky pro ocenění geodetických prací, zaměření APK, zjištění míry kontaminace kameniva, náklady na zařízení staveniště, střežení pracovního místa, příplatky ke mzdám zaměstnanců a další nutné provozní náklady.</w:t>
      </w:r>
      <w:r w:rsidRPr="00825D99">
        <w:t xml:space="preserve"> </w:t>
      </w:r>
    </w:p>
    <w:p w:rsidR="00313286" w:rsidRDefault="005B0503" w:rsidP="005B0503">
      <w:r>
        <w:t xml:space="preserve">U položek, které jsou zadávány procentuálně, se zadává jednotková cena jako % a množství jako základna pro výpočet, což je u většiny položek </w:t>
      </w:r>
      <w:r w:rsidRPr="00AB0D05">
        <w:rPr>
          <w:b/>
        </w:rPr>
        <w:t>nabídková</w:t>
      </w:r>
      <w:r>
        <w:t xml:space="preserve"> </w:t>
      </w:r>
      <w:r w:rsidRPr="00AB0D05">
        <w:rPr>
          <w:b/>
        </w:rPr>
        <w:t xml:space="preserve">cena </w:t>
      </w:r>
      <w:r>
        <w:rPr>
          <w:b/>
        </w:rPr>
        <w:t xml:space="preserve">uchazeče </w:t>
      </w:r>
      <w:r w:rsidRPr="00AB0D05">
        <w:rPr>
          <w:b/>
        </w:rPr>
        <w:t>za dotčené práce</w:t>
      </w:r>
      <w:r>
        <w:t xml:space="preserve"> (z čeho se základna pro výpočet skládá je popsáno v poznámce položky). </w:t>
      </w:r>
    </w:p>
    <w:p w:rsidR="005B0503" w:rsidRDefault="005B0503" w:rsidP="005B0503">
      <w:r>
        <w:t xml:space="preserve">Z tohoto důvodu není </w:t>
      </w:r>
      <w:r w:rsidR="002A7C26">
        <w:t>objedn</w:t>
      </w:r>
      <w:r>
        <w:t>atel schopen zadat do soupisu množství (základnu pro výpočet). Proto uchazeč vyplňuje jak jednotkovou cenu (%) tak i množství (základnu pro výpočet).</w:t>
      </w:r>
    </w:p>
    <w:p w:rsidR="005B0503" w:rsidRPr="00AB0D05" w:rsidRDefault="005B0503" w:rsidP="005B0503">
      <w:pPr>
        <w:rPr>
          <w:b/>
        </w:rPr>
      </w:pPr>
      <w:r w:rsidRPr="00AB0D05">
        <w:rPr>
          <w:b/>
        </w:rPr>
        <w:t>Pozn.: soupis prací a materiálu počítá jednotkovou cenu 1,00 jako 100%.</w:t>
      </w:r>
    </w:p>
    <w:p w:rsidR="005B0503" w:rsidRDefault="005B0503" w:rsidP="005B0503">
      <w:pPr>
        <w:pStyle w:val="Nadpis2"/>
      </w:pPr>
      <w:r>
        <w:t xml:space="preserve">Poznámky </w:t>
      </w:r>
    </w:p>
    <w:p w:rsidR="005B0503" w:rsidRDefault="005B0503" w:rsidP="005B0503">
      <w:r>
        <w:t xml:space="preserve">U přepravy většího množství kameniva je uvažováno </w:t>
      </w:r>
      <w:r w:rsidR="001B5FAC">
        <w:t xml:space="preserve">přepravy </w:t>
      </w:r>
      <w:r>
        <w:t xml:space="preserve">po železnici </w:t>
      </w:r>
      <w:r w:rsidR="001B5FAC">
        <w:t xml:space="preserve">železničním dopravcem za použití výsypných vozů naložených přímo v kamenolomu </w:t>
      </w:r>
      <w:r>
        <w:t xml:space="preserve">bez kalkulování zpáteční cesty. </w:t>
      </w:r>
      <w:r w:rsidR="00A1069D">
        <w:t>Proto je použita položka Doprava jednosměrná.</w:t>
      </w:r>
    </w:p>
    <w:p w:rsidR="005B0503" w:rsidRDefault="005B0503" w:rsidP="005B0503">
      <w:r>
        <w:t>Rozhodující a závazné výměry prací a dodávek materiálu jsou uvedeny v soupisu prací a materiálu. Technická zpráva obsahuje pouze přehled nejdůležitějších prací.</w:t>
      </w:r>
      <w:r w:rsidR="00C930BC">
        <w:t xml:space="preserve"> </w:t>
      </w:r>
      <w:r>
        <w:t>Ceny uvedené v soupisu prací a materiálu u materiálu dodávaného objednatelem označené jako firemní cena jsou zjištěny jako aktuální cena materiálu na stavech TO a ve střediscích svrškového materiálu.</w:t>
      </w:r>
    </w:p>
    <w:p w:rsidR="005B0503" w:rsidRDefault="005B0503" w:rsidP="005B0503">
      <w:pPr>
        <w:pStyle w:val="Nadpis3"/>
      </w:pPr>
      <w:r>
        <w:t>Koordinace s ostatními probíhajícími opravami</w:t>
      </w:r>
    </w:p>
    <w:p w:rsidR="005B0503" w:rsidRPr="00CF1BB4" w:rsidRDefault="005B0503" w:rsidP="005B0503">
      <w:r>
        <w:t xml:space="preserve">V dotčeném úseku nejsou plánovány žádné </w:t>
      </w:r>
      <w:r w:rsidR="002A7C26">
        <w:t xml:space="preserve">větší </w:t>
      </w:r>
      <w:r>
        <w:t>opravné ani investiční akce. Práce je nutné koordinovat s probíhajícími údržbovými pracemi.</w:t>
      </w:r>
    </w:p>
    <w:p w:rsidR="005B0503" w:rsidRDefault="005B0503" w:rsidP="005B0503">
      <w:pPr>
        <w:pStyle w:val="Nadpis3"/>
      </w:pPr>
      <w:r>
        <w:t>Plánované výluky</w:t>
      </w:r>
    </w:p>
    <w:p w:rsidR="005B0503" w:rsidRPr="00B72050" w:rsidRDefault="00CA654C" w:rsidP="005B0503">
      <w:r>
        <w:t xml:space="preserve">Srpen - </w:t>
      </w:r>
      <w:r w:rsidR="006C1C65">
        <w:t>Září</w:t>
      </w:r>
      <w:r w:rsidR="00A1069D">
        <w:t xml:space="preserve"> 202</w:t>
      </w:r>
      <w:r w:rsidR="006C1C65">
        <w:t>1</w:t>
      </w:r>
      <w:r w:rsidR="00A1069D">
        <w:t xml:space="preserve"> </w:t>
      </w:r>
    </w:p>
    <w:p w:rsidR="005B0503" w:rsidRDefault="005B0503" w:rsidP="005B0503">
      <w:pPr>
        <w:pStyle w:val="Nadpis3"/>
      </w:pPr>
      <w:r>
        <w:t>Zhotovitel zajistí a dodá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Veškeré práce, materiál a přepravy uvedené v soupisu prací a materiálu.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Dodá při konečné předávce datové výstupy ASP pro kontrolu dosažených posunů a zdvihů koleje.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Dodá protokol o r</w:t>
      </w:r>
      <w:r w:rsidRPr="00A632A4">
        <w:t>ovinatost</w:t>
      </w:r>
      <w:r>
        <w:t>i</w:t>
      </w:r>
      <w:r w:rsidRPr="00A632A4">
        <w:t xml:space="preserve"> svarů u nových kolejnic dle TKP kap. 8.6.1 a u užitých kolejnic dle přípisu č. j. 43142/2017 – SŽDC-O13 ze dne 27. 10. 2017. Geometrie svarů musí být přeměřena schválenými měřidly a musí být doloženo grafickým záznamem nebo v zápisu o měření. </w:t>
      </w:r>
    </w:p>
    <w:p w:rsidR="005B0503" w:rsidRDefault="005B0503" w:rsidP="005B0503">
      <w:pPr>
        <w:pStyle w:val="Odstavecseseznamem"/>
        <w:numPr>
          <w:ilvl w:val="0"/>
          <w:numId w:val="34"/>
        </w:numPr>
      </w:pPr>
      <w:r>
        <w:t>Technologické postupy výlukových prací dle Pokynu generálního ředitele č. 17 „Hospodárné využívání výlukových časů při opravných a údržbových pracích na železničních drahách ve správě Správy železniční dopravní cesty, státní organizace“, č. j. S3583/2013-TÚDC ze dne 1. října 2013.</w:t>
      </w:r>
    </w:p>
    <w:p w:rsidR="005B0503" w:rsidRDefault="005B0503" w:rsidP="005B0503">
      <w:pPr>
        <w:pStyle w:val="Nadpis3"/>
      </w:pPr>
      <w:r>
        <w:t>Objednatel dodá</w:t>
      </w:r>
    </w:p>
    <w:p w:rsidR="005B0503" w:rsidRDefault="005B0503" w:rsidP="005B0503">
      <w:pPr>
        <w:pStyle w:val="Odstavecseseznamem"/>
        <w:numPr>
          <w:ilvl w:val="0"/>
          <w:numId w:val="35"/>
        </w:numPr>
      </w:pPr>
      <w:r>
        <w:t xml:space="preserve">Seznam vlastníků kabelových tras a inženýrských sítí. </w:t>
      </w:r>
    </w:p>
    <w:p w:rsidR="005B0503" w:rsidRDefault="005B0503" w:rsidP="005B0503">
      <w:pPr>
        <w:pStyle w:val="Odstavecseseznamem"/>
        <w:numPr>
          <w:ilvl w:val="0"/>
          <w:numId w:val="35"/>
        </w:numPr>
      </w:pPr>
      <w:r>
        <w:t>Dodá přehled a plán výluk</w:t>
      </w:r>
      <w:r>
        <w:tab/>
      </w:r>
    </w:p>
    <w:p w:rsidR="005B0503" w:rsidRDefault="005B0503" w:rsidP="005B0503">
      <w:pPr>
        <w:pStyle w:val="Odstavecseseznamem"/>
        <w:numPr>
          <w:ilvl w:val="0"/>
          <w:numId w:val="35"/>
        </w:numPr>
        <w:spacing w:after="200" w:line="360" w:lineRule="auto"/>
      </w:pPr>
      <w:r>
        <w:t xml:space="preserve">Položky označené v soupisu prací a materiálu jako </w:t>
      </w:r>
      <w:r w:rsidRPr="003B17D2">
        <w:rPr>
          <w:b/>
        </w:rPr>
        <w:t>dodávka S</w:t>
      </w:r>
      <w:r w:rsidR="00E502E2">
        <w:rPr>
          <w:b/>
        </w:rPr>
        <w:t>právy železnic</w:t>
      </w:r>
      <w:r w:rsidRPr="003B17D2">
        <w:rPr>
          <w:b/>
        </w:rPr>
        <w:t>:</w:t>
      </w:r>
      <w:r>
        <w:t xml:space="preserve"> </w:t>
      </w:r>
    </w:p>
    <w:p w:rsidR="00A1069D" w:rsidRPr="00C930BC" w:rsidRDefault="00DC6772" w:rsidP="00A1069D">
      <w:pPr>
        <w:pStyle w:val="Odstavecseseznamem"/>
        <w:numPr>
          <w:ilvl w:val="1"/>
          <w:numId w:val="35"/>
        </w:numPr>
        <w:spacing w:after="0" w:line="360" w:lineRule="auto"/>
      </w:pPr>
      <w:r w:rsidRPr="00C930BC">
        <w:t xml:space="preserve">Kolejnice 49E1 v délkách 75 metrů </w:t>
      </w:r>
      <w:r w:rsidR="00A1069D" w:rsidRPr="00C930BC">
        <w:tab/>
      </w:r>
      <w:r w:rsidR="00A1069D" w:rsidRPr="00C930BC">
        <w:tab/>
      </w:r>
      <w:r w:rsidRPr="00C930BC">
        <w:t>28</w:t>
      </w:r>
      <w:r w:rsidR="00A1069D" w:rsidRPr="00C930BC">
        <w:t xml:space="preserve"> ks</w:t>
      </w:r>
    </w:p>
    <w:p w:rsidR="005B0503" w:rsidRPr="00253B65" w:rsidRDefault="005B0503" w:rsidP="005B0503">
      <w:r>
        <w:t xml:space="preserve">Pozn.: Celková cena materiálu dodávaného objednatelem (v soupisu prací a materiálu označen jako dodávka SŽ) </w:t>
      </w:r>
      <w:r w:rsidRPr="002A7C26">
        <w:t>je</w:t>
      </w:r>
      <w:r w:rsidRPr="002A7C26">
        <w:rPr>
          <w:b/>
        </w:rPr>
        <w:t xml:space="preserve"> </w:t>
      </w:r>
      <w:r w:rsidR="00380D1D" w:rsidRPr="00380D1D">
        <w:rPr>
          <w:b/>
        </w:rPr>
        <w:t>2 012 360,00</w:t>
      </w:r>
      <w:r w:rsidR="00380D1D">
        <w:rPr>
          <w:b/>
        </w:rPr>
        <w:t xml:space="preserve"> </w:t>
      </w:r>
      <w:r w:rsidRPr="002A7C26">
        <w:rPr>
          <w:b/>
        </w:rPr>
        <w:t>Kč</w:t>
      </w:r>
      <w:r w:rsidRPr="002A7C26">
        <w:t>.</w:t>
      </w:r>
      <w:r>
        <w:t xml:space="preserve"> Tento materiál nebude započítáván zhotovitelem do nákladů stavby a nebude fakturován.</w:t>
      </w:r>
    </w:p>
    <w:p w:rsidR="005B0503" w:rsidRDefault="005B0503" w:rsidP="005B0503">
      <w:pPr>
        <w:pStyle w:val="Nadpis3"/>
      </w:pPr>
      <w:r>
        <w:t xml:space="preserve">Další </w:t>
      </w:r>
      <w:r w:rsidRPr="00573305">
        <w:rPr>
          <w:rStyle w:val="Nadpis3Char"/>
          <w:b/>
        </w:rPr>
        <w:t>požadavky</w:t>
      </w:r>
      <w:r>
        <w:t xml:space="preserve"> objednatele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 xml:space="preserve">Při provádění výkopových prací je třeba dbát na to, aby nebyla poškozena jiná podzemní zařízení. Před započetím výkopových prací proto investor nebo zhotovitel zajistí vytýčení stávajících podzemních inženýrských sítí v místě stavby. Bez tohoto vytýčení nesmí stavební organizace zahájit výkopové práce. 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Objednatel předpokládá dodávku kameniva převážně z kamenolomu splňující TKP, který je nejblíže k pracovnímu místu. V případě využití vzdálenějšího kamenolomu žádá objednatel o zdůvodnění a informování minimálně 7 dní před plánovaným datem dodání na stavbu.</w:t>
      </w:r>
      <w:r w:rsidRPr="009D0EC4">
        <w:t xml:space="preserve"> </w:t>
      </w:r>
      <w:r>
        <w:t>V případě, že dodávka kameniva bude prováděna jinou cestou, než nejkratší možnou, musí zhotovitel o této skutečnosti informovat objednatele před uskutečněním cesty a náležitě zdůvodnit, případně doložit podklady, pro tuto skutečnost. Pokud nebudou dodrženy výše popsané podmínky, objednatel si vyhrazuje právo, aby zmíněné dodávky kameniva byly účtovány dle jejich nejkratší možné cesty.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Nejdelší možná účtovatelná přeprava mechanizace na místo prováděných prací je 200 km.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 xml:space="preserve">Poplatek za použití dopravní cesty je započítán v rozpočtových položkách za přepravu. 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Ocelový šrot a veškerý vyzískaný materiál bude protokolárně předán pověřené osobě správce tratí.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>V průběhu prací bude přítomen subjekt zajišťující po celou dobu potřebné geodetické práce.</w:t>
      </w:r>
    </w:p>
    <w:p w:rsidR="00A1069D" w:rsidRDefault="00A1069D" w:rsidP="00A1069D">
      <w:pPr>
        <w:pStyle w:val="Odstavecseseznamem"/>
        <w:numPr>
          <w:ilvl w:val="0"/>
          <w:numId w:val="37"/>
        </w:numPr>
      </w:pPr>
      <w:r>
        <w:t>Objednatel požaduje vzhledem k délce výluk použití min. dvou dvoucestných bagrů.</w:t>
      </w:r>
    </w:p>
    <w:p w:rsidR="005B0503" w:rsidRDefault="005B0503" w:rsidP="005B0503">
      <w:pPr>
        <w:pStyle w:val="Odstavecseseznamem"/>
        <w:numPr>
          <w:ilvl w:val="0"/>
          <w:numId w:val="37"/>
        </w:numPr>
      </w:pPr>
      <w:r>
        <w:t xml:space="preserve">Vice </w:t>
      </w:r>
      <w:proofErr w:type="gramStart"/>
      <w:r>
        <w:t>viz.</w:t>
      </w:r>
      <w:proofErr w:type="gramEnd"/>
      <w:r>
        <w:t xml:space="preserve"> Zvláštní a Všeobecné technické podmínky.</w:t>
      </w:r>
    </w:p>
    <w:p w:rsidR="005B0503" w:rsidRPr="00F264EE" w:rsidRDefault="005B0503" w:rsidP="005B0503">
      <w:pPr>
        <w:pStyle w:val="Nadpis3"/>
        <w:spacing w:after="240"/>
      </w:pPr>
      <w:r>
        <w:t>Fotodokumentace</w:t>
      </w:r>
    </w:p>
    <w:p w:rsidR="00A1069D" w:rsidRDefault="00197F32" w:rsidP="00A1069D">
      <w:r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pt;height:326.4pt">
            <v:imagedata r:id="rId11" o:title="DSC03771"/>
          </v:shape>
        </w:pict>
      </w:r>
    </w:p>
    <w:p w:rsidR="00C930BC" w:rsidRDefault="00197F32" w:rsidP="00A1069D">
      <w:pPr>
        <w:rPr>
          <w:noProof/>
          <w:lang w:eastAsia="cs-CZ"/>
        </w:rPr>
      </w:pPr>
      <w:r>
        <w:rPr>
          <w:noProof/>
          <w:lang w:eastAsia="cs-CZ"/>
        </w:rPr>
        <w:pict>
          <v:shape id="_x0000_i1026" type="#_x0000_t75" style="width:435pt;height:326.4pt">
            <v:imagedata r:id="rId12" o:title="DSC03782"/>
          </v:shape>
        </w:pict>
      </w:r>
    </w:p>
    <w:p w:rsidR="00A1069D" w:rsidRDefault="00197F32" w:rsidP="00A1069D">
      <w:r>
        <w:rPr>
          <w:noProof/>
          <w:lang w:eastAsia="cs-CZ"/>
        </w:rPr>
        <w:pict>
          <v:shape id="_x0000_i1027" type="#_x0000_t75" style="width:435pt;height:326.4pt">
            <v:imagedata r:id="rId13" o:title="DSC03772"/>
          </v:shape>
        </w:pict>
      </w:r>
    </w:p>
    <w:p w:rsidR="005B0503" w:rsidRPr="00CF1BB4" w:rsidRDefault="00197F32" w:rsidP="005B0503">
      <w:r>
        <w:pict>
          <v:shape id="_x0000_i1028" type="#_x0000_t75" style="width:435pt;height:326.4pt">
            <v:imagedata r:id="rId14" o:title="DSC03767"/>
          </v:shape>
        </w:pict>
      </w:r>
    </w:p>
    <w:p w:rsidR="005B0503" w:rsidRPr="00F0533E" w:rsidRDefault="005B0503" w:rsidP="00F0533E"/>
    <w:sectPr w:rsidR="005B0503" w:rsidRPr="00F0533E" w:rsidSect="00313286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539E" w:rsidRDefault="004E539E" w:rsidP="00962258">
      <w:pPr>
        <w:spacing w:after="0" w:line="240" w:lineRule="auto"/>
      </w:pPr>
      <w:r>
        <w:separator/>
      </w:r>
    </w:p>
  </w:endnote>
  <w:endnote w:type="continuationSeparator" w:id="0">
    <w:p w:rsidR="004E539E" w:rsidRDefault="004E539E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6B65CC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6B65CC" w:rsidRPr="00B8518B" w:rsidRDefault="006B65C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197F32">
            <w:rPr>
              <w:rStyle w:val="slostrnky"/>
              <w:noProof/>
            </w:rPr>
            <w:t>2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197F32">
            <w:rPr>
              <w:rStyle w:val="slostrnky"/>
              <w:noProof/>
            </w:rPr>
            <w:t>11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B65CC" w:rsidRDefault="006B65C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6B65CC" w:rsidRDefault="006B65CC" w:rsidP="00B8518B">
          <w:pPr>
            <w:pStyle w:val="Zpat"/>
          </w:pPr>
        </w:p>
      </w:tc>
      <w:tc>
        <w:tcPr>
          <w:tcW w:w="2921" w:type="dxa"/>
        </w:tcPr>
        <w:p w:rsidR="006B65CC" w:rsidRDefault="006B65CC" w:rsidP="00D831A3">
          <w:pPr>
            <w:pStyle w:val="Zpat"/>
          </w:pPr>
        </w:p>
      </w:tc>
    </w:tr>
  </w:tbl>
  <w:p w:rsidR="006B65CC" w:rsidRPr="00B8518B" w:rsidRDefault="006B65C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66F5052C" wp14:editId="60D44BAA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30570A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4B679B10" wp14:editId="60B49AA3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047A1B2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6B65CC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6B65CC" w:rsidRPr="00B8518B" w:rsidRDefault="006B65C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197F32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197F32">
            <w:rPr>
              <w:rStyle w:val="slostrnky"/>
              <w:noProof/>
            </w:rPr>
            <w:t>11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B65CC" w:rsidRDefault="006B65CC" w:rsidP="00460660">
          <w:pPr>
            <w:pStyle w:val="Zpat"/>
          </w:pPr>
          <w:r>
            <w:t>Správa železnic, státní organizace</w:t>
          </w:r>
        </w:p>
        <w:p w:rsidR="00197F32" w:rsidRDefault="006B65CC" w:rsidP="00460660">
          <w:pPr>
            <w:pStyle w:val="Zpat"/>
          </w:pPr>
          <w:r>
            <w:t xml:space="preserve">zapsána v obchodním rejstříku vedeném </w:t>
          </w:r>
        </w:p>
        <w:p w:rsidR="006B65CC" w:rsidRDefault="006B65CC" w:rsidP="00460660">
          <w:pPr>
            <w:pStyle w:val="Zpat"/>
          </w:pPr>
          <w:r>
            <w:t>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6B65CC" w:rsidRDefault="006B65CC" w:rsidP="00460660">
          <w:pPr>
            <w:pStyle w:val="Zpat"/>
          </w:pPr>
          <w:r>
            <w:t>Sídlo: Dlážděná 1003/7, 110 00 Praha 1</w:t>
          </w:r>
        </w:p>
        <w:p w:rsidR="006B65CC" w:rsidRDefault="006B65CC" w:rsidP="00460660">
          <w:pPr>
            <w:pStyle w:val="Zpat"/>
          </w:pPr>
          <w:r>
            <w:t>IČO: 709 94 234 DIČ: CZ 709 94 234</w:t>
          </w:r>
        </w:p>
        <w:p w:rsidR="006B65CC" w:rsidRDefault="006B65CC" w:rsidP="00197F32">
          <w:pPr>
            <w:pStyle w:val="Zpat"/>
          </w:pPr>
          <w:r>
            <w:t>www.</w:t>
          </w:r>
          <w:r w:rsidR="00197F32">
            <w:t>spravazeleznic</w:t>
          </w:r>
          <w:r>
            <w:t>.cz</w:t>
          </w:r>
        </w:p>
      </w:tc>
      <w:tc>
        <w:tcPr>
          <w:tcW w:w="2921" w:type="dxa"/>
        </w:tcPr>
        <w:p w:rsidR="006B65CC" w:rsidRDefault="006B65CC" w:rsidP="00D63118">
          <w:pPr>
            <w:pStyle w:val="Zpat"/>
            <w:rPr>
              <w:b/>
            </w:rPr>
          </w:pPr>
          <w:r>
            <w:rPr>
              <w:b/>
            </w:rPr>
            <w:t>Oblastní ředitelství Olomouc</w:t>
          </w:r>
        </w:p>
        <w:p w:rsidR="006B65CC" w:rsidRDefault="006B65CC" w:rsidP="00D63118">
          <w:pPr>
            <w:pStyle w:val="Zpat"/>
            <w:rPr>
              <w:b/>
            </w:rPr>
          </w:pPr>
          <w:r>
            <w:rPr>
              <w:b/>
            </w:rPr>
            <w:t>Nerudova 1</w:t>
          </w:r>
        </w:p>
        <w:p w:rsidR="006B65CC" w:rsidRDefault="006B65CC" w:rsidP="00D63118">
          <w:pPr>
            <w:pStyle w:val="Zpat"/>
          </w:pPr>
          <w:r>
            <w:rPr>
              <w:b/>
            </w:rPr>
            <w:t>779 00 Olomouc</w:t>
          </w:r>
        </w:p>
      </w:tc>
    </w:tr>
  </w:tbl>
  <w:p w:rsidR="006B65CC" w:rsidRPr="00B8518B" w:rsidRDefault="006B65CC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407D9D4E" wp14:editId="2E089114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3C4968F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19B27AA5" wp14:editId="6F17BF44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1D7C868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6B65CC" w:rsidRPr="00460660" w:rsidRDefault="006B65C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539E" w:rsidRDefault="004E539E" w:rsidP="00962258">
      <w:pPr>
        <w:spacing w:after="0" w:line="240" w:lineRule="auto"/>
      </w:pPr>
      <w:r>
        <w:separator/>
      </w:r>
    </w:p>
  </w:footnote>
  <w:footnote w:type="continuationSeparator" w:id="0">
    <w:p w:rsidR="004E539E" w:rsidRDefault="004E539E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6B65CC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6B65CC" w:rsidRPr="00B8518B" w:rsidRDefault="006B65C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6B65CC" w:rsidRDefault="006B65C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6B65CC" w:rsidRPr="00D6163D" w:rsidRDefault="006B65CC" w:rsidP="00D6163D">
          <w:pPr>
            <w:pStyle w:val="Druhdokumentu"/>
          </w:pPr>
        </w:p>
      </w:tc>
    </w:tr>
  </w:tbl>
  <w:p w:rsidR="006B65CC" w:rsidRPr="00D6163D" w:rsidRDefault="006B65C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6B65CC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:rsidR="006B65CC" w:rsidRPr="00B8518B" w:rsidRDefault="006B65C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B65CC" w:rsidRDefault="006B65C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6B65CC" w:rsidRPr="00D6163D" w:rsidRDefault="006B65CC" w:rsidP="00FC6389">
          <w:pPr>
            <w:pStyle w:val="Druhdokumentu"/>
          </w:pPr>
        </w:p>
      </w:tc>
    </w:tr>
    <w:tr w:rsidR="006B65CC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:rsidR="006B65CC" w:rsidRPr="00B8518B" w:rsidRDefault="006B65C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B65CC" w:rsidRDefault="006B65C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6B65CC" w:rsidRPr="00D6163D" w:rsidRDefault="006B65CC" w:rsidP="00FC6389">
          <w:pPr>
            <w:pStyle w:val="Druhdokumentu"/>
          </w:pPr>
        </w:p>
      </w:tc>
    </w:tr>
  </w:tbl>
  <w:p w:rsidR="006B65CC" w:rsidRPr="00D6163D" w:rsidRDefault="006B65CC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0B9D59A7" wp14:editId="2E850781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B65CC" w:rsidRPr="00460660" w:rsidRDefault="006B65C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535763F"/>
    <w:multiLevelType w:val="hybridMultilevel"/>
    <w:tmpl w:val="47F6067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3" w15:restartNumberingAfterBreak="0">
    <w:nsid w:val="16F14F88"/>
    <w:multiLevelType w:val="hybridMultilevel"/>
    <w:tmpl w:val="8ECCB5C0"/>
    <w:lvl w:ilvl="0" w:tplc="57245342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5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EA3CAE"/>
    <w:multiLevelType w:val="hybridMultilevel"/>
    <w:tmpl w:val="86C47A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F76403"/>
    <w:multiLevelType w:val="multilevel"/>
    <w:tmpl w:val="0D34D660"/>
    <w:numStyleLink w:val="ListBulletmultilevel"/>
  </w:abstractNum>
  <w:abstractNum w:abstractNumId="8" w15:restartNumberingAfterBreak="0">
    <w:nsid w:val="344B4C44"/>
    <w:multiLevelType w:val="multilevel"/>
    <w:tmpl w:val="CABE99FC"/>
    <w:numStyleLink w:val="ListNumbermultilevel"/>
  </w:abstractNum>
  <w:abstractNum w:abstractNumId="9" w15:restartNumberingAfterBreak="0">
    <w:nsid w:val="34684579"/>
    <w:multiLevelType w:val="hybridMultilevel"/>
    <w:tmpl w:val="F318971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EE549F"/>
    <w:multiLevelType w:val="multilevel"/>
    <w:tmpl w:val="CABE99FC"/>
    <w:numStyleLink w:val="ListNumbermultilevel"/>
  </w:abstractNum>
  <w:abstractNum w:abstractNumId="11" w15:restartNumberingAfterBreak="0">
    <w:nsid w:val="41A47410"/>
    <w:multiLevelType w:val="hybridMultilevel"/>
    <w:tmpl w:val="E4EE263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B861E9"/>
    <w:multiLevelType w:val="hybridMultilevel"/>
    <w:tmpl w:val="C69A80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0B6B9A"/>
    <w:multiLevelType w:val="hybridMultilevel"/>
    <w:tmpl w:val="5D141E2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5D1CC2"/>
    <w:multiLevelType w:val="hybridMultilevel"/>
    <w:tmpl w:val="F4445A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F022DF"/>
    <w:multiLevelType w:val="hybridMultilevel"/>
    <w:tmpl w:val="1EE0C6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69668E"/>
    <w:multiLevelType w:val="hybridMultilevel"/>
    <w:tmpl w:val="6096B05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176B40"/>
    <w:multiLevelType w:val="hybridMultilevel"/>
    <w:tmpl w:val="2338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371026"/>
    <w:multiLevelType w:val="hybridMultilevel"/>
    <w:tmpl w:val="66C864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AAF0A8C"/>
    <w:multiLevelType w:val="multilevel"/>
    <w:tmpl w:val="0D34D660"/>
    <w:numStyleLink w:val="ListBulletmultilevel"/>
  </w:abstractNum>
  <w:abstractNum w:abstractNumId="20" w15:restartNumberingAfterBreak="0">
    <w:nsid w:val="6E2C6F53"/>
    <w:multiLevelType w:val="hybridMultilevel"/>
    <w:tmpl w:val="2C3C7F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4070991"/>
    <w:multiLevelType w:val="multilevel"/>
    <w:tmpl w:val="CABE99FC"/>
    <w:numStyleLink w:val="ListNumbermultilevel"/>
  </w:abstractNum>
  <w:abstractNum w:abstractNumId="22" w15:restartNumberingAfterBreak="0">
    <w:nsid w:val="7F3C7B0D"/>
    <w:multiLevelType w:val="hybridMultilevel"/>
    <w:tmpl w:val="A0D0D3B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9"/>
  </w:num>
  <w:num w:numId="5">
    <w:abstractNumId w:val="5"/>
  </w:num>
  <w:num w:numId="6">
    <w:abstractNumId w:val="7"/>
  </w:num>
  <w:num w:numId="7">
    <w:abstractNumId w:val="0"/>
  </w:num>
  <w:num w:numId="8">
    <w:abstractNumId w:val="8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2"/>
  </w:num>
  <w:num w:numId="12">
    <w:abstractNumId w:val="7"/>
  </w:num>
  <w:num w:numId="13">
    <w:abstractNumId w:val="7"/>
  </w:num>
  <w:num w:numId="14">
    <w:abstractNumId w:val="7"/>
  </w:num>
  <w:num w:numId="15">
    <w:abstractNumId w:val="7"/>
  </w:num>
  <w:num w:numId="16">
    <w:abstractNumId w:val="21"/>
  </w:num>
  <w:num w:numId="17">
    <w:abstractNumId w:val="4"/>
  </w:num>
  <w:num w:numId="18">
    <w:abstractNumId w:val="21"/>
  </w:num>
  <w:num w:numId="19">
    <w:abstractNumId w:val="21"/>
  </w:num>
  <w:num w:numId="20">
    <w:abstractNumId w:val="21"/>
  </w:num>
  <w:num w:numId="21">
    <w:abstractNumId w:val="21"/>
  </w:num>
  <w:num w:numId="22">
    <w:abstractNumId w:val="7"/>
  </w:num>
  <w:num w:numId="23">
    <w:abstractNumId w:val="2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21"/>
  </w:num>
  <w:num w:numId="29">
    <w:abstractNumId w:val="4"/>
  </w:num>
  <w:num w:numId="30">
    <w:abstractNumId w:val="21"/>
  </w:num>
  <w:num w:numId="31">
    <w:abstractNumId w:val="21"/>
  </w:num>
  <w:num w:numId="32">
    <w:abstractNumId w:val="21"/>
  </w:num>
  <w:num w:numId="33">
    <w:abstractNumId w:val="21"/>
  </w:num>
  <w:num w:numId="34">
    <w:abstractNumId w:val="22"/>
  </w:num>
  <w:num w:numId="35">
    <w:abstractNumId w:val="6"/>
  </w:num>
  <w:num w:numId="36">
    <w:abstractNumId w:val="18"/>
  </w:num>
  <w:num w:numId="37">
    <w:abstractNumId w:val="20"/>
  </w:num>
  <w:num w:numId="38">
    <w:abstractNumId w:val="11"/>
  </w:num>
  <w:num w:numId="39">
    <w:abstractNumId w:val="9"/>
  </w:num>
  <w:num w:numId="40">
    <w:abstractNumId w:val="13"/>
  </w:num>
  <w:num w:numId="41">
    <w:abstractNumId w:val="1"/>
  </w:num>
  <w:num w:numId="42">
    <w:abstractNumId w:val="14"/>
  </w:num>
  <w:num w:numId="43">
    <w:abstractNumId w:val="12"/>
  </w:num>
  <w:num w:numId="44">
    <w:abstractNumId w:val="17"/>
  </w:num>
  <w:num w:numId="45">
    <w:abstractNumId w:val="15"/>
  </w:num>
  <w:num w:numId="46">
    <w:abstractNumId w:val="3"/>
  </w:num>
  <w:num w:numId="47">
    <w:abstractNumId w:val="1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LockTheme/>
  <w:styleLockQFSet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0503"/>
    <w:rsid w:val="00002C0C"/>
    <w:rsid w:val="00072C1E"/>
    <w:rsid w:val="000C6805"/>
    <w:rsid w:val="000E23A7"/>
    <w:rsid w:val="000F5C8F"/>
    <w:rsid w:val="0010693F"/>
    <w:rsid w:val="00114472"/>
    <w:rsid w:val="00132287"/>
    <w:rsid w:val="001550BC"/>
    <w:rsid w:val="001605B9"/>
    <w:rsid w:val="00170EC5"/>
    <w:rsid w:val="00170F61"/>
    <w:rsid w:val="001747C1"/>
    <w:rsid w:val="00184743"/>
    <w:rsid w:val="00192341"/>
    <w:rsid w:val="00193F16"/>
    <w:rsid w:val="00197F32"/>
    <w:rsid w:val="001B5FAC"/>
    <w:rsid w:val="00207DF5"/>
    <w:rsid w:val="002517E9"/>
    <w:rsid w:val="00280E07"/>
    <w:rsid w:val="002903CB"/>
    <w:rsid w:val="002A7C26"/>
    <w:rsid w:val="002C31BF"/>
    <w:rsid w:val="002D08B1"/>
    <w:rsid w:val="002E0CD7"/>
    <w:rsid w:val="00313286"/>
    <w:rsid w:val="00341DCF"/>
    <w:rsid w:val="00357BC6"/>
    <w:rsid w:val="00380D1D"/>
    <w:rsid w:val="003956C6"/>
    <w:rsid w:val="00397052"/>
    <w:rsid w:val="003A5EAD"/>
    <w:rsid w:val="003B1197"/>
    <w:rsid w:val="003D4CF2"/>
    <w:rsid w:val="0041309F"/>
    <w:rsid w:val="004258DA"/>
    <w:rsid w:val="00427BEA"/>
    <w:rsid w:val="00441430"/>
    <w:rsid w:val="004465BB"/>
    <w:rsid w:val="00450F07"/>
    <w:rsid w:val="00453CD3"/>
    <w:rsid w:val="00460660"/>
    <w:rsid w:val="00474B16"/>
    <w:rsid w:val="00486107"/>
    <w:rsid w:val="00491827"/>
    <w:rsid w:val="004B348C"/>
    <w:rsid w:val="004C0B6B"/>
    <w:rsid w:val="004C4399"/>
    <w:rsid w:val="004C787C"/>
    <w:rsid w:val="004D726C"/>
    <w:rsid w:val="004E143C"/>
    <w:rsid w:val="004E3A53"/>
    <w:rsid w:val="004E539E"/>
    <w:rsid w:val="004F20BC"/>
    <w:rsid w:val="004F3F8D"/>
    <w:rsid w:val="004F4B9B"/>
    <w:rsid w:val="004F69EA"/>
    <w:rsid w:val="00511AB9"/>
    <w:rsid w:val="005152DD"/>
    <w:rsid w:val="00523EA7"/>
    <w:rsid w:val="00550B73"/>
    <w:rsid w:val="00553375"/>
    <w:rsid w:val="00557C28"/>
    <w:rsid w:val="005736B7"/>
    <w:rsid w:val="00574EC6"/>
    <w:rsid w:val="00575E5A"/>
    <w:rsid w:val="005B0503"/>
    <w:rsid w:val="005E3F1F"/>
    <w:rsid w:val="005F1404"/>
    <w:rsid w:val="0061068E"/>
    <w:rsid w:val="00660AD3"/>
    <w:rsid w:val="00677B7F"/>
    <w:rsid w:val="00684880"/>
    <w:rsid w:val="00696221"/>
    <w:rsid w:val="006A5570"/>
    <w:rsid w:val="006A689C"/>
    <w:rsid w:val="006B273C"/>
    <w:rsid w:val="006B3D79"/>
    <w:rsid w:val="006B65CC"/>
    <w:rsid w:val="006B6CC6"/>
    <w:rsid w:val="006C1C65"/>
    <w:rsid w:val="006D7AFE"/>
    <w:rsid w:val="006E0578"/>
    <w:rsid w:val="006E314D"/>
    <w:rsid w:val="006E7FC9"/>
    <w:rsid w:val="00710723"/>
    <w:rsid w:val="00723ED1"/>
    <w:rsid w:val="00743525"/>
    <w:rsid w:val="00746A9F"/>
    <w:rsid w:val="0076286B"/>
    <w:rsid w:val="00766846"/>
    <w:rsid w:val="0077673A"/>
    <w:rsid w:val="00777623"/>
    <w:rsid w:val="007846E1"/>
    <w:rsid w:val="007B570C"/>
    <w:rsid w:val="007C589B"/>
    <w:rsid w:val="007E4A6E"/>
    <w:rsid w:val="007F56A7"/>
    <w:rsid w:val="00807DD0"/>
    <w:rsid w:val="008659F3"/>
    <w:rsid w:val="00881539"/>
    <w:rsid w:val="00886D4B"/>
    <w:rsid w:val="00895406"/>
    <w:rsid w:val="008A3568"/>
    <w:rsid w:val="008D03B9"/>
    <w:rsid w:val="008F18D6"/>
    <w:rsid w:val="008F420D"/>
    <w:rsid w:val="008F5FF1"/>
    <w:rsid w:val="00904780"/>
    <w:rsid w:val="00922385"/>
    <w:rsid w:val="009223DF"/>
    <w:rsid w:val="00923DE9"/>
    <w:rsid w:val="00936091"/>
    <w:rsid w:val="00940D8A"/>
    <w:rsid w:val="00962258"/>
    <w:rsid w:val="009678B7"/>
    <w:rsid w:val="009833E1"/>
    <w:rsid w:val="00992D9C"/>
    <w:rsid w:val="00996CB8"/>
    <w:rsid w:val="009B14A9"/>
    <w:rsid w:val="009B2E97"/>
    <w:rsid w:val="009E07F4"/>
    <w:rsid w:val="009F392E"/>
    <w:rsid w:val="00A07870"/>
    <w:rsid w:val="00A1069D"/>
    <w:rsid w:val="00A5089E"/>
    <w:rsid w:val="00A6177B"/>
    <w:rsid w:val="00A66136"/>
    <w:rsid w:val="00A814A3"/>
    <w:rsid w:val="00AA19D4"/>
    <w:rsid w:val="00AA4CBB"/>
    <w:rsid w:val="00AA5277"/>
    <w:rsid w:val="00AA65FA"/>
    <w:rsid w:val="00AA7351"/>
    <w:rsid w:val="00AD056F"/>
    <w:rsid w:val="00AD6731"/>
    <w:rsid w:val="00B15D0D"/>
    <w:rsid w:val="00B33EFD"/>
    <w:rsid w:val="00B67167"/>
    <w:rsid w:val="00B75EE1"/>
    <w:rsid w:val="00B77481"/>
    <w:rsid w:val="00B8518B"/>
    <w:rsid w:val="00BD7E91"/>
    <w:rsid w:val="00BE5E3E"/>
    <w:rsid w:val="00C02D0A"/>
    <w:rsid w:val="00C03A6E"/>
    <w:rsid w:val="00C1039A"/>
    <w:rsid w:val="00C161D9"/>
    <w:rsid w:val="00C24CF1"/>
    <w:rsid w:val="00C44F6A"/>
    <w:rsid w:val="00C47AE3"/>
    <w:rsid w:val="00C655AA"/>
    <w:rsid w:val="00C930BC"/>
    <w:rsid w:val="00CA654C"/>
    <w:rsid w:val="00CC4923"/>
    <w:rsid w:val="00CD1FC4"/>
    <w:rsid w:val="00CE3757"/>
    <w:rsid w:val="00CF2936"/>
    <w:rsid w:val="00D21061"/>
    <w:rsid w:val="00D4108E"/>
    <w:rsid w:val="00D43149"/>
    <w:rsid w:val="00D54320"/>
    <w:rsid w:val="00D56A09"/>
    <w:rsid w:val="00D6163D"/>
    <w:rsid w:val="00D63118"/>
    <w:rsid w:val="00D650D7"/>
    <w:rsid w:val="00D73D46"/>
    <w:rsid w:val="00D831A3"/>
    <w:rsid w:val="00DC6772"/>
    <w:rsid w:val="00DC75F3"/>
    <w:rsid w:val="00DD46F3"/>
    <w:rsid w:val="00DE56F2"/>
    <w:rsid w:val="00DF116D"/>
    <w:rsid w:val="00E502E2"/>
    <w:rsid w:val="00EB104F"/>
    <w:rsid w:val="00ED14BD"/>
    <w:rsid w:val="00EF5AE2"/>
    <w:rsid w:val="00F0533E"/>
    <w:rsid w:val="00F1048D"/>
    <w:rsid w:val="00F12BDF"/>
    <w:rsid w:val="00F12DEC"/>
    <w:rsid w:val="00F1715C"/>
    <w:rsid w:val="00F310F8"/>
    <w:rsid w:val="00F35939"/>
    <w:rsid w:val="00F45607"/>
    <w:rsid w:val="00F5558F"/>
    <w:rsid w:val="00F659EB"/>
    <w:rsid w:val="00F86BA6"/>
    <w:rsid w:val="00FC6389"/>
    <w:rsid w:val="00FF24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BCE2107"/>
  <w14:defaultImageDpi w14:val="32767"/>
  <w15:docId w15:val="{377FE598-D6B5-49F6-A6AF-606429C26D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427BEA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7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2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83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6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K:\VZOROV&#201;%20TISKOPISY\sprava-zeleznic_hlavickovy-papir_v8_SABLONA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9C2092-4B67-477F-92B7-531F3BC7ED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18C71041-EE74-40BD-9878-8B93C2C032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sprava-zeleznic_hlavickovy-papir_v8_SABLONA.dotx</Template>
  <TotalTime>2</TotalTime>
  <Pages>11</Pages>
  <Words>2801</Words>
  <Characters>16532</Characters>
  <Application>Microsoft Office Word</Application>
  <DocSecurity>0</DocSecurity>
  <Lines>137</Lines>
  <Paragraphs>38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19295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Šatánek Jan, Ing.</dc:creator>
  <cp:lastModifiedBy>Duda Vlastimil, Ing.</cp:lastModifiedBy>
  <cp:revision>4</cp:revision>
  <cp:lastPrinted>2017-11-28T17:18:00Z</cp:lastPrinted>
  <dcterms:created xsi:type="dcterms:W3CDTF">2021-02-23T09:24:00Z</dcterms:created>
  <dcterms:modified xsi:type="dcterms:W3CDTF">2021-03-17T09:26:00Z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